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BA3" w:rsidRDefault="00333BA3"/>
    <w:p w:rsidR="006544CA" w:rsidRDefault="008B6004" w:rsidP="009C0882">
      <w:pPr>
        <w:pStyle w:val="Titre"/>
        <w:jc w:val="center"/>
      </w:pPr>
      <w:r w:rsidRPr="00B413AA">
        <w:rPr>
          <w:noProof/>
          <w:lang w:eastAsia="fr-FR"/>
        </w:rPr>
        <w:drawing>
          <wp:anchor distT="0" distB="0" distL="114300" distR="114300" simplePos="0" relativeHeight="251678720" behindDoc="1" locked="0" layoutInCell="1" allowOverlap="1" wp14:anchorId="0AC017D8" wp14:editId="065F780A">
            <wp:simplePos x="0" y="0"/>
            <wp:positionH relativeFrom="margin">
              <wp:posOffset>111760</wp:posOffset>
            </wp:positionH>
            <wp:positionV relativeFrom="paragraph">
              <wp:posOffset>514985</wp:posOffset>
            </wp:positionV>
            <wp:extent cx="5669280" cy="5899785"/>
            <wp:effectExtent l="0" t="0" r="7620" b="5715"/>
            <wp:wrapTopAndBottom/>
            <wp:docPr id="23" name="Image 23" descr="C:\Users\Zineb\OneDrive\Images\Captures d’écran\2016-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neb\OneDrive\Images\Captures d’écran\2016-11-25.png"/>
                    <pic:cNvPicPr>
                      <a:picLocks noChangeAspect="1" noChangeArrowheads="1"/>
                    </pic:cNvPicPr>
                  </pic:nvPicPr>
                  <pic:blipFill rotWithShape="1">
                    <a:blip r:embed="rId7">
                      <a:extLst>
                        <a:ext uri="{28A0092B-C50C-407E-A947-70E740481C1C}">
                          <a14:useLocalDpi xmlns:a14="http://schemas.microsoft.com/office/drawing/2010/main" val="0"/>
                        </a:ext>
                      </a:extLst>
                    </a:blip>
                    <a:srcRect r="70523" b="6655"/>
                    <a:stretch/>
                  </pic:blipFill>
                  <pic:spPr bwMode="auto">
                    <a:xfrm>
                      <a:off x="0" y="0"/>
                      <a:ext cx="5669280" cy="589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BA3">
        <w:t>Modélisation Objet d’un Simulateur Robot</w:t>
      </w:r>
    </w:p>
    <w:p w:rsidR="00333BA3" w:rsidRPr="00043DE2" w:rsidRDefault="00333BA3" w:rsidP="00333BA3">
      <w:pPr>
        <w:pStyle w:val="Titre"/>
        <w:jc w:val="center"/>
        <w:rPr>
          <w:sz w:val="44"/>
        </w:rPr>
      </w:pPr>
      <w:r w:rsidRPr="00043DE2">
        <w:rPr>
          <w:sz w:val="44"/>
        </w:rPr>
        <w:t>Conception Objet</w:t>
      </w:r>
    </w:p>
    <w:p w:rsidR="00333BA3" w:rsidRDefault="00E26E26" w:rsidP="00043DE2">
      <w:pPr>
        <w:jc w:val="center"/>
        <w:rPr>
          <w:rFonts w:asciiTheme="majorHAnsi" w:hAnsiTheme="majorHAnsi"/>
          <w:sz w:val="24"/>
        </w:rPr>
      </w:pPr>
      <w:r w:rsidRPr="00043DE2">
        <w:rPr>
          <w:rFonts w:asciiTheme="majorHAnsi" w:hAnsiTheme="majorHAnsi"/>
          <w:sz w:val="24"/>
        </w:rPr>
        <w:t>Enseignant : Michel Colette</w:t>
      </w:r>
      <w:r w:rsidR="00043DE2">
        <w:rPr>
          <w:rFonts w:asciiTheme="majorHAnsi" w:hAnsiTheme="majorHAnsi"/>
          <w:sz w:val="24"/>
        </w:rPr>
        <w:br/>
      </w:r>
      <w:r w:rsidR="00043DE2" w:rsidRPr="00043DE2">
        <w:rPr>
          <w:rFonts w:asciiTheme="majorHAnsi" w:hAnsiTheme="majorHAnsi"/>
          <w:sz w:val="24"/>
        </w:rPr>
        <w:t>Polytech’ Nice-Sophia</w:t>
      </w:r>
      <w:r w:rsidR="00043DE2">
        <w:rPr>
          <w:rFonts w:asciiTheme="majorHAnsi" w:hAnsiTheme="majorHAnsi"/>
          <w:sz w:val="24"/>
        </w:rPr>
        <w:br/>
      </w:r>
      <w:r w:rsidR="00043DE2" w:rsidRPr="00043DE2">
        <w:rPr>
          <w:rFonts w:asciiTheme="majorHAnsi" w:hAnsiTheme="majorHAnsi"/>
          <w:sz w:val="24"/>
        </w:rPr>
        <w:t>Si4 2016-2017</w:t>
      </w:r>
    </w:p>
    <w:p w:rsidR="00043DE2" w:rsidRDefault="00043DE2" w:rsidP="00043DE2">
      <w:pPr>
        <w:jc w:val="center"/>
        <w:rPr>
          <w:rFonts w:asciiTheme="majorHAnsi" w:hAnsiTheme="majorHAnsi"/>
          <w:color w:val="000000" w:themeColor="text1"/>
          <w:sz w:val="32"/>
        </w:rPr>
      </w:pPr>
      <w:r w:rsidRPr="00043DE2">
        <w:rPr>
          <w:rFonts w:asciiTheme="majorHAnsi" w:hAnsiTheme="majorHAnsi"/>
          <w:color w:val="000000" w:themeColor="text1"/>
          <w:sz w:val="32"/>
        </w:rPr>
        <w:t>Auteurs</w:t>
      </w:r>
    </w:p>
    <w:p w:rsidR="00D13A17" w:rsidRDefault="00043DE2" w:rsidP="00B80EDE">
      <w:pPr>
        <w:ind w:left="-284"/>
        <w:jc w:val="center"/>
        <w:rPr>
          <w:rFonts w:asciiTheme="majorHAnsi" w:hAnsiTheme="majorHAnsi"/>
          <w:sz w:val="24"/>
        </w:rPr>
      </w:pPr>
      <w:r w:rsidRPr="00D0745D">
        <w:rPr>
          <w:rFonts w:asciiTheme="majorHAnsi" w:hAnsiTheme="majorHAnsi"/>
          <w:sz w:val="28"/>
        </w:rPr>
        <w:t>EL HAOUARI Zineb</w:t>
      </w:r>
      <w:r w:rsidRPr="00D0745D">
        <w:rPr>
          <w:rFonts w:asciiTheme="majorHAnsi" w:hAnsiTheme="majorHAnsi"/>
          <w:sz w:val="28"/>
        </w:rPr>
        <w:tab/>
        <w:t xml:space="preserve">     </w:t>
      </w:r>
      <w:r w:rsidRPr="007575D7">
        <w:rPr>
          <w:rFonts w:ascii="Vivaldi" w:hAnsi="Vivaldi"/>
          <w:b/>
          <w:sz w:val="32"/>
        </w:rPr>
        <w:t>&amp;</w:t>
      </w:r>
      <w:r w:rsidRPr="00D0745D">
        <w:rPr>
          <w:rFonts w:ascii="Vivaldi" w:hAnsi="Vivaldi"/>
          <w:b/>
          <w:sz w:val="28"/>
        </w:rPr>
        <w:t xml:space="preserve">       </w:t>
      </w:r>
      <w:r w:rsidRPr="00D0745D">
        <w:rPr>
          <w:rFonts w:ascii="Vivaldi" w:hAnsi="Vivaldi"/>
          <w:b/>
          <w:sz w:val="28"/>
        </w:rPr>
        <w:tab/>
      </w:r>
      <w:r w:rsidRPr="00D0745D">
        <w:rPr>
          <w:rFonts w:asciiTheme="majorHAnsi" w:hAnsiTheme="majorHAnsi"/>
          <w:sz w:val="28"/>
        </w:rPr>
        <w:t>GRIVON Justin</w:t>
      </w:r>
    </w:p>
    <w:p w:rsidR="006544CA" w:rsidRDefault="009E0B95" w:rsidP="006544CA">
      <w:pPr>
        <w:pStyle w:val="Titre1"/>
      </w:pPr>
      <w:r>
        <w:lastRenderedPageBreak/>
        <w:t>Introduction et é</w:t>
      </w:r>
      <w:r w:rsidR="006544CA">
        <w:t xml:space="preserve">noncé du problème </w:t>
      </w:r>
    </w:p>
    <w:p w:rsidR="00814F0C" w:rsidRPr="009E0B95" w:rsidRDefault="006544CA" w:rsidP="008B5321">
      <w:pPr>
        <w:pStyle w:val="Sansinterligne"/>
        <w:spacing w:before="240"/>
        <w:ind w:firstLine="142"/>
        <w:jc w:val="both"/>
        <w:rPr>
          <w:rFonts w:asciiTheme="majorHAnsi" w:hAnsiTheme="majorHAnsi"/>
        </w:rPr>
      </w:pPr>
      <w:r w:rsidRPr="009E0B95">
        <w:rPr>
          <w:rFonts w:asciiTheme="majorHAnsi" w:hAnsiTheme="majorHAnsi"/>
        </w:rPr>
        <w:t xml:space="preserve">Nous souhaitons modéliser le comportement d’un </w:t>
      </w:r>
      <w:r w:rsidR="0048144E" w:rsidRPr="009E0B95">
        <w:rPr>
          <w:rFonts w:asciiTheme="majorHAnsi" w:hAnsiTheme="majorHAnsi"/>
        </w:rPr>
        <w:t>r</w:t>
      </w:r>
      <w:r w:rsidRPr="009E0B95">
        <w:rPr>
          <w:rFonts w:asciiTheme="majorHAnsi" w:hAnsiTheme="majorHAnsi"/>
        </w:rPr>
        <w:t>obot</w:t>
      </w:r>
      <w:r w:rsidR="0048144E" w:rsidRPr="009E0B95">
        <w:rPr>
          <w:rFonts w:asciiTheme="majorHAnsi" w:hAnsiTheme="majorHAnsi"/>
        </w:rPr>
        <w:t xml:space="preserve"> disposant d’un certain nombre de fonctionnalités. Le Robot est capable de se déplacer sur un terrain muni une base de coordonnés (x,y). Des plots fixes sont posés sur ce terrai</w:t>
      </w:r>
      <w:r w:rsidR="000A0688" w:rsidRPr="009E0B95">
        <w:rPr>
          <w:rFonts w:asciiTheme="majorHAnsi" w:hAnsiTheme="majorHAnsi"/>
        </w:rPr>
        <w:t xml:space="preserve">n, et sont caractérisés par leur hauteur. Sur ces plots peuvent être posé des Objets d’un certain </w:t>
      </w:r>
      <w:r w:rsidR="00FA2419" w:rsidRPr="009E0B95">
        <w:rPr>
          <w:rFonts w:asciiTheme="majorHAnsi" w:hAnsiTheme="majorHAnsi"/>
        </w:rPr>
        <w:t>poids. Le robot peut interagir avec les pots et les objets à l’aide de commandes</w:t>
      </w:r>
      <w:r w:rsidR="00814F0C" w:rsidRPr="009E0B95">
        <w:rPr>
          <w:rFonts w:asciiTheme="majorHAnsi" w:hAnsiTheme="majorHAnsi"/>
        </w:rPr>
        <w:t>. Ces commandes peuvent être élémentaires ou composés d’autres commandes.</w:t>
      </w:r>
    </w:p>
    <w:p w:rsidR="006544CA" w:rsidRPr="009E0B95" w:rsidRDefault="00814F0C" w:rsidP="0048144E">
      <w:pPr>
        <w:pStyle w:val="Sansinterligne"/>
        <w:jc w:val="both"/>
        <w:rPr>
          <w:rFonts w:asciiTheme="majorHAnsi" w:hAnsiTheme="majorHAnsi"/>
        </w:rPr>
      </w:pPr>
      <w:r w:rsidRPr="009E0B95">
        <w:rPr>
          <w:rFonts w:asciiTheme="majorHAnsi" w:hAnsiTheme="majorHAnsi"/>
        </w:rPr>
        <w:t>Pour modéliser ce problème, nous disposons d’un outil de programmation objet, ainsi qu’un ensemble de schémas de conception.</w:t>
      </w:r>
    </w:p>
    <w:p w:rsidR="00814F0C" w:rsidRPr="009E0B95" w:rsidRDefault="00814F0C" w:rsidP="0048144E">
      <w:pPr>
        <w:pStyle w:val="Sansinterligne"/>
        <w:jc w:val="both"/>
        <w:rPr>
          <w:rFonts w:asciiTheme="majorHAnsi" w:hAnsiTheme="majorHAnsi"/>
        </w:rPr>
      </w:pPr>
    </w:p>
    <w:p w:rsidR="000D7EDC" w:rsidRPr="009E0B95" w:rsidRDefault="00814F0C" w:rsidP="0048144E">
      <w:pPr>
        <w:pStyle w:val="Sansinterligne"/>
        <w:jc w:val="both"/>
        <w:rPr>
          <w:rFonts w:asciiTheme="majorHAnsi" w:hAnsiTheme="majorHAnsi"/>
        </w:rPr>
      </w:pPr>
      <w:r w:rsidRPr="009E0B95">
        <w:rPr>
          <w:rFonts w:asciiTheme="majorHAnsi" w:hAnsiTheme="majorHAnsi"/>
        </w:rPr>
        <w:t xml:space="preserve">Nous partons d’une classe Robot, mise en évidence dans le diagramme de classe ci-dessous modélisant </w:t>
      </w:r>
      <w:r w:rsidR="000D7EDC" w:rsidRPr="009E0B95">
        <w:rPr>
          <w:rFonts w:asciiTheme="majorHAnsi" w:hAnsiTheme="majorHAnsi"/>
        </w:rPr>
        <w:t xml:space="preserve">le </w:t>
      </w:r>
      <w:r w:rsidRPr="009E0B95">
        <w:rPr>
          <w:rFonts w:asciiTheme="majorHAnsi" w:hAnsiTheme="majorHAnsi"/>
        </w:rPr>
        <w:t>comportement</w:t>
      </w:r>
      <w:r w:rsidR="000D7EDC" w:rsidRPr="009E0B95">
        <w:rPr>
          <w:rFonts w:asciiTheme="majorHAnsi" w:hAnsiTheme="majorHAnsi"/>
        </w:rPr>
        <w:t xml:space="preserve"> global du robot</w:t>
      </w:r>
      <w:r w:rsidRPr="009E0B95">
        <w:rPr>
          <w:rFonts w:asciiTheme="majorHAnsi" w:hAnsiTheme="majorHAnsi"/>
        </w:rPr>
        <w:t>.</w:t>
      </w:r>
    </w:p>
    <w:p w:rsidR="00814F0C" w:rsidRDefault="00814F0C" w:rsidP="0048144E">
      <w:pPr>
        <w:pStyle w:val="Sansinterligne"/>
        <w:jc w:val="both"/>
        <w:rPr>
          <w:rFonts w:ascii="Lato" w:hAnsi="Lato"/>
        </w:rPr>
      </w:pPr>
      <w:r>
        <w:rPr>
          <w:rFonts w:ascii="Lato" w:hAnsi="Lato"/>
        </w:rPr>
        <w:t xml:space="preserve"> </w:t>
      </w:r>
      <w:r w:rsidR="00AC56A1">
        <w:rPr>
          <w:rFonts w:ascii="Lato" w:hAnsi="Lato"/>
          <w:noProof/>
          <w:lang w:eastAsia="fr-FR"/>
        </w:rPr>
        <w:drawing>
          <wp:inline distT="0" distB="0" distL="0" distR="0">
            <wp:extent cx="5221157" cy="5130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uveau document 1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2241" cy="5131865"/>
                    </a:xfrm>
                    <a:prstGeom prst="rect">
                      <a:avLst/>
                    </a:prstGeom>
                  </pic:spPr>
                </pic:pic>
              </a:graphicData>
            </a:graphic>
          </wp:inline>
        </w:drawing>
      </w:r>
    </w:p>
    <w:p w:rsidR="00814F0C" w:rsidRPr="009E0B95" w:rsidRDefault="00814F0C" w:rsidP="0048144E">
      <w:pPr>
        <w:pStyle w:val="Sansinterligne"/>
        <w:jc w:val="both"/>
        <w:rPr>
          <w:rFonts w:asciiTheme="majorHAnsi" w:hAnsiTheme="majorHAnsi"/>
        </w:rPr>
      </w:pPr>
    </w:p>
    <w:p w:rsidR="000D7EDC" w:rsidRPr="009E0B95" w:rsidRDefault="000D7EDC" w:rsidP="0048144E">
      <w:pPr>
        <w:pStyle w:val="Sansinterligne"/>
        <w:jc w:val="both"/>
        <w:rPr>
          <w:rFonts w:asciiTheme="majorHAnsi" w:hAnsiTheme="majorHAnsi"/>
        </w:rPr>
      </w:pPr>
      <w:r w:rsidRPr="009E0B95">
        <w:rPr>
          <w:rFonts w:asciiTheme="majorHAnsi" w:hAnsiTheme="majorHAnsi"/>
        </w:rPr>
        <w:t>Le but de ce projet est d’implémenter le robot, en respectant les spécifications demandé</w:t>
      </w:r>
      <w:r w:rsidR="00C63D43" w:rsidRPr="009E0B95">
        <w:rPr>
          <w:rFonts w:asciiTheme="majorHAnsi" w:hAnsiTheme="majorHAnsi"/>
        </w:rPr>
        <w:t>es, mais surtout</w:t>
      </w:r>
      <w:r w:rsidR="00B25D8C" w:rsidRPr="009E0B95">
        <w:rPr>
          <w:rFonts w:asciiTheme="majorHAnsi" w:hAnsiTheme="majorHAnsi"/>
        </w:rPr>
        <w:t>,</w:t>
      </w:r>
      <w:r w:rsidR="00C63D43" w:rsidRPr="009E0B95">
        <w:rPr>
          <w:rFonts w:asciiTheme="majorHAnsi" w:hAnsiTheme="majorHAnsi"/>
        </w:rPr>
        <w:t xml:space="preserve"> d’améliorer la structure du</w:t>
      </w:r>
      <w:r w:rsidR="00436F51" w:rsidRPr="009E0B95">
        <w:rPr>
          <w:rFonts w:asciiTheme="majorHAnsi" w:hAnsiTheme="majorHAnsi"/>
        </w:rPr>
        <w:t xml:space="preserve"> projet.</w:t>
      </w:r>
      <w:r w:rsidR="00C63D43" w:rsidRPr="009E0B95">
        <w:rPr>
          <w:rFonts w:asciiTheme="majorHAnsi" w:hAnsiTheme="majorHAnsi"/>
        </w:rPr>
        <w:t xml:space="preserve"> </w:t>
      </w:r>
      <w:r w:rsidR="0066293C" w:rsidRPr="009E0B95">
        <w:rPr>
          <w:rFonts w:asciiTheme="majorHAnsi" w:hAnsiTheme="majorHAnsi"/>
        </w:rPr>
        <w:t>Puisque ce projet est réalisé dans le ca</w:t>
      </w:r>
      <w:r w:rsidR="00AC56A1" w:rsidRPr="009E0B95">
        <w:rPr>
          <w:rFonts w:asciiTheme="majorHAnsi" w:hAnsiTheme="majorHAnsi"/>
        </w:rPr>
        <w:t>dre de la matière de Conception Objet</w:t>
      </w:r>
      <w:r w:rsidR="0066293C" w:rsidRPr="009E0B95">
        <w:rPr>
          <w:rFonts w:asciiTheme="majorHAnsi" w:hAnsiTheme="majorHAnsi"/>
        </w:rPr>
        <w:t>, ces améliorations devraient permettre à l’implémentation finale de respecter au m</w:t>
      </w:r>
      <w:r w:rsidR="00AC56A1" w:rsidRPr="009E0B95">
        <w:rPr>
          <w:rFonts w:asciiTheme="majorHAnsi" w:hAnsiTheme="majorHAnsi"/>
        </w:rPr>
        <w:t>ieux les principes du paradigme</w:t>
      </w:r>
      <w:r w:rsidR="0066293C" w:rsidRPr="009E0B95">
        <w:rPr>
          <w:rFonts w:asciiTheme="majorHAnsi" w:hAnsiTheme="majorHAnsi"/>
        </w:rPr>
        <w:t xml:space="preserve"> objet. </w:t>
      </w:r>
      <w:r w:rsidR="00436F51" w:rsidRPr="009E0B95">
        <w:rPr>
          <w:rFonts w:asciiTheme="majorHAnsi" w:hAnsiTheme="majorHAnsi"/>
        </w:rPr>
        <w:t>Le projet final doit être le plus ouvert à l’extension et le plus fermé à la modification.</w:t>
      </w:r>
    </w:p>
    <w:p w:rsidR="006544CA" w:rsidRDefault="006544CA" w:rsidP="0048144E">
      <w:pPr>
        <w:suppressAutoHyphens w:val="0"/>
        <w:jc w:val="both"/>
      </w:pPr>
    </w:p>
    <w:p w:rsidR="00682F13" w:rsidRPr="00043DE2" w:rsidRDefault="0006518E" w:rsidP="00043DE2">
      <w:pPr>
        <w:pStyle w:val="Titre1"/>
        <w:spacing w:after="240"/>
        <w:rPr>
          <w:sz w:val="36"/>
        </w:rPr>
      </w:pPr>
      <w:r>
        <w:rPr>
          <w:noProof/>
          <w:sz w:val="36"/>
          <w:lang w:eastAsia="fr-FR"/>
        </w:rPr>
        <w:drawing>
          <wp:anchor distT="0" distB="0" distL="114300" distR="114300" simplePos="0" relativeHeight="251674624" behindDoc="1" locked="0" layoutInCell="1" allowOverlap="1" wp14:anchorId="27B6E95C" wp14:editId="2F23335B">
            <wp:simplePos x="0" y="0"/>
            <wp:positionH relativeFrom="margin">
              <wp:posOffset>30480</wp:posOffset>
            </wp:positionH>
            <wp:positionV relativeFrom="paragraph">
              <wp:posOffset>36195</wp:posOffset>
            </wp:positionV>
            <wp:extent cx="558165" cy="558165"/>
            <wp:effectExtent l="0" t="0" r="0" b="0"/>
            <wp:wrapTight wrapText="bothSides">
              <wp:wrapPolygon edited="0">
                <wp:start x="15481" y="0"/>
                <wp:lineTo x="2949" y="737"/>
                <wp:lineTo x="2212" y="2212"/>
                <wp:lineTo x="5898" y="11795"/>
                <wp:lineTo x="0" y="15481"/>
                <wp:lineTo x="0" y="19904"/>
                <wp:lineTo x="737" y="20642"/>
                <wp:lineTo x="14007" y="20642"/>
                <wp:lineTo x="19167" y="16956"/>
                <wp:lineTo x="19167" y="14744"/>
                <wp:lineTo x="15481" y="11795"/>
                <wp:lineTo x="20642" y="4423"/>
                <wp:lineTo x="20642" y="0"/>
                <wp:lineTo x="15481"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twor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165" cy="558165"/>
                    </a:xfrm>
                    <a:prstGeom prst="rect">
                      <a:avLst/>
                    </a:prstGeom>
                  </pic:spPr>
                </pic:pic>
              </a:graphicData>
            </a:graphic>
          </wp:anchor>
        </w:drawing>
      </w:r>
      <w:r w:rsidR="003B192C" w:rsidRPr="00043DE2">
        <w:rPr>
          <w:sz w:val="36"/>
        </w:rPr>
        <w:t>Le Schéma État</w:t>
      </w:r>
    </w:p>
    <w:p w:rsidR="003B192C" w:rsidRPr="009E0B95" w:rsidRDefault="00B0324D" w:rsidP="00A2139C">
      <w:pPr>
        <w:ind w:firstLine="142"/>
        <w:jc w:val="both"/>
        <w:rPr>
          <w:rFonts w:asciiTheme="majorHAnsi" w:hAnsiTheme="majorHAnsi"/>
        </w:rPr>
      </w:pPr>
      <w:r w:rsidRPr="009E0B95">
        <w:rPr>
          <w:rFonts w:asciiTheme="majorHAnsi" w:hAnsiTheme="majorHAnsi"/>
        </w:rPr>
        <w:t>En plus d’être capable d’exécuter des actions le comportement du Robot doit respecter un ensemble de contraintes. À tout moment, le robot peut être caractérisé par son état selon s’il charge un objet, ou s’il est en déplacement. Certaines actions lui permettent de passer d’un état à un autre. Le comportement est décrit par le diagramme d’états transition ci-dessous.</w:t>
      </w:r>
    </w:p>
    <w:p w:rsidR="00B0324D" w:rsidRPr="003B192C" w:rsidRDefault="00B0324D" w:rsidP="003B192C">
      <w:r>
        <w:rPr>
          <w:noProof/>
          <w:lang w:eastAsia="fr-FR"/>
        </w:rPr>
        <w:drawing>
          <wp:inline distT="0" distB="0" distL="0" distR="0">
            <wp:extent cx="5760720" cy="52882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au document 3_1.jpg"/>
                    <pic:cNvPicPr/>
                  </pic:nvPicPr>
                  <pic:blipFill>
                    <a:blip r:embed="rId10" cstate="print">
                      <a:clrChange>
                        <a:clrFrom>
                          <a:srgbClr val="FFFCB9"/>
                        </a:clrFrom>
                        <a:clrTo>
                          <a:srgbClr val="FFFCB9">
                            <a:alpha val="0"/>
                          </a:srgbClr>
                        </a:clrTo>
                      </a:clrChange>
                      <a:extLst>
                        <a:ext uri="{28A0092B-C50C-407E-A947-70E740481C1C}">
                          <a14:useLocalDpi xmlns:a14="http://schemas.microsoft.com/office/drawing/2010/main" val="0"/>
                        </a:ext>
                      </a:extLst>
                    </a:blip>
                    <a:stretch>
                      <a:fillRect/>
                    </a:stretch>
                  </pic:blipFill>
                  <pic:spPr>
                    <a:xfrm>
                      <a:off x="0" y="0"/>
                      <a:ext cx="5760720" cy="5288280"/>
                    </a:xfrm>
                    <a:prstGeom prst="rect">
                      <a:avLst/>
                    </a:prstGeom>
                  </pic:spPr>
                </pic:pic>
              </a:graphicData>
            </a:graphic>
          </wp:inline>
        </w:drawing>
      </w:r>
    </w:p>
    <w:p w:rsidR="008975D9" w:rsidRPr="00556482" w:rsidRDefault="00301C8F" w:rsidP="00A2139C">
      <w:pPr>
        <w:suppressAutoHyphens w:val="0"/>
        <w:jc w:val="both"/>
        <w:rPr>
          <w:rFonts w:asciiTheme="majorHAnsi" w:hAnsiTheme="majorHAnsi"/>
          <w:i/>
        </w:rPr>
      </w:pPr>
      <w:r w:rsidRPr="00556482">
        <w:rPr>
          <w:rFonts w:asciiTheme="majorHAnsi" w:hAnsiTheme="majorHAnsi"/>
          <w:i/>
        </w:rPr>
        <w:t xml:space="preserve">Afin de contrôler le comportement du robot et respecter le schéma transition, une solution naïve </w:t>
      </w:r>
      <w:r w:rsidR="008975D9" w:rsidRPr="00556482">
        <w:rPr>
          <w:rFonts w:asciiTheme="majorHAnsi" w:hAnsiTheme="majorHAnsi"/>
          <w:i/>
        </w:rPr>
        <w:t xml:space="preserve">et rigide </w:t>
      </w:r>
      <w:r w:rsidRPr="00556482">
        <w:rPr>
          <w:rFonts w:asciiTheme="majorHAnsi" w:hAnsiTheme="majorHAnsi"/>
          <w:i/>
        </w:rPr>
        <w:t>est de mettre en place une série de test qui véri</w:t>
      </w:r>
      <w:r w:rsidR="008975D9" w:rsidRPr="00556482">
        <w:rPr>
          <w:rFonts w:asciiTheme="majorHAnsi" w:hAnsiTheme="majorHAnsi"/>
          <w:i/>
        </w:rPr>
        <w:t>fient l’état courant du robot et qui en fonction de cela permettent de lancer ou pas une méthode.</w:t>
      </w:r>
    </w:p>
    <w:p w:rsidR="004B1E9D" w:rsidRPr="00556482" w:rsidRDefault="008975D9" w:rsidP="00A2139C">
      <w:pPr>
        <w:suppressAutoHyphens w:val="0"/>
        <w:jc w:val="both"/>
        <w:rPr>
          <w:rFonts w:asciiTheme="majorHAnsi" w:hAnsiTheme="majorHAnsi"/>
          <w:i/>
        </w:rPr>
      </w:pPr>
      <w:r w:rsidRPr="00556482">
        <w:rPr>
          <w:rFonts w:asciiTheme="majorHAnsi" w:hAnsiTheme="majorHAnsi"/>
          <w:i/>
        </w:rPr>
        <w:t xml:space="preserve">Mais cette solution n’est pas celle que nous avons employé, car elle ne respecte pas les principes que nous avons </w:t>
      </w:r>
      <w:r w:rsidR="004C621D" w:rsidRPr="00556482">
        <w:rPr>
          <w:rFonts w:asciiTheme="majorHAnsi" w:hAnsiTheme="majorHAnsi"/>
          <w:i/>
        </w:rPr>
        <w:t>défini. En effet en plus d’être très couteuse en termes d’opérations, toute modification apportée au comportement du robot</w:t>
      </w:r>
      <w:r w:rsidR="004B1E9D" w:rsidRPr="00556482">
        <w:rPr>
          <w:rFonts w:asciiTheme="majorHAnsi" w:hAnsiTheme="majorHAnsi"/>
          <w:i/>
        </w:rPr>
        <w:t xml:space="preserve"> -ajouter un état, par exemple - </w:t>
      </w:r>
      <w:r w:rsidR="004C621D" w:rsidRPr="00556482">
        <w:rPr>
          <w:rFonts w:asciiTheme="majorHAnsi" w:hAnsiTheme="majorHAnsi"/>
          <w:i/>
        </w:rPr>
        <w:t xml:space="preserve">impose </w:t>
      </w:r>
      <w:r w:rsidR="004B1E9D" w:rsidRPr="00556482">
        <w:rPr>
          <w:rFonts w:asciiTheme="majorHAnsi" w:hAnsiTheme="majorHAnsi"/>
          <w:i/>
        </w:rPr>
        <w:t>de nombreuses modifications à apporter aux implémentations de toutes les méthodes de la classe Robot.</w:t>
      </w:r>
    </w:p>
    <w:p w:rsidR="004B1E9D" w:rsidRDefault="004B1E9D" w:rsidP="004B1E9D">
      <w:pPr>
        <w:pStyle w:val="Titre2"/>
      </w:pPr>
      <w:r>
        <w:t xml:space="preserve">Solution </w:t>
      </w:r>
      <w:r w:rsidRPr="00556482">
        <w:rPr>
          <w:i/>
        </w:rPr>
        <w:t>évolutive</w:t>
      </w:r>
    </w:p>
    <w:p w:rsidR="00A66622" w:rsidRPr="009E0B95" w:rsidRDefault="004B1E9D" w:rsidP="00A2139C">
      <w:pPr>
        <w:pStyle w:val="Sansinterligne"/>
        <w:spacing w:before="240"/>
        <w:ind w:firstLine="142"/>
        <w:jc w:val="both"/>
        <w:rPr>
          <w:rFonts w:asciiTheme="majorHAnsi" w:hAnsiTheme="majorHAnsi"/>
        </w:rPr>
      </w:pPr>
      <w:r w:rsidRPr="009E0B95">
        <w:rPr>
          <w:rFonts w:asciiTheme="majorHAnsi" w:hAnsiTheme="majorHAnsi"/>
        </w:rPr>
        <w:t>La solution que nous avons adoptée est d’utiliser le schéma de conception « État »</w:t>
      </w:r>
      <w:r w:rsidR="00A66622" w:rsidRPr="009E0B95">
        <w:rPr>
          <w:rFonts w:asciiTheme="majorHAnsi" w:hAnsiTheme="majorHAnsi"/>
        </w:rPr>
        <w:t>, et ce pour plusieurs raisons.</w:t>
      </w:r>
      <w:r w:rsidRPr="009E0B95">
        <w:rPr>
          <w:rFonts w:asciiTheme="majorHAnsi" w:hAnsiTheme="majorHAnsi"/>
        </w:rPr>
        <w:t xml:space="preserve"> </w:t>
      </w:r>
      <w:r w:rsidR="00A66622" w:rsidRPr="009E0B95">
        <w:rPr>
          <w:rFonts w:asciiTheme="majorHAnsi" w:hAnsiTheme="majorHAnsi"/>
        </w:rPr>
        <w:t>Tout d’abord, en étudiant le problème on comprend que le problème est comportemental. Le schéma d’</w:t>
      </w:r>
      <w:r w:rsidR="00912794" w:rsidRPr="009E0B95">
        <w:rPr>
          <w:rFonts w:asciiTheme="majorHAnsi" w:hAnsiTheme="majorHAnsi"/>
        </w:rPr>
        <w:t>état transition montre que le fonctionnement du robot est complexe. En effectuant des actions le robot est capable de changer d’état selon lequel il est permis ou pas d’effectuer une action donnée. Nous avions besoin de modéliser ça, à l’aide d’un outil de control.</w:t>
      </w:r>
    </w:p>
    <w:p w:rsidR="00912794" w:rsidRPr="009E0B95" w:rsidRDefault="00A66622" w:rsidP="00A2139C">
      <w:pPr>
        <w:pStyle w:val="Sansinterligne"/>
        <w:jc w:val="both"/>
        <w:rPr>
          <w:rFonts w:asciiTheme="majorHAnsi" w:hAnsiTheme="majorHAnsi"/>
        </w:rPr>
      </w:pPr>
      <w:r w:rsidRPr="009E0B95">
        <w:rPr>
          <w:rFonts w:asciiTheme="majorHAnsi" w:hAnsiTheme="majorHAnsi"/>
        </w:rPr>
        <w:t>L’utilisation de ce schéma permet d</w:t>
      </w:r>
      <w:r w:rsidR="00912794" w:rsidRPr="009E0B95">
        <w:rPr>
          <w:rFonts w:asciiTheme="majorHAnsi" w:hAnsiTheme="majorHAnsi"/>
        </w:rPr>
        <w:t>e mettre en place ce control à l’extérieure de la classe Robot. C</w:t>
      </w:r>
      <w:r w:rsidRPr="009E0B95">
        <w:rPr>
          <w:rFonts w:asciiTheme="majorHAnsi" w:hAnsiTheme="majorHAnsi"/>
        </w:rPr>
        <w:t>eci</w:t>
      </w:r>
      <w:r w:rsidR="00912794" w:rsidRPr="009E0B95">
        <w:rPr>
          <w:rFonts w:asciiTheme="majorHAnsi" w:hAnsiTheme="majorHAnsi"/>
        </w:rPr>
        <w:t xml:space="preserve"> permet d’alléger cette classe de point de vu du code et des responsabilités.</w:t>
      </w:r>
    </w:p>
    <w:p w:rsidR="00912794" w:rsidRDefault="00912794" w:rsidP="004B1E9D">
      <w:pPr>
        <w:pStyle w:val="Sansinterligne"/>
      </w:pPr>
    </w:p>
    <w:p w:rsidR="00912794" w:rsidRDefault="00912794" w:rsidP="00912794">
      <w:pPr>
        <w:pStyle w:val="Titre3"/>
      </w:pPr>
      <w:r>
        <w:t>Mise en place</w:t>
      </w:r>
    </w:p>
    <w:p w:rsidR="00E57F38" w:rsidRPr="009E0B95" w:rsidRDefault="00912794" w:rsidP="00A2139C">
      <w:pPr>
        <w:spacing w:before="240"/>
        <w:ind w:firstLine="142"/>
        <w:jc w:val="both"/>
        <w:rPr>
          <w:rFonts w:asciiTheme="majorHAnsi" w:hAnsiTheme="majorHAnsi"/>
        </w:rPr>
      </w:pPr>
      <w:r w:rsidRPr="00556482">
        <w:rPr>
          <w:rFonts w:asciiTheme="majorHAnsi" w:hAnsiTheme="majorHAnsi"/>
          <w:i/>
        </w:rPr>
        <w:t>Afin de mettre en place ce schéma, on utilise le polymorphisme que no</w:t>
      </w:r>
      <w:r w:rsidR="00A16023" w:rsidRPr="00556482">
        <w:rPr>
          <w:rFonts w:asciiTheme="majorHAnsi" w:hAnsiTheme="majorHAnsi"/>
          <w:i/>
        </w:rPr>
        <w:t>us permet le langage objet.</w:t>
      </w:r>
      <w:r w:rsidR="00A16023" w:rsidRPr="009E0B95">
        <w:rPr>
          <w:rFonts w:asciiTheme="majorHAnsi" w:hAnsiTheme="majorHAnsi"/>
        </w:rPr>
        <w:t xml:space="preserve"> L’état du robot est donc une classe « Etat » qui généralise plusieurs classes qui sont les mêmes que ceux possible pour un robot. Elles correspondent aux états du schéma état transition. L’état d’un Robot peut changer de manière dynamique lors de l’exécution d’une action. Les méthodes de ces classes ne sont pas chargées du comportement des actions elles-mêmes, mais seulement du changement de l’état du robot</w:t>
      </w:r>
      <w:r w:rsidR="00E57F38" w:rsidRPr="009E0B95">
        <w:rPr>
          <w:rFonts w:asciiTheme="majorHAnsi" w:hAnsiTheme="majorHAnsi"/>
        </w:rPr>
        <w:t>.</w:t>
      </w:r>
    </w:p>
    <w:p w:rsidR="00FA69A6" w:rsidRDefault="00AC3FFC" w:rsidP="00FA69A6">
      <w:pPr>
        <w:keepNext/>
      </w:pP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538405</wp:posOffset>
                </wp:positionH>
                <wp:positionV relativeFrom="paragraph">
                  <wp:posOffset>1935629</wp:posOffset>
                </wp:positionV>
                <wp:extent cx="439271" cy="94130"/>
                <wp:effectExtent l="0" t="0" r="18415" b="20320"/>
                <wp:wrapNone/>
                <wp:docPr id="1" name="Rectangle 1"/>
                <wp:cNvGraphicFramePr/>
                <a:graphic xmlns:a="http://schemas.openxmlformats.org/drawingml/2006/main">
                  <a:graphicData uri="http://schemas.microsoft.com/office/word/2010/wordprocessingShape">
                    <wps:wsp>
                      <wps:cNvSpPr/>
                      <wps:spPr>
                        <a:xfrm>
                          <a:off x="0" y="0"/>
                          <a:ext cx="439271" cy="941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0015D" id="Rectangle 1" o:spid="_x0000_s1026" style="position:absolute;margin-left:42.4pt;margin-top:152.4pt;width:34.6pt;height: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" fillcolor="#65a0d7 [3028]" strokecolor="#5b9bd5 [3204]" strokeweight=".5pt">
                <v:fill color2="#5898d4 [3172]" rotate="t" colors="0 #71a6db;.5 #559bdb;1 #438ac9" focus="100%" type="gradient">
                  <o:fill v:ext="view" type="gradientUnscaled"/>
                </v:fill>
              </v:rect>
            </w:pict>
          </mc:Fallback>
        </mc:AlternateContent>
      </w:r>
      <w:r w:rsidR="00FA69A6">
        <w:rPr>
          <w:noProof/>
          <w:lang w:eastAsia="fr-FR"/>
        </w:rPr>
        <w:drawing>
          <wp:inline distT="0" distB="0" distL="0" distR="0" wp14:anchorId="5B4C5A92" wp14:editId="1B3B871B">
            <wp:extent cx="5760720" cy="37567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Prop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756777"/>
                    </a:xfrm>
                    <a:prstGeom prst="rect">
                      <a:avLst/>
                    </a:prstGeom>
                  </pic:spPr>
                </pic:pic>
              </a:graphicData>
            </a:graphic>
          </wp:inline>
        </w:drawing>
      </w:r>
    </w:p>
    <w:p w:rsidR="007F0BDE" w:rsidRDefault="00014865" w:rsidP="009E0B95">
      <w:pPr>
        <w:pStyle w:val="Lgende"/>
        <w:jc w:val="center"/>
      </w:pPr>
      <w:r>
        <w:fldChar w:fldCharType="begin"/>
      </w:r>
      <w:r>
        <w:instrText xml:space="preserve"> SEQ Figure \* ARABIC </w:instrText>
      </w:r>
      <w:r>
        <w:fldChar w:fldCharType="separate"/>
      </w:r>
      <w:r w:rsidR="00B80EDE">
        <w:rPr>
          <w:noProof/>
        </w:rPr>
        <w:t>1</w:t>
      </w:r>
      <w:r>
        <w:rPr>
          <w:noProof/>
        </w:rPr>
        <w:fldChar w:fldCharType="end"/>
      </w:r>
      <w:r w:rsidR="00FA69A6">
        <w:t xml:space="preserve"> Diagramme de </w:t>
      </w:r>
      <w:r w:rsidR="00FA69A6">
        <w:rPr>
          <w:noProof/>
        </w:rPr>
        <w:t>du schéma état</w:t>
      </w:r>
    </w:p>
    <w:p w:rsidR="007F0BDE" w:rsidRDefault="007F0BDE" w:rsidP="00912794"/>
    <w:p w:rsidR="00A2139C" w:rsidRPr="009E0B95" w:rsidRDefault="00E57F38" w:rsidP="00A2139C">
      <w:pPr>
        <w:jc w:val="both"/>
        <w:rPr>
          <w:rFonts w:asciiTheme="majorHAnsi" w:hAnsiTheme="majorHAnsi"/>
        </w:rPr>
      </w:pPr>
      <w:r w:rsidRPr="009E0B95">
        <w:rPr>
          <w:rFonts w:asciiTheme="majorHAnsi" w:hAnsiTheme="majorHAnsi"/>
        </w:rPr>
        <w:t>Concrètement, les méthodes des classes état sont réduites, elles n’ont pas besoin d</w:t>
      </w:r>
      <w:r w:rsidR="007F1C57" w:rsidRPr="009E0B95">
        <w:rPr>
          <w:rFonts w:asciiTheme="majorHAnsi" w:hAnsiTheme="majorHAnsi"/>
        </w:rPr>
        <w:t>e paramètres, et retourne toutes une instance d’un sous type de « Etat ». Certaines méthodes retourneront la classe elle-même : ceci correspond aux actions qui ne font pas changer d’état.</w:t>
      </w:r>
    </w:p>
    <w:p w:rsidR="007F0BDE" w:rsidRPr="00D364D1" w:rsidRDefault="009E0B95" w:rsidP="009E0B95">
      <w:pPr>
        <w:spacing w:before="240"/>
        <w:ind w:left="284"/>
        <w:rPr>
          <w:rFonts w:ascii="Courier New" w:hAnsi="Courier New" w:cs="Courier New"/>
        </w:rPr>
      </w:pPr>
      <w:r>
        <w:rPr>
          <w:noProof/>
          <w:lang w:eastAsia="fr-FR"/>
        </w:rPr>
        <mc:AlternateContent>
          <mc:Choice Requires="wps">
            <w:drawing>
              <wp:anchor distT="0" distB="0" distL="114300" distR="114300" simplePos="0" relativeHeight="251659264" behindDoc="0" locked="0" layoutInCell="1" allowOverlap="1" wp14:anchorId="5AEECE4A" wp14:editId="166CC6F3">
                <wp:simplePos x="0" y="0"/>
                <wp:positionH relativeFrom="margin">
                  <wp:align>right</wp:align>
                </wp:positionH>
                <wp:positionV relativeFrom="paragraph">
                  <wp:posOffset>3175</wp:posOffset>
                </wp:positionV>
                <wp:extent cx="5734050" cy="628650"/>
                <wp:effectExtent l="0" t="0" r="19050" b="19050"/>
                <wp:wrapNone/>
                <wp:docPr id="5" name="Rectangle à coins arrondis 5"/>
                <wp:cNvGraphicFramePr/>
                <a:graphic xmlns:a="http://schemas.openxmlformats.org/drawingml/2006/main">
                  <a:graphicData uri="http://schemas.microsoft.com/office/word/2010/wordprocessingShape">
                    <wps:wsp>
                      <wps:cNvSpPr/>
                      <wps:spPr>
                        <a:xfrm>
                          <a:off x="0" y="0"/>
                          <a:ext cx="5734050" cy="6286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2EF10" id="Rectangle à coins arrondis 5" o:spid="_x0000_s1026" style="position:absolute;margin-left:400.3pt;margin-top:.25pt;width:451.5pt;height:49.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" filled="f" strokecolor="#4472c4 [3208]">
                <w10:wrap anchorx="margin"/>
              </v:roundrect>
            </w:pict>
          </mc:Fallback>
        </mc:AlternateContent>
      </w:r>
      <w:r w:rsidR="008359A2">
        <w:sym w:font="Wingdings 3" w:char="F0E2"/>
      </w:r>
      <w:r w:rsidR="008359A2" w:rsidRPr="00A56D58">
        <w:rPr>
          <w:b/>
        </w:rPr>
        <w:t xml:space="preserve"> </w:t>
      </w:r>
      <w:r w:rsidR="008359A2" w:rsidRPr="00A56D58">
        <w:rPr>
          <w:rFonts w:ascii="Courier New" w:hAnsi="Courier New" w:cs="Courier New"/>
          <w:b/>
        </w:rPr>
        <w:t>AVideFacePlot</w:t>
      </w:r>
      <w:r w:rsidR="008359A2" w:rsidRPr="008359A2">
        <w:rPr>
          <w:rFonts w:ascii="Courier New" w:hAnsi="Courier New" w:cs="Courier New"/>
        </w:rPr>
        <w:t>::</w:t>
      </w:r>
      <w:r w:rsidR="008359A2">
        <w:rPr>
          <w:rFonts w:ascii="Courier New" w:hAnsi="Courier New" w:cs="Courier New"/>
          <w:b/>
        </w:rPr>
        <w:t>saisir</w:t>
      </w:r>
      <w:r w:rsidR="007F0BDE" w:rsidRPr="007F0BDE">
        <w:rPr>
          <w:rFonts w:ascii="Courier New" w:hAnsi="Courier New" w:cs="Courier New"/>
        </w:rPr>
        <w:t>()</w:t>
      </w:r>
      <w:r w:rsidR="007F0BDE">
        <w:rPr>
          <w:rFonts w:ascii="Courier New" w:hAnsi="Courier New" w:cs="Courier New"/>
        </w:rPr>
        <w:t>{</w:t>
      </w:r>
      <w:r w:rsidR="007F0BDE">
        <w:rPr>
          <w:rFonts w:ascii="Courier New" w:hAnsi="Courier New" w:cs="Courier New"/>
        </w:rPr>
        <w:br/>
        <w:t xml:space="preserve">      </w:t>
      </w:r>
      <w:r w:rsidR="007F0BDE" w:rsidRPr="00F2299B">
        <w:rPr>
          <w:rFonts w:ascii="Courier New" w:hAnsi="Courier New" w:cs="Courier New"/>
          <w:b/>
        </w:rPr>
        <w:t>retourner</w:t>
      </w:r>
      <w:r w:rsidR="007F0BDE" w:rsidRPr="007F0BDE">
        <w:rPr>
          <w:rFonts w:ascii="Courier New" w:hAnsi="Courier New" w:cs="Courier New"/>
        </w:rPr>
        <w:t xml:space="preserve"> </w:t>
      </w:r>
      <w:r w:rsidR="007F0BDE">
        <w:rPr>
          <w:rFonts w:ascii="Courier New" w:hAnsi="Courier New" w:cs="Courier New"/>
        </w:rPr>
        <w:t xml:space="preserve">new </w:t>
      </w:r>
      <w:r w:rsidR="007F0BDE" w:rsidRPr="00F2299B">
        <w:rPr>
          <w:rFonts w:ascii="Courier New" w:hAnsi="Courier New" w:cs="Courier New"/>
          <w:b/>
        </w:rPr>
        <w:t>enCharge</w:t>
      </w:r>
      <w:r w:rsidR="007F0BDE">
        <w:rPr>
          <w:rFonts w:ascii="Courier New" w:hAnsi="Courier New" w:cs="Courier New"/>
        </w:rPr>
        <w:t>;</w:t>
      </w:r>
      <w:r w:rsidR="007F0BDE">
        <w:rPr>
          <w:rFonts w:ascii="Courier New" w:hAnsi="Courier New" w:cs="Courier New"/>
        </w:rPr>
        <w:br/>
        <w:t>}</w:t>
      </w:r>
    </w:p>
    <w:p w:rsidR="007F1C57" w:rsidRPr="009E0B95" w:rsidRDefault="007F1C57" w:rsidP="007F1C57">
      <w:pPr>
        <w:pStyle w:val="Titre4"/>
      </w:pPr>
      <w:r>
        <w:t>Que se passe-t-il lorsqu’une action n’est pas permise ?</w:t>
      </w:r>
    </w:p>
    <w:p w:rsidR="008359A2" w:rsidRPr="009E0B95" w:rsidRDefault="007F1C57" w:rsidP="00ED098D">
      <w:pPr>
        <w:spacing w:after="0"/>
        <w:ind w:firstLine="142"/>
        <w:jc w:val="both"/>
        <w:rPr>
          <w:rFonts w:asciiTheme="majorHAnsi" w:hAnsiTheme="majorHAnsi"/>
        </w:rPr>
      </w:pPr>
      <w:r w:rsidRPr="009E0B95">
        <w:rPr>
          <w:rFonts w:asciiTheme="majorHAnsi" w:hAnsiTheme="majorHAnsi"/>
        </w:rPr>
        <w:t>Grâce au polymorphisme, le problème se résout très simplement. Les méthodes de la classe mère lance toutes des exceptions qui afficheront un message au client : « Action impossible ». Dans les états ou l’action est permise, il suffit alors de surcharger ces méthodes.</w:t>
      </w:r>
    </w:p>
    <w:p w:rsidR="00A2139C" w:rsidRDefault="00A2139C" w:rsidP="00ED098D">
      <w:pPr>
        <w:jc w:val="both"/>
      </w:pPr>
      <w:r>
        <w:rPr>
          <w:noProof/>
          <w:lang w:eastAsia="fr-FR"/>
        </w:rPr>
        <mc:AlternateContent>
          <mc:Choice Requires="wps">
            <w:drawing>
              <wp:anchor distT="0" distB="0" distL="114300" distR="114300" simplePos="0" relativeHeight="251661312" behindDoc="0" locked="0" layoutInCell="1" allowOverlap="1" wp14:anchorId="300F2733" wp14:editId="505FA04D">
                <wp:simplePos x="0" y="0"/>
                <wp:positionH relativeFrom="margin">
                  <wp:align>right</wp:align>
                </wp:positionH>
                <wp:positionV relativeFrom="paragraph">
                  <wp:posOffset>207645</wp:posOffset>
                </wp:positionV>
                <wp:extent cx="5734050" cy="952500"/>
                <wp:effectExtent l="0" t="0" r="19050" b="19050"/>
                <wp:wrapNone/>
                <wp:docPr id="6" name="Rectangle à coins arrondis 6"/>
                <wp:cNvGraphicFramePr/>
                <a:graphic xmlns:a="http://schemas.openxmlformats.org/drawingml/2006/main">
                  <a:graphicData uri="http://schemas.microsoft.com/office/word/2010/wordprocessingShape">
                    <wps:wsp>
                      <wps:cNvSpPr/>
                      <wps:spPr>
                        <a:xfrm>
                          <a:off x="0" y="0"/>
                          <a:ext cx="5734050" cy="9525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8FCCB" id="Rectangle à coins arrondis 6" o:spid="_x0000_s1026" style="position:absolute;margin-left:400.3pt;margin-top:16.35pt;width:451.5pt;height: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" filled="f" strokecolor="#4472c4 [3208]">
                <w10:wrap anchorx="margin"/>
              </v:roundrect>
            </w:pict>
          </mc:Fallback>
        </mc:AlternateContent>
      </w:r>
    </w:p>
    <w:p w:rsidR="009E0B95" w:rsidRDefault="009E0B95" w:rsidP="008359A2">
      <w:pPr>
        <w:ind w:left="284"/>
      </w:pPr>
      <w:r w:rsidRPr="00F2299B">
        <w:rPr>
          <w:rFonts w:ascii="Courier New" w:hAnsi="Courier New" w:cs="Courier New"/>
          <w:sz w:val="18"/>
        </w:rPr>
        <w:t>//ainsi que toutes les autres méthode de Etat</w:t>
      </w:r>
    </w:p>
    <w:p w:rsidR="00F2299B" w:rsidRDefault="007F0BDE" w:rsidP="008359A2">
      <w:pPr>
        <w:ind w:left="284"/>
      </w:pPr>
      <w:r>
        <w:sym w:font="Wingdings 3" w:char="F0E2"/>
      </w:r>
      <w:r>
        <w:t xml:space="preserve"> </w:t>
      </w:r>
      <w:r w:rsidRPr="00F2299B">
        <w:rPr>
          <w:rFonts w:ascii="Courier New" w:hAnsi="Courier New" w:cs="Courier New"/>
          <w:b/>
        </w:rPr>
        <w:t>Etat::saisir</w:t>
      </w:r>
      <w:r w:rsidR="00F2299B" w:rsidRPr="00F2299B">
        <w:rPr>
          <w:rFonts w:ascii="Courier New" w:hAnsi="Courier New" w:cs="Courier New"/>
        </w:rPr>
        <w:t>(){</w:t>
      </w:r>
      <w:r w:rsidR="00F2299B">
        <w:rPr>
          <w:rFonts w:ascii="Courier New" w:hAnsi="Courier New" w:cs="Courier New"/>
        </w:rPr>
        <w:t xml:space="preserve"> </w:t>
      </w:r>
      <w:r w:rsidR="00F2299B" w:rsidRPr="00F2299B">
        <w:rPr>
          <w:rFonts w:ascii="Courier New" w:hAnsi="Courier New" w:cs="Courier New"/>
          <w:sz w:val="18"/>
        </w:rPr>
        <w:br/>
      </w:r>
      <w:r w:rsidR="00F2299B">
        <w:rPr>
          <w:rFonts w:ascii="Courier New" w:hAnsi="Courier New" w:cs="Courier New"/>
        </w:rPr>
        <w:t xml:space="preserve">        </w:t>
      </w:r>
      <w:r w:rsidR="00F2299B" w:rsidRPr="00F2299B">
        <w:rPr>
          <w:rFonts w:ascii="Courier New" w:hAnsi="Courier New" w:cs="Courier New"/>
        </w:rPr>
        <w:t xml:space="preserve"> </w:t>
      </w:r>
      <w:r w:rsidR="00F2299B" w:rsidRPr="00F2299B">
        <w:rPr>
          <w:rFonts w:ascii="Courier New" w:hAnsi="Courier New" w:cs="Courier New"/>
          <w:b/>
        </w:rPr>
        <w:t>throw</w:t>
      </w:r>
      <w:r w:rsidR="00F2299B" w:rsidRPr="00F2299B">
        <w:rPr>
          <w:rFonts w:ascii="Courier New" w:hAnsi="Courier New" w:cs="Courier New"/>
        </w:rPr>
        <w:t xml:space="preserve"> error_action_impossible ;</w:t>
      </w:r>
      <w:r w:rsidR="00F2299B">
        <w:rPr>
          <w:rFonts w:ascii="Courier New" w:hAnsi="Courier New" w:cs="Courier New"/>
        </w:rPr>
        <w:br/>
        <w:t xml:space="preserve">  </w:t>
      </w:r>
      <w:r w:rsidR="00F2299B" w:rsidRPr="00F2299B">
        <w:rPr>
          <w:rFonts w:ascii="Courier New" w:hAnsi="Courier New" w:cs="Courier New"/>
        </w:rPr>
        <w:t>}</w:t>
      </w:r>
    </w:p>
    <w:p w:rsidR="00A2139C" w:rsidRDefault="00A2139C" w:rsidP="00A2139C">
      <w:pPr>
        <w:pStyle w:val="Titre4"/>
        <w:jc w:val="both"/>
      </w:pPr>
    </w:p>
    <w:p w:rsidR="00ED098D" w:rsidRDefault="00996E20" w:rsidP="00ED098D">
      <w:pPr>
        <w:rPr>
          <w:rFonts w:asciiTheme="majorHAnsi" w:hAnsiTheme="majorHAnsi"/>
        </w:rPr>
      </w:pPr>
      <w:r>
        <w:rPr>
          <w:noProof/>
          <w:lang w:eastAsia="fr-FR"/>
        </w:rPr>
        <mc:AlternateContent>
          <mc:Choice Requires="wps">
            <w:drawing>
              <wp:anchor distT="0" distB="0" distL="114300" distR="114300" simplePos="0" relativeHeight="251669504" behindDoc="0" locked="0" layoutInCell="1" allowOverlap="1" wp14:anchorId="15C511E7" wp14:editId="444C9ACB">
                <wp:simplePos x="0" y="0"/>
                <wp:positionH relativeFrom="margin">
                  <wp:align>left</wp:align>
                </wp:positionH>
                <wp:positionV relativeFrom="paragraph">
                  <wp:posOffset>748030</wp:posOffset>
                </wp:positionV>
                <wp:extent cx="5734050" cy="1682750"/>
                <wp:effectExtent l="0" t="0" r="19050" b="12700"/>
                <wp:wrapNone/>
                <wp:docPr id="14" name="Rectangle à coins arrondis 14"/>
                <wp:cNvGraphicFramePr/>
                <a:graphic xmlns:a="http://schemas.openxmlformats.org/drawingml/2006/main">
                  <a:graphicData uri="http://schemas.microsoft.com/office/word/2010/wordprocessingShape">
                    <wps:wsp>
                      <wps:cNvSpPr/>
                      <wps:spPr>
                        <a:xfrm>
                          <a:off x="0" y="0"/>
                          <a:ext cx="5734050" cy="16827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54DB1" id="Rectangle à coins arrondis 14" o:spid="_x0000_s1026" style="position:absolute;margin-left:0;margin-top:58.9pt;width:451.5pt;height:13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" filled="f" strokecolor="#4472c4 [3208]">
                <w10:wrap anchorx="margin"/>
              </v:roundrect>
            </w:pict>
          </mc:Fallback>
        </mc:AlternateContent>
      </w:r>
      <w:r w:rsidR="00ED098D" w:rsidRPr="00ED098D">
        <w:rPr>
          <w:rFonts w:asciiTheme="majorHAnsi" w:hAnsiTheme="majorHAnsi"/>
        </w:rPr>
        <w:t xml:space="preserve">L’implémentation de saisir() dans la classe robot doit </w:t>
      </w:r>
      <w:r w:rsidR="00ED098D">
        <w:rPr>
          <w:rFonts w:asciiTheme="majorHAnsi" w:hAnsiTheme="majorHAnsi"/>
        </w:rPr>
        <w:t>pouvoir catcher l’exception dans le cas ou elle est lancé, si aucune exception n’est lancée, on peut continuer la méthode et exécuter le code de l’action.</w:t>
      </w:r>
      <w:r w:rsidR="00ED098D" w:rsidRPr="00ED098D">
        <w:rPr>
          <w:rFonts w:asciiTheme="majorHAnsi" w:hAnsiTheme="majorHAnsi"/>
        </w:rPr>
        <w:t xml:space="preserve"> </w:t>
      </w:r>
      <w:r w:rsidR="00ED098D">
        <w:rPr>
          <w:rFonts w:asciiTheme="majorHAnsi" w:hAnsiTheme="majorHAnsi"/>
        </w:rPr>
        <w:t>Le pseudo-code ci-dessous l’explique clairement :</w:t>
      </w:r>
      <w:r w:rsidR="00043DE2">
        <w:rPr>
          <w:rFonts w:asciiTheme="majorHAnsi" w:hAnsiTheme="majorHAnsi"/>
        </w:rPr>
        <w:br/>
      </w:r>
    </w:p>
    <w:p w:rsidR="00996E20" w:rsidRDefault="00996E20" w:rsidP="00996E20">
      <w:pPr>
        <w:spacing w:before="240"/>
        <w:ind w:left="284"/>
        <w:rPr>
          <w:rFonts w:ascii="Courier New" w:hAnsi="Courier New" w:cs="Courier New"/>
        </w:rPr>
      </w:pPr>
      <w:r>
        <w:sym w:font="Wingdings 3" w:char="F0E2"/>
      </w:r>
      <w:r w:rsidRPr="00996E20">
        <w:rPr>
          <w:rFonts w:ascii="Courier New" w:hAnsi="Courier New" w:cs="Courier New"/>
          <w:b/>
        </w:rPr>
        <w:t>Robot::</w:t>
      </w:r>
      <w:r w:rsidR="00ED098D" w:rsidRPr="00996E20">
        <w:rPr>
          <w:rFonts w:ascii="Courier New" w:hAnsi="Courier New" w:cs="Courier New"/>
          <w:b/>
        </w:rPr>
        <w:t>avancer</w:t>
      </w:r>
      <w:r w:rsidR="00ED098D">
        <w:rPr>
          <w:rFonts w:ascii="Courier New" w:hAnsi="Courier New" w:cs="Courier New"/>
        </w:rPr>
        <w:t>(</w:t>
      </w:r>
      <w:r w:rsidR="00ED098D" w:rsidRPr="00996E20">
        <w:rPr>
          <w:rFonts w:ascii="Courier New" w:hAnsi="Courier New" w:cs="Courier New"/>
          <w:b/>
        </w:rPr>
        <w:t>int</w:t>
      </w:r>
      <w:r w:rsidR="00ED098D">
        <w:rPr>
          <w:rFonts w:ascii="Courier New" w:hAnsi="Courier New" w:cs="Courier New"/>
        </w:rPr>
        <w:t xml:space="preserve"> x, </w:t>
      </w:r>
      <w:r w:rsidR="00ED098D" w:rsidRPr="00996E20">
        <w:rPr>
          <w:rFonts w:ascii="Courier New" w:hAnsi="Courier New" w:cs="Courier New"/>
          <w:b/>
        </w:rPr>
        <w:t>int</w:t>
      </w:r>
      <w:r w:rsidR="00ED098D">
        <w:rPr>
          <w:rFonts w:ascii="Courier New" w:hAnsi="Courier New" w:cs="Courier New"/>
        </w:rPr>
        <w:t xml:space="preserve"> y)</w:t>
      </w:r>
      <w:r>
        <w:rPr>
          <w:rFonts w:ascii="Courier New" w:hAnsi="Courier New" w:cs="Courier New"/>
        </w:rPr>
        <w:t>{</w:t>
      </w:r>
      <w:r w:rsidR="00ED098D">
        <w:rPr>
          <w:rFonts w:ascii="Courier New" w:hAnsi="Courier New" w:cs="Courier New"/>
        </w:rPr>
        <w:br/>
      </w:r>
      <w:r>
        <w:rPr>
          <w:rFonts w:ascii="Courier New" w:hAnsi="Courier New" w:cs="Courier New"/>
        </w:rPr>
        <w:t xml:space="preserve">  </w:t>
      </w:r>
      <w:r w:rsidR="00ED098D">
        <w:rPr>
          <w:rFonts w:ascii="Courier New" w:hAnsi="Courier New" w:cs="Courier New"/>
        </w:rPr>
        <w:t xml:space="preserve">   try</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etat</w:t>
      </w:r>
      <w:r w:rsidR="00ED098D" w:rsidRPr="00ED098D">
        <w:rPr>
          <w:rFonts w:ascii="Courier New" w:hAnsi="Courier New" w:cs="Courier New"/>
        </w:rPr>
        <w:t>.</w:t>
      </w:r>
      <w:r w:rsidR="00ED098D" w:rsidRPr="00996E20">
        <w:rPr>
          <w:rFonts w:ascii="Courier New" w:hAnsi="Courier New" w:cs="Courier New"/>
          <w:b/>
        </w:rPr>
        <w:t>avancer</w:t>
      </w:r>
      <w:r w:rsidR="00ED098D">
        <w:rPr>
          <w:rFonts w:ascii="Courier New" w:hAnsi="Courier New" w:cs="Courier New"/>
        </w:rPr>
        <w:t>()</w:t>
      </w:r>
      <w:r>
        <w:rPr>
          <w:rFonts w:ascii="Courier New" w:hAnsi="Courier New" w:cs="Courier New"/>
        </w:rPr>
        <w:t> ;</w:t>
      </w:r>
      <w:r w:rsidR="00ED098D">
        <w:rPr>
          <w:rFonts w:ascii="Courier New" w:hAnsi="Courier New" w:cs="Courier New"/>
        </w:rPr>
        <w:t xml:space="preserve"> //retourne ce même etat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996E20">
        <w:rPr>
          <w:rFonts w:ascii="Courier New" w:hAnsi="Courier New" w:cs="Courier New"/>
          <w:b/>
        </w:rPr>
        <w:t>this.x</w:t>
      </w:r>
      <w:r w:rsidR="00ED098D">
        <w:rPr>
          <w:rFonts w:ascii="Courier New" w:hAnsi="Courier New" w:cs="Courier New"/>
        </w:rPr>
        <w:t>&lt;&lt;</w:t>
      </w:r>
      <w:r w:rsidR="00ED098D" w:rsidRPr="00996E20">
        <w:rPr>
          <w:rFonts w:ascii="Courier New" w:hAnsi="Courier New" w:cs="Courier New"/>
          <w:b/>
        </w:rPr>
        <w:t>x</w:t>
      </w:r>
      <w:r>
        <w:rPr>
          <w:rFonts w:ascii="Courier New" w:hAnsi="Courier New" w:cs="Courier New"/>
        </w:rPr>
        <w:t> ;</w:t>
      </w:r>
      <w:r w:rsidR="00ED098D">
        <w:rPr>
          <w:rFonts w:ascii="Courier New" w:hAnsi="Courier New" w:cs="Courier New"/>
        </w:rPr>
        <w:br/>
        <w:t xml:space="preserve">      </w:t>
      </w:r>
      <w:r>
        <w:rPr>
          <w:rFonts w:ascii="Courier New" w:hAnsi="Courier New" w:cs="Courier New"/>
        </w:rPr>
        <w:t xml:space="preserve">  </w:t>
      </w:r>
      <w:r w:rsidR="00ED098D" w:rsidRPr="00996E20">
        <w:rPr>
          <w:rFonts w:ascii="Courier New" w:hAnsi="Courier New" w:cs="Courier New"/>
          <w:b/>
        </w:rPr>
        <w:t>this.y</w:t>
      </w:r>
      <w:r w:rsidR="00ED098D">
        <w:rPr>
          <w:rFonts w:ascii="Courier New" w:hAnsi="Courier New" w:cs="Courier New"/>
        </w:rPr>
        <w:t>&lt;&lt;</w:t>
      </w:r>
      <w:r w:rsidR="00ED098D" w:rsidRPr="00996E20">
        <w:rPr>
          <w:rFonts w:ascii="Courier New" w:hAnsi="Courier New" w:cs="Courier New"/>
          <w:b/>
        </w:rPr>
        <w:t>y</w:t>
      </w:r>
      <w:r>
        <w:rPr>
          <w:rFonts w:ascii="Courier New" w:hAnsi="Courier New" w:cs="Courier New"/>
        </w:rPr>
        <w:t> ;</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Pr>
          <w:rFonts w:ascii="Courier New" w:hAnsi="Courier New" w:cs="Courier New"/>
        </w:rPr>
        <w:t>catch</w:t>
      </w:r>
      <w:r>
        <w:rPr>
          <w:rFonts w:ascii="Courier New" w:hAnsi="Courier New" w:cs="Courier New"/>
        </w:rPr>
        <w:t>{</w:t>
      </w:r>
      <w:r w:rsidR="00ED098D">
        <w:rPr>
          <w:rFonts w:ascii="Courier New" w:hAnsi="Courier New" w:cs="Courier New"/>
        </w:rPr>
        <w:br/>
      </w:r>
      <w:r w:rsidR="00ED098D" w:rsidRPr="00ED098D">
        <w:rPr>
          <w:rFonts w:ascii="Courier New" w:hAnsi="Courier New" w:cs="Courier New"/>
        </w:rPr>
        <w:t xml:space="preserve">     </w:t>
      </w:r>
      <w:r>
        <w:rPr>
          <w:rFonts w:ascii="Courier New" w:hAnsi="Courier New" w:cs="Courier New"/>
        </w:rPr>
        <w:t xml:space="preserve">  </w:t>
      </w:r>
      <w:r w:rsidR="00ED098D" w:rsidRPr="00ED098D">
        <w:rPr>
          <w:rFonts w:ascii="Courier New" w:hAnsi="Courier New" w:cs="Courier New"/>
        </w:rPr>
        <w:t xml:space="preserve">   </w:t>
      </w:r>
      <w:r w:rsidR="00ED098D" w:rsidRPr="00996E20">
        <w:rPr>
          <w:rFonts w:ascii="Courier New" w:hAnsi="Courier New" w:cs="Courier New"/>
          <w:b/>
        </w:rPr>
        <w:t>afficher</w:t>
      </w:r>
      <w:r w:rsidR="00ED098D"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
    <w:p w:rsidR="007F1C57" w:rsidRDefault="007F1C57" w:rsidP="00A2139C">
      <w:pPr>
        <w:pStyle w:val="Titre4"/>
        <w:jc w:val="both"/>
      </w:pPr>
      <w:r>
        <w:t xml:space="preserve">Et pour </w:t>
      </w:r>
      <w:r w:rsidR="00F60F67">
        <w:t xml:space="preserve">l’état </w:t>
      </w:r>
      <w:r>
        <w:t>figé ?</w:t>
      </w:r>
    </w:p>
    <w:p w:rsidR="00D364D1" w:rsidRPr="009E0B95" w:rsidRDefault="007F1C57" w:rsidP="00A2139C">
      <w:pPr>
        <w:ind w:firstLine="142"/>
        <w:jc w:val="both"/>
        <w:rPr>
          <w:rFonts w:asciiTheme="majorHAnsi" w:hAnsiTheme="majorHAnsi"/>
        </w:rPr>
      </w:pPr>
      <w:r w:rsidRPr="009E0B95">
        <w:rPr>
          <w:rFonts w:asciiTheme="majorHAnsi" w:hAnsiTheme="majorHAnsi"/>
        </w:rPr>
        <w:t>Le problème de l’état figé est qu’il faut être capable de mettre le robot en « pause » et de pouvoir retourner au moment de la reprise (l’</w:t>
      </w:r>
      <w:r w:rsidR="00F60F67" w:rsidRPr="009E0B95">
        <w:rPr>
          <w:rFonts w:asciiTheme="majorHAnsi" w:hAnsiTheme="majorHAnsi"/>
        </w:rPr>
        <w:t>état enRoute) au dernier état avant la pause</w:t>
      </w:r>
      <w:r w:rsidRPr="009E0B95">
        <w:rPr>
          <w:rFonts w:asciiTheme="majorHAnsi" w:hAnsiTheme="majorHAnsi"/>
        </w:rPr>
        <w:t xml:space="preserve">. </w:t>
      </w:r>
      <w:r w:rsidR="00F60F67" w:rsidRPr="009E0B95">
        <w:rPr>
          <w:rFonts w:asciiTheme="majorHAnsi" w:hAnsiTheme="majorHAnsi"/>
        </w:rPr>
        <w:t xml:space="preserve">Pour cela nous avons tout simplement gardé en attribut l’ancien état. Au moment du passage à l’état « figé » on lui passe l’état courant. Ensuite pour retourner à l’état de départ, on retourne cet attribut dont le type dynamique correspond à l’état recherché. </w:t>
      </w:r>
    </w:p>
    <w:p w:rsidR="00A2139C" w:rsidRPr="00D364D1" w:rsidRDefault="00A2139C" w:rsidP="00A2139C">
      <w:pPr>
        <w:ind w:firstLine="142"/>
        <w:jc w:val="both"/>
      </w:pPr>
      <w:r>
        <w:rPr>
          <w:noProof/>
          <w:lang w:eastAsia="fr-FR"/>
        </w:rPr>
        <mc:AlternateContent>
          <mc:Choice Requires="wps">
            <w:drawing>
              <wp:anchor distT="0" distB="0" distL="114300" distR="114300" simplePos="0" relativeHeight="251663360" behindDoc="0" locked="0" layoutInCell="1" allowOverlap="1" wp14:anchorId="34461B86" wp14:editId="009ABA73">
                <wp:simplePos x="0" y="0"/>
                <wp:positionH relativeFrom="margin">
                  <wp:align>left</wp:align>
                </wp:positionH>
                <wp:positionV relativeFrom="paragraph">
                  <wp:posOffset>206375</wp:posOffset>
                </wp:positionV>
                <wp:extent cx="5746750" cy="774700"/>
                <wp:effectExtent l="0" t="0" r="25400" b="25400"/>
                <wp:wrapNone/>
                <wp:docPr id="7" name="Rectangle à coins arrondis 7"/>
                <wp:cNvGraphicFramePr/>
                <a:graphic xmlns:a="http://schemas.openxmlformats.org/drawingml/2006/main">
                  <a:graphicData uri="http://schemas.microsoft.com/office/word/2010/wordprocessingShape">
                    <wps:wsp>
                      <wps:cNvSpPr/>
                      <wps:spPr>
                        <a:xfrm>
                          <a:off x="0" y="0"/>
                          <a:ext cx="5746750" cy="7747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03C19" id="Rectangle à coins arrondis 7" o:spid="_x0000_s1026" style="position:absolute;margin-left:0;margin-top:16.25pt;width:452.5pt;height:6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" filled="f" strokecolor="#4472c4 [3208]">
                <w10:wrap anchorx="margin"/>
              </v:roundrect>
            </w:pict>
          </mc:Fallback>
        </mc:AlternateContent>
      </w:r>
    </w:p>
    <w:p w:rsidR="00D364D1" w:rsidRPr="00D364D1" w:rsidRDefault="00D364D1" w:rsidP="00D364D1">
      <w:pPr>
        <w:ind w:left="48"/>
        <w:rPr>
          <w:rFonts w:ascii="Courier New" w:hAnsi="Courier New" w:cs="Courier New"/>
        </w:rPr>
      </w:pPr>
      <w:r>
        <w:t xml:space="preserve">     </w:t>
      </w:r>
      <w:r>
        <w:sym w:font="Wingdings 3" w:char="F0E2"/>
      </w:r>
      <w:r w:rsidRPr="00D364D1">
        <w:rPr>
          <w:rFonts w:ascii="Courier New" w:hAnsi="Courier New" w:cs="Courier New"/>
          <w:b/>
        </w:rPr>
        <w:t>enRoute::figer</w:t>
      </w:r>
      <w:r w:rsidRPr="00D364D1">
        <w:rPr>
          <w:rFonts w:ascii="Courier New" w:hAnsi="Courier New" w:cs="Courier New"/>
        </w:rPr>
        <w:t>(){</w:t>
      </w:r>
      <w:r w:rsidRPr="00D364D1">
        <w:rPr>
          <w:rFonts w:ascii="Courier New" w:hAnsi="Courier New" w:cs="Courier New"/>
        </w:rPr>
        <w:br/>
        <w:t xml:space="preserve">          figer&lt;-nouvel_etat = this;</w:t>
      </w:r>
      <w:r w:rsidRPr="00D364D1">
        <w:rPr>
          <w:rFonts w:ascii="Courier New" w:hAnsi="Courier New" w:cs="Courier New"/>
        </w:rPr>
        <w:br/>
        <w:t xml:space="preserve">          </w:t>
      </w:r>
      <w:r w:rsidRPr="00D364D1">
        <w:rPr>
          <w:rFonts w:ascii="Courier New" w:hAnsi="Courier New" w:cs="Courier New"/>
          <w:b/>
        </w:rPr>
        <w:t>return</w:t>
      </w:r>
      <w:r w:rsidRPr="00D364D1">
        <w:rPr>
          <w:rFonts w:ascii="Courier New" w:hAnsi="Courier New" w:cs="Courier New"/>
        </w:rPr>
        <w:t xml:space="preserve"> </w:t>
      </w:r>
      <w:r w:rsidR="00A56D58">
        <w:rPr>
          <w:rFonts w:ascii="Courier New" w:hAnsi="Courier New" w:cs="Courier New"/>
        </w:rPr>
        <w:t xml:space="preserve">new </w:t>
      </w:r>
      <w:r w:rsidRPr="00D364D1">
        <w:rPr>
          <w:rFonts w:ascii="Courier New" w:hAnsi="Courier New" w:cs="Courier New"/>
        </w:rPr>
        <w:t>Fige</w:t>
      </w:r>
      <w:r>
        <w:rPr>
          <w:rFonts w:ascii="Courier New" w:hAnsi="Courier New" w:cs="Courier New"/>
        </w:rPr>
        <w:t> ;</w:t>
      </w:r>
      <w:r w:rsidRPr="00D364D1">
        <w:rPr>
          <w:rFonts w:ascii="Courier New" w:hAnsi="Courier New" w:cs="Courier New"/>
        </w:rPr>
        <w:t xml:space="preserve"> </w:t>
      </w:r>
      <w:r w:rsidRPr="00D364D1">
        <w:rPr>
          <w:rFonts w:ascii="Courier New" w:hAnsi="Courier New" w:cs="Courier New"/>
        </w:rPr>
        <w:br/>
        <w:t xml:space="preserve">      }</w:t>
      </w:r>
    </w:p>
    <w:p w:rsidR="00A2139C" w:rsidRDefault="00A2139C" w:rsidP="00D364D1">
      <w:pPr>
        <w:pStyle w:val="Titre3"/>
      </w:pPr>
    </w:p>
    <w:p w:rsidR="00E57F38" w:rsidRDefault="00912794" w:rsidP="00D364D1">
      <w:pPr>
        <w:pStyle w:val="Titre3"/>
      </w:pPr>
      <w:r>
        <w:t>Conséquences ?</w:t>
      </w:r>
    </w:p>
    <w:p w:rsidR="00E57F38" w:rsidRPr="009E0B95" w:rsidRDefault="00E57F38" w:rsidP="00A2139C">
      <w:pPr>
        <w:ind w:firstLine="142"/>
        <w:jc w:val="both"/>
        <w:rPr>
          <w:rFonts w:asciiTheme="majorHAnsi" w:hAnsiTheme="majorHAnsi"/>
        </w:rPr>
      </w:pPr>
      <w:r w:rsidRPr="009E0B95">
        <w:rPr>
          <w:rFonts w:asciiTheme="majorHAnsi" w:hAnsiTheme="majorHAnsi"/>
        </w:rPr>
        <w:t>La classe Robot reste responsable de la modification de ses données, et se charge par exemple de déplacer le robot sur le terrain. L’ajout de l’attribut de type générique « Etat » dans Robot est nécessaire, et chaque méthode de Robot doit utiliser une méthode du même nom cet état afin de permettre la vérification. Le Robot n’a pas accès aux noms des différents état, ce qui rend l’ajout d’un nouvel état particulièrement simple.  En effet, un simple rajout d’une classe fille de « Etat » qui contiendra les actions permises dans cet état-là.</w:t>
      </w:r>
    </w:p>
    <w:p w:rsidR="006544CA" w:rsidRDefault="00A66622" w:rsidP="00A2139C">
      <w:pPr>
        <w:pStyle w:val="Titre3"/>
        <w:jc w:val="both"/>
      </w:pPr>
      <w:r>
        <w:t xml:space="preserve"> </w:t>
      </w:r>
      <w:r w:rsidR="006544CA">
        <w:br w:type="page"/>
      </w:r>
    </w:p>
    <w:p w:rsidR="006544CA" w:rsidRPr="00043DE2" w:rsidRDefault="0006518E" w:rsidP="006544CA">
      <w:pPr>
        <w:pStyle w:val="Titre1"/>
        <w:rPr>
          <w:sz w:val="40"/>
        </w:rPr>
      </w:pPr>
      <w:r>
        <w:rPr>
          <w:noProof/>
          <w:sz w:val="40"/>
          <w:lang w:eastAsia="fr-FR"/>
        </w:rPr>
        <w:drawing>
          <wp:anchor distT="0" distB="0" distL="114300" distR="114300" simplePos="0" relativeHeight="251677696" behindDoc="1" locked="0" layoutInCell="1" allowOverlap="1">
            <wp:simplePos x="0" y="0"/>
            <wp:positionH relativeFrom="margin">
              <wp:align>left</wp:align>
            </wp:positionH>
            <wp:positionV relativeFrom="paragraph">
              <wp:posOffset>6985</wp:posOffset>
            </wp:positionV>
            <wp:extent cx="647700" cy="647700"/>
            <wp:effectExtent l="0" t="0" r="0" b="0"/>
            <wp:wrapTight wrapText="bothSides">
              <wp:wrapPolygon edited="0">
                <wp:start x="6353" y="0"/>
                <wp:lineTo x="5082" y="3812"/>
                <wp:lineTo x="5082" y="8259"/>
                <wp:lineTo x="635" y="18424"/>
                <wp:lineTo x="1906" y="20329"/>
                <wp:lineTo x="3176" y="20965"/>
                <wp:lineTo x="17788" y="20965"/>
                <wp:lineTo x="20329" y="19694"/>
                <wp:lineTo x="19694" y="17153"/>
                <wp:lineTo x="15882" y="10165"/>
                <wp:lineTo x="15882" y="3176"/>
                <wp:lineTo x="14612" y="0"/>
                <wp:lineTo x="6353"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margin">
              <wp14:pctWidth>0</wp14:pctWidth>
            </wp14:sizeRelH>
            <wp14:sizeRelV relativeFrom="margin">
              <wp14:pctHeight>0</wp14:pctHeight>
            </wp14:sizeRelV>
          </wp:anchor>
        </w:drawing>
      </w:r>
      <w:r w:rsidR="006544CA" w:rsidRPr="00043DE2">
        <w:rPr>
          <w:sz w:val="40"/>
        </w:rPr>
        <w:t>Pattern Singleton</w:t>
      </w:r>
    </w:p>
    <w:p w:rsidR="00390B64" w:rsidRPr="009E0B95" w:rsidRDefault="002E792C" w:rsidP="0080181F">
      <w:pPr>
        <w:suppressAutoHyphens w:val="0"/>
        <w:spacing w:before="240"/>
        <w:ind w:firstLine="142"/>
        <w:jc w:val="both"/>
        <w:rPr>
          <w:rFonts w:asciiTheme="majorHAnsi" w:hAnsiTheme="majorHAnsi"/>
        </w:rPr>
      </w:pPr>
      <w:r w:rsidRPr="009E0B95">
        <w:rPr>
          <w:rFonts w:asciiTheme="majorHAnsi" w:hAnsiTheme="majorHAnsi"/>
        </w:rPr>
        <w:t xml:space="preserve">Après la mise en place du schéma « Etat » nous avons très vite été confronté à un problème. En effet, à chaque changement </w:t>
      </w:r>
      <w:r w:rsidR="00F60451" w:rsidRPr="009E0B95">
        <w:rPr>
          <w:rFonts w:asciiTheme="majorHAnsi" w:hAnsiTheme="majorHAnsi"/>
        </w:rPr>
        <w:t xml:space="preserve">d’état on a besoin de créer une nouvelle instance Etat. Ainsi, </w:t>
      </w:r>
      <w:r w:rsidR="00A2139C" w:rsidRPr="009E0B95">
        <w:rPr>
          <w:rFonts w:asciiTheme="majorHAnsi" w:hAnsiTheme="majorHAnsi"/>
        </w:rPr>
        <w:t xml:space="preserve">pour </w:t>
      </w:r>
      <w:r w:rsidR="00F60451" w:rsidRPr="009E0B95">
        <w:rPr>
          <w:rFonts w:asciiTheme="majorHAnsi" w:hAnsiTheme="majorHAnsi"/>
        </w:rPr>
        <w:t xml:space="preserve">un scénario ou le robot ferait un grand nombre d’actions, </w:t>
      </w:r>
      <w:r w:rsidR="00A2139C" w:rsidRPr="009E0B95">
        <w:rPr>
          <w:rFonts w:asciiTheme="majorHAnsi" w:hAnsiTheme="majorHAnsi"/>
        </w:rPr>
        <w:t xml:space="preserve">on créerait un grand nombre d’état, remplissant la mémoire inutilement. De plus, les classes Etat ne comportent pas d’attributs et ne contienne pas de données </w:t>
      </w:r>
      <w:r w:rsidR="00390B64" w:rsidRPr="009E0B95">
        <w:rPr>
          <w:rFonts w:asciiTheme="majorHAnsi" w:hAnsiTheme="majorHAnsi"/>
        </w:rPr>
        <w:t>puisque toutes</w:t>
      </w:r>
      <w:r w:rsidR="00A2139C" w:rsidRPr="009E0B95">
        <w:rPr>
          <w:rFonts w:asciiTheme="majorHAnsi" w:hAnsiTheme="majorHAnsi"/>
        </w:rPr>
        <w:t xml:space="preserve"> les informations du robot sont stockées dans la classe Robot.</w:t>
      </w:r>
      <w:r w:rsidR="0080181F" w:rsidRPr="009E0B95">
        <w:rPr>
          <w:rFonts w:asciiTheme="majorHAnsi" w:hAnsiTheme="majorHAnsi"/>
        </w:rPr>
        <w:tab/>
      </w:r>
      <w:r w:rsidR="0080181F" w:rsidRPr="009E0B95">
        <w:rPr>
          <w:rFonts w:asciiTheme="majorHAnsi" w:hAnsiTheme="majorHAnsi"/>
        </w:rPr>
        <w:br/>
      </w:r>
      <w:r w:rsidR="00390B64" w:rsidRPr="009E0B95">
        <w:rPr>
          <w:rFonts w:asciiTheme="majorHAnsi" w:hAnsiTheme="majorHAnsi"/>
        </w:rPr>
        <w:t xml:space="preserve">On </w:t>
      </w:r>
      <w:r w:rsidR="0080181F" w:rsidRPr="009E0B95">
        <w:rPr>
          <w:rFonts w:asciiTheme="majorHAnsi" w:hAnsiTheme="majorHAnsi"/>
        </w:rPr>
        <w:t>souhaite</w:t>
      </w:r>
      <w:r w:rsidR="00390B64" w:rsidRPr="009E0B95">
        <w:rPr>
          <w:rFonts w:asciiTheme="majorHAnsi" w:hAnsiTheme="majorHAnsi"/>
        </w:rPr>
        <w:t xml:space="preserve"> donc </w:t>
      </w:r>
      <w:r w:rsidR="0080181F" w:rsidRPr="009E0B95">
        <w:rPr>
          <w:rFonts w:asciiTheme="majorHAnsi" w:hAnsiTheme="majorHAnsi"/>
        </w:rPr>
        <w:t xml:space="preserve">pouvoir créer le minimum d’instance et pouvoir réutiliser les mêmes objets même après être passé à d’autre état. </w:t>
      </w:r>
    </w:p>
    <w:p w:rsidR="00390B64" w:rsidRDefault="00390B64" w:rsidP="00390B64">
      <w:pPr>
        <w:pStyle w:val="Titre2"/>
      </w:pPr>
      <w:r>
        <w:t>Solution proposée</w:t>
      </w:r>
    </w:p>
    <w:p w:rsidR="0080181F" w:rsidRPr="009E0B95" w:rsidRDefault="0080181F" w:rsidP="00276528">
      <w:pPr>
        <w:ind w:firstLine="142"/>
        <w:jc w:val="both"/>
        <w:rPr>
          <w:rFonts w:asciiTheme="majorHAnsi" w:hAnsiTheme="majorHAnsi"/>
        </w:rPr>
      </w:pPr>
      <w:r w:rsidRPr="009E0B95">
        <w:rPr>
          <w:rFonts w:asciiTheme="majorHAnsi" w:hAnsiTheme="majorHAnsi"/>
        </w:rPr>
        <w:t>Parmi les s</w:t>
      </w:r>
      <w:r w:rsidR="00E031A5" w:rsidRPr="009E0B95">
        <w:rPr>
          <w:rFonts w:asciiTheme="majorHAnsi" w:hAnsiTheme="majorHAnsi"/>
        </w:rPr>
        <w:t>chéma</w:t>
      </w:r>
      <w:r w:rsidR="00503C49" w:rsidRPr="009E0B95">
        <w:rPr>
          <w:rFonts w:asciiTheme="majorHAnsi" w:hAnsiTheme="majorHAnsi"/>
        </w:rPr>
        <w:t>s</w:t>
      </w:r>
      <w:r w:rsidR="00E031A5" w:rsidRPr="009E0B95">
        <w:rPr>
          <w:rFonts w:asciiTheme="majorHAnsi" w:hAnsiTheme="majorHAnsi"/>
        </w:rPr>
        <w:t xml:space="preserve"> de conception de création, on trouve le </w:t>
      </w:r>
      <w:r w:rsidR="00503C49" w:rsidRPr="009E0B95">
        <w:rPr>
          <w:rFonts w:asciiTheme="majorHAnsi" w:hAnsiTheme="majorHAnsi"/>
        </w:rPr>
        <w:t>schéma Singleton. Ce schéma permet de créer qu’une seule instance sans passer par une variable globale.</w:t>
      </w:r>
    </w:p>
    <w:p w:rsidR="00AE15BB" w:rsidRDefault="00AE15BB" w:rsidP="00AE15BB">
      <w:pPr>
        <w:pStyle w:val="Titre3"/>
      </w:pPr>
      <w:r>
        <w:t>Mise en place</w:t>
      </w:r>
    </w:p>
    <w:p w:rsidR="00276528" w:rsidRPr="009E0B95" w:rsidRDefault="00AE15BB" w:rsidP="00276528">
      <w:pPr>
        <w:ind w:firstLine="142"/>
        <w:jc w:val="both"/>
        <w:rPr>
          <w:rFonts w:asciiTheme="majorHAnsi" w:hAnsiTheme="majorHAnsi"/>
        </w:rPr>
      </w:pPr>
      <w:r w:rsidRPr="009E0B95">
        <w:rPr>
          <w:rFonts w:asciiTheme="majorHAnsi" w:hAnsiTheme="majorHAnsi"/>
        </w:rPr>
        <w:t xml:space="preserve">La mise en place de ce pattern demande tout d’abord de rendre le constructeur non public. </w:t>
      </w:r>
      <w:r w:rsidR="00CB047F" w:rsidRPr="009E0B95">
        <w:rPr>
          <w:rFonts w:asciiTheme="majorHAnsi" w:hAnsiTheme="majorHAnsi"/>
        </w:rPr>
        <w:t>En effet, l’accès aux nouvelles instances du singleton devient contrôlé. L’instance qui dans notre cas sera unique, est une variable statique, déclarée et instancié dans le .cpp  de l’état. Dans notre projet, ceci revient à ajouter dans chaque classe d’état « static Etat instanceUnique = new Etat() »</w:t>
      </w:r>
      <w:r w:rsidR="00276528" w:rsidRPr="009E0B95">
        <w:rPr>
          <w:rFonts w:asciiTheme="majorHAnsi" w:hAnsiTheme="majorHAnsi"/>
        </w:rPr>
        <w:t>. Pour accéder à une nouvelle instance on passe par une méthode particulière, static qui retourne « instanceUnique ».</w:t>
      </w:r>
    </w:p>
    <w:p w:rsidR="00276528" w:rsidRDefault="00276528" w:rsidP="00276528">
      <w:pPr>
        <w:keepNext/>
        <w:ind w:firstLine="142"/>
        <w:jc w:val="center"/>
      </w:pPr>
      <w:r>
        <w:rPr>
          <w:noProof/>
          <w:lang w:eastAsia="fr-FR"/>
        </w:rPr>
        <w:drawing>
          <wp:inline distT="0" distB="0" distL="0" distR="0" wp14:anchorId="7DA89E5D" wp14:editId="48D0596F">
            <wp:extent cx="3649980" cy="2673350"/>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ton.PNG"/>
                    <pic:cNvPicPr/>
                  </pic:nvPicPr>
                  <pic:blipFill rotWithShape="1">
                    <a:blip r:embed="rId13">
                      <a:extLst>
                        <a:ext uri="{28A0092B-C50C-407E-A947-70E740481C1C}">
                          <a14:useLocalDpi xmlns:a14="http://schemas.microsoft.com/office/drawing/2010/main" val="0"/>
                        </a:ext>
                      </a:extLst>
                    </a:blip>
                    <a:srcRect b="6693"/>
                    <a:stretch/>
                  </pic:blipFill>
                  <pic:spPr bwMode="auto">
                    <a:xfrm>
                      <a:off x="0" y="0"/>
                      <a:ext cx="3650296" cy="2673581"/>
                    </a:xfrm>
                    <a:prstGeom prst="rect">
                      <a:avLst/>
                    </a:prstGeom>
                    <a:ln>
                      <a:noFill/>
                    </a:ln>
                    <a:extLst>
                      <a:ext uri="{53640926-AAD7-44D8-BBD7-CCE9431645EC}">
                        <a14:shadowObscured xmlns:a14="http://schemas.microsoft.com/office/drawing/2010/main"/>
                      </a:ext>
                    </a:extLst>
                  </pic:spPr>
                </pic:pic>
              </a:graphicData>
            </a:graphic>
          </wp:inline>
        </w:drawing>
      </w:r>
    </w:p>
    <w:p w:rsidR="00AE15BB" w:rsidRPr="00AE15BB" w:rsidRDefault="00014865" w:rsidP="00276528">
      <w:pPr>
        <w:pStyle w:val="Lgende"/>
        <w:jc w:val="center"/>
      </w:pPr>
      <w:r>
        <w:fldChar w:fldCharType="begin"/>
      </w:r>
      <w:r>
        <w:instrText xml:space="preserve"> SEQ Figure \* ARABIC </w:instrText>
      </w:r>
      <w:r>
        <w:fldChar w:fldCharType="separate"/>
      </w:r>
      <w:r w:rsidR="00B80EDE">
        <w:rPr>
          <w:noProof/>
        </w:rPr>
        <w:t>2</w:t>
      </w:r>
      <w:r>
        <w:rPr>
          <w:noProof/>
        </w:rPr>
        <w:fldChar w:fldCharType="end"/>
      </w:r>
      <w:r w:rsidR="00276528">
        <w:t xml:space="preserve"> Schéma du Singleton pour l'état AVide</w:t>
      </w:r>
    </w:p>
    <w:p w:rsidR="00276528" w:rsidRDefault="00276528" w:rsidP="00712A30">
      <w:pPr>
        <w:pStyle w:val="Titre2"/>
        <w:rPr>
          <w:noProof/>
          <w:lang w:eastAsia="fr-FR"/>
        </w:rPr>
      </w:pPr>
    </w:p>
    <w:p w:rsidR="002E792C" w:rsidRDefault="00712A30" w:rsidP="00F66A6B">
      <w:pPr>
        <w:pStyle w:val="Titre3"/>
        <w:jc w:val="both"/>
      </w:pPr>
      <w:r>
        <w:t>Limite du polymorphisme</w:t>
      </w:r>
    </w:p>
    <w:p w:rsidR="00712A30" w:rsidRPr="009E0B95" w:rsidRDefault="00712A30" w:rsidP="004E4257">
      <w:pPr>
        <w:ind w:firstLine="142"/>
        <w:jc w:val="both"/>
        <w:rPr>
          <w:rFonts w:asciiTheme="majorHAnsi" w:hAnsiTheme="majorHAnsi"/>
        </w:rPr>
      </w:pPr>
      <w:r w:rsidRPr="009E0B95">
        <w:rPr>
          <w:rFonts w:asciiTheme="majorHAnsi" w:hAnsiTheme="majorHAnsi"/>
        </w:rPr>
        <w:t xml:space="preserve">Rappelons que les classes singleton que nous souhaitons mettre en place sont des classe Etat. Elles sont toutes des classes filles de « Etat ». C’est grâce au polymorphisme que nous avons réussi à </w:t>
      </w:r>
      <w:r w:rsidR="00F66A6B" w:rsidRPr="009E0B95">
        <w:rPr>
          <w:rFonts w:asciiTheme="majorHAnsi" w:hAnsiTheme="majorHAnsi"/>
        </w:rPr>
        <w:t>mettre en place le schéma état. D’une manière naïve, on peut penser à mettre l’« instanceUnique » dans la classe mère, puisque toutes les classes filles ont en besoin. Cependant, puisque le pattern singleton</w:t>
      </w:r>
      <w:r w:rsidR="004E4257" w:rsidRPr="009E0B95">
        <w:rPr>
          <w:rFonts w:asciiTheme="majorHAnsi" w:hAnsiTheme="majorHAnsi"/>
        </w:rPr>
        <w:t xml:space="preserve"> a besoin d’une instance static, on perd le type dynamique de cette variable</w:t>
      </w:r>
      <w:r w:rsidR="00F66A6B" w:rsidRPr="009E0B95">
        <w:rPr>
          <w:rFonts w:asciiTheme="majorHAnsi" w:hAnsiTheme="majorHAnsi"/>
        </w:rPr>
        <w:t>.</w:t>
      </w:r>
      <w:r w:rsidR="004E4257" w:rsidRPr="009E0B95">
        <w:rPr>
          <w:rFonts w:asciiTheme="majorHAnsi" w:hAnsiTheme="majorHAnsi"/>
        </w:rPr>
        <w:t xml:space="preserve"> On est donc obligé de mettre dans chacune des classe filles l’instance et implémenter la méthode.</w:t>
      </w:r>
    </w:p>
    <w:p w:rsidR="006D2A00" w:rsidRDefault="006D2A00" w:rsidP="006D2A00">
      <w:pPr>
        <w:pStyle w:val="NormalWeb"/>
        <w:ind w:left="142"/>
      </w:pPr>
    </w:p>
    <w:p w:rsidR="005C1A97" w:rsidRPr="009E0B95" w:rsidRDefault="005C1A97" w:rsidP="00A401D8">
      <w:pPr>
        <w:pStyle w:val="NormalWeb"/>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65408" behindDoc="0" locked="0" layoutInCell="1" allowOverlap="1" wp14:anchorId="7C03D6B4" wp14:editId="3A50C05C">
                <wp:simplePos x="0" y="0"/>
                <wp:positionH relativeFrom="margin">
                  <wp:align>right</wp:align>
                </wp:positionH>
                <wp:positionV relativeFrom="paragraph">
                  <wp:posOffset>249555</wp:posOffset>
                </wp:positionV>
                <wp:extent cx="5734050" cy="1441450"/>
                <wp:effectExtent l="0" t="0" r="19050" b="25400"/>
                <wp:wrapNone/>
                <wp:docPr id="10" name="Rectangle à coins arrondis 10"/>
                <wp:cNvGraphicFramePr/>
                <a:graphic xmlns:a="http://schemas.openxmlformats.org/drawingml/2006/main">
                  <a:graphicData uri="http://schemas.microsoft.com/office/word/2010/wordprocessingShape">
                    <wps:wsp>
                      <wps:cNvSpPr/>
                      <wps:spPr>
                        <a:xfrm>
                          <a:off x="0" y="0"/>
                          <a:ext cx="5734050" cy="1441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9FA1B" id="Rectangle à coins arrondis 10" o:spid="_x0000_s1026" style="position:absolute;margin-left:400.3pt;margin-top:19.65pt;width:451.5pt;height:113.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" filled="f" strokecolor="#4472c4 [3208]">
                <w10:wrap anchorx="margin"/>
              </v:roundrect>
            </w:pict>
          </mc:Fallback>
        </mc:AlternateContent>
      </w:r>
      <w:r w:rsidR="000201B6" w:rsidRPr="009E0B95">
        <w:rPr>
          <w:rFonts w:asciiTheme="majorHAnsi" w:hAnsiTheme="majorHAnsi"/>
        </w:rPr>
        <w:t>Dans chaque classe on a donc l’implémentation suivante :</w:t>
      </w:r>
      <w:r w:rsidR="006D2A00" w:rsidRPr="009E0B95">
        <w:rPr>
          <w:rFonts w:asciiTheme="majorHAnsi" w:hAnsiTheme="majorHAnsi"/>
        </w:rPr>
        <w:t xml:space="preserve"> </w:t>
      </w:r>
    </w:p>
    <w:p w:rsidR="005C1A97" w:rsidRDefault="00A401D8" w:rsidP="00A401D8">
      <w:pPr>
        <w:pStyle w:val="NormalWeb"/>
        <w:ind w:left="142"/>
      </w:pPr>
      <w:r w:rsidRPr="00A401D8">
        <w:rPr>
          <w:rFonts w:ascii="Courier New" w:hAnsi="Courier New" w:cs="Courier New"/>
          <w:b/>
        </w:rPr>
        <w:t>static</w:t>
      </w:r>
      <w:r w:rsidRPr="00A401D8">
        <w:rPr>
          <w:rFonts w:ascii="Courier New" w:hAnsi="Courier New" w:cs="Courier New"/>
        </w:rPr>
        <w:t xml:space="preserve"> instanceUnique</w:t>
      </w:r>
      <w:r>
        <w:t xml:space="preserve"> ; </w:t>
      </w:r>
    </w:p>
    <w:p w:rsidR="005C1A97" w:rsidRDefault="005C1A97" w:rsidP="00A401D8">
      <w:pPr>
        <w:pStyle w:val="NormalWeb"/>
        <w:ind w:left="142"/>
      </w:pPr>
      <w:r>
        <w:t>…</w:t>
      </w:r>
    </w:p>
    <w:p w:rsidR="006D2A00" w:rsidRDefault="006D2A00" w:rsidP="00A401D8">
      <w:pPr>
        <w:pStyle w:val="NormalWeb"/>
        <w:ind w:left="142"/>
      </w:pPr>
      <w:r>
        <w:sym w:font="Wingdings 3" w:char="F0E2"/>
      </w:r>
      <w:r>
        <w:t xml:space="preserve"> </w:t>
      </w:r>
      <w:r w:rsidRPr="006D2A00">
        <w:rPr>
          <w:rFonts w:ascii="Courier New" w:hAnsi="Courier New" w:cs="Courier New"/>
          <w:b/>
        </w:rPr>
        <w:t>static</w:t>
      </w:r>
      <w:r w:rsidRPr="006D2A00">
        <w:rPr>
          <w:rFonts w:ascii="Courier New" w:hAnsi="Courier New" w:cs="Courier New"/>
        </w:rPr>
        <w:t xml:space="preserve"> </w:t>
      </w:r>
      <w:r w:rsidR="00A401D8">
        <w:rPr>
          <w:rFonts w:ascii="Courier New" w:hAnsi="Courier New" w:cs="Courier New"/>
        </w:rPr>
        <w:t>UneClasseEtat</w:t>
      </w:r>
      <w:r w:rsidRPr="006D2A00">
        <w:rPr>
          <w:rFonts w:ascii="Courier New" w:hAnsi="Courier New" w:cs="Courier New"/>
        </w:rPr>
        <w:t xml:space="preserve"> </w:t>
      </w:r>
      <w:r w:rsidRPr="006D2A00">
        <w:rPr>
          <w:rFonts w:ascii="Courier New" w:hAnsi="Courier New" w:cs="Courier New"/>
          <w:b/>
          <w:u w:val="single"/>
        </w:rPr>
        <w:t>get</w:t>
      </w:r>
      <w:r w:rsidR="00DC2B8F">
        <w:rPr>
          <w:rFonts w:ascii="Courier New" w:hAnsi="Courier New" w:cs="Courier New"/>
          <w:b/>
          <w:u w:val="single"/>
        </w:rPr>
        <w:t>I</w:t>
      </w:r>
      <w:r w:rsidRPr="006D2A00">
        <w:rPr>
          <w:rFonts w:ascii="Courier New" w:hAnsi="Courier New" w:cs="Courier New"/>
          <w:b/>
          <w:u w:val="single"/>
        </w:rPr>
        <w:t>nstance</w:t>
      </w:r>
      <w:r w:rsidRPr="00DC2B8F">
        <w:rPr>
          <w:rFonts w:ascii="Courier New" w:hAnsi="Courier New" w:cs="Courier New"/>
          <w:b/>
          <w:u w:val="single"/>
        </w:rPr>
        <w:t>()</w:t>
      </w:r>
      <w:r w:rsidRPr="006D2A00">
        <w:rPr>
          <w:rFonts w:ascii="Courier New" w:hAnsi="Courier New" w:cs="Courier New"/>
        </w:rPr>
        <w:t>{</w:t>
      </w:r>
      <w:r>
        <w:rPr>
          <w:rFonts w:ascii="Courier New" w:hAnsi="Courier New" w:cs="Courier New"/>
        </w:rPr>
        <w:br/>
        <w:t xml:space="preserve">   </w:t>
      </w:r>
      <w:r w:rsidRPr="006D2A00">
        <w:rPr>
          <w:rFonts w:ascii="Courier New" w:hAnsi="Courier New" w:cs="Courier New"/>
          <w:b/>
        </w:rPr>
        <w:t xml:space="preserve"> return </w:t>
      </w:r>
      <w:r w:rsidRPr="006D2A00">
        <w:rPr>
          <w:rFonts w:ascii="Courier New" w:hAnsi="Courier New" w:cs="Courier New"/>
        </w:rPr>
        <w:t>instance</w:t>
      </w:r>
      <w:r>
        <w:rPr>
          <w:rFonts w:ascii="Courier New" w:hAnsi="Courier New" w:cs="Courier New"/>
        </w:rPr>
        <w:t>Unique;</w:t>
      </w:r>
      <w:r>
        <w:rPr>
          <w:rFonts w:ascii="Courier New" w:hAnsi="Courier New" w:cs="Courier New"/>
        </w:rPr>
        <w:br/>
        <w:t xml:space="preserve">  </w:t>
      </w:r>
      <w:r w:rsidRPr="006D2A00">
        <w:rPr>
          <w:rFonts w:ascii="Courier New" w:hAnsi="Courier New" w:cs="Courier New"/>
        </w:rPr>
        <w:t>}</w:t>
      </w:r>
      <w:r>
        <w:t xml:space="preserve"> </w:t>
      </w:r>
    </w:p>
    <w:p w:rsidR="00276528" w:rsidRPr="00C85022" w:rsidRDefault="005C1A97" w:rsidP="00C85022">
      <w:pPr>
        <w:ind w:firstLine="142"/>
        <w:jc w:val="both"/>
      </w:pPr>
      <w:r>
        <w:br/>
      </w:r>
      <w:r w:rsidR="00A401D8" w:rsidRPr="009E0B95">
        <w:rPr>
          <w:rFonts w:asciiTheme="majorHAnsi" w:hAnsiTheme="majorHAnsi"/>
        </w:rPr>
        <w:t>Il ne reste plus qu’à modifier les instanciations des état pour remplacer chaque</w:t>
      </w:r>
      <w:r w:rsidR="00A401D8">
        <w:t xml:space="preserve"> « </w:t>
      </w:r>
      <w:r w:rsidR="00A401D8" w:rsidRPr="00A401D8">
        <w:rPr>
          <w:rFonts w:ascii="Courier New" w:hAnsi="Courier New" w:cs="Courier New"/>
        </w:rPr>
        <w:t>new Etat</w:t>
      </w:r>
      <w:r w:rsidR="00A401D8">
        <w:t xml:space="preserve"> » </w:t>
      </w:r>
      <w:r w:rsidR="00A401D8" w:rsidRPr="009E0B95">
        <w:rPr>
          <w:rFonts w:asciiTheme="majorHAnsi" w:hAnsiTheme="majorHAnsi"/>
        </w:rPr>
        <w:t>par</w:t>
      </w:r>
      <w:r w:rsidR="00A401D8">
        <w:t xml:space="preserve"> « </w:t>
      </w:r>
      <w:r w:rsidR="00A401D8" w:rsidRPr="00A401D8">
        <w:rPr>
          <w:rFonts w:ascii="Courier New" w:hAnsi="Courier New" w:cs="Courier New"/>
        </w:rPr>
        <w:t>Etat::getInstance</w:t>
      </w:r>
      <w:r w:rsidR="00A401D8">
        <w:t> ».</w:t>
      </w:r>
      <w:r w:rsidR="00A401D8" w:rsidRPr="009E0B95">
        <w:rPr>
          <w:rFonts w:asciiTheme="majorHAnsi" w:hAnsiTheme="majorHAnsi"/>
        </w:rPr>
        <w:t xml:space="preserve"> Grâce à cela, nous avons pu économiser </w:t>
      </w:r>
      <w:r w:rsidR="00C85022" w:rsidRPr="009E0B95">
        <w:rPr>
          <w:rFonts w:asciiTheme="majorHAnsi" w:hAnsiTheme="majorHAnsi"/>
        </w:rPr>
        <w:t>de la mémoire qui avant était utilisée inutilement.</w:t>
      </w:r>
    </w:p>
    <w:p w:rsidR="006544CA" w:rsidRDefault="0006518E" w:rsidP="006544CA">
      <w:pPr>
        <w:pStyle w:val="Titre1"/>
      </w:pPr>
      <w:r>
        <w:rPr>
          <w:noProof/>
          <w:sz w:val="40"/>
          <w:lang w:eastAsia="fr-FR"/>
        </w:rPr>
        <w:drawing>
          <wp:anchor distT="0" distB="0" distL="114300" distR="114300" simplePos="0" relativeHeight="251676672" behindDoc="1" locked="0" layoutInCell="1" allowOverlap="1" wp14:anchorId="7D58394A" wp14:editId="3C9AC7F7">
            <wp:simplePos x="0" y="0"/>
            <wp:positionH relativeFrom="column">
              <wp:posOffset>36830</wp:posOffset>
            </wp:positionH>
            <wp:positionV relativeFrom="paragraph">
              <wp:posOffset>89535</wp:posOffset>
            </wp:positionV>
            <wp:extent cx="538129" cy="538129"/>
            <wp:effectExtent l="0" t="0" r="0" b="0"/>
            <wp:wrapTight wrapText="bothSides">
              <wp:wrapPolygon edited="0">
                <wp:start x="3825" y="0"/>
                <wp:lineTo x="0" y="3825"/>
                <wp:lineTo x="0" y="14536"/>
                <wp:lineTo x="13771" y="20656"/>
                <wp:lineTo x="18361" y="20656"/>
                <wp:lineTo x="20656" y="20656"/>
                <wp:lineTo x="20656" y="19891"/>
                <wp:lineTo x="17596" y="12241"/>
                <wp:lineTo x="19126" y="9181"/>
                <wp:lineTo x="16831" y="3825"/>
                <wp:lineTo x="13006" y="0"/>
                <wp:lineTo x="3825"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129" cy="538129"/>
                    </a:xfrm>
                    <a:prstGeom prst="rect">
                      <a:avLst/>
                    </a:prstGeom>
                  </pic:spPr>
                </pic:pic>
              </a:graphicData>
            </a:graphic>
          </wp:anchor>
        </w:drawing>
      </w:r>
      <w:r w:rsidR="006544CA">
        <w:t xml:space="preserve">Pattern </w:t>
      </w:r>
      <w:r w:rsidR="00C85022">
        <w:t>Observateur</w:t>
      </w:r>
    </w:p>
    <w:p w:rsidR="00C85022" w:rsidRPr="009E0B95" w:rsidRDefault="00C85022" w:rsidP="005C1A97">
      <w:pPr>
        <w:spacing w:before="240"/>
        <w:ind w:firstLine="142"/>
        <w:jc w:val="both"/>
        <w:rPr>
          <w:rFonts w:asciiTheme="majorHAnsi" w:hAnsiTheme="majorHAnsi"/>
        </w:rPr>
      </w:pPr>
      <w:r w:rsidRPr="009E0B95">
        <w:rPr>
          <w:rFonts w:asciiTheme="majorHAnsi" w:hAnsiTheme="majorHAnsi"/>
        </w:rPr>
        <w:t xml:space="preserve">Après avoir implémenté la partie comportementale du robot qui s’occupe de la transition des états, on se rend compte que lorsqu’on appelle les actions sur le </w:t>
      </w:r>
      <w:r w:rsidRPr="009E0B95">
        <w:rPr>
          <w:rFonts w:asciiTheme="majorHAnsi" w:hAnsiTheme="majorHAnsi"/>
          <w:i/>
        </w:rPr>
        <w:t>Main</w:t>
      </w:r>
      <w:r w:rsidRPr="009E0B95">
        <w:rPr>
          <w:rFonts w:asciiTheme="majorHAnsi" w:hAnsiTheme="majorHAnsi"/>
        </w:rPr>
        <w:t>, on a besoin d’appeler la méthode afficher afin de pouvoir visualiser l’état et les information</w:t>
      </w:r>
      <w:r w:rsidR="00E82FC0" w:rsidRPr="009E0B95">
        <w:rPr>
          <w:rFonts w:asciiTheme="majorHAnsi" w:hAnsiTheme="majorHAnsi"/>
        </w:rPr>
        <w:t>s du robot sur la vue – même si pour l’instant la vue est réduite à un affichage sur la sortie standard.</w:t>
      </w:r>
    </w:p>
    <w:p w:rsidR="002F5A12" w:rsidRDefault="00E82FC0" w:rsidP="00E82FC0">
      <w:pPr>
        <w:jc w:val="both"/>
      </w:pPr>
      <w:r w:rsidRPr="009E0B95">
        <w:rPr>
          <w:rFonts w:asciiTheme="majorHAnsi" w:hAnsiTheme="majorHAnsi"/>
        </w:rPr>
        <w:t>L’idéal serait de pouvoir à chaque méthode qui change l’état du robot, lancer un affichage de manière automatique. Par ailleurs, dans le cas où nous souhaitons remplacer l’affichage courant par une vue plus élaborée l’opération deviendra plus compliquée</w:t>
      </w:r>
      <w:r>
        <w:t>.</w:t>
      </w:r>
    </w:p>
    <w:p w:rsidR="00E82FC0" w:rsidRDefault="002F5A12" w:rsidP="002F5A12">
      <w:pPr>
        <w:pStyle w:val="Titre2"/>
      </w:pPr>
      <w:r>
        <w:t>Solution proposée</w:t>
      </w:r>
    </w:p>
    <w:p w:rsidR="005C1A97" w:rsidRPr="009E0B95" w:rsidRDefault="002F5A12" w:rsidP="00C84454">
      <w:pPr>
        <w:spacing w:before="240"/>
        <w:ind w:firstLine="142"/>
        <w:jc w:val="both"/>
        <w:rPr>
          <w:rFonts w:asciiTheme="majorHAnsi" w:hAnsiTheme="majorHAnsi"/>
        </w:rPr>
      </w:pPr>
      <w:r w:rsidRPr="009E0B95">
        <w:rPr>
          <w:rFonts w:asciiTheme="majorHAnsi" w:hAnsiTheme="majorHAnsi"/>
        </w:rPr>
        <w:t xml:space="preserve">Pour cela on peut utiliser un « Observateur ». Le schéma « Observer-observable » est très utilisé dans le domaine d’IHM. Lorsque la vue est </w:t>
      </w:r>
      <w:r w:rsidR="006E2D96" w:rsidRPr="009E0B95">
        <w:rPr>
          <w:rFonts w:asciiTheme="majorHAnsi" w:hAnsiTheme="majorHAnsi"/>
        </w:rPr>
        <w:t>très élaborée, il n’est pas toujours possible de la recharger en entier à chaque changement de l’état. C’est pour cela qu’une vue observatrice est très souvent adaptée pour un affichage d’état.</w:t>
      </w:r>
      <w:r w:rsidR="005C1A97" w:rsidRPr="009E0B95">
        <w:rPr>
          <w:rFonts w:asciiTheme="majorHAnsi" w:hAnsiTheme="majorHAnsi"/>
        </w:rPr>
        <w:t xml:space="preserve"> De plus, des programmes ont parfois besoin d’avoir </w:t>
      </w:r>
      <w:r w:rsidR="00C84454" w:rsidRPr="009E0B95">
        <w:rPr>
          <w:rFonts w:asciiTheme="majorHAnsi" w:hAnsiTheme="majorHAnsi"/>
        </w:rPr>
        <w:t>plusieurs vues</w:t>
      </w:r>
      <w:r w:rsidR="005C1A97" w:rsidRPr="009E0B95">
        <w:rPr>
          <w:rFonts w:asciiTheme="majorHAnsi" w:hAnsiTheme="majorHAnsi"/>
        </w:rPr>
        <w:t xml:space="preserve"> en même temps. C’est par exemple le cas pour des sites sur lequel on peut être utilisateur public, </w:t>
      </w:r>
      <w:r w:rsidR="00C84454" w:rsidRPr="009E0B95">
        <w:rPr>
          <w:rFonts w:asciiTheme="majorHAnsi" w:hAnsiTheme="majorHAnsi"/>
        </w:rPr>
        <w:t xml:space="preserve">identifié ou </w:t>
      </w:r>
      <w:r w:rsidR="005C1A97" w:rsidRPr="009E0B95">
        <w:rPr>
          <w:rFonts w:asciiTheme="majorHAnsi" w:hAnsiTheme="majorHAnsi"/>
        </w:rPr>
        <w:t>admi</w:t>
      </w:r>
      <w:r w:rsidR="00C84454" w:rsidRPr="009E0B95">
        <w:rPr>
          <w:rFonts w:asciiTheme="majorHAnsi" w:hAnsiTheme="majorHAnsi"/>
        </w:rPr>
        <w:t>nistrateur, ou pour les applications sur plusieurs supports.</w:t>
      </w:r>
    </w:p>
    <w:p w:rsidR="005C1A97" w:rsidRDefault="005C1A97" w:rsidP="005C1A97">
      <w:pPr>
        <w:keepNext/>
        <w:spacing w:before="240"/>
        <w:ind w:firstLine="142"/>
        <w:jc w:val="center"/>
      </w:pPr>
      <w:r>
        <w:rPr>
          <w:noProof/>
          <w:lang w:eastAsia="fr-FR"/>
        </w:rPr>
        <w:drawing>
          <wp:inline distT="0" distB="0" distL="0" distR="0" wp14:anchorId="45468A3F" wp14:editId="3E327199">
            <wp:extent cx="2876550" cy="1365250"/>
            <wp:effectExtent l="0" t="0" r="0" b="0"/>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1365250"/>
                    </a:xfrm>
                    <a:prstGeom prst="rect">
                      <a:avLst/>
                    </a:prstGeom>
                    <a:noFill/>
                    <a:ln>
                      <a:noFill/>
                    </a:ln>
                  </pic:spPr>
                </pic:pic>
              </a:graphicData>
            </a:graphic>
          </wp:inline>
        </w:drawing>
      </w:r>
    </w:p>
    <w:p w:rsidR="005C1A97" w:rsidRDefault="00014865" w:rsidP="005C1A97">
      <w:pPr>
        <w:pStyle w:val="Lgende"/>
        <w:jc w:val="center"/>
      </w:pPr>
      <w:r>
        <w:fldChar w:fldCharType="begin"/>
      </w:r>
      <w:r>
        <w:instrText xml:space="preserve"> SEQ Figure \* ARABIC </w:instrText>
      </w:r>
      <w:r>
        <w:fldChar w:fldCharType="separate"/>
      </w:r>
      <w:r w:rsidR="00B80EDE">
        <w:rPr>
          <w:noProof/>
        </w:rPr>
        <w:t>3</w:t>
      </w:r>
      <w:r>
        <w:rPr>
          <w:noProof/>
        </w:rPr>
        <w:fldChar w:fldCharType="end"/>
      </w:r>
      <w:r w:rsidR="005C1A97">
        <w:t xml:space="preserve"> Exemple</w:t>
      </w:r>
      <w:r w:rsidR="005C1A97">
        <w:rPr>
          <w:noProof/>
        </w:rPr>
        <w:t xml:space="preserve"> de cas d'utilisation d'affichage différents.</w:t>
      </w:r>
    </w:p>
    <w:p w:rsidR="006E2D96" w:rsidRDefault="006E2D96" w:rsidP="006E2D96">
      <w:pPr>
        <w:pStyle w:val="Titre3"/>
      </w:pPr>
      <w:r>
        <w:t>Mise en place</w:t>
      </w:r>
    </w:p>
    <w:p w:rsidR="00EE3BDA" w:rsidRPr="009E0B95" w:rsidRDefault="006E2D96" w:rsidP="00C84454">
      <w:pPr>
        <w:ind w:firstLine="142"/>
        <w:jc w:val="both"/>
        <w:rPr>
          <w:rFonts w:asciiTheme="majorHAnsi" w:hAnsiTheme="majorHAnsi"/>
        </w:rPr>
      </w:pPr>
      <w:r w:rsidRPr="009E0B95">
        <w:rPr>
          <w:rFonts w:asciiTheme="majorHAnsi" w:hAnsiTheme="majorHAnsi"/>
        </w:rPr>
        <w:t xml:space="preserve">Tout d’abord, même si pour l’instant nous n’avons besoin que d’un </w:t>
      </w:r>
      <w:r w:rsidR="00EE3BDA" w:rsidRPr="009E0B95">
        <w:rPr>
          <w:rFonts w:asciiTheme="majorHAnsi" w:hAnsiTheme="majorHAnsi"/>
        </w:rPr>
        <w:t xml:space="preserve">affichage, </w:t>
      </w:r>
      <w:r w:rsidRPr="009E0B95">
        <w:rPr>
          <w:rFonts w:asciiTheme="majorHAnsi" w:hAnsiTheme="majorHAnsi"/>
        </w:rPr>
        <w:t xml:space="preserve">afin de permettre l’évolutivité de notre programme on </w:t>
      </w:r>
      <w:r w:rsidR="00EE3BDA" w:rsidRPr="009E0B95">
        <w:rPr>
          <w:rFonts w:asciiTheme="majorHAnsi" w:hAnsiTheme="majorHAnsi"/>
        </w:rPr>
        <w:t>utilise un Afficheur générique puis à l’aide du polymorphisme mettre en place un ou plusieurs afficheurs.</w:t>
      </w:r>
    </w:p>
    <w:p w:rsidR="00EE3BDA" w:rsidRDefault="00EE3BDA" w:rsidP="00EE3BDA">
      <w:pPr>
        <w:keepNext/>
        <w:jc w:val="center"/>
      </w:pPr>
      <w:r>
        <w:rPr>
          <w:noProof/>
          <w:lang w:eastAsia="fr-FR"/>
        </w:rPr>
        <w:drawing>
          <wp:inline distT="0" distB="0" distL="0" distR="0" wp14:anchorId="618FE621" wp14:editId="687C7B78">
            <wp:extent cx="5760085" cy="29921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server.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992120"/>
                    </a:xfrm>
                    <a:prstGeom prst="rect">
                      <a:avLst/>
                    </a:prstGeom>
                  </pic:spPr>
                </pic:pic>
              </a:graphicData>
            </a:graphic>
          </wp:inline>
        </w:drawing>
      </w:r>
    </w:p>
    <w:p w:rsidR="00EE3BDA" w:rsidRDefault="00014865" w:rsidP="00EE3BDA">
      <w:pPr>
        <w:pStyle w:val="Lgende"/>
        <w:jc w:val="center"/>
      </w:pPr>
      <w:r>
        <w:fldChar w:fldCharType="begin"/>
      </w:r>
      <w:r>
        <w:instrText xml:space="preserve"> SEQ Figure \* ARABIC </w:instrText>
      </w:r>
      <w:r>
        <w:fldChar w:fldCharType="separate"/>
      </w:r>
      <w:r w:rsidR="00B80EDE">
        <w:rPr>
          <w:noProof/>
        </w:rPr>
        <w:t>4</w:t>
      </w:r>
      <w:r>
        <w:rPr>
          <w:noProof/>
        </w:rPr>
        <w:fldChar w:fldCharType="end"/>
      </w:r>
      <w:r w:rsidR="00EE3BDA">
        <w:t xml:space="preserve"> Diagramme de L'afficheur Observer</w:t>
      </w:r>
    </w:p>
    <w:p w:rsidR="007D640E" w:rsidRPr="009E0B95" w:rsidRDefault="00C84454" w:rsidP="00C84454">
      <w:pPr>
        <w:jc w:val="both"/>
        <w:rPr>
          <w:rFonts w:asciiTheme="majorHAnsi" w:hAnsiTheme="majorHAnsi" w:cs="Courier New"/>
        </w:rPr>
      </w:pPr>
      <w:r w:rsidRPr="009E0B95">
        <w:rPr>
          <w:rFonts w:asciiTheme="majorHAnsi" w:hAnsiTheme="majorHAnsi"/>
          <w:noProof/>
          <w:lang w:eastAsia="fr-FR"/>
        </w:rPr>
        <mc:AlternateContent>
          <mc:Choice Requires="wps">
            <w:drawing>
              <wp:anchor distT="0" distB="0" distL="114300" distR="114300" simplePos="0" relativeHeight="251667456" behindDoc="0" locked="0" layoutInCell="1" allowOverlap="1" wp14:anchorId="637DE71F" wp14:editId="70187E1B">
                <wp:simplePos x="0" y="0"/>
                <wp:positionH relativeFrom="margin">
                  <wp:align>left</wp:align>
                </wp:positionH>
                <wp:positionV relativeFrom="paragraph">
                  <wp:posOffset>782955</wp:posOffset>
                </wp:positionV>
                <wp:extent cx="5734050" cy="933450"/>
                <wp:effectExtent l="0" t="0" r="19050" b="19050"/>
                <wp:wrapNone/>
                <wp:docPr id="13" name="Rectangle à coins arrondis 13"/>
                <wp:cNvGraphicFramePr/>
                <a:graphic xmlns:a="http://schemas.openxmlformats.org/drawingml/2006/main">
                  <a:graphicData uri="http://schemas.microsoft.com/office/word/2010/wordprocessingShape">
                    <wps:wsp>
                      <wps:cNvSpPr/>
                      <wps:spPr>
                        <a:xfrm>
                          <a:off x="0" y="0"/>
                          <a:ext cx="5734050" cy="9334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76DAF" id="Rectangle à coins arrondis 13" o:spid="_x0000_s1026" style="position:absolute;margin-left:0;margin-top:61.65pt;width:451.5pt;height:73.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" filled="f" strokecolor="#4472c4 [3208]">
                <w10:wrap anchorx="margin"/>
              </v:roundrect>
            </w:pict>
          </mc:Fallback>
        </mc:AlternateContent>
      </w:r>
      <w:r w:rsidR="00EE3BDA" w:rsidRPr="009E0B95">
        <w:rPr>
          <w:rFonts w:asciiTheme="majorHAnsi" w:hAnsiTheme="majorHAnsi"/>
        </w:rPr>
        <w:t>La classe Afficheur connait le Robot, afin de pouvoir lire les informations de celui-ci. Le robot sera</w:t>
      </w:r>
      <w:r w:rsidR="00EE3BDA">
        <w:t xml:space="preserve"> « </w:t>
      </w:r>
      <w:r w:rsidR="00EE3BDA" w:rsidRPr="00EE3BDA">
        <w:rPr>
          <w:rFonts w:asciiTheme="majorHAnsi" w:hAnsiTheme="majorHAnsi"/>
        </w:rPr>
        <w:t>protected</w:t>
      </w:r>
      <w:r w:rsidR="00EE3BDA">
        <w:t xml:space="preserve"> » </w:t>
      </w:r>
      <w:r w:rsidR="00EE3BDA" w:rsidRPr="009E0B95">
        <w:rPr>
          <w:rFonts w:asciiTheme="majorHAnsi" w:hAnsiTheme="majorHAnsi"/>
        </w:rPr>
        <w:t xml:space="preserve">afin de pouvoir y accéder depuis les classes filles : Afficheurs concrets. La méthode abstraite </w:t>
      </w:r>
      <w:r w:rsidR="00EE3BDA" w:rsidRPr="009E0B95">
        <w:rPr>
          <w:rFonts w:asciiTheme="minorHAnsi" w:hAnsiTheme="minorHAnsi" w:cs="Courier New"/>
        </w:rPr>
        <w:t>update()</w:t>
      </w:r>
      <w:r w:rsidR="00EE3BDA" w:rsidRPr="009E0B95">
        <w:rPr>
          <w:rFonts w:asciiTheme="majorHAnsi" w:hAnsiTheme="majorHAnsi" w:cs="Courier New"/>
        </w:rPr>
        <w:t>de Afficheur est implémenté dans la classe fille.</w:t>
      </w:r>
      <w:r w:rsidRPr="009E0B95">
        <w:rPr>
          <w:rFonts w:asciiTheme="majorHAnsi" w:hAnsiTheme="majorHAnsi" w:cs="Courier New"/>
        </w:rPr>
        <w:t xml:space="preserve"> Dans notre cas elle va se charger d’afficher les nouvelles positions du robot.</w:t>
      </w:r>
    </w:p>
    <w:p w:rsidR="00C84454" w:rsidRPr="007D640E" w:rsidRDefault="007D640E" w:rsidP="007D640E">
      <w:pPr>
        <w:spacing w:before="240"/>
        <w:ind w:left="142"/>
        <w:rPr>
          <w:rFonts w:ascii="Courier New" w:hAnsi="Courier New" w:cs="Courier New"/>
        </w:rPr>
      </w:pPr>
      <w:r w:rsidRPr="007D640E">
        <w:rPr>
          <w:rFonts w:ascii="Courier New" w:hAnsi="Courier New" w:cs="Courier New"/>
          <w:b/>
        </w:rPr>
        <w:t>AfficheurRustique</w:t>
      </w:r>
      <w:r w:rsidR="00C84454" w:rsidRPr="007D640E">
        <w:rPr>
          <w:rFonts w:ascii="Courier New" w:hAnsi="Courier New" w:cs="Courier New"/>
          <w:b/>
        </w:rPr>
        <w:t>::</w:t>
      </w:r>
    </w:p>
    <w:p w:rsidR="006E2D96" w:rsidRDefault="00C84454" w:rsidP="00C84454">
      <w:pPr>
        <w:ind w:left="142"/>
        <w:rPr>
          <w:rFonts w:ascii="Courier New" w:hAnsi="Courier New" w:cs="Courier New"/>
        </w:rPr>
      </w:pPr>
      <w:r>
        <w:sym w:font="Wingdings 3" w:char="F0E2"/>
      </w:r>
      <w:r>
        <w:t xml:space="preserve"> </w:t>
      </w:r>
      <w:r w:rsidRPr="007D640E">
        <w:rPr>
          <w:rFonts w:ascii="Courier New" w:hAnsi="Courier New" w:cs="Courier New"/>
          <w:b/>
        </w:rPr>
        <w:t>update</w:t>
      </w:r>
      <w:r w:rsidRPr="00DC2B8F">
        <w:rPr>
          <w:rFonts w:ascii="Courier New" w:hAnsi="Courier New" w:cs="Courier New"/>
          <w:b/>
        </w:rPr>
        <w:t>()</w:t>
      </w:r>
      <w:r w:rsidRPr="00C84454">
        <w:rPr>
          <w:rFonts w:ascii="Courier New" w:hAnsi="Courier New" w:cs="Courier New"/>
        </w:rPr>
        <w:t>{</w:t>
      </w:r>
      <w:r>
        <w:rPr>
          <w:rFonts w:ascii="Courier New" w:hAnsi="Courier New" w:cs="Courier New"/>
        </w:rPr>
        <w:br/>
      </w:r>
      <w:r>
        <w:t xml:space="preserve">           </w:t>
      </w:r>
      <w:r w:rsidRPr="00C84454">
        <w:rPr>
          <w:rFonts w:ascii="Courier New" w:hAnsi="Courier New" w:cs="Courier New"/>
        </w:rPr>
        <w:t>print(</w:t>
      </w:r>
      <w:r w:rsidRPr="00C84454">
        <w:rPr>
          <w:rFonts w:ascii="Courier New" w:hAnsi="Courier New" w:cs="Courier New"/>
          <w:color w:val="538135" w:themeColor="accent6" w:themeShade="BF"/>
        </w:rPr>
        <w:t xml:space="preserve">‘‘Le robot se trouve’’ </w:t>
      </w:r>
      <w:r w:rsidRPr="00C84454">
        <w:rPr>
          <w:rFonts w:ascii="Courier New" w:hAnsi="Courier New" w:cs="Courier New"/>
        </w:rPr>
        <w:t xml:space="preserve">+ </w:t>
      </w:r>
      <w:r w:rsidRPr="007D640E">
        <w:rPr>
          <w:rFonts w:ascii="Courier New" w:hAnsi="Courier New" w:cs="Courier New"/>
          <w:b/>
        </w:rPr>
        <w:t>robot</w:t>
      </w:r>
      <w:r w:rsidRPr="00C84454">
        <w:rPr>
          <w:rFonts w:ascii="Courier New" w:hAnsi="Courier New" w:cs="Courier New"/>
        </w:rPr>
        <w:t xml:space="preserve">.getX() + </w:t>
      </w:r>
      <w:r w:rsidRPr="007D640E">
        <w:rPr>
          <w:rFonts w:ascii="Courier New" w:hAnsi="Courier New" w:cs="Courier New"/>
          <w:b/>
        </w:rPr>
        <w:t>robot</w:t>
      </w:r>
      <w:r w:rsidRPr="00C84454">
        <w:rPr>
          <w:rFonts w:ascii="Courier New" w:hAnsi="Courier New" w:cs="Courier New"/>
        </w:rPr>
        <w:t>.getY())</w:t>
      </w:r>
      <w:r>
        <w:rPr>
          <w:rFonts w:ascii="Courier New" w:hAnsi="Courier New" w:cs="Courier New"/>
        </w:rPr>
        <w:t>;</w:t>
      </w:r>
      <w:r>
        <w:rPr>
          <w:rFonts w:ascii="Courier New" w:hAnsi="Courier New" w:cs="Courier New"/>
        </w:rPr>
        <w:br/>
      </w:r>
      <w:r w:rsidRPr="00C84454">
        <w:rPr>
          <w:rFonts w:ascii="Courier New" w:hAnsi="Courier New" w:cs="Courier New"/>
        </w:rPr>
        <w:t xml:space="preserve">  }</w:t>
      </w:r>
    </w:p>
    <w:p w:rsidR="00DC2B8F" w:rsidRPr="00DC2B8F" w:rsidRDefault="005F1607" w:rsidP="00DC2B8F">
      <w:pPr>
        <w:spacing w:before="240"/>
        <w:jc w:val="both"/>
        <w:rPr>
          <w:rFonts w:asciiTheme="majorHAnsi" w:hAnsiTheme="majorHAnsi"/>
        </w:rPr>
      </w:pPr>
      <w:r w:rsidRPr="009E0B95">
        <w:rPr>
          <w:rFonts w:asciiTheme="majorHAnsi" w:hAnsiTheme="majorHAnsi"/>
        </w:rPr>
        <w:t xml:space="preserve">Par ailleurs, il faut que le Sujet, dans notre cas Robot, se compose de la liste de ses observateurs. Robot doit aussi </w:t>
      </w:r>
      <w:r w:rsidR="009E0B95" w:rsidRPr="009E0B95">
        <w:rPr>
          <w:rFonts w:asciiTheme="majorHAnsi" w:hAnsiTheme="majorHAnsi"/>
        </w:rPr>
        <w:t xml:space="preserve">implémenter la fonction </w:t>
      </w:r>
      <w:r w:rsidR="009E0B95" w:rsidRPr="009E0B95">
        <w:rPr>
          <w:rFonts w:asciiTheme="minorHAnsi" w:hAnsiTheme="minorHAnsi"/>
        </w:rPr>
        <w:t>notify()</w:t>
      </w:r>
      <w:r w:rsidR="009E0B95" w:rsidRPr="009E0B95">
        <w:rPr>
          <w:rFonts w:asciiTheme="majorHAnsi" w:hAnsiTheme="majorHAnsi"/>
        </w:rPr>
        <w:t>.</w:t>
      </w:r>
      <w:r w:rsidRPr="009E0B95">
        <w:rPr>
          <w:rFonts w:asciiTheme="majorHAnsi" w:hAnsiTheme="majorHAnsi"/>
        </w:rPr>
        <w:t xml:space="preserve"> </w:t>
      </w:r>
      <w:r w:rsidR="00ED098D">
        <w:rPr>
          <w:rFonts w:asciiTheme="majorHAnsi" w:hAnsiTheme="majorHAnsi"/>
        </w:rPr>
        <w:t>Cette fonction effectue un parcours de toute la liste de observateurs de robot, et les « notif</w:t>
      </w:r>
      <w:r w:rsidR="000A49BA">
        <w:rPr>
          <w:rFonts w:asciiTheme="majorHAnsi" w:hAnsiTheme="majorHAnsi"/>
        </w:rPr>
        <w:t>ier</w:t>
      </w:r>
      <w:r w:rsidR="00ED098D">
        <w:rPr>
          <w:rFonts w:asciiTheme="majorHAnsi" w:hAnsiTheme="majorHAnsi"/>
        </w:rPr>
        <w:t xml:space="preserve"> » du fait qu’il y a eu un changement dans </w:t>
      </w:r>
      <w:r w:rsidR="000A49BA">
        <w:rPr>
          <w:rFonts w:asciiTheme="majorHAnsi" w:hAnsiTheme="majorHAnsi"/>
        </w:rPr>
        <w:t>l’état du Robot. Dans les méthodes appropriées (ç.à.d. les actions qui changent les états du Robot</w:t>
      </w:r>
      <w:r w:rsidR="00711424">
        <w:rPr>
          <w:rFonts w:asciiTheme="majorHAnsi" w:hAnsiTheme="majorHAnsi"/>
        </w:rPr>
        <w:t>). Enfin, voici ce que deviennent les méthodes de Robots :</w:t>
      </w:r>
    </w:p>
    <w:p w:rsidR="00711424" w:rsidRPr="00AC3FFC" w:rsidRDefault="00DC2B8F" w:rsidP="00DC2B8F">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1552" behindDoc="0" locked="0" layoutInCell="1" allowOverlap="1" wp14:anchorId="782A24C5" wp14:editId="03D19AE6">
                <wp:simplePos x="0" y="0"/>
                <wp:positionH relativeFrom="margin">
                  <wp:align>right</wp:align>
                </wp:positionH>
                <wp:positionV relativeFrom="paragraph">
                  <wp:posOffset>635</wp:posOffset>
                </wp:positionV>
                <wp:extent cx="5727700" cy="781050"/>
                <wp:effectExtent l="0" t="0" r="25400" b="19050"/>
                <wp:wrapNone/>
                <wp:docPr id="15" name="Rectangle à coins arrondis 15"/>
                <wp:cNvGraphicFramePr/>
                <a:graphic xmlns:a="http://schemas.openxmlformats.org/drawingml/2006/main">
                  <a:graphicData uri="http://schemas.microsoft.com/office/word/2010/wordprocessingShape">
                    <wps:wsp>
                      <wps:cNvSpPr/>
                      <wps:spPr>
                        <a:xfrm>
                          <a:off x="0" y="0"/>
                          <a:ext cx="5727700" cy="7810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0A7AD" id="Rectangle à coins arrondis 15" o:spid="_x0000_s1026" style="position:absolute;margin-left:399.8pt;margin-top:.05pt;width:451pt;height:61.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" filled="f" strokecolor="#4472c4 [3208]">
                <w10:wrap anchorx="margin"/>
              </v:roundrect>
            </w:pict>
          </mc:Fallback>
        </mc:AlternateContent>
      </w:r>
      <w:r>
        <w:sym w:font="Wingdings 3" w:char="F0E2"/>
      </w:r>
      <w:r w:rsidRPr="00AC3FFC">
        <w:rPr>
          <w:rFonts w:ascii="Courier New" w:hAnsi="Courier New" w:cs="Courier New"/>
          <w:b/>
        </w:rPr>
        <w:t>Robot::notify()</w:t>
      </w:r>
      <w:r w:rsidRPr="00AC3FFC">
        <w:rPr>
          <w:rFonts w:ascii="Courier New" w:hAnsi="Courier New" w:cs="Courier New"/>
        </w:rPr>
        <w:t>{</w:t>
      </w:r>
      <w:r w:rsidRPr="00AC3FFC">
        <w:rPr>
          <w:rFonts w:ascii="Courier New" w:hAnsi="Courier New" w:cs="Courier New"/>
        </w:rPr>
        <w:br/>
      </w:r>
      <w:r w:rsidRPr="00AC3FFC">
        <w:rPr>
          <w:rFonts w:ascii="Courier New" w:hAnsi="Courier New" w:cs="Courier New"/>
        </w:rPr>
        <w:tab/>
      </w:r>
      <w:r w:rsidR="00711424" w:rsidRPr="00AC3FFC">
        <w:rPr>
          <w:rFonts w:ascii="Courier New" w:hAnsi="Courier New" w:cs="Courier New"/>
        </w:rPr>
        <w:t xml:space="preserve">foreach(a : </w:t>
      </w:r>
      <w:r w:rsidR="00711424" w:rsidRPr="00AC3FFC">
        <w:rPr>
          <w:rFonts w:ascii="Courier New" w:hAnsi="Courier New" w:cs="Courier New"/>
          <w:b/>
        </w:rPr>
        <w:t>afficheurs</w:t>
      </w:r>
      <w:r w:rsidR="00711424" w:rsidRPr="00AC3FFC">
        <w:rPr>
          <w:rFonts w:ascii="Courier New" w:hAnsi="Courier New" w:cs="Courier New"/>
        </w:rPr>
        <w:t>){</w:t>
      </w:r>
      <w:r w:rsidR="003554B2" w:rsidRPr="00AC3FFC">
        <w:rPr>
          <w:rFonts w:ascii="Courier New" w:hAnsi="Courier New" w:cs="Courier New"/>
        </w:rPr>
        <w:br/>
      </w:r>
      <w:r w:rsidR="00711424" w:rsidRPr="00AC3FFC">
        <w:rPr>
          <w:rFonts w:ascii="Courier New" w:hAnsi="Courier New" w:cs="Courier New"/>
        </w:rPr>
        <w:t xml:space="preserve">        a.</w:t>
      </w:r>
      <w:r w:rsidR="00711424" w:rsidRPr="00AC3FFC">
        <w:rPr>
          <w:rFonts w:ascii="Courier New" w:hAnsi="Courier New" w:cs="Courier New"/>
          <w:b/>
        </w:rPr>
        <w:t>update()</w:t>
      </w:r>
      <w:r w:rsidR="003554B2" w:rsidRPr="00AC3FFC">
        <w:rPr>
          <w:rFonts w:ascii="Courier New" w:hAnsi="Courier New" w:cs="Courier New"/>
        </w:rPr>
        <w:br/>
      </w:r>
      <w:r w:rsidR="00711424" w:rsidRPr="00AC3FFC">
        <w:rPr>
          <w:rFonts w:ascii="Courier New" w:hAnsi="Courier New" w:cs="Courier New"/>
        </w:rPr>
        <w:t>}</w:t>
      </w:r>
    </w:p>
    <w:p w:rsidR="00851CED" w:rsidRDefault="00851CED" w:rsidP="00851CED">
      <w:pPr>
        <w:spacing w:before="240"/>
        <w:ind w:left="142"/>
        <w:rPr>
          <w:rFonts w:ascii="Courier New" w:hAnsi="Courier New" w:cs="Courier New"/>
        </w:rPr>
      </w:pPr>
      <w:r w:rsidRPr="009E0B95">
        <w:rPr>
          <w:rFonts w:asciiTheme="majorHAnsi" w:hAnsiTheme="majorHAnsi"/>
          <w:noProof/>
          <w:lang w:eastAsia="fr-FR"/>
        </w:rPr>
        <mc:AlternateContent>
          <mc:Choice Requires="wps">
            <w:drawing>
              <wp:anchor distT="0" distB="0" distL="114300" distR="114300" simplePos="0" relativeHeight="251673600" behindDoc="0" locked="0" layoutInCell="1" allowOverlap="1" wp14:anchorId="58993995" wp14:editId="0942ED89">
                <wp:simplePos x="0" y="0"/>
                <wp:positionH relativeFrom="margin">
                  <wp:align>right</wp:align>
                </wp:positionH>
                <wp:positionV relativeFrom="paragraph">
                  <wp:posOffset>156210</wp:posOffset>
                </wp:positionV>
                <wp:extent cx="5727700" cy="1498600"/>
                <wp:effectExtent l="0" t="0" r="25400" b="25400"/>
                <wp:wrapNone/>
                <wp:docPr id="16" name="Rectangle à coins arrondis 16"/>
                <wp:cNvGraphicFramePr/>
                <a:graphic xmlns:a="http://schemas.openxmlformats.org/drawingml/2006/main">
                  <a:graphicData uri="http://schemas.microsoft.com/office/word/2010/wordprocessingShape">
                    <wps:wsp>
                      <wps:cNvSpPr/>
                      <wps:spPr>
                        <a:xfrm>
                          <a:off x="0" y="0"/>
                          <a:ext cx="5727700" cy="149860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F651C" id="Rectangle à coins arrondis 16" o:spid="_x0000_s1026" style="position:absolute;margin-left:399.8pt;margin-top:12.3pt;width:451pt;height:118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" filled="f" strokecolor="#4472c4 [3208]">
                <w10:wrap anchorx="margin"/>
              </v:roundrect>
            </w:pict>
          </mc:Fallback>
        </mc:AlternateContent>
      </w:r>
      <w:r w:rsidRPr="00851CED">
        <w:br/>
      </w:r>
      <w:r>
        <w:sym w:font="Wingdings 3" w:char="F0E2"/>
      </w:r>
      <w:r w:rsidRPr="00996E20">
        <w:rPr>
          <w:rFonts w:ascii="Courier New" w:hAnsi="Courier New" w:cs="Courier New"/>
          <w:b/>
        </w:rPr>
        <w:t>Robot::avancer</w:t>
      </w:r>
      <w:r>
        <w:rPr>
          <w:rFonts w:ascii="Courier New" w:hAnsi="Courier New" w:cs="Courier New"/>
        </w:rPr>
        <w:t>(</w:t>
      </w:r>
      <w:r w:rsidRPr="00996E20">
        <w:rPr>
          <w:rFonts w:ascii="Courier New" w:hAnsi="Courier New" w:cs="Courier New"/>
          <w:b/>
        </w:rPr>
        <w:t>int</w:t>
      </w:r>
      <w:r>
        <w:rPr>
          <w:rFonts w:ascii="Courier New" w:hAnsi="Courier New" w:cs="Courier New"/>
        </w:rPr>
        <w:t xml:space="preserve"> x, </w:t>
      </w:r>
      <w:r w:rsidRPr="00996E20">
        <w:rPr>
          <w:rFonts w:ascii="Courier New" w:hAnsi="Courier New" w:cs="Courier New"/>
          <w:b/>
        </w:rPr>
        <w:t>int</w:t>
      </w:r>
      <w:r>
        <w:rPr>
          <w:rFonts w:ascii="Courier New" w:hAnsi="Courier New" w:cs="Courier New"/>
        </w:rPr>
        <w:t xml:space="preserve"> y){</w:t>
      </w:r>
      <w:r>
        <w:rPr>
          <w:rFonts w:ascii="Courier New" w:hAnsi="Courier New" w:cs="Courier New"/>
        </w:rPr>
        <w:br/>
        <w:t xml:space="preserve">     try{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ED098D">
        <w:rPr>
          <w:rFonts w:ascii="Courier New" w:hAnsi="Courier New" w:cs="Courier New"/>
        </w:rPr>
        <w:t xml:space="preserve">    </w:t>
      </w:r>
      <w:r w:rsidRPr="00996E20">
        <w:rPr>
          <w:rFonts w:ascii="Courier New" w:hAnsi="Courier New" w:cs="Courier New"/>
          <w:b/>
        </w:rPr>
        <w:t>etat</w:t>
      </w:r>
      <w:r w:rsidRPr="00ED098D">
        <w:rPr>
          <w:rFonts w:ascii="Courier New" w:hAnsi="Courier New" w:cs="Courier New"/>
        </w:rPr>
        <w:t>.</w:t>
      </w:r>
      <w:r w:rsidRPr="00996E20">
        <w:rPr>
          <w:rFonts w:ascii="Courier New" w:hAnsi="Courier New" w:cs="Courier New"/>
          <w:b/>
        </w:rPr>
        <w:t>avancer</w:t>
      </w:r>
      <w:r>
        <w:rPr>
          <w:rFonts w:ascii="Courier New" w:hAnsi="Courier New" w:cs="Courier New"/>
        </w:rPr>
        <w:t xml:space="preserve">() ; //retourne ce même etat </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w:t>
      </w:r>
      <w:r w:rsidRPr="00996E20">
        <w:rPr>
          <w:rFonts w:ascii="Courier New" w:hAnsi="Courier New" w:cs="Courier New"/>
          <w:b/>
        </w:rPr>
        <w:t>this.x</w:t>
      </w:r>
      <w:r>
        <w:rPr>
          <w:rFonts w:ascii="Courier New" w:hAnsi="Courier New" w:cs="Courier New"/>
        </w:rPr>
        <w:t>&lt;&lt;</w:t>
      </w:r>
      <w:r w:rsidRPr="00996E20">
        <w:rPr>
          <w:rFonts w:ascii="Courier New" w:hAnsi="Courier New" w:cs="Courier New"/>
          <w:b/>
        </w:rPr>
        <w:t>x</w:t>
      </w:r>
      <w:r>
        <w:rPr>
          <w:rFonts w:ascii="Courier New" w:hAnsi="Courier New" w:cs="Courier New"/>
        </w:rPr>
        <w:t> ;</w:t>
      </w:r>
      <w:r>
        <w:rPr>
          <w:rFonts w:ascii="Courier New" w:hAnsi="Courier New" w:cs="Courier New"/>
        </w:rPr>
        <w:br/>
        <w:t xml:space="preserve">        </w:t>
      </w:r>
      <w:r w:rsidRPr="00996E20">
        <w:rPr>
          <w:rFonts w:ascii="Courier New" w:hAnsi="Courier New" w:cs="Courier New"/>
          <w:b/>
        </w:rPr>
        <w:t>this.y</w:t>
      </w:r>
      <w:r>
        <w:rPr>
          <w:rFonts w:ascii="Courier New" w:hAnsi="Courier New" w:cs="Courier New"/>
        </w:rPr>
        <w:t>&lt;&lt;</w:t>
      </w:r>
      <w:r w:rsidRPr="00996E20">
        <w:rPr>
          <w:rFonts w:ascii="Courier New" w:hAnsi="Courier New" w:cs="Courier New"/>
          <w:b/>
        </w:rPr>
        <w:t>y</w:t>
      </w:r>
      <w:r>
        <w:rPr>
          <w:rFonts w:ascii="Courier New" w:hAnsi="Courier New" w:cs="Courier New"/>
        </w:rPr>
        <w:t> ;</w:t>
      </w:r>
      <w:r>
        <w:rPr>
          <w:rFonts w:ascii="Courier New" w:hAnsi="Courier New" w:cs="Courier New"/>
        </w:rPr>
        <w:br/>
        <w:t xml:space="preserve">        </w:t>
      </w:r>
      <w:r w:rsidRPr="00851CED">
        <w:rPr>
          <w:rFonts w:ascii="Courier New" w:hAnsi="Courier New" w:cs="Courier New"/>
          <w:b/>
          <w:color w:val="FF0000"/>
        </w:rPr>
        <w:t>notify();</w:t>
      </w:r>
      <w:r>
        <w:rPr>
          <w:rFonts w:ascii="Courier New" w:hAnsi="Courier New" w:cs="Courier New"/>
        </w:rPr>
        <w:br/>
      </w:r>
      <w:r w:rsidRPr="00ED098D">
        <w:rPr>
          <w:rFonts w:ascii="Courier New" w:hAnsi="Courier New" w:cs="Courier New"/>
        </w:rPr>
        <w:t xml:space="preserve">   </w:t>
      </w:r>
      <w:r>
        <w:rPr>
          <w:rFonts w:ascii="Courier New" w:hAnsi="Courier New" w:cs="Courier New"/>
        </w:rPr>
        <w:t xml:space="preserve">  catch{ </w:t>
      </w:r>
      <w:r w:rsidRPr="00996E20">
        <w:rPr>
          <w:rFonts w:ascii="Courier New" w:hAnsi="Courier New" w:cs="Courier New"/>
          <w:b/>
        </w:rPr>
        <w:t>afficher</w:t>
      </w:r>
      <w:r w:rsidRPr="00ED098D">
        <w:rPr>
          <w:rFonts w:ascii="Courier New" w:hAnsi="Courier New" w:cs="Courier New"/>
        </w:rPr>
        <w:t xml:space="preserve"> "action impossible"</w:t>
      </w:r>
      <w:r>
        <w:rPr>
          <w:rFonts w:ascii="Courier New" w:hAnsi="Courier New" w:cs="Courier New"/>
        </w:rPr>
        <w:t> </w:t>
      </w:r>
      <w:r w:rsidRPr="00996E20">
        <w:rPr>
          <w:rFonts w:ascii="Courier New" w:hAnsi="Courier New" w:cs="Courier New"/>
        </w:rPr>
        <w:t>;</w:t>
      </w:r>
      <w:r>
        <w:rPr>
          <w:rFonts w:ascii="Courier New" w:hAnsi="Courier New" w:cs="Courier New"/>
        </w:rPr>
        <w:t>}</w:t>
      </w:r>
      <w:r>
        <w:rPr>
          <w:rFonts w:ascii="Courier New" w:hAnsi="Courier New" w:cs="Courier New"/>
        </w:rPr>
        <w:br/>
        <w:t xml:space="preserve">  }</w:t>
      </w:r>
    </w:p>
    <w:p w:rsidR="00556482" w:rsidRDefault="00180BFF" w:rsidP="00556482">
      <w:pPr>
        <w:spacing w:before="240"/>
      </w:pPr>
      <w:r>
        <w:rPr>
          <w:rFonts w:asciiTheme="majorHAnsi" w:hAnsiTheme="majorHAnsi"/>
          <w:noProof/>
          <w:lang w:eastAsia="fr-FR"/>
        </w:rPr>
        <mc:AlternateContent>
          <mc:Choice Requires="wps">
            <w:drawing>
              <wp:anchor distT="0" distB="0" distL="114300" distR="114300" simplePos="0" relativeHeight="251681792" behindDoc="0" locked="0" layoutInCell="1" allowOverlap="1">
                <wp:simplePos x="0" y="0"/>
                <wp:positionH relativeFrom="column">
                  <wp:posOffset>177165</wp:posOffset>
                </wp:positionH>
                <wp:positionV relativeFrom="paragraph">
                  <wp:posOffset>3121025</wp:posOffset>
                </wp:positionV>
                <wp:extent cx="331471" cy="4014592"/>
                <wp:effectExtent l="0" t="0" r="0" b="5080"/>
                <wp:wrapNone/>
                <wp:docPr id="18" name="Zone de texte 18"/>
                <wp:cNvGraphicFramePr/>
                <a:graphic xmlns:a="http://schemas.openxmlformats.org/drawingml/2006/main">
                  <a:graphicData uri="http://schemas.microsoft.com/office/word/2010/wordprocessingShape">
                    <wps:wsp>
                      <wps:cNvSpPr txBox="1"/>
                      <wps:spPr>
                        <a:xfrm>
                          <a:off x="0" y="0"/>
                          <a:ext cx="331471" cy="4014592"/>
                        </a:xfrm>
                        <a:prstGeom prst="rect">
                          <a:avLst/>
                        </a:prstGeom>
                        <a:solidFill>
                          <a:schemeClr val="lt1"/>
                        </a:solidFill>
                        <a:ln w="6350">
                          <a:noFill/>
                        </a:ln>
                      </wps:spPr>
                      <wps:txbx>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80EDE">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8" o:spid="_x0000_s1026" type="#_x0000_t202" style="position:absolute;margin-left:13.95pt;margin-top:245.75pt;width:26.1pt;height:316.1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" fillcolor="white [3201]" stroked="f" strokeweight=".5pt">
                <v:textbox style="layout-flow:vertical">
                  <w:txbxContent>
                    <w:p w:rsidR="00180BFF" w:rsidRPr="00DC2B8F" w:rsidRDefault="00180BFF" w:rsidP="00180BFF">
                      <w:pPr>
                        <w:pStyle w:val="Lgende"/>
                        <w:jc w:val="center"/>
                        <w:rPr>
                          <w:rFonts w:asciiTheme="majorHAnsi" w:hAnsiTheme="majorHAnsi"/>
                        </w:rPr>
                      </w:pPr>
                      <w:r>
                        <w:rPr>
                          <w:rFonts w:asciiTheme="majorHAnsi" w:hAnsiTheme="majorHAnsi"/>
                        </w:rPr>
                        <w:fldChar w:fldCharType="begin"/>
                      </w:r>
                      <w:r>
                        <w:rPr>
                          <w:rFonts w:asciiTheme="majorHAnsi" w:hAnsiTheme="majorHAnsi"/>
                        </w:rPr>
                        <w:instrText xml:space="preserve"> SEQ Figure \* ARABIC </w:instrText>
                      </w:r>
                      <w:r>
                        <w:rPr>
                          <w:rFonts w:asciiTheme="majorHAnsi" w:hAnsiTheme="majorHAnsi"/>
                        </w:rPr>
                        <w:fldChar w:fldCharType="separate"/>
                      </w:r>
                      <w:r w:rsidR="00B80EDE">
                        <w:rPr>
                          <w:rFonts w:asciiTheme="majorHAnsi" w:hAnsiTheme="majorHAnsi"/>
                          <w:noProof/>
                        </w:rPr>
                        <w:t>5</w:t>
                      </w:r>
                      <w:r>
                        <w:rPr>
                          <w:rFonts w:asciiTheme="majorHAnsi" w:hAnsiTheme="majorHAnsi"/>
                        </w:rPr>
                        <w:fldChar w:fldCharType="end"/>
                      </w:r>
                      <w:r>
                        <w:t xml:space="preserve"> Diagramme de classe du robot (toutes les solutions intégrées)</w:t>
                      </w:r>
                    </w:p>
                    <w:p w:rsidR="00180BFF" w:rsidRDefault="00180BFF"/>
                  </w:txbxContent>
                </v:textbox>
              </v:shape>
            </w:pict>
          </mc:Fallback>
        </mc:AlternateContent>
      </w:r>
      <w:r w:rsidR="000E3FA8">
        <w:rPr>
          <w:rFonts w:asciiTheme="majorHAnsi" w:hAnsiTheme="majorHAnsi"/>
          <w:noProof/>
          <w:lang w:eastAsia="fr-FR"/>
        </w:rPr>
        <w:drawing>
          <wp:anchor distT="0" distB="0" distL="114300" distR="114300" simplePos="0" relativeHeight="251680768" behindDoc="0" locked="0" layoutInCell="1" allowOverlap="1" wp14:anchorId="679F6387" wp14:editId="68BA2C2D">
            <wp:simplePos x="0" y="0"/>
            <wp:positionH relativeFrom="margin">
              <wp:align>center</wp:align>
            </wp:positionH>
            <wp:positionV relativeFrom="paragraph">
              <wp:posOffset>2211070</wp:posOffset>
            </wp:positionV>
            <wp:extent cx="8431530" cy="4472940"/>
            <wp:effectExtent l="0" t="1905"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bal.png"/>
                    <pic:cNvPicPr/>
                  </pic:nvPicPr>
                  <pic:blipFill rotWithShape="1">
                    <a:blip r:embed="rId17" cstate="print">
                      <a:extLst>
                        <a:ext uri="{28A0092B-C50C-407E-A947-70E740481C1C}">
                          <a14:useLocalDpi xmlns:a14="http://schemas.microsoft.com/office/drawing/2010/main" val="0"/>
                        </a:ext>
                      </a:extLst>
                    </a:blip>
                    <a:srcRect l="-1" t="1364" r="32459" b="31799"/>
                    <a:stretch/>
                  </pic:blipFill>
                  <pic:spPr bwMode="auto">
                    <a:xfrm rot="5400000">
                      <a:off x="0" y="0"/>
                      <a:ext cx="8431530" cy="447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FA8">
        <w:rPr>
          <w:rFonts w:asciiTheme="majorHAnsi" w:hAnsiTheme="majorHAnsi"/>
        </w:rPr>
        <w:t xml:space="preserve">Enfin, voici le diagramme </w:t>
      </w:r>
      <w:r w:rsidR="00556482">
        <w:rPr>
          <w:rFonts w:asciiTheme="majorHAnsi" w:hAnsiTheme="majorHAnsi"/>
        </w:rPr>
        <w:t>global</w:t>
      </w:r>
      <w:r w:rsidR="000E3FA8">
        <w:rPr>
          <w:rFonts w:asciiTheme="majorHAnsi" w:hAnsiTheme="majorHAnsi"/>
        </w:rPr>
        <w:t xml:space="preserve"> du robot, après avoir appliqué</w:t>
      </w:r>
      <w:r w:rsidR="00556482">
        <w:rPr>
          <w:rFonts w:asciiTheme="majorHAnsi" w:hAnsiTheme="majorHAnsi"/>
        </w:rPr>
        <w:t xml:space="preserve"> les </w:t>
      </w:r>
      <w:r w:rsidR="000E3FA8">
        <w:rPr>
          <w:rFonts w:asciiTheme="majorHAnsi" w:hAnsiTheme="majorHAnsi"/>
        </w:rPr>
        <w:t>modifications</w:t>
      </w:r>
      <w:r w:rsidR="00556482">
        <w:rPr>
          <w:rFonts w:asciiTheme="majorHAnsi" w:hAnsiTheme="majorHAnsi"/>
        </w:rPr>
        <w:t xml:space="preserve"> précédentes</w:t>
      </w:r>
      <w:r w:rsidR="000E3FA8">
        <w:rPr>
          <w:rFonts w:asciiTheme="majorHAnsi" w:hAnsiTheme="majorHAnsi"/>
        </w:rPr>
        <w:t>.</w:t>
      </w:r>
      <w:r w:rsidR="000E3FA8">
        <w:rPr>
          <w:rFonts w:asciiTheme="majorHAnsi" w:hAnsiTheme="majorHAnsi"/>
        </w:rPr>
        <w:br/>
      </w:r>
    </w:p>
    <w:p w:rsidR="00556482" w:rsidRDefault="00556482" w:rsidP="00556482">
      <w:pPr>
        <w:pStyle w:val="Titre1"/>
      </w:pPr>
      <w:r>
        <w:rPr>
          <w:noProof/>
          <w:sz w:val="40"/>
          <w:lang w:eastAsia="fr-FR"/>
        </w:rPr>
        <w:drawing>
          <wp:anchor distT="0" distB="0" distL="114300" distR="114300" simplePos="0" relativeHeight="251683840" behindDoc="1" locked="0" layoutInCell="1" allowOverlap="1" wp14:anchorId="78AF70E9" wp14:editId="7D8B8DF5">
            <wp:simplePos x="0" y="0"/>
            <wp:positionH relativeFrom="column">
              <wp:posOffset>7620</wp:posOffset>
            </wp:positionH>
            <wp:positionV relativeFrom="paragraph">
              <wp:posOffset>84455</wp:posOffset>
            </wp:positionV>
            <wp:extent cx="537845" cy="537845"/>
            <wp:effectExtent l="0" t="0" r="0" b="0"/>
            <wp:wrapTight wrapText="bothSides">
              <wp:wrapPolygon edited="0">
                <wp:start x="0" y="0"/>
                <wp:lineTo x="0" y="6120"/>
                <wp:lineTo x="4590" y="12241"/>
                <wp:lineTo x="0" y="14536"/>
                <wp:lineTo x="0" y="20656"/>
                <wp:lineTo x="20656" y="20656"/>
                <wp:lineTo x="20656" y="14536"/>
                <wp:lineTo x="16066" y="12241"/>
                <wp:lineTo x="20656" y="6120"/>
                <wp:lineTo x="2065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845" cy="537845"/>
                    </a:xfrm>
                    <a:prstGeom prst="rect">
                      <a:avLst/>
                    </a:prstGeom>
                  </pic:spPr>
                </pic:pic>
              </a:graphicData>
            </a:graphic>
          </wp:anchor>
        </w:drawing>
      </w:r>
      <w:r w:rsidR="00CF336E">
        <w:t>Schéma</w:t>
      </w:r>
      <w:r>
        <w:t xml:space="preserve"> Commande</w:t>
      </w:r>
    </w:p>
    <w:p w:rsidR="004E2D7A" w:rsidRDefault="00556482" w:rsidP="004E2D7A">
      <w:pPr>
        <w:suppressAutoHyphens w:val="0"/>
        <w:rPr>
          <w:rFonts w:asciiTheme="majorHAnsi" w:hAnsiTheme="majorHAnsi"/>
        </w:rPr>
      </w:pPr>
      <w:r>
        <w:rPr>
          <w:rFonts w:asciiTheme="majorHAnsi" w:hAnsiTheme="majorHAnsi"/>
        </w:rPr>
        <w:t>Afin de commander le robot nous avons pour l’instant utilisé une suite d’appels de méthodes sur le Main. Nous souhaitons maintenant mettre en place une interface pour écrire les commandes à exécuter sur un fichier par exemple. Pour cela nous avons mis en place le pattern Commande.</w:t>
      </w:r>
    </w:p>
    <w:p w:rsidR="007A4910" w:rsidRDefault="007A4910" w:rsidP="007A4910">
      <w:pPr>
        <w:pStyle w:val="Titre3"/>
      </w:pPr>
      <w:r>
        <w:t>Conséquences</w:t>
      </w:r>
    </w:p>
    <w:p w:rsidR="007A4910" w:rsidRPr="00CF336E" w:rsidRDefault="000C380F" w:rsidP="00CF336E">
      <w:pPr>
        <w:jc w:val="both"/>
      </w:pPr>
      <w:r>
        <w:tab/>
      </w:r>
      <w:r>
        <w:rPr>
          <w:rFonts w:asciiTheme="majorHAnsi" w:hAnsiTheme="majorHAnsi"/>
        </w:rPr>
        <w:t xml:space="preserve">L’utilité </w:t>
      </w:r>
      <w:r w:rsidR="00697764">
        <w:rPr>
          <w:rFonts w:asciiTheme="majorHAnsi" w:hAnsiTheme="majorHAnsi"/>
        </w:rPr>
        <w:t xml:space="preserve">du pattern est d’encapsuler la requête du client dans un objet. Ce qui permet par la suite de modifier, ajouter des paramètres et, en mettant les commandes sur une file d’exécution, permettre de les annuler. Par ailleurs, cela permet de séparer l’instanciation des commandes de leur </w:t>
      </w:r>
      <w:r w:rsidR="00226926">
        <w:rPr>
          <w:rFonts w:asciiTheme="majorHAnsi" w:hAnsiTheme="majorHAnsi"/>
        </w:rPr>
        <w:t xml:space="preserve">implémentation et leur exécution. On peut </w:t>
      </w:r>
      <w:r w:rsidR="00CF336E">
        <w:rPr>
          <w:rFonts w:asciiTheme="majorHAnsi" w:hAnsiTheme="majorHAnsi"/>
        </w:rPr>
        <w:t>grâce</w:t>
      </w:r>
      <w:r w:rsidR="00226926">
        <w:rPr>
          <w:rFonts w:asciiTheme="majorHAnsi" w:hAnsiTheme="majorHAnsi"/>
        </w:rPr>
        <w:t xml:space="preserve"> à ce schéma avoir différentes interfaces pour l</w:t>
      </w:r>
      <w:r w:rsidR="00CF336E">
        <w:rPr>
          <w:rFonts w:asciiTheme="majorHAnsi" w:hAnsiTheme="majorHAnsi"/>
        </w:rPr>
        <w:t>a</w:t>
      </w:r>
      <w:r w:rsidR="00226926">
        <w:rPr>
          <w:rFonts w:asciiTheme="majorHAnsi" w:hAnsiTheme="majorHAnsi"/>
        </w:rPr>
        <w:t xml:space="preserve"> m</w:t>
      </w:r>
      <w:r w:rsidR="00CF336E">
        <w:rPr>
          <w:rFonts w:asciiTheme="majorHAnsi" w:hAnsiTheme="majorHAnsi"/>
        </w:rPr>
        <w:t xml:space="preserve">ême instance de robot sans avoir besoin de modifier notre programme : Il suffira de créer des types d’invocateurs pour les différentes interfaces. Le schéma mis en place est aussi adapté dans le cas où nous avons un autre objet à commander : La classe commande robot généralise les commandes spécifiques à un robot. </w:t>
      </w:r>
    </w:p>
    <w:p w:rsidR="00556482" w:rsidRDefault="00556482" w:rsidP="00556482">
      <w:pPr>
        <w:pStyle w:val="Titre3"/>
      </w:pPr>
      <w:r>
        <w:t>Mise en place</w:t>
      </w:r>
      <w:r w:rsidR="00A1184E">
        <w:t xml:space="preserve"> </w:t>
      </w:r>
    </w:p>
    <w:p w:rsidR="00A1184E" w:rsidRPr="00A1184E" w:rsidRDefault="00A627C6" w:rsidP="00A627C6">
      <w:pPr>
        <w:rPr>
          <w:rFonts w:asciiTheme="majorHAnsi" w:hAnsiTheme="majorHAnsi"/>
        </w:rPr>
      </w:pPr>
      <w:r>
        <w:tab/>
      </w:r>
      <w:r>
        <w:rPr>
          <w:rFonts w:asciiTheme="majorHAnsi" w:hAnsiTheme="majorHAnsi"/>
        </w:rPr>
        <w:t xml:space="preserve">Pour mettre en place le pattern commande, on fait hériter </w:t>
      </w:r>
      <w:r w:rsidR="0017793B">
        <w:rPr>
          <w:rFonts w:asciiTheme="majorHAnsi" w:hAnsiTheme="majorHAnsi"/>
        </w:rPr>
        <w:t>d’une classe mère Commande l’ensemble des classes</w:t>
      </w:r>
      <w:r w:rsidR="007A4910">
        <w:rPr>
          <w:rFonts w:asciiTheme="majorHAnsi" w:hAnsiTheme="majorHAnsi"/>
        </w:rPr>
        <w:t xml:space="preserve"> de commande</w:t>
      </w:r>
      <w:r w:rsidR="0017793B">
        <w:rPr>
          <w:rFonts w:asciiTheme="majorHAnsi" w:hAnsiTheme="majorHAnsi"/>
        </w:rPr>
        <w:t>, elles représentent les différentes commandes dont dispose le robot. Voici le diagramme de classe correspondant à cet arborescence</w:t>
      </w:r>
      <w:r w:rsidR="00A1184E">
        <w:rPr>
          <w:rFonts w:asciiTheme="majorHAnsi" w:hAnsiTheme="majorHAnsi"/>
        </w:rPr>
        <w:t> :</w:t>
      </w:r>
      <w:r w:rsidR="0017793B">
        <w:rPr>
          <w:rFonts w:asciiTheme="majorHAnsi" w:hAnsiTheme="majorHAnsi"/>
        </w:rPr>
        <w:t xml:space="preserve"> </w:t>
      </w:r>
    </w:p>
    <w:p w:rsidR="00A1184E" w:rsidRPr="00A627C6" w:rsidRDefault="00DB47AE" w:rsidP="00A1184E">
      <w:pPr>
        <w:ind w:left="-284"/>
      </w:pPr>
      <w:r>
        <w:rPr>
          <w:noProof/>
          <w:lang w:eastAsia="fr-FR"/>
        </w:rPr>
        <w:drawing>
          <wp:inline distT="0" distB="0" distL="0" distR="0" wp14:anchorId="31A7E7CF" wp14:editId="0BF1C84E">
            <wp:extent cx="6094730" cy="3497243"/>
            <wp:effectExtent l="0" t="0" r="127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69" b="1638"/>
                    <a:stretch/>
                  </pic:blipFill>
                  <pic:spPr bwMode="auto">
                    <a:xfrm>
                      <a:off x="0" y="0"/>
                      <a:ext cx="6104414" cy="3502800"/>
                    </a:xfrm>
                    <a:prstGeom prst="rect">
                      <a:avLst/>
                    </a:prstGeom>
                    <a:ln>
                      <a:noFill/>
                    </a:ln>
                    <a:extLst>
                      <a:ext uri="{53640926-AAD7-44D8-BBD7-CCE9431645EC}">
                        <a14:shadowObscured xmlns:a14="http://schemas.microsoft.com/office/drawing/2010/main"/>
                      </a:ext>
                    </a:extLst>
                  </pic:spPr>
                </pic:pic>
              </a:graphicData>
            </a:graphic>
          </wp:inline>
        </w:drawing>
      </w:r>
    </w:p>
    <w:p w:rsidR="00CF336E" w:rsidRDefault="00CF336E" w:rsidP="00CF336E">
      <w:pPr>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86912" behindDoc="0" locked="0" layoutInCell="1" allowOverlap="1" wp14:anchorId="4EDB87BB" wp14:editId="56F2F988">
                <wp:simplePos x="0" y="0"/>
                <wp:positionH relativeFrom="margin">
                  <wp:align>right</wp:align>
                </wp:positionH>
                <wp:positionV relativeFrom="paragraph">
                  <wp:posOffset>758825</wp:posOffset>
                </wp:positionV>
                <wp:extent cx="5727700" cy="822960"/>
                <wp:effectExtent l="0" t="0" r="25400" b="15240"/>
                <wp:wrapNone/>
                <wp:docPr id="26" name="Rectangle à coins arrondis 26"/>
                <wp:cNvGraphicFramePr/>
                <a:graphic xmlns:a="http://schemas.openxmlformats.org/drawingml/2006/main">
                  <a:graphicData uri="http://schemas.microsoft.com/office/word/2010/wordprocessingShape">
                    <wps:wsp>
                      <wps:cNvSpPr/>
                      <wps:spPr>
                        <a:xfrm>
                          <a:off x="0" y="0"/>
                          <a:ext cx="5727700" cy="82296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14929" id="Rectangle à coins arrondis 26" o:spid="_x0000_s1026" style="position:absolute;margin-left:399.8pt;margin-top:59.75pt;width:451pt;height:64.8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" filled="f" strokecolor="#4472c4 [3208]">
                <w10:wrap anchorx="margin"/>
              </v:roundrect>
            </w:pict>
          </mc:Fallback>
        </mc:AlternateContent>
      </w:r>
      <w:r w:rsidR="00A1184E">
        <w:rPr>
          <w:rFonts w:asciiTheme="majorHAnsi" w:hAnsiTheme="majorHAnsi"/>
        </w:rPr>
        <w:t>Notons que pour l’instant, les commandes ne traitent pas les paramètres.</w:t>
      </w:r>
      <w:r>
        <w:rPr>
          <w:rFonts w:asciiTheme="majorHAnsi" w:hAnsiTheme="majorHAnsi"/>
        </w:rPr>
        <w:br/>
      </w:r>
      <w:r w:rsidR="00C328C0">
        <w:rPr>
          <w:rFonts w:asciiTheme="majorHAnsi" w:hAnsiTheme="majorHAnsi"/>
        </w:rPr>
        <w:t>Chaque classe contient une méthode exécute qui elle-même fait un appel sur les méthodes de Robot. Voici le pseudo code correspondant à la commande Peser, toutes les classes (hormis Annuler) sont analogues :</w:t>
      </w:r>
    </w:p>
    <w:p w:rsidR="00C328C0" w:rsidRPr="00F82305" w:rsidRDefault="00C328C0" w:rsidP="00CF336E">
      <w:pPr>
        <w:ind w:left="142"/>
        <w:rPr>
          <w:rFonts w:ascii="Courier New" w:hAnsi="Courier New" w:cs="Courier New"/>
        </w:rPr>
      </w:pPr>
      <w:r>
        <w:rPr>
          <w:rFonts w:ascii="Courier New" w:hAnsi="Courier New" w:cs="Courier New"/>
          <w:b/>
        </w:rPr>
        <w:t>EvaluerPlot</w:t>
      </w:r>
      <w:r w:rsidRPr="007D640E">
        <w:rPr>
          <w:rFonts w:ascii="Courier New" w:hAnsi="Courier New" w:cs="Courier New"/>
          <w:b/>
        </w:rPr>
        <w:t>::</w:t>
      </w:r>
      <w:r w:rsidR="007A4910">
        <w:rPr>
          <w:rFonts w:ascii="Courier New" w:hAnsi="Courier New" w:cs="Courier New"/>
          <w:b/>
        </w:rPr>
        <w:br/>
      </w:r>
      <w:r>
        <w:sym w:font="Wingdings 3" w:char="F0E2"/>
      </w:r>
      <w:r w:rsidRPr="00F82305">
        <w:t xml:space="preserve"> </w:t>
      </w:r>
      <w:r w:rsidRPr="00F82305">
        <w:rPr>
          <w:rFonts w:ascii="Courier New" w:hAnsi="Courier New" w:cs="Courier New"/>
          <w:b/>
        </w:rPr>
        <w:t>execute</w:t>
      </w:r>
      <w:r w:rsidRPr="00F82305">
        <w:rPr>
          <w:rFonts w:ascii="Courier New" w:hAnsi="Courier New" w:cs="Courier New"/>
          <w:b/>
        </w:rPr>
        <w:t>()</w:t>
      </w:r>
      <w:r w:rsidRPr="00F82305">
        <w:rPr>
          <w:rFonts w:ascii="Courier New" w:hAnsi="Courier New" w:cs="Courier New"/>
        </w:rPr>
        <w:t>{</w:t>
      </w:r>
      <w:r w:rsidRPr="00F82305">
        <w:rPr>
          <w:rFonts w:ascii="Courier New" w:hAnsi="Courier New" w:cs="Courier New"/>
        </w:rPr>
        <w:br/>
      </w:r>
      <w:r w:rsidRPr="00F82305">
        <w:t xml:space="preserve">           </w:t>
      </w:r>
      <w:r w:rsidRPr="00F82305">
        <w:rPr>
          <w:rFonts w:ascii="Courier New" w:hAnsi="Courier New" w:cs="Courier New"/>
          <w:b/>
        </w:rPr>
        <w:t>robot</w:t>
      </w:r>
      <w:r w:rsidRPr="00F82305">
        <w:rPr>
          <w:rFonts w:ascii="Courier New" w:hAnsi="Courier New" w:cs="Courier New"/>
        </w:rPr>
        <w:t>.</w:t>
      </w:r>
      <w:r w:rsidRPr="00F82305">
        <w:rPr>
          <w:rFonts w:ascii="Courier New" w:hAnsi="Courier New" w:cs="Courier New"/>
        </w:rPr>
        <w:t>evaluerPlot()</w:t>
      </w:r>
      <w:r w:rsidRPr="00F82305">
        <w:rPr>
          <w:rFonts w:ascii="Courier New" w:hAnsi="Courier New" w:cs="Courier New"/>
        </w:rPr>
        <w:t>;</w:t>
      </w:r>
      <w:r w:rsidRPr="00F82305">
        <w:rPr>
          <w:rFonts w:ascii="Courier New" w:hAnsi="Courier New" w:cs="Courier New"/>
        </w:rPr>
        <w:br/>
        <w:t xml:space="preserve">  }</w:t>
      </w:r>
    </w:p>
    <w:p w:rsidR="00556482" w:rsidRPr="007A4910" w:rsidRDefault="00F82305" w:rsidP="00556482">
      <w:pPr>
        <w:rPr>
          <w:rFonts w:asciiTheme="majorHAnsi" w:hAnsiTheme="majorHAnsi"/>
        </w:rPr>
      </w:pPr>
      <w:r w:rsidRPr="00F82305">
        <w:rPr>
          <w:rFonts w:asciiTheme="majorHAnsi" w:hAnsiTheme="majorHAnsi"/>
        </w:rPr>
        <w:t>Les m</w:t>
      </w:r>
      <w:r>
        <w:rPr>
          <w:rFonts w:asciiTheme="majorHAnsi" w:hAnsiTheme="majorHAnsi"/>
        </w:rPr>
        <w:t>é</w:t>
      </w:r>
      <w:r w:rsidRPr="00F82305">
        <w:rPr>
          <w:rFonts w:asciiTheme="majorHAnsi" w:hAnsiTheme="majorHAnsi"/>
        </w:rPr>
        <w:t>thod</w:t>
      </w:r>
      <w:r>
        <w:rPr>
          <w:rFonts w:asciiTheme="majorHAnsi" w:hAnsiTheme="majorHAnsi"/>
        </w:rPr>
        <w:t>e</w:t>
      </w:r>
      <w:r w:rsidRPr="00F82305">
        <w:rPr>
          <w:rFonts w:asciiTheme="majorHAnsi" w:hAnsiTheme="majorHAnsi"/>
        </w:rPr>
        <w:t xml:space="preserve">s des Commandes sont lancées </w:t>
      </w:r>
      <w:r>
        <w:rPr>
          <w:rFonts w:asciiTheme="majorHAnsi" w:hAnsiTheme="majorHAnsi"/>
        </w:rPr>
        <w:t xml:space="preserve">par l’invocateur. </w:t>
      </w:r>
      <w:r w:rsidR="00A1184E">
        <w:rPr>
          <w:rFonts w:asciiTheme="majorHAnsi" w:hAnsiTheme="majorHAnsi"/>
        </w:rPr>
        <w:t>L’invocateur li</w:t>
      </w:r>
      <w:r>
        <w:rPr>
          <w:rFonts w:asciiTheme="majorHAnsi" w:hAnsiTheme="majorHAnsi"/>
        </w:rPr>
        <w:t>t</w:t>
      </w:r>
      <w:r w:rsidR="00A1184E">
        <w:rPr>
          <w:rFonts w:asciiTheme="majorHAnsi" w:hAnsiTheme="majorHAnsi"/>
        </w:rPr>
        <w:t xml:space="preserve"> le fichier contenant la liste de commandes, précédemment listées sur le co</w:t>
      </w:r>
      <w:r>
        <w:rPr>
          <w:rFonts w:asciiTheme="majorHAnsi" w:hAnsiTheme="majorHAnsi"/>
        </w:rPr>
        <w:t xml:space="preserve">mmandes.txt et créer des commandes à l’aide d’un </w:t>
      </w:r>
      <w:r w:rsidRPr="007A4910">
        <w:rPr>
          <w:rFonts w:asciiTheme="majorHAnsi" w:hAnsiTheme="majorHAnsi"/>
          <w:color w:val="2E74B5" w:themeColor="accent1" w:themeShade="BF"/>
        </w:rPr>
        <w:t>constructeur virtuel</w:t>
      </w:r>
      <w:r w:rsidR="007A4910" w:rsidRPr="007A4910">
        <w:rPr>
          <w:rFonts w:asciiTheme="majorHAnsi" w:hAnsiTheme="majorHAnsi"/>
          <w:color w:val="2E74B5" w:themeColor="accent1" w:themeShade="BF"/>
        </w:rPr>
        <w:t xml:space="preserve"> </w:t>
      </w:r>
      <w:r w:rsidR="007A4910" w:rsidRPr="007A4910">
        <w:rPr>
          <w:rFonts w:asciiTheme="majorHAnsi" w:hAnsiTheme="majorHAnsi"/>
        </w:rPr>
        <w:t>…</w:t>
      </w:r>
      <w:r>
        <w:rPr>
          <w:rFonts w:asciiTheme="majorHAnsi" w:hAnsiTheme="majorHAnsi"/>
        </w:rPr>
        <w:t xml:space="preserve"> </w:t>
      </w:r>
    </w:p>
    <w:p w:rsidR="004E2D7A" w:rsidRDefault="007A4910" w:rsidP="004E2D7A">
      <w:pPr>
        <w:pStyle w:val="Titre2"/>
      </w:pPr>
      <w:r>
        <w:t>Constructeur Virtuel</w:t>
      </w:r>
    </w:p>
    <w:p w:rsidR="007A4910" w:rsidRDefault="007A4910" w:rsidP="00976E01">
      <w:pPr>
        <w:jc w:val="both"/>
        <w:rPr>
          <w:rFonts w:asciiTheme="majorHAnsi" w:hAnsiTheme="majorHAnsi"/>
        </w:rPr>
      </w:pPr>
      <w:r>
        <w:rPr>
          <w:rFonts w:asciiTheme="majorHAnsi" w:hAnsiTheme="majorHAnsi"/>
        </w:rPr>
        <w:t xml:space="preserve">Pour l’instant nous avons vu qu’on a besoin de mettre en place le schéma commande pour modéliser les commandes du Robot. L’interface utilisé étant une suite de commande écrite, nous avons besoin de créer à partir de celles-ci les objets commandes correspondantes. Pour cela nous avons besoin du </w:t>
      </w:r>
      <w:r w:rsidR="000C380F">
        <w:rPr>
          <w:rFonts w:asciiTheme="majorHAnsi" w:hAnsiTheme="majorHAnsi"/>
        </w:rPr>
        <w:t xml:space="preserve">schéma de création Constructeur virtuel. </w:t>
      </w:r>
    </w:p>
    <w:p w:rsidR="00CF336E" w:rsidRDefault="00CF336E" w:rsidP="00CF336E">
      <w:pPr>
        <w:pStyle w:val="Titre3"/>
      </w:pPr>
      <w:r>
        <w:t xml:space="preserve">Mise en place </w:t>
      </w:r>
    </w:p>
    <w:p w:rsidR="00320FFD" w:rsidRDefault="00CF336E" w:rsidP="00976E01">
      <w:pPr>
        <w:jc w:val="both"/>
        <w:rPr>
          <w:rFonts w:asciiTheme="majorHAnsi" w:hAnsiTheme="majorHAnsi"/>
        </w:rPr>
      </w:pPr>
      <w:r>
        <w:t xml:space="preserve"> </w:t>
      </w:r>
      <w:r>
        <w:rPr>
          <w:rFonts w:asciiTheme="majorHAnsi" w:hAnsiTheme="majorHAnsi"/>
        </w:rPr>
        <w:t>Po</w:t>
      </w:r>
      <w:r>
        <w:rPr>
          <w:rFonts w:asciiTheme="majorHAnsi" w:hAnsiTheme="majorHAnsi"/>
        </w:rPr>
        <w:t>ur mettre en place le constructeur virtuel on doit d’abord inscrire les classes de commandes dans la map déjà mise en place dans comm</w:t>
      </w:r>
      <w:r w:rsidR="00320FFD">
        <w:rPr>
          <w:rFonts w:asciiTheme="majorHAnsi" w:hAnsiTheme="majorHAnsi"/>
        </w:rPr>
        <w:t>a</w:t>
      </w:r>
      <w:r>
        <w:rPr>
          <w:rFonts w:asciiTheme="majorHAnsi" w:hAnsiTheme="majorHAnsi"/>
        </w:rPr>
        <w:t>nde. Elle permet de « </w:t>
      </w:r>
      <w:r w:rsidR="00320FFD">
        <w:rPr>
          <w:rFonts w:asciiTheme="majorHAnsi" w:hAnsiTheme="majorHAnsi"/>
        </w:rPr>
        <w:t>mapper</w:t>
      </w:r>
      <w:r>
        <w:rPr>
          <w:rFonts w:asciiTheme="majorHAnsi" w:hAnsiTheme="majorHAnsi"/>
        </w:rPr>
        <w:t> »</w:t>
      </w:r>
      <w:r w:rsidR="00320FFD">
        <w:rPr>
          <w:rFonts w:asciiTheme="majorHAnsi" w:hAnsiTheme="majorHAnsi"/>
        </w:rPr>
        <w:t xml:space="preserve"> les chaines de textes que pourra entrer le client sur commandes.txt à leurs classes correspondantes.</w:t>
      </w:r>
    </w:p>
    <w:p w:rsidR="00320FFD" w:rsidRDefault="00976E01" w:rsidP="00976E01">
      <w:pPr>
        <w:jc w:val="both"/>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88960" behindDoc="0" locked="0" layoutInCell="1" allowOverlap="1" wp14:anchorId="2957AFA7" wp14:editId="23FA6BA4">
                <wp:simplePos x="0" y="0"/>
                <wp:positionH relativeFrom="margin">
                  <wp:align>left</wp:align>
                </wp:positionH>
                <wp:positionV relativeFrom="paragraph">
                  <wp:posOffset>601345</wp:posOffset>
                </wp:positionV>
                <wp:extent cx="5727700" cy="662940"/>
                <wp:effectExtent l="0" t="0" r="25400" b="22860"/>
                <wp:wrapNone/>
                <wp:docPr id="29" name="Rectangle à coins arrondis 29"/>
                <wp:cNvGraphicFramePr/>
                <a:graphic xmlns:a="http://schemas.openxmlformats.org/drawingml/2006/main">
                  <a:graphicData uri="http://schemas.microsoft.com/office/word/2010/wordprocessingShape">
                    <wps:wsp>
                      <wps:cNvSpPr/>
                      <wps:spPr>
                        <a:xfrm>
                          <a:off x="0" y="0"/>
                          <a:ext cx="5727700" cy="66294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CC59E" id="Rectangle à coins arrondis 29" o:spid="_x0000_s1026" style="position:absolute;margin-left:0;margin-top:47.35pt;width:451pt;height:52.2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" filled="f" strokecolor="#4472c4 [3208]">
                <w10:wrap anchorx="margin"/>
              </v:roundrect>
            </w:pict>
          </mc:Fallback>
        </mc:AlternateContent>
      </w:r>
      <w:r w:rsidR="00320FFD">
        <w:rPr>
          <w:rFonts w:asciiTheme="majorHAnsi" w:hAnsiTheme="majorHAnsi"/>
        </w:rPr>
        <w:t>Chaque inscription se fait lors de manière static à via le constructeur de chaque commande. On utilise une méthode pour encapsuler la map de commandes inscrites. Voici les pseudos codes correspondants</w:t>
      </w:r>
      <w:r>
        <w:rPr>
          <w:rFonts w:asciiTheme="majorHAnsi" w:hAnsiTheme="majorHAnsi"/>
        </w:rPr>
        <w:t>, on négligera les indicateurs * de pointeur pour un soucis de clarté</w:t>
      </w:r>
      <w:r w:rsidR="00320FFD">
        <w:rPr>
          <w:rFonts w:asciiTheme="majorHAnsi" w:hAnsiTheme="majorHAnsi"/>
        </w:rPr>
        <w:t> :</w:t>
      </w:r>
    </w:p>
    <w:p w:rsidR="00CF336E" w:rsidRDefault="00320FFD" w:rsidP="00976E01">
      <w:pPr>
        <w:pStyle w:val="PrformatHTML"/>
        <w:shd w:val="clear" w:color="auto" w:fill="FFFFFF"/>
        <w:ind w:left="142"/>
        <w:rPr>
          <w:color w:val="000000"/>
        </w:rPr>
      </w:pPr>
      <w:r>
        <w:rPr>
          <w:rFonts w:asciiTheme="majorHAnsi" w:hAnsiTheme="majorHAnsi"/>
        </w:rPr>
        <w:t xml:space="preserve"> </w:t>
      </w:r>
      <w:r w:rsidRPr="00320FFD">
        <w:rPr>
          <w:rFonts w:eastAsia="Calibri"/>
          <w:b/>
          <w:sz w:val="22"/>
          <w:szCs w:val="22"/>
          <w:lang w:eastAsia="en-US"/>
        </w:rPr>
        <w:t>Commande</w:t>
      </w:r>
      <w:r w:rsidRPr="00320FFD">
        <w:rPr>
          <w:color w:val="000000"/>
        </w:rPr>
        <w:t>::commandesInscrites() {</w:t>
      </w:r>
      <w:r w:rsidRPr="00320FFD">
        <w:rPr>
          <w:color w:val="000000"/>
        </w:rPr>
        <w:br/>
        <w:t xml:space="preserve">    </w:t>
      </w:r>
      <w:r w:rsidRPr="00320FFD">
        <w:rPr>
          <w:b/>
          <w:bCs/>
          <w:color w:val="000080"/>
        </w:rPr>
        <w:t xml:space="preserve">static </w:t>
      </w:r>
      <w:r w:rsidRPr="00320FFD">
        <w:rPr>
          <w:color w:val="008080"/>
        </w:rPr>
        <w:t>map</w:t>
      </w:r>
      <w:r w:rsidRPr="00320FFD">
        <w:rPr>
          <w:color w:val="000000"/>
        </w:rPr>
        <w:t>&lt;</w:t>
      </w:r>
      <w:r w:rsidRPr="00320FFD">
        <w:rPr>
          <w:color w:val="371F80"/>
        </w:rPr>
        <w:t>string</w:t>
      </w:r>
      <w:r w:rsidRPr="00320FFD">
        <w:rPr>
          <w:color w:val="000000"/>
        </w:rPr>
        <w:t>,</w:t>
      </w:r>
      <w:r w:rsidRPr="00320FFD">
        <w:rPr>
          <w:color w:val="008080"/>
        </w:rPr>
        <w:t>Commande</w:t>
      </w:r>
      <w:r w:rsidRPr="00320FFD">
        <w:rPr>
          <w:color w:val="000000"/>
        </w:rPr>
        <w:t>&gt;comInscrit</w:t>
      </w:r>
      <w:r w:rsidR="00976E01">
        <w:rPr>
          <w:color w:val="000000"/>
        </w:rPr>
        <w:t>e</w:t>
      </w:r>
      <w:r w:rsidRPr="00320FFD">
        <w:rPr>
          <w:color w:val="000000"/>
        </w:rPr>
        <w:t xml:space="preserve">s = </w:t>
      </w:r>
      <w:r w:rsidRPr="00320FFD">
        <w:rPr>
          <w:b/>
          <w:bCs/>
          <w:color w:val="000080"/>
        </w:rPr>
        <w:t xml:space="preserve">new </w:t>
      </w:r>
      <w:r w:rsidRPr="00320FFD">
        <w:rPr>
          <w:color w:val="000000"/>
        </w:rPr>
        <w:t>map&lt;</w:t>
      </w:r>
      <w:r w:rsidR="00976E01" w:rsidRPr="00320FFD">
        <w:rPr>
          <w:color w:val="371F80"/>
        </w:rPr>
        <w:t xml:space="preserve"> </w:t>
      </w:r>
      <w:r w:rsidRPr="00320FFD">
        <w:rPr>
          <w:color w:val="371F80"/>
        </w:rPr>
        <w:t>string</w:t>
      </w:r>
      <w:r w:rsidRPr="00320FFD">
        <w:rPr>
          <w:color w:val="000000"/>
        </w:rPr>
        <w:t>,</w:t>
      </w:r>
      <w:r w:rsidRPr="00320FFD">
        <w:rPr>
          <w:color w:val="008080"/>
        </w:rPr>
        <w:t>Commande</w:t>
      </w:r>
      <w:r w:rsidRPr="00320FFD">
        <w:rPr>
          <w:color w:val="000000"/>
        </w:rPr>
        <w:t>&gt;;</w:t>
      </w:r>
      <w:r w:rsidRPr="00320FFD">
        <w:rPr>
          <w:color w:val="000000"/>
        </w:rPr>
        <w:br/>
        <w:t xml:space="preserve">    </w:t>
      </w:r>
      <w:r w:rsidRPr="00976E01">
        <w:rPr>
          <w:b/>
          <w:bCs/>
        </w:rPr>
        <w:t xml:space="preserve">return </w:t>
      </w:r>
      <w:r w:rsidRPr="00320FFD">
        <w:rPr>
          <w:color w:val="000000"/>
        </w:rPr>
        <w:t>comInscrit</w:t>
      </w:r>
      <w:r w:rsidR="00976E01">
        <w:rPr>
          <w:color w:val="000000"/>
        </w:rPr>
        <w:t>e</w:t>
      </w:r>
      <w:r w:rsidRPr="00320FFD">
        <w:rPr>
          <w:color w:val="000000"/>
        </w:rPr>
        <w:t>s;</w:t>
      </w:r>
      <w:r w:rsidRPr="00320FFD">
        <w:rPr>
          <w:color w:val="000000"/>
        </w:rPr>
        <w:br/>
        <w:t>}</w:t>
      </w:r>
    </w:p>
    <w:p w:rsidR="00976E01" w:rsidRPr="00976E01" w:rsidRDefault="00976E01" w:rsidP="00976E01">
      <w:pPr>
        <w:pStyle w:val="PrformatHTML"/>
        <w:shd w:val="clear" w:color="auto" w:fill="FFFFFF"/>
        <w:ind w:left="142"/>
        <w:rPr>
          <w:color w:val="000000"/>
        </w:rPr>
      </w:pPr>
    </w:p>
    <w:p w:rsidR="00976E01" w:rsidRDefault="00976E01" w:rsidP="00976E01">
      <w:pPr>
        <w:pStyle w:val="PrformatHTML"/>
        <w:shd w:val="clear" w:color="auto" w:fill="FFFFFF"/>
        <w:rPr>
          <w:rFonts w:asciiTheme="majorHAnsi" w:hAnsiTheme="majorHAnsi"/>
        </w:rPr>
      </w:pPr>
      <w:r>
        <w:rPr>
          <w:rFonts w:asciiTheme="majorHAnsi" w:hAnsiTheme="majorHAnsi"/>
        </w:rPr>
        <w:t xml:space="preserve">Les constructeurs des commandes héritant tous de celui de la classe mère, ci-dessous le pseudo code du constructeur de Commande : </w:t>
      </w:r>
    </w:p>
    <w:p w:rsidR="00976E01" w:rsidRPr="00976E01" w:rsidRDefault="00976E01" w:rsidP="00976E01">
      <w:pPr>
        <w:pStyle w:val="PrformatHTML"/>
        <w:shd w:val="clear" w:color="auto" w:fill="FFFFFF"/>
        <w:ind w:left="142"/>
        <w:rPr>
          <w:rFonts w:asciiTheme="majorHAnsi" w:hAnsiTheme="majorHAnsi"/>
        </w:rPr>
      </w:pPr>
      <w:r w:rsidRPr="009E0B95">
        <w:rPr>
          <w:rFonts w:asciiTheme="majorHAnsi" w:hAnsiTheme="majorHAnsi"/>
          <w:noProof/>
        </w:rPr>
        <mc:AlternateContent>
          <mc:Choice Requires="wps">
            <w:drawing>
              <wp:anchor distT="0" distB="0" distL="114300" distR="114300" simplePos="0" relativeHeight="251691008" behindDoc="0" locked="0" layoutInCell="1" allowOverlap="1" wp14:anchorId="0DD3CEC4" wp14:editId="11AFEFCD">
                <wp:simplePos x="0" y="0"/>
                <wp:positionH relativeFrom="margin">
                  <wp:align>left</wp:align>
                </wp:positionH>
                <wp:positionV relativeFrom="paragraph">
                  <wp:posOffset>45720</wp:posOffset>
                </wp:positionV>
                <wp:extent cx="5727700" cy="601980"/>
                <wp:effectExtent l="0" t="0" r="25400" b="26670"/>
                <wp:wrapNone/>
                <wp:docPr id="30" name="Rectangle à coins arrondis 30"/>
                <wp:cNvGraphicFramePr/>
                <a:graphic xmlns:a="http://schemas.openxmlformats.org/drawingml/2006/main">
                  <a:graphicData uri="http://schemas.microsoft.com/office/word/2010/wordprocessingShape">
                    <wps:wsp>
                      <wps:cNvSpPr/>
                      <wps:spPr>
                        <a:xfrm>
                          <a:off x="0" y="0"/>
                          <a:ext cx="5727700" cy="6019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559F5" id="Rectangle à coins arrondis 30" o:spid="_x0000_s1026" style="position:absolute;margin-left:0;margin-top:3.6pt;width:451pt;height:47.4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" filled="f" strokecolor="#4472c4 [3208]">
                <w10:wrap anchorx="margin"/>
              </v:roundrect>
            </w:pict>
          </mc:Fallback>
        </mc:AlternateContent>
      </w:r>
      <w:r>
        <w:rPr>
          <w:color w:val="000000"/>
        </w:rPr>
        <w:br/>
      </w:r>
      <w:r w:rsidRPr="00976E01">
        <w:rPr>
          <w:b/>
        </w:rPr>
        <w:t>Commande</w:t>
      </w:r>
      <w:r>
        <w:rPr>
          <w:color w:val="000000"/>
        </w:rPr>
        <w:t>::Commande(</w:t>
      </w:r>
      <w:r>
        <w:rPr>
          <w:color w:val="371F80"/>
        </w:rPr>
        <w:t xml:space="preserve">string </w:t>
      </w:r>
      <w:r>
        <w:rPr>
          <w:color w:val="000000"/>
        </w:rPr>
        <w:t>nomDeLaCommande</w:t>
      </w:r>
      <w:r>
        <w:rPr>
          <w:color w:val="000000"/>
        </w:rPr>
        <w:t>){</w:t>
      </w:r>
      <w:r>
        <w:rPr>
          <w:color w:val="000000"/>
        </w:rPr>
        <w:br/>
        <w:t xml:space="preserve">    commandesInscrites()</w:t>
      </w:r>
      <w:r>
        <w:rPr>
          <w:color w:val="008080"/>
        </w:rPr>
        <w:t>[</w:t>
      </w:r>
      <w:r>
        <w:rPr>
          <w:color w:val="000000"/>
        </w:rPr>
        <w:t>nomDeLaCommande</w:t>
      </w:r>
      <w:r>
        <w:rPr>
          <w:color w:val="008080"/>
        </w:rPr>
        <w:t xml:space="preserve">] </w:t>
      </w:r>
      <w:r>
        <w:rPr>
          <w:color w:val="000000"/>
        </w:rPr>
        <w:t xml:space="preserve">= </w:t>
      </w:r>
      <w:r>
        <w:rPr>
          <w:b/>
          <w:bCs/>
          <w:color w:val="000080"/>
        </w:rPr>
        <w:t>this</w:t>
      </w:r>
      <w:r>
        <w:rPr>
          <w:color w:val="000000"/>
        </w:rPr>
        <w:t>;</w:t>
      </w:r>
      <w:r>
        <w:rPr>
          <w:color w:val="000000"/>
        </w:rPr>
        <w:br/>
        <w:t>}</w:t>
      </w:r>
    </w:p>
    <w:p w:rsidR="004E2D7A" w:rsidRDefault="004E2D7A" w:rsidP="00054EE4">
      <w:pPr>
        <w:spacing w:after="0"/>
      </w:pPr>
    </w:p>
    <w:p w:rsidR="00054EE4" w:rsidRDefault="00054EE4" w:rsidP="004E2D7A">
      <w:r w:rsidRPr="009E0B95">
        <w:rPr>
          <w:rFonts w:asciiTheme="majorHAnsi" w:hAnsiTheme="majorHAnsi"/>
          <w:noProof/>
          <w:lang w:eastAsia="fr-FR"/>
        </w:rPr>
        <mc:AlternateContent>
          <mc:Choice Requires="wps">
            <w:drawing>
              <wp:anchor distT="0" distB="0" distL="114300" distR="114300" simplePos="0" relativeHeight="251693056" behindDoc="0" locked="0" layoutInCell="1" allowOverlap="1" wp14:anchorId="0C4A3FC6" wp14:editId="177D493A">
                <wp:simplePos x="0" y="0"/>
                <wp:positionH relativeFrom="margin">
                  <wp:align>left</wp:align>
                </wp:positionH>
                <wp:positionV relativeFrom="paragraph">
                  <wp:posOffset>246380</wp:posOffset>
                </wp:positionV>
                <wp:extent cx="5727700" cy="502920"/>
                <wp:effectExtent l="0" t="0" r="25400" b="11430"/>
                <wp:wrapNone/>
                <wp:docPr id="31" name="Rectangle à coins arrondis 31"/>
                <wp:cNvGraphicFramePr/>
                <a:graphic xmlns:a="http://schemas.openxmlformats.org/drawingml/2006/main">
                  <a:graphicData uri="http://schemas.microsoft.com/office/word/2010/wordprocessingShape">
                    <wps:wsp>
                      <wps:cNvSpPr/>
                      <wps:spPr>
                        <a:xfrm>
                          <a:off x="0" y="0"/>
                          <a:ext cx="5727700" cy="5029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73D10" id="Rectangle à coins arrondis 31" o:spid="_x0000_s1026" style="position:absolute;margin-left:0;margin-top:19.4pt;width:451pt;height:39.6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" filled="f" strokecolor="#4472c4 [3208]">
                <w10:wrap anchorx="margin"/>
              </v:roundrect>
            </w:pict>
          </mc:Fallback>
        </mc:AlternateContent>
      </w:r>
      <w:r w:rsidR="00976E01">
        <w:rPr>
          <w:rFonts w:asciiTheme="majorHAnsi" w:hAnsiTheme="majorHAnsi"/>
        </w:rPr>
        <w:t>Voici un exemple de surc</w:t>
      </w:r>
      <w:r>
        <w:rPr>
          <w:rFonts w:asciiTheme="majorHAnsi" w:hAnsiTheme="majorHAnsi"/>
        </w:rPr>
        <w:t>harge :</w:t>
      </w:r>
    </w:p>
    <w:p w:rsidR="00054EE4" w:rsidRDefault="00976E01" w:rsidP="00054EE4">
      <w:pPr>
        <w:pStyle w:val="PrformatHTML"/>
        <w:shd w:val="clear" w:color="auto" w:fill="FFFFFF"/>
        <w:ind w:left="142"/>
        <w:rPr>
          <w:color w:val="000000"/>
        </w:rPr>
      </w:pPr>
      <w:r w:rsidRPr="00054EE4">
        <w:rPr>
          <w:b/>
          <w:color w:val="000000"/>
        </w:rPr>
        <w:t>RencontrerPlot</w:t>
      </w:r>
      <w:r>
        <w:rPr>
          <w:color w:val="000000"/>
        </w:rPr>
        <w:t>()</w:t>
      </w:r>
      <w:r w:rsidR="00054EE4">
        <w:rPr>
          <w:color w:val="000000"/>
        </w:rPr>
        <w:t>{</w:t>
      </w:r>
    </w:p>
    <w:p w:rsidR="00054EE4" w:rsidRDefault="00976E01" w:rsidP="00054EE4">
      <w:pPr>
        <w:pStyle w:val="PrformatHTML"/>
        <w:shd w:val="clear" w:color="auto" w:fill="FFFFFF"/>
        <w:ind w:left="142"/>
        <w:rPr>
          <w:color w:val="000000"/>
        </w:rPr>
      </w:pPr>
      <w:r>
        <w:rPr>
          <w:color w:val="000000"/>
        </w:rPr>
        <w:t xml:space="preserve"> </w:t>
      </w:r>
      <w:r w:rsidR="00054EE4">
        <w:rPr>
          <w:color w:val="000000"/>
        </w:rPr>
        <w:t xml:space="preserve">    </w:t>
      </w:r>
      <w:r>
        <w:rPr>
          <w:color w:val="000000"/>
        </w:rPr>
        <w:t>Commande(</w:t>
      </w:r>
      <w:r>
        <w:rPr>
          <w:b/>
          <w:bCs/>
          <w:color w:val="008000"/>
        </w:rPr>
        <w:t>"RENCONTRERPLOT"</w:t>
      </w:r>
      <w:r>
        <w:rPr>
          <w:color w:val="000000"/>
        </w:rPr>
        <w:t>)</w:t>
      </w:r>
      <w:r w:rsidR="00054EE4">
        <w:rPr>
          <w:color w:val="000000"/>
        </w:rPr>
        <w:t> ;</w:t>
      </w:r>
      <w:r w:rsidR="00054EE4">
        <w:rPr>
          <w:color w:val="000000"/>
        </w:rPr>
        <w:br/>
        <w:t>}</w:t>
      </w:r>
    </w:p>
    <w:p w:rsidR="00976E01" w:rsidRDefault="00976E01" w:rsidP="004E2D7A"/>
    <w:p w:rsidR="00D046FD" w:rsidRDefault="00067841" w:rsidP="004E2D7A">
      <w:pPr>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95104" behindDoc="0" locked="0" layoutInCell="1" allowOverlap="1" wp14:anchorId="23DD6532" wp14:editId="7F7FFA17">
                <wp:simplePos x="0" y="0"/>
                <wp:positionH relativeFrom="margin">
                  <wp:posOffset>0</wp:posOffset>
                </wp:positionH>
                <wp:positionV relativeFrom="paragraph">
                  <wp:posOffset>447040</wp:posOffset>
                </wp:positionV>
                <wp:extent cx="5727700" cy="502920"/>
                <wp:effectExtent l="0" t="0" r="25400" b="11430"/>
                <wp:wrapNone/>
                <wp:docPr id="32" name="Rectangle à coins arrondis 32"/>
                <wp:cNvGraphicFramePr/>
                <a:graphic xmlns:a="http://schemas.openxmlformats.org/drawingml/2006/main">
                  <a:graphicData uri="http://schemas.microsoft.com/office/word/2010/wordprocessingShape">
                    <wps:wsp>
                      <wps:cNvSpPr/>
                      <wps:spPr>
                        <a:xfrm>
                          <a:off x="0" y="0"/>
                          <a:ext cx="5727700" cy="5029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B819B8" id="Rectangle à coins arrondis 32" o:spid="_x0000_s1026" style="position:absolute;margin-left:0;margin-top:35.2pt;width:451pt;height:39.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" filled="f" strokecolor="#4472c4 [3208]">
                <w10:wrap anchorx="margin"/>
              </v:roundrect>
            </w:pict>
          </mc:Fallback>
        </mc:AlternateContent>
      </w:r>
      <w:r>
        <w:rPr>
          <w:rFonts w:asciiTheme="majorHAnsi" w:hAnsiTheme="majorHAnsi"/>
        </w:rPr>
        <w:t xml:space="preserve">Dans l’invocateur, à la lecture d’une commande par exemple voici un pseudo-code qui permet de créer une instance de commande à partir de la chaine de caractère entrée par le client : </w:t>
      </w:r>
    </w:p>
    <w:p w:rsidR="00067841" w:rsidRPr="00067841" w:rsidRDefault="00067841" w:rsidP="00067841">
      <w:pPr>
        <w:pStyle w:val="PrformatHTML"/>
        <w:shd w:val="clear" w:color="auto" w:fill="FFFFFF"/>
        <w:ind w:left="142"/>
        <w:rPr>
          <w:color w:val="000000"/>
        </w:rPr>
      </w:pPr>
      <w:r w:rsidRPr="00067841">
        <w:rPr>
          <w:b/>
          <w:bCs/>
          <w:color w:val="000080"/>
        </w:rPr>
        <w:t xml:space="preserve">void </w:t>
      </w:r>
      <w:r w:rsidRPr="00067841">
        <w:rPr>
          <w:b/>
        </w:rPr>
        <w:t>Invocateur</w:t>
      </w:r>
      <w:r w:rsidRPr="00067841">
        <w:rPr>
          <w:color w:val="000000"/>
        </w:rPr>
        <w:t>::read(</w:t>
      </w:r>
      <w:r w:rsidRPr="00067841">
        <w:rPr>
          <w:color w:val="371F80"/>
        </w:rPr>
        <w:t xml:space="preserve">string </w:t>
      </w:r>
      <w:r w:rsidRPr="00067841">
        <w:rPr>
          <w:color w:val="000000"/>
        </w:rPr>
        <w:t>cmd</w:t>
      </w:r>
      <w:r w:rsidRPr="00067841">
        <w:rPr>
          <w:color w:val="000000"/>
        </w:rPr>
        <w:t>) {</w:t>
      </w:r>
      <w:r w:rsidRPr="00067841">
        <w:rPr>
          <w:color w:val="000000"/>
        </w:rPr>
        <w:br/>
      </w:r>
      <w:r w:rsidRPr="00067841">
        <w:rPr>
          <w:color w:val="000000"/>
        </w:rPr>
        <w:t xml:space="preserve">     </w:t>
      </w:r>
      <w:r>
        <w:rPr>
          <w:color w:val="008080"/>
        </w:rPr>
        <w:t xml:space="preserve">Commande </w:t>
      </w:r>
      <w:r>
        <w:rPr>
          <w:color w:val="000000"/>
        </w:rPr>
        <w:t xml:space="preserve">c = </w:t>
      </w:r>
      <w:r>
        <w:rPr>
          <w:color w:val="008080"/>
        </w:rPr>
        <w:t>Commande</w:t>
      </w:r>
      <w:r>
        <w:rPr>
          <w:color w:val="000000"/>
        </w:rPr>
        <w:t>::nouvelleCommande(</w:t>
      </w:r>
      <w:r w:rsidRPr="00067841">
        <w:rPr>
          <w:bCs/>
          <w:color w:val="000080"/>
        </w:rPr>
        <w:t>cmd</w:t>
      </w:r>
      <w:r>
        <w:rPr>
          <w:color w:val="000000"/>
        </w:rPr>
        <w:t>);</w:t>
      </w:r>
      <w:r w:rsidRPr="00067841">
        <w:rPr>
          <w:color w:val="000000"/>
        </w:rPr>
        <w:br/>
        <w:t>}</w:t>
      </w:r>
    </w:p>
    <w:p w:rsidR="00B534BA" w:rsidRDefault="00B534BA" w:rsidP="00881ECD">
      <w:pPr>
        <w:jc w:val="both"/>
      </w:pPr>
    </w:p>
    <w:p w:rsidR="00B534BA" w:rsidRDefault="00B534BA" w:rsidP="00881ECD">
      <w:pPr>
        <w:jc w:val="both"/>
        <w:rPr>
          <w:rFonts w:asciiTheme="majorHAnsi" w:hAnsiTheme="majorHAnsi"/>
        </w:rPr>
      </w:pPr>
      <w:r w:rsidRPr="00B534BA">
        <w:rPr>
          <w:rFonts w:asciiTheme="majorHAnsi" w:hAnsiTheme="majorHAnsi"/>
        </w:rPr>
        <w:t>Chaque commande contient aussi un exemplaire d’elle-même, cet exemplaire étant statique, il permet d’invoquer le constructeur de la classe. Par cela, les classe Commande s’inscrivent elle-même dans la map de Commande</w:t>
      </w:r>
    </w:p>
    <w:p w:rsidR="00412B95" w:rsidRDefault="00696EBD" w:rsidP="00881ECD">
      <w:pPr>
        <w:jc w:val="both"/>
        <w:rPr>
          <w:rFonts w:asciiTheme="majorHAnsi" w:hAnsiTheme="majorHAnsi"/>
        </w:rPr>
      </w:pPr>
      <w:r w:rsidRPr="00696EBD">
        <w:rPr>
          <w:rFonts w:asciiTheme="majorHAnsi" w:hAnsiTheme="majorHAnsi"/>
        </w:rPr>
        <w:t>Par</w:t>
      </w:r>
      <w:r>
        <w:rPr>
          <w:rFonts w:asciiTheme="majorHAnsi" w:hAnsiTheme="majorHAnsi"/>
        </w:rPr>
        <w:t xml:space="preserve"> ailleurs, nous avons besoin du Robot pour pouvoir appliquer les commandes. Nous avons donc attacher le robot à l’itérateur à l’aide de setteur : Invocateur ::setRobot(Robot r). Nous avons donc associé le Robot dans l’itérateur. En passant l’itérateur en paramètre du constructeur virtuel on permet d’attacher ce robot à la CommandeRobot lors de son instanciation</w:t>
      </w:r>
      <w:r w:rsidR="00412B95">
        <w:rPr>
          <w:rFonts w:asciiTheme="majorHAnsi" w:hAnsiTheme="majorHAnsi"/>
        </w:rPr>
        <w:t xml:space="preserve">. De cette manière on pourra aussi facilement récupérer les paramètres nécessaires pour les commandes comme RencontrerPlot : </w:t>
      </w:r>
    </w:p>
    <w:p w:rsidR="00803EAA" w:rsidRDefault="00412B95" w:rsidP="00412B95">
      <w:pPr>
        <w:pStyle w:val="PrformatHTML"/>
        <w:shd w:val="clear" w:color="auto" w:fill="FFFFFF"/>
        <w:rPr>
          <w:rFonts w:asciiTheme="majorHAnsi" w:hAnsiTheme="majorHAnsi"/>
          <w:lang w:val="en-US"/>
        </w:rPr>
      </w:pPr>
      <w:r w:rsidRPr="00412B95">
        <w:rPr>
          <w:rFonts w:asciiTheme="majorHAnsi" w:hAnsiTheme="majorHAnsi"/>
          <w:lang w:val="en-US"/>
        </w:rPr>
        <w:t xml:space="preserve">  </w:t>
      </w:r>
    </w:p>
    <w:p w:rsidR="00412B95" w:rsidRPr="00412B95" w:rsidRDefault="00803EAA" w:rsidP="00803EAA">
      <w:pPr>
        <w:pStyle w:val="PrformatHTML"/>
        <w:shd w:val="clear" w:color="auto" w:fill="FFFFFF"/>
        <w:ind w:left="142"/>
        <w:rPr>
          <w:color w:val="000000"/>
          <w:lang w:val="en-US"/>
        </w:rPr>
      </w:pPr>
      <w:r w:rsidRPr="009E0B95">
        <w:rPr>
          <w:rFonts w:asciiTheme="majorHAnsi" w:hAnsiTheme="majorHAnsi"/>
          <w:noProof/>
        </w:rPr>
        <mc:AlternateContent>
          <mc:Choice Requires="wps">
            <w:drawing>
              <wp:anchor distT="0" distB="0" distL="114300" distR="114300" simplePos="0" relativeHeight="251697152" behindDoc="0" locked="0" layoutInCell="1" allowOverlap="1" wp14:anchorId="0AC90539" wp14:editId="5CDA0E35">
                <wp:simplePos x="0" y="0"/>
                <wp:positionH relativeFrom="margin">
                  <wp:align>left</wp:align>
                </wp:positionH>
                <wp:positionV relativeFrom="paragraph">
                  <wp:posOffset>-15875</wp:posOffset>
                </wp:positionV>
                <wp:extent cx="5727700" cy="617220"/>
                <wp:effectExtent l="0" t="0" r="25400" b="11430"/>
                <wp:wrapNone/>
                <wp:docPr id="33" name="Rectangle à coins arrondis 33"/>
                <wp:cNvGraphicFramePr/>
                <a:graphic xmlns:a="http://schemas.openxmlformats.org/drawingml/2006/main">
                  <a:graphicData uri="http://schemas.microsoft.com/office/word/2010/wordprocessingShape">
                    <wps:wsp>
                      <wps:cNvSpPr/>
                      <wps:spPr>
                        <a:xfrm>
                          <a:off x="0" y="0"/>
                          <a:ext cx="5727700" cy="6172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7B855" id="Rectangle à coins arrondis 33" o:spid="_x0000_s1026" style="position:absolute;margin-left:0;margin-top:-1.25pt;width:451pt;height:48.6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" filled="f" strokecolor="#4472c4 [3208]">
                <w10:wrap anchorx="margin"/>
              </v:roundrect>
            </w:pict>
          </mc:Fallback>
        </mc:AlternateContent>
      </w:r>
      <w:r w:rsidR="00412B95" w:rsidRPr="00412B95">
        <w:rPr>
          <w:rFonts w:asciiTheme="majorHAnsi" w:hAnsiTheme="majorHAnsi"/>
          <w:lang w:val="en-US"/>
        </w:rPr>
        <w:t xml:space="preserve"> </w:t>
      </w:r>
      <w:r w:rsidR="00412B95" w:rsidRPr="00412B95">
        <w:rPr>
          <w:b/>
          <w:lang w:val="en-US"/>
        </w:rPr>
        <w:t>RencontrerPlot</w:t>
      </w:r>
      <w:r w:rsidR="00412B95" w:rsidRPr="00412B95">
        <w:rPr>
          <w:color w:val="000000"/>
          <w:lang w:val="en-US"/>
        </w:rPr>
        <w:t>::RencontrerPlot(</w:t>
      </w:r>
      <w:r w:rsidR="00412B95" w:rsidRPr="00412B95">
        <w:rPr>
          <w:color w:val="008080"/>
          <w:lang w:val="en-US"/>
        </w:rPr>
        <w:t>Invocateur</w:t>
      </w:r>
      <w:r>
        <w:rPr>
          <w:color w:val="000000"/>
          <w:lang w:val="en-US"/>
        </w:rPr>
        <w:t xml:space="preserve"> i ) {</w:t>
      </w:r>
      <w:r w:rsidR="00412B95" w:rsidRPr="00412B95">
        <w:rPr>
          <w:color w:val="000000"/>
          <w:lang w:val="en-US"/>
        </w:rPr>
        <w:br/>
        <w:t xml:space="preserve">    </w:t>
      </w:r>
      <w:r w:rsidR="00412B95" w:rsidRPr="00412B95">
        <w:rPr>
          <w:b/>
          <w:color w:val="660E7A"/>
          <w:lang w:val="en-US"/>
        </w:rPr>
        <w:t>robot</w:t>
      </w:r>
      <w:r w:rsidR="00412B95" w:rsidRPr="00412B95">
        <w:rPr>
          <w:color w:val="660E7A"/>
          <w:lang w:val="en-US"/>
        </w:rPr>
        <w:t xml:space="preserve"> </w:t>
      </w:r>
      <w:r w:rsidR="00412B95" w:rsidRPr="00412B95">
        <w:rPr>
          <w:color w:val="000000"/>
          <w:lang w:val="en-US"/>
        </w:rPr>
        <w:t>= i</w:t>
      </w:r>
      <w:r w:rsidR="00412B95">
        <w:rPr>
          <w:color w:val="000000"/>
          <w:lang w:val="en-US"/>
        </w:rPr>
        <w:t>.</w:t>
      </w:r>
      <w:r w:rsidR="00412B95" w:rsidRPr="00412B95">
        <w:rPr>
          <w:color w:val="660E7A"/>
          <w:lang w:val="en-US"/>
        </w:rPr>
        <w:t>robot</w:t>
      </w:r>
      <w:r w:rsidR="00412B95" w:rsidRPr="00412B95">
        <w:rPr>
          <w:color w:val="000000"/>
          <w:lang w:val="en-US"/>
        </w:rPr>
        <w:t>;</w:t>
      </w:r>
      <w:r w:rsidR="00412B95" w:rsidRPr="00412B95">
        <w:rPr>
          <w:color w:val="000000"/>
          <w:lang w:val="en-US"/>
        </w:rPr>
        <w:br/>
        <w:t xml:space="preserve">    </w:t>
      </w:r>
      <w:r w:rsidR="00412B95" w:rsidRPr="00803EAA">
        <w:rPr>
          <w:b/>
          <w:color w:val="660E7A"/>
          <w:lang w:val="en-US"/>
        </w:rPr>
        <w:t>plot</w:t>
      </w:r>
      <w:r w:rsidR="00412B95" w:rsidRPr="00412B95">
        <w:rPr>
          <w:color w:val="660E7A"/>
          <w:lang w:val="en-US"/>
        </w:rPr>
        <w:t xml:space="preserve"> </w:t>
      </w:r>
      <w:r w:rsidR="00412B95" w:rsidRPr="00412B95">
        <w:rPr>
          <w:color w:val="000000"/>
          <w:lang w:val="en-US"/>
        </w:rPr>
        <w:t>= Plot(</w:t>
      </w:r>
      <w:r w:rsidR="00412B95">
        <w:rPr>
          <w:color w:val="000000"/>
          <w:lang w:val="en-US"/>
        </w:rPr>
        <w:t>i.parametre</w:t>
      </w:r>
      <w:r w:rsidR="00412B95" w:rsidRPr="00412B95">
        <w:rPr>
          <w:color w:val="000000"/>
          <w:lang w:val="en-US"/>
        </w:rPr>
        <w:t>);</w:t>
      </w:r>
      <w:r w:rsidR="00412B95" w:rsidRPr="00412B95">
        <w:rPr>
          <w:color w:val="000000"/>
          <w:lang w:val="en-US"/>
        </w:rPr>
        <w:br/>
        <w:t>}</w:t>
      </w:r>
    </w:p>
    <w:p w:rsidR="00696EBD" w:rsidRDefault="00696EBD" w:rsidP="004E2D7A">
      <w:pPr>
        <w:rPr>
          <w:rFonts w:asciiTheme="majorHAnsi" w:hAnsiTheme="majorHAnsi"/>
          <w:lang w:val="en-US"/>
        </w:rPr>
      </w:pPr>
    </w:p>
    <w:p w:rsidR="00881ECD" w:rsidRPr="00881ECD" w:rsidRDefault="009D2CB6" w:rsidP="00881ECD">
      <w:pPr>
        <w:rPr>
          <w:rFonts w:asciiTheme="majorHAnsi" w:hAnsiTheme="majorHAnsi"/>
        </w:rPr>
      </w:pPr>
      <w:r w:rsidRPr="009D2CB6">
        <w:rPr>
          <w:rFonts w:asciiTheme="majorHAnsi" w:hAnsiTheme="majorHAnsi"/>
        </w:rPr>
        <w:t>Voici le diagramme de classe correspondant</w:t>
      </w:r>
      <w:r>
        <w:rPr>
          <w:rFonts w:asciiTheme="majorHAnsi" w:hAnsiTheme="majorHAnsi"/>
        </w:rPr>
        <w:t> :</w:t>
      </w:r>
    </w:p>
    <w:p w:rsidR="009D2CB6" w:rsidRPr="009D2CB6" w:rsidRDefault="009D2CB6" w:rsidP="009D2CB6">
      <w:pPr>
        <w:ind w:left="-426"/>
        <w:rPr>
          <w:rFonts w:asciiTheme="majorHAnsi" w:hAnsiTheme="majorHAnsi"/>
        </w:rPr>
      </w:pPr>
      <w:r>
        <w:rPr>
          <w:noProof/>
          <w:lang w:eastAsia="fr-FR"/>
        </w:rPr>
        <w:drawing>
          <wp:inline distT="0" distB="0" distL="0" distR="0" wp14:anchorId="290594C1" wp14:editId="33DF6B6A">
            <wp:extent cx="6225540" cy="2182474"/>
            <wp:effectExtent l="0" t="0" r="381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17"/>
                    <a:stretch/>
                  </pic:blipFill>
                  <pic:spPr bwMode="auto">
                    <a:xfrm>
                      <a:off x="0" y="0"/>
                      <a:ext cx="6233829" cy="2185380"/>
                    </a:xfrm>
                    <a:prstGeom prst="rect">
                      <a:avLst/>
                    </a:prstGeom>
                    <a:ln>
                      <a:noFill/>
                    </a:ln>
                    <a:extLst>
                      <a:ext uri="{53640926-AAD7-44D8-BBD7-CCE9431645EC}">
                        <a14:shadowObscured xmlns:a14="http://schemas.microsoft.com/office/drawing/2010/main"/>
                      </a:ext>
                    </a:extLst>
                  </pic:spPr>
                </pic:pic>
              </a:graphicData>
            </a:graphic>
          </wp:inline>
        </w:drawing>
      </w:r>
    </w:p>
    <w:p w:rsidR="00881ECD" w:rsidRDefault="00881ECD" w:rsidP="004E2D7A">
      <w:pPr>
        <w:pStyle w:val="Titre2"/>
      </w:pPr>
    </w:p>
    <w:p w:rsidR="004E2D7A" w:rsidRDefault="009D2CB6" w:rsidP="004E2D7A">
      <w:pPr>
        <w:pStyle w:val="Titre2"/>
      </w:pPr>
      <w:r>
        <w:t xml:space="preserve">Dés-exécuter : annulation de commande </w:t>
      </w:r>
    </w:p>
    <w:p w:rsidR="009D2CB6" w:rsidRDefault="002B552C" w:rsidP="00881ECD">
      <w:pPr>
        <w:ind w:firstLine="708"/>
        <w:jc w:val="both"/>
        <w:rPr>
          <w:rFonts w:asciiTheme="majorHAnsi" w:hAnsiTheme="majorHAnsi"/>
        </w:rPr>
      </w:pPr>
      <w:r w:rsidRPr="009E0B95">
        <w:rPr>
          <w:rFonts w:asciiTheme="majorHAnsi" w:hAnsiTheme="majorHAnsi"/>
          <w:noProof/>
          <w:lang w:eastAsia="fr-FR"/>
        </w:rPr>
        <mc:AlternateContent>
          <mc:Choice Requires="wps">
            <w:drawing>
              <wp:anchor distT="0" distB="0" distL="114300" distR="114300" simplePos="0" relativeHeight="251699200" behindDoc="0" locked="0" layoutInCell="1" allowOverlap="1" wp14:anchorId="6ABC9325" wp14:editId="5F65DC2A">
                <wp:simplePos x="0" y="0"/>
                <wp:positionH relativeFrom="margin">
                  <wp:posOffset>0</wp:posOffset>
                </wp:positionH>
                <wp:positionV relativeFrom="paragraph">
                  <wp:posOffset>1332865</wp:posOffset>
                </wp:positionV>
                <wp:extent cx="5727700" cy="1112520"/>
                <wp:effectExtent l="0" t="0" r="25400" b="11430"/>
                <wp:wrapNone/>
                <wp:docPr id="36" name="Rectangle à coins arrondis 36"/>
                <wp:cNvGraphicFramePr/>
                <a:graphic xmlns:a="http://schemas.openxmlformats.org/drawingml/2006/main">
                  <a:graphicData uri="http://schemas.microsoft.com/office/word/2010/wordprocessingShape">
                    <wps:wsp>
                      <wps:cNvSpPr/>
                      <wps:spPr>
                        <a:xfrm>
                          <a:off x="0" y="0"/>
                          <a:ext cx="5727700" cy="111252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89953" id="Rectangle à coins arrondis 36" o:spid="_x0000_s1026" style="position:absolute;margin-left:0;margin-top:104.95pt;width:451pt;height:87.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" filled="f" strokecolor="#4472c4 [3208]">
                <w10:wrap anchorx="margin"/>
              </v:roundrect>
            </w:pict>
          </mc:Fallback>
        </mc:AlternateContent>
      </w:r>
      <w:r w:rsidR="009D2CB6">
        <w:rPr>
          <w:rFonts w:asciiTheme="majorHAnsi" w:hAnsiTheme="majorHAnsi"/>
        </w:rPr>
        <w:t>Pour dés-exécuter nous devrons rajouter une pile de commandes exécutées.</w:t>
      </w:r>
      <w:r w:rsidR="00881ECD">
        <w:rPr>
          <w:rFonts w:asciiTheme="majorHAnsi" w:hAnsiTheme="majorHAnsi"/>
        </w:rPr>
        <w:t xml:space="preserve"> Elle sera ajoutée dans la classe Commande, ainsi qu’un attribut booléen permettant de savoir si l’option est réversible. Après avoir mis en place tous les schémas précédents, cette étape devient facile. Pour chaque commande contenant des paramètres, nous avons besoin de mémoriser l’état précédent. Pour cela chaque commande contient les anciennes données avant l’exécution de celle-ci. Pour dés-exécuter cette commande il suffit de retourner à l’ancien état mémorisé. Voici le pseudo-code correspondant pour l’exemple </w:t>
      </w:r>
      <w:r w:rsidR="00881ECD" w:rsidRPr="00881ECD">
        <w:rPr>
          <w:rFonts w:asciiTheme="majorHAnsi" w:hAnsiTheme="majorHAnsi"/>
          <w:b/>
        </w:rPr>
        <w:t>Avancer</w:t>
      </w:r>
      <w:r w:rsidR="00881ECD">
        <w:rPr>
          <w:rFonts w:asciiTheme="majorHAnsi" w:hAnsiTheme="majorHAnsi"/>
          <w:b/>
        </w:rPr>
        <w:t xml:space="preserve"> </w:t>
      </w:r>
      <w:r w:rsidR="00881ECD">
        <w:rPr>
          <w:rFonts w:asciiTheme="majorHAnsi" w:hAnsiTheme="majorHAnsi"/>
        </w:rPr>
        <w:t>:</w:t>
      </w:r>
    </w:p>
    <w:p w:rsidR="00881ECD" w:rsidRPr="00B534BA" w:rsidRDefault="002B552C" w:rsidP="00B534BA">
      <w:pPr>
        <w:pStyle w:val="PrformatHTML"/>
        <w:shd w:val="clear" w:color="auto" w:fill="FFFFFF"/>
        <w:spacing w:after="240"/>
        <w:ind w:left="142"/>
        <w:rPr>
          <w:color w:val="000000"/>
        </w:rPr>
      </w:pPr>
      <w:r w:rsidRPr="002B552C">
        <w:rPr>
          <w:b/>
          <w:color w:val="000000"/>
        </w:rPr>
        <w:t>Avancer:</w:t>
      </w:r>
      <w:r w:rsidR="00881ECD" w:rsidRPr="002B552C">
        <w:rPr>
          <w:color w:val="000000"/>
        </w:rPr>
        <w:t>:</w:t>
      </w:r>
      <w:r w:rsidR="00881ECD" w:rsidRPr="00881ECD">
        <w:rPr>
          <w:color w:val="000000"/>
        </w:rPr>
        <w:t>Avancer(</w:t>
      </w:r>
      <w:r w:rsidR="00881ECD" w:rsidRPr="00881ECD">
        <w:rPr>
          <w:color w:val="008080"/>
        </w:rPr>
        <w:t>Invocateur</w:t>
      </w:r>
      <w:r>
        <w:rPr>
          <w:color w:val="000000"/>
        </w:rPr>
        <w:t xml:space="preserve"> i ) {</w:t>
      </w:r>
      <w:r w:rsidR="00881ECD" w:rsidRPr="00881ECD">
        <w:rPr>
          <w:color w:val="000000"/>
        </w:rPr>
        <w:br/>
        <w:t xml:space="preserve">    </w:t>
      </w:r>
      <w:r w:rsidR="00881ECD" w:rsidRPr="00AD3942">
        <w:rPr>
          <w:b/>
          <w:color w:val="660E7A"/>
        </w:rPr>
        <w:t>x</w:t>
      </w:r>
      <w:r w:rsidR="00881ECD" w:rsidRPr="00881ECD">
        <w:rPr>
          <w:color w:val="660E7A"/>
        </w:rPr>
        <w:t xml:space="preserve"> </w:t>
      </w:r>
      <w:r w:rsidR="00881ECD" w:rsidRPr="00881ECD">
        <w:rPr>
          <w:color w:val="000000"/>
        </w:rPr>
        <w:t>= i</w:t>
      </w:r>
      <w:r w:rsidR="00881ECD">
        <w:rPr>
          <w:color w:val="000000"/>
        </w:rPr>
        <w:t>.</w:t>
      </w:r>
      <w:r w:rsidR="00881ECD" w:rsidRPr="00881ECD">
        <w:rPr>
          <w:color w:val="660E7A"/>
        </w:rPr>
        <w:t>parametres</w:t>
      </w:r>
      <w:r w:rsidR="00881ECD" w:rsidRPr="00881ECD">
        <w:rPr>
          <w:color w:val="000000"/>
        </w:rPr>
        <w:t>.getX()</w:t>
      </w:r>
      <w:r w:rsidR="00881ECD" w:rsidRPr="00881ECD">
        <w:rPr>
          <w:color w:val="000000"/>
        </w:rPr>
        <w:t>;</w:t>
      </w:r>
      <w:r w:rsidR="00881ECD" w:rsidRPr="00881ECD">
        <w:rPr>
          <w:color w:val="000000"/>
        </w:rPr>
        <w:t xml:space="preserve"> </w:t>
      </w:r>
      <w:r w:rsidR="00881ECD" w:rsidRPr="00881ECD">
        <w:rPr>
          <w:color w:val="FF0000"/>
        </w:rPr>
        <w:t>//très simplifié pour un soucis de clarté</w:t>
      </w:r>
      <w:r w:rsidR="00881ECD" w:rsidRPr="00881ECD">
        <w:rPr>
          <w:color w:val="FF0000"/>
        </w:rPr>
        <w:br/>
      </w:r>
      <w:r w:rsidR="00881ECD" w:rsidRPr="00881ECD">
        <w:rPr>
          <w:color w:val="000000"/>
        </w:rPr>
        <w:t xml:space="preserve">    </w:t>
      </w:r>
      <w:r w:rsidR="00881ECD" w:rsidRPr="00AD3942">
        <w:rPr>
          <w:b/>
          <w:color w:val="660E7A"/>
        </w:rPr>
        <w:t>y</w:t>
      </w:r>
      <w:r w:rsidR="00881ECD" w:rsidRPr="00881ECD">
        <w:rPr>
          <w:color w:val="660E7A"/>
        </w:rPr>
        <w:t xml:space="preserve"> </w:t>
      </w:r>
      <w:r w:rsidR="00881ECD" w:rsidRPr="00881ECD">
        <w:rPr>
          <w:color w:val="000000"/>
        </w:rPr>
        <w:t xml:space="preserve">= </w:t>
      </w:r>
      <w:r w:rsidR="00881ECD">
        <w:rPr>
          <w:color w:val="000000"/>
        </w:rPr>
        <w:t>i</w:t>
      </w:r>
      <w:r w:rsidR="00881ECD">
        <w:rPr>
          <w:color w:val="000000"/>
        </w:rPr>
        <w:t>.</w:t>
      </w:r>
      <w:r w:rsidR="00881ECD" w:rsidRPr="00881ECD">
        <w:rPr>
          <w:color w:val="660E7A"/>
        </w:rPr>
        <w:t>parametres</w:t>
      </w:r>
      <w:r w:rsidR="00881ECD" w:rsidRPr="00881ECD">
        <w:rPr>
          <w:color w:val="000000"/>
        </w:rPr>
        <w:t>.get</w:t>
      </w:r>
      <w:r w:rsidR="00881ECD">
        <w:rPr>
          <w:color w:val="000000"/>
        </w:rPr>
        <w:t>Y</w:t>
      </w:r>
      <w:r w:rsidR="00881ECD" w:rsidRPr="00881ECD">
        <w:rPr>
          <w:color w:val="000000"/>
        </w:rPr>
        <w:t>();</w:t>
      </w:r>
      <w:r w:rsidR="00881ECD" w:rsidRPr="00881ECD">
        <w:rPr>
          <w:color w:val="000000"/>
        </w:rPr>
        <w:br/>
        <w:t xml:space="preserve">    </w:t>
      </w:r>
      <w:r w:rsidR="00881ECD" w:rsidRPr="00AD3942">
        <w:rPr>
          <w:b/>
          <w:color w:val="660E7A"/>
        </w:rPr>
        <w:t>robot</w:t>
      </w:r>
      <w:r w:rsidR="00881ECD" w:rsidRPr="00881ECD">
        <w:rPr>
          <w:color w:val="660E7A"/>
        </w:rPr>
        <w:t xml:space="preserve"> </w:t>
      </w:r>
      <w:r w:rsidR="00881ECD" w:rsidRPr="00881ECD">
        <w:rPr>
          <w:color w:val="000000"/>
        </w:rPr>
        <w:t>= i</w:t>
      </w:r>
      <w:r w:rsidR="00881ECD">
        <w:rPr>
          <w:color w:val="000000"/>
        </w:rPr>
        <w:t>.</w:t>
      </w:r>
      <w:r w:rsidR="00881ECD" w:rsidRPr="00881ECD">
        <w:rPr>
          <w:color w:val="660E7A"/>
        </w:rPr>
        <w:t>robot</w:t>
      </w:r>
      <w:r w:rsidR="00881ECD" w:rsidRPr="00881ECD">
        <w:rPr>
          <w:color w:val="000000"/>
        </w:rPr>
        <w:t>;</w:t>
      </w:r>
      <w:r w:rsidR="00881ECD" w:rsidRPr="00881ECD">
        <w:rPr>
          <w:color w:val="000000"/>
        </w:rPr>
        <w:br/>
        <w:t xml:space="preserve">    </w:t>
      </w:r>
      <w:r w:rsidR="00881ECD" w:rsidRPr="00AD3942">
        <w:rPr>
          <w:b/>
          <w:color w:val="660E7A"/>
        </w:rPr>
        <w:t>ancien</w:t>
      </w:r>
      <w:r w:rsidR="00881ECD" w:rsidRPr="00881ECD">
        <w:rPr>
          <w:color w:val="660E7A"/>
        </w:rPr>
        <w:t>_</w:t>
      </w:r>
      <w:r w:rsidR="00881ECD" w:rsidRPr="00AD3942">
        <w:rPr>
          <w:b/>
          <w:color w:val="660E7A"/>
        </w:rPr>
        <w:t>x</w:t>
      </w:r>
      <w:r w:rsidR="00881ECD" w:rsidRPr="00AD3942">
        <w:rPr>
          <w:color w:val="000000"/>
        </w:rPr>
        <w:t xml:space="preserve"> </w:t>
      </w:r>
      <w:r w:rsidR="00881ECD" w:rsidRPr="00881ECD">
        <w:rPr>
          <w:color w:val="000000"/>
        </w:rPr>
        <w:t xml:space="preserve">= </w:t>
      </w:r>
      <w:r w:rsidR="00881ECD" w:rsidRPr="00881ECD">
        <w:rPr>
          <w:color w:val="660E7A"/>
        </w:rPr>
        <w:t>robot</w:t>
      </w:r>
      <w:r w:rsidR="00881ECD">
        <w:rPr>
          <w:color w:val="000000"/>
        </w:rPr>
        <w:t>.</w:t>
      </w:r>
      <w:r w:rsidR="00881ECD" w:rsidRPr="00881ECD">
        <w:rPr>
          <w:color w:val="000000"/>
        </w:rPr>
        <w:t>getPosition().getX();</w:t>
      </w:r>
      <w:r w:rsidR="00881ECD" w:rsidRPr="00881ECD">
        <w:rPr>
          <w:color w:val="000000"/>
        </w:rPr>
        <w:br/>
        <w:t xml:space="preserve">    </w:t>
      </w:r>
      <w:r w:rsidR="00881ECD" w:rsidRPr="00AD3942">
        <w:rPr>
          <w:b/>
          <w:color w:val="660E7A"/>
        </w:rPr>
        <w:t>ancien</w:t>
      </w:r>
      <w:r w:rsidR="00881ECD" w:rsidRPr="00881ECD">
        <w:rPr>
          <w:color w:val="660E7A"/>
        </w:rPr>
        <w:t>_</w:t>
      </w:r>
      <w:r w:rsidR="00881ECD" w:rsidRPr="00AD3942">
        <w:rPr>
          <w:b/>
          <w:color w:val="660E7A"/>
        </w:rPr>
        <w:t>y</w:t>
      </w:r>
      <w:r w:rsidR="00881ECD" w:rsidRPr="00881ECD">
        <w:rPr>
          <w:color w:val="660E7A"/>
        </w:rPr>
        <w:t xml:space="preserve"> </w:t>
      </w:r>
      <w:r w:rsidR="00881ECD" w:rsidRPr="00881ECD">
        <w:rPr>
          <w:color w:val="000000"/>
        </w:rPr>
        <w:t xml:space="preserve">= </w:t>
      </w:r>
      <w:r w:rsidR="00881ECD" w:rsidRPr="00881ECD">
        <w:rPr>
          <w:color w:val="660E7A"/>
        </w:rPr>
        <w:t>robot</w:t>
      </w:r>
      <w:r w:rsidR="00881ECD">
        <w:rPr>
          <w:color w:val="000000"/>
        </w:rPr>
        <w:t>.</w:t>
      </w:r>
      <w:r w:rsidR="00881ECD" w:rsidRPr="00881ECD">
        <w:rPr>
          <w:color w:val="000000"/>
        </w:rPr>
        <w:t>getPosition().getY();</w:t>
      </w:r>
      <w:r w:rsidR="00881ECD" w:rsidRPr="00881ECD">
        <w:rPr>
          <w:color w:val="000000"/>
        </w:rPr>
        <w:br/>
        <w:t>}</w:t>
      </w:r>
    </w:p>
    <w:p w:rsidR="00556482" w:rsidRPr="00B534BA" w:rsidRDefault="005A6C9B" w:rsidP="00556482">
      <w:pPr>
        <w:rPr>
          <w:rFonts w:asciiTheme="majorHAnsi" w:hAnsiTheme="majorHAnsi"/>
        </w:rPr>
      </w:pPr>
      <w:r w:rsidRPr="009E0B95">
        <w:rPr>
          <w:rFonts w:asciiTheme="majorHAnsi" w:hAnsiTheme="majorHAnsi"/>
        </w:rPr>
        <mc:AlternateContent>
          <mc:Choice Requires="wps">
            <w:drawing>
              <wp:anchor distT="0" distB="0" distL="114300" distR="114300" simplePos="0" relativeHeight="251701248" behindDoc="0" locked="0" layoutInCell="1" allowOverlap="1" wp14:anchorId="240193BE" wp14:editId="6B8D9F30">
                <wp:simplePos x="0" y="0"/>
                <wp:positionH relativeFrom="margin">
                  <wp:align>left</wp:align>
                </wp:positionH>
                <wp:positionV relativeFrom="paragraph">
                  <wp:posOffset>587375</wp:posOffset>
                </wp:positionV>
                <wp:extent cx="5727700" cy="1668780"/>
                <wp:effectExtent l="0" t="0" r="25400" b="26670"/>
                <wp:wrapNone/>
                <wp:docPr id="37" name="Rectangle à coins arrondis 37"/>
                <wp:cNvGraphicFramePr/>
                <a:graphic xmlns:a="http://schemas.openxmlformats.org/drawingml/2006/main">
                  <a:graphicData uri="http://schemas.microsoft.com/office/word/2010/wordprocessingShape">
                    <wps:wsp>
                      <wps:cNvSpPr/>
                      <wps:spPr>
                        <a:xfrm>
                          <a:off x="0" y="0"/>
                          <a:ext cx="5727700" cy="166878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10C91" id="Rectangle à coins arrondis 37" o:spid="_x0000_s1026" style="position:absolute;margin-left:0;margin-top:46.25pt;width:451pt;height:131.4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" filled="f" strokecolor="#4472c4 [3208]">
                <w10:wrap anchorx="margin"/>
              </v:roundrect>
            </w:pict>
          </mc:Fallback>
        </mc:AlternateContent>
      </w:r>
      <w:r w:rsidR="00CA427D" w:rsidRPr="00B534BA">
        <w:rPr>
          <w:rFonts w:asciiTheme="majorHAnsi" w:hAnsiTheme="majorHAnsi"/>
        </w:rPr>
        <w:t xml:space="preserve">Enfin on rajoute une Commande Annuler, celle-ci va appeler la méthode unexecute sur la commande en haut de la pile des commandes exécutées si elle est réversible, et procède ensuite à la dépiler. Les commandes sont empilées après l’appel de exécute dans l’invocateur. </w:t>
      </w:r>
    </w:p>
    <w:p w:rsidR="005A6C9B" w:rsidRDefault="005A6C9B" w:rsidP="005A6C9B">
      <w:pPr>
        <w:pStyle w:val="PrformatHTML"/>
        <w:shd w:val="clear" w:color="auto" w:fill="FFFFFF"/>
        <w:ind w:left="142"/>
        <w:rPr>
          <w:b/>
          <w:bCs/>
          <w:color w:val="000080"/>
          <w:lang w:val="en-US"/>
        </w:rPr>
      </w:pPr>
      <w:r w:rsidRPr="005A6C9B">
        <w:rPr>
          <w:b/>
          <w:bCs/>
          <w:lang w:val="en-US"/>
        </w:rPr>
        <w:t>Invocateur</w:t>
      </w:r>
      <w:r>
        <w:rPr>
          <w:b/>
          <w:bCs/>
          <w:color w:val="000080"/>
          <w:lang w:val="en-US"/>
        </w:rPr>
        <w:t>::read()</w:t>
      </w:r>
      <w:r>
        <w:rPr>
          <w:b/>
          <w:bCs/>
          <w:color w:val="000080"/>
          <w:lang w:val="en-US"/>
        </w:rPr>
        <w:br/>
        <w:t xml:space="preserve">... </w:t>
      </w:r>
    </w:p>
    <w:p w:rsidR="00CA427D" w:rsidRPr="00CA427D" w:rsidRDefault="00CA427D" w:rsidP="005A6C9B">
      <w:pPr>
        <w:pStyle w:val="PrformatHTML"/>
        <w:shd w:val="clear" w:color="auto" w:fill="FFFFFF"/>
        <w:ind w:left="426"/>
        <w:rPr>
          <w:color w:val="000000"/>
          <w:lang w:val="en-US"/>
        </w:rPr>
      </w:pPr>
      <w:r w:rsidRPr="00CA427D">
        <w:rPr>
          <w:b/>
          <w:bCs/>
          <w:color w:val="000080"/>
          <w:lang w:val="en-US"/>
        </w:rPr>
        <w:t>while</w:t>
      </w:r>
      <w:r w:rsidRPr="00CA427D">
        <w:rPr>
          <w:color w:val="000000"/>
          <w:lang w:val="en-US"/>
        </w:rPr>
        <w:t>(</w:t>
      </w:r>
      <w:r w:rsidR="005A6C9B">
        <w:rPr>
          <w:color w:val="000000"/>
          <w:lang w:val="en-US"/>
        </w:rPr>
        <w:t>!EOF</w:t>
      </w:r>
      <w:r w:rsidRPr="00CA427D">
        <w:rPr>
          <w:color w:val="000000"/>
          <w:lang w:val="en-US"/>
        </w:rPr>
        <w:t>){</w:t>
      </w:r>
      <w:r w:rsidRPr="00CA427D">
        <w:rPr>
          <w:color w:val="000000"/>
          <w:lang w:val="en-US"/>
        </w:rPr>
        <w:br/>
        <w:t xml:space="preserve">    </w:t>
      </w:r>
      <w:r w:rsidRPr="00CA427D">
        <w:rPr>
          <w:color w:val="660E7A"/>
          <w:lang w:val="en-US"/>
        </w:rPr>
        <w:t xml:space="preserve">l </w:t>
      </w:r>
      <w:r w:rsidRPr="00CA427D">
        <w:rPr>
          <w:color w:val="008080"/>
          <w:lang w:val="en-US"/>
        </w:rPr>
        <w:t xml:space="preserve">= </w:t>
      </w:r>
      <w:r w:rsidR="005A6C9B">
        <w:rPr>
          <w:color w:val="000000"/>
          <w:lang w:val="en-US"/>
        </w:rPr>
        <w:t>readline()</w:t>
      </w:r>
      <w:r w:rsidRPr="00CA427D">
        <w:rPr>
          <w:color w:val="000000"/>
          <w:lang w:val="en-US"/>
        </w:rPr>
        <w:t>;</w:t>
      </w:r>
      <w:r w:rsidRPr="00CA427D">
        <w:rPr>
          <w:color w:val="000000"/>
          <w:lang w:val="en-US"/>
        </w:rPr>
        <w:br/>
        <w:t xml:space="preserve">    </w:t>
      </w:r>
      <w:r w:rsidRPr="00CA427D">
        <w:rPr>
          <w:b/>
          <w:bCs/>
          <w:color w:val="000080"/>
          <w:lang w:val="en-US"/>
        </w:rPr>
        <w:t>if</w:t>
      </w:r>
      <w:r w:rsidRPr="00CA427D">
        <w:rPr>
          <w:color w:val="000000"/>
          <w:lang w:val="en-US"/>
        </w:rPr>
        <w:t>(!</w:t>
      </w:r>
      <w:r w:rsidRPr="00CA427D">
        <w:rPr>
          <w:color w:val="660E7A"/>
          <w:lang w:val="en-US"/>
        </w:rPr>
        <w:t>l</w:t>
      </w:r>
      <w:r w:rsidRPr="00CA427D">
        <w:rPr>
          <w:color w:val="000000"/>
          <w:lang w:val="en-US"/>
        </w:rPr>
        <w:t>.empty()){</w:t>
      </w:r>
      <w:r w:rsidRPr="00CA427D">
        <w:rPr>
          <w:color w:val="000000"/>
          <w:lang w:val="en-US"/>
        </w:rPr>
        <w:br/>
        <w:t xml:space="preserve">        </w:t>
      </w:r>
      <w:r w:rsidR="005A6C9B" w:rsidRPr="005A6C9B">
        <w:rPr>
          <w:b/>
          <w:lang w:val="en-US"/>
        </w:rPr>
        <w:t>Commande</w:t>
      </w:r>
      <w:r w:rsidRPr="005A6C9B">
        <w:rPr>
          <w:lang w:val="en-US"/>
        </w:rPr>
        <w:t xml:space="preserve"> </w:t>
      </w:r>
      <w:r w:rsidRPr="00CA427D">
        <w:rPr>
          <w:color w:val="000000"/>
          <w:lang w:val="en-US"/>
        </w:rPr>
        <w:t xml:space="preserve">c = </w:t>
      </w:r>
      <w:r w:rsidRPr="005A6C9B">
        <w:rPr>
          <w:b/>
          <w:lang w:val="en-US"/>
        </w:rPr>
        <w:t>Commande</w:t>
      </w:r>
      <w:r w:rsidRPr="00CA427D">
        <w:rPr>
          <w:color w:val="000000"/>
          <w:lang w:val="en-US"/>
        </w:rPr>
        <w:t>::</w:t>
      </w:r>
      <w:r w:rsidRPr="005A6C9B">
        <w:rPr>
          <w:b/>
          <w:color w:val="2F5496" w:themeColor="accent5" w:themeShade="BF"/>
          <w:lang w:val="en-US"/>
        </w:rPr>
        <w:t>nouvelleCommande</w:t>
      </w:r>
      <w:r w:rsidRPr="00CA427D">
        <w:rPr>
          <w:color w:val="000000"/>
          <w:lang w:val="en-US"/>
        </w:rPr>
        <w:t>(</w:t>
      </w:r>
      <w:r w:rsidRPr="00CA427D">
        <w:rPr>
          <w:b/>
          <w:bCs/>
          <w:color w:val="000080"/>
          <w:lang w:val="en-US"/>
        </w:rPr>
        <w:t>this</w:t>
      </w:r>
      <w:r w:rsidRPr="00CA427D">
        <w:rPr>
          <w:color w:val="000000"/>
          <w:lang w:val="en-US"/>
        </w:rPr>
        <w:t>);</w:t>
      </w:r>
      <w:r w:rsidRPr="00CA427D">
        <w:rPr>
          <w:color w:val="000000"/>
          <w:lang w:val="en-US"/>
        </w:rPr>
        <w:br/>
        <w:t xml:space="preserve">        c</w:t>
      </w:r>
      <w:r w:rsidR="005A6C9B">
        <w:rPr>
          <w:color w:val="000000"/>
          <w:lang w:val="en-US"/>
        </w:rPr>
        <w:t>.</w:t>
      </w:r>
      <w:r w:rsidRPr="005A6C9B">
        <w:rPr>
          <w:b/>
          <w:color w:val="2F5496" w:themeColor="accent5" w:themeShade="BF"/>
          <w:lang w:val="en-US"/>
        </w:rPr>
        <w:t>execute</w:t>
      </w:r>
      <w:r w:rsidRPr="00CA427D">
        <w:rPr>
          <w:color w:val="000000"/>
          <w:lang w:val="en-US"/>
        </w:rPr>
        <w:t>();</w:t>
      </w:r>
      <w:r w:rsidRPr="00CA427D">
        <w:rPr>
          <w:color w:val="000000"/>
          <w:lang w:val="en-US"/>
        </w:rPr>
        <w:br/>
        <w:t xml:space="preserve">        </w:t>
      </w:r>
      <w:r w:rsidRPr="00CA427D">
        <w:rPr>
          <w:b/>
          <w:bCs/>
          <w:color w:val="000080"/>
          <w:lang w:val="en-US"/>
        </w:rPr>
        <w:t>if</w:t>
      </w:r>
      <w:r w:rsidRPr="00CA427D">
        <w:rPr>
          <w:color w:val="000000"/>
          <w:lang w:val="en-US"/>
        </w:rPr>
        <w:t>(</w:t>
      </w:r>
      <w:r w:rsidR="005A6C9B">
        <w:rPr>
          <w:color w:val="660E7A"/>
          <w:lang w:val="en-US"/>
        </w:rPr>
        <w:t>c</w:t>
      </w:r>
      <w:r w:rsidRPr="00CA427D">
        <w:rPr>
          <w:color w:val="000000"/>
          <w:lang w:val="en-US"/>
        </w:rPr>
        <w:t>.</w:t>
      </w:r>
      <w:r w:rsidR="005A6C9B" w:rsidRPr="005A6C9B">
        <w:rPr>
          <w:b/>
          <w:color w:val="2F5496" w:themeColor="accent5" w:themeShade="BF"/>
          <w:lang w:val="en-US"/>
        </w:rPr>
        <w:t>reversible</w:t>
      </w:r>
      <w:r w:rsidR="005A6C9B">
        <w:rPr>
          <w:color w:val="000000"/>
          <w:lang w:val="en-US"/>
        </w:rPr>
        <w:t>)</w:t>
      </w:r>
      <w:r w:rsidRPr="00CA427D">
        <w:rPr>
          <w:color w:val="000000"/>
          <w:lang w:val="en-US"/>
        </w:rPr>
        <w:br/>
        <w:t xml:space="preserve">            </w:t>
      </w:r>
      <w:r w:rsidRPr="005A6C9B">
        <w:rPr>
          <w:b/>
          <w:lang w:val="en-US"/>
        </w:rPr>
        <w:t>Commande</w:t>
      </w:r>
      <w:r w:rsidRPr="00CA427D">
        <w:rPr>
          <w:color w:val="000000"/>
          <w:lang w:val="en-US"/>
        </w:rPr>
        <w:t>::</w:t>
      </w:r>
      <w:r w:rsidRPr="00CA427D">
        <w:rPr>
          <w:color w:val="660E7A"/>
          <w:lang w:val="en-US"/>
        </w:rPr>
        <w:t>commandesExecutees</w:t>
      </w:r>
      <w:r w:rsidR="005A6C9B">
        <w:rPr>
          <w:color w:val="000000"/>
          <w:lang w:val="en-US"/>
        </w:rPr>
        <w:t>.push(c);</w:t>
      </w:r>
      <w:r w:rsidRPr="00CA427D">
        <w:rPr>
          <w:color w:val="000000"/>
          <w:lang w:val="en-US"/>
        </w:rPr>
        <w:br/>
        <w:t xml:space="preserve">    }</w:t>
      </w:r>
      <w:r w:rsidRPr="00CA427D">
        <w:rPr>
          <w:color w:val="000000"/>
          <w:lang w:val="en-US"/>
        </w:rPr>
        <w:br/>
        <w:t>}</w:t>
      </w:r>
    </w:p>
    <w:p w:rsidR="00B534BA" w:rsidRDefault="00B534BA" w:rsidP="00556482">
      <w:pPr>
        <w:suppressAutoHyphens w:val="0"/>
      </w:pPr>
      <w:r w:rsidRPr="00B534BA">
        <w:rPr>
          <w:rFonts w:asciiTheme="majorHAnsi" w:hAnsiTheme="majorHAnsi"/>
        </w:rPr>
        <w:t>Enfin, voici le diagramme final correspondant.</w:t>
      </w:r>
      <w:r>
        <w:t xml:space="preserve"> </w:t>
      </w:r>
    </w:p>
    <w:p w:rsidR="00556482" w:rsidRDefault="00B534BA" w:rsidP="00556482">
      <w:pPr>
        <w:suppressAutoHyphens w:val="0"/>
      </w:pPr>
      <w:r>
        <w:rPr>
          <w:noProof/>
          <w:lang w:eastAsia="fr-FR"/>
        </w:rPr>
        <w:drawing>
          <wp:inline distT="0" distB="0" distL="0" distR="0" wp14:anchorId="61657EFC" wp14:editId="441220DF">
            <wp:extent cx="8447329" cy="4862964"/>
            <wp:effectExtent l="127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8463363" cy="4872194"/>
                    </a:xfrm>
                    <a:prstGeom prst="rect">
                      <a:avLst/>
                    </a:prstGeom>
                  </pic:spPr>
                </pic:pic>
              </a:graphicData>
            </a:graphic>
          </wp:inline>
        </w:drawing>
      </w:r>
      <w:r w:rsidR="00556482" w:rsidRPr="00B534BA">
        <w:br w:type="page"/>
      </w:r>
    </w:p>
    <w:p w:rsidR="00556482" w:rsidRDefault="00556482" w:rsidP="00556482">
      <w:pPr>
        <w:suppressAutoHyphens w:val="0"/>
      </w:pPr>
    </w:p>
    <w:p w:rsidR="00236F3E" w:rsidRDefault="00236F3E" w:rsidP="00236F3E">
      <w:pPr>
        <w:spacing w:before="240"/>
        <w:jc w:val="center"/>
        <w:rPr>
          <w:rFonts w:asciiTheme="majorHAnsi" w:hAnsiTheme="majorHAnsi"/>
          <w:sz w:val="48"/>
        </w:rPr>
      </w:pPr>
      <w:bookmarkStart w:id="0" w:name="_GoBack"/>
      <w:bookmarkEnd w:id="0"/>
    </w:p>
    <w:p w:rsidR="006C7AB3" w:rsidRDefault="006C7AB3" w:rsidP="00236F3E">
      <w:pPr>
        <w:spacing w:before="240"/>
        <w:jc w:val="center"/>
        <w:rPr>
          <w:rFonts w:asciiTheme="majorHAnsi" w:hAnsiTheme="majorHAnsi"/>
          <w:sz w:val="48"/>
        </w:rPr>
      </w:pPr>
    </w:p>
    <w:p w:rsidR="006C7AB3" w:rsidRDefault="006C7AB3" w:rsidP="00236F3E">
      <w:pPr>
        <w:spacing w:before="240"/>
        <w:jc w:val="center"/>
        <w:rPr>
          <w:rFonts w:asciiTheme="majorHAnsi" w:hAnsiTheme="majorHAnsi"/>
          <w:sz w:val="48"/>
        </w:rPr>
      </w:pPr>
    </w:p>
    <w:p w:rsidR="009E0B95" w:rsidRPr="00236F3E" w:rsidRDefault="00236F3E" w:rsidP="00236F3E">
      <w:pPr>
        <w:spacing w:before="240"/>
        <w:jc w:val="center"/>
        <w:rPr>
          <w:rFonts w:asciiTheme="minorHAnsi" w:hAnsiTheme="minorHAnsi"/>
          <w:sz w:val="48"/>
        </w:rPr>
      </w:pPr>
      <w:r w:rsidRPr="00236F3E">
        <w:rPr>
          <w:rFonts w:asciiTheme="majorHAnsi" w:hAnsiTheme="majorHAnsi"/>
          <w:sz w:val="48"/>
        </w:rPr>
        <w:t>[Fin Du Document]</w:t>
      </w:r>
    </w:p>
    <w:p w:rsidR="00043DE2" w:rsidRPr="00DC2B8F" w:rsidRDefault="00236F3E" w:rsidP="005F1607">
      <w:pPr>
        <w:spacing w:before="240"/>
        <w:jc w:val="both"/>
        <w:rPr>
          <w:rFonts w:asciiTheme="minorHAnsi" w:hAnsiTheme="minorHAnsi"/>
        </w:rPr>
      </w:pPr>
      <w:r>
        <w:rPr>
          <w:noProof/>
          <w:lang w:eastAsia="fr-FR"/>
        </w:rPr>
        <w:drawing>
          <wp:inline distT="0" distB="0" distL="0" distR="0" wp14:anchorId="5B0E3A35" wp14:editId="33AFE01F">
            <wp:extent cx="5760085" cy="58940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894070"/>
                    </a:xfrm>
                    <a:prstGeom prst="rect">
                      <a:avLst/>
                    </a:prstGeom>
                  </pic:spPr>
                </pic:pic>
              </a:graphicData>
            </a:graphic>
          </wp:inline>
        </w:drawing>
      </w:r>
    </w:p>
    <w:p w:rsidR="009E0B95" w:rsidRPr="009E0B95" w:rsidRDefault="009E0B95" w:rsidP="009E0B95">
      <w:pPr>
        <w:spacing w:before="240"/>
        <w:jc w:val="center"/>
        <w:rPr>
          <w:rFonts w:asciiTheme="majorHAnsi" w:hAnsiTheme="majorHAnsi"/>
        </w:rPr>
      </w:pPr>
    </w:p>
    <w:p w:rsidR="005F1607" w:rsidRPr="00EE3BDA" w:rsidRDefault="005F1607" w:rsidP="005F1607">
      <w:pPr>
        <w:rPr>
          <w:rFonts w:asciiTheme="minorHAnsi" w:hAnsiTheme="minorHAnsi"/>
        </w:rPr>
      </w:pPr>
    </w:p>
    <w:sectPr w:rsidR="005F1607" w:rsidRPr="00EE3BDA" w:rsidSect="00A2139C">
      <w:headerReference w:type="default" r:id="rId23"/>
      <w:footerReference w:type="default" r:id="rId24"/>
      <w:pgSz w:w="11906" w:h="16838"/>
      <w:pgMar w:top="1417" w:right="1417" w:bottom="141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4103" w:rsidRDefault="00D44103">
      <w:pPr>
        <w:spacing w:after="0" w:line="240" w:lineRule="auto"/>
      </w:pPr>
      <w:r>
        <w:separator/>
      </w:r>
    </w:p>
  </w:endnote>
  <w:endnote w:type="continuationSeparator" w:id="0">
    <w:p w:rsidR="00D44103" w:rsidRDefault="00D44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236F3E">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D44103">
      <w:rPr>
        <w:rFonts w:asciiTheme="majorHAnsi" w:eastAsiaTheme="majorEastAsia" w:hAnsiTheme="majorHAnsi" w:cstheme="majorBidi"/>
        <w:noProof/>
        <w:color w:val="2E74B5" w:themeColor="accent1" w:themeShade="BF"/>
        <w:sz w:val="26"/>
        <w:szCs w:val="26"/>
      </w:rPr>
      <w:t>1</w:t>
    </w:r>
    <w:r>
      <w:rPr>
        <w:rFonts w:asciiTheme="majorHAnsi" w:eastAsiaTheme="majorEastAsia" w:hAnsiTheme="majorHAnsi" w:cstheme="majorBidi"/>
        <w:color w:val="2E74B5" w:themeColor="accent1" w:themeShade="BF"/>
        <w:sz w:val="26"/>
        <w:szCs w:val="26"/>
      </w:rPr>
      <w:fldChar w:fldCharType="end"/>
    </w:r>
  </w:p>
  <w:p w:rsidR="00236F3E" w:rsidRDefault="00236F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4103" w:rsidRDefault="00D44103">
      <w:pPr>
        <w:spacing w:after="0" w:line="240" w:lineRule="auto"/>
      </w:pPr>
      <w:r>
        <w:rPr>
          <w:color w:val="000000"/>
        </w:rPr>
        <w:separator/>
      </w:r>
    </w:p>
  </w:footnote>
  <w:footnote w:type="continuationSeparator" w:id="0">
    <w:p w:rsidR="00D44103" w:rsidRDefault="00D44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F3E" w:rsidRDefault="00D44103" w:rsidP="00236F3E">
    <w:pPr>
      <w:pBdr>
        <w:left w:val="single" w:sz="12" w:space="11" w:color="5B9BD5" w:themeColor="accent1"/>
      </w:pBdr>
      <w:tabs>
        <w:tab w:val="left" w:pos="3660"/>
        <w:tab w:val="left" w:pos="3964"/>
        <w:tab w:val="right" w:pos="9071"/>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placeholder>
          <w:docPart w:val="DCB4E5A823DE4BFD8FBB7BC1598696E8"/>
        </w:placeholder>
        <w:dataBinding w:prefixMappings="xmlns:ns0='http://purl.org/dc/elements/1.1/' xmlns:ns1='http://schemas.openxmlformats.org/package/2006/metadata/core-properties' " w:xpath="/ns1:coreProperties[1]/ns0:title[1]" w:storeItemID="{6C3C8BC8-F283-45AE-878A-BAB7291924A1}"/>
        <w:text/>
      </w:sdtPr>
      <w:sdtEndPr/>
      <w:sdtContent>
        <w:r w:rsidR="00236F3E">
          <w:rPr>
            <w:rFonts w:asciiTheme="majorHAnsi" w:eastAsiaTheme="majorEastAsia" w:hAnsiTheme="majorHAnsi" w:cstheme="majorBidi"/>
            <w:color w:val="2E74B5" w:themeColor="accent1" w:themeShade="BF"/>
            <w:sz w:val="26"/>
            <w:szCs w:val="26"/>
          </w:rPr>
          <w:t>Conception Objets</w:t>
        </w:r>
      </w:sdtContent>
    </w:sdt>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r w:rsidR="00236F3E">
      <w:rPr>
        <w:rFonts w:asciiTheme="majorHAnsi" w:eastAsiaTheme="majorEastAsia" w:hAnsiTheme="majorHAnsi" w:cstheme="majorBidi"/>
        <w:color w:val="2E74B5" w:themeColor="accent1" w:themeShade="BF"/>
        <w:sz w:val="26"/>
        <w:szCs w:val="26"/>
      </w:rPr>
      <w:tab/>
    </w:r>
    <w:sdt>
      <w:sdtPr>
        <w:rPr>
          <w:rFonts w:asciiTheme="majorHAnsi" w:eastAsiaTheme="majorEastAsia" w:hAnsiTheme="majorHAnsi" w:cstheme="majorBidi"/>
          <w:color w:val="2E74B5" w:themeColor="accent1" w:themeShade="BF"/>
          <w:sz w:val="26"/>
          <w:szCs w:val="26"/>
        </w:rPr>
        <w:alias w:val="Date de publication"/>
        <w:tag w:val=""/>
        <w:id w:val="-290600391"/>
        <w:placeholder>
          <w:docPart w:val="C7A222CDA5F944D7B2EA270F1518F643"/>
        </w:placeholder>
        <w:dataBinding w:prefixMappings="xmlns:ns0='http://schemas.microsoft.com/office/2006/coverPageProps' " w:xpath="/ns0:CoverPageProperties[1]/ns0:PublishDate[1]" w:storeItemID="{55AF091B-3C7A-41E3-B477-F2FDAA23CFDA}"/>
        <w:date w:fullDate="2016-11-25T00:00:00Z">
          <w:dateFormat w:val="dd/MM/yyyy"/>
          <w:lid w:val="fr-FR"/>
          <w:storeMappedDataAs w:val="dateTime"/>
          <w:calendar w:val="gregorian"/>
        </w:date>
      </w:sdtPr>
      <w:sdtEndPr/>
      <w:sdtContent>
        <w:r w:rsidR="00236F3E">
          <w:rPr>
            <w:rFonts w:asciiTheme="majorHAnsi" w:eastAsiaTheme="majorEastAsia" w:hAnsiTheme="majorHAnsi" w:cstheme="majorBidi"/>
            <w:color w:val="2E74B5" w:themeColor="accent1" w:themeShade="BF"/>
            <w:sz w:val="26"/>
            <w:szCs w:val="26"/>
          </w:rPr>
          <w:t>25/11/2016</w:t>
        </w:r>
      </w:sdtContent>
    </w:sdt>
  </w:p>
  <w:p w:rsidR="00236F3E" w:rsidRDefault="00236F3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F13"/>
    <w:rsid w:val="00014865"/>
    <w:rsid w:val="000201B6"/>
    <w:rsid w:val="0002223B"/>
    <w:rsid w:val="00043DE2"/>
    <w:rsid w:val="00054EE4"/>
    <w:rsid w:val="0006518E"/>
    <w:rsid w:val="00067841"/>
    <w:rsid w:val="000A0688"/>
    <w:rsid w:val="000A49BA"/>
    <w:rsid w:val="000C380F"/>
    <w:rsid w:val="000D7EDC"/>
    <w:rsid w:val="000E3FA8"/>
    <w:rsid w:val="001332D3"/>
    <w:rsid w:val="0014192C"/>
    <w:rsid w:val="0017793B"/>
    <w:rsid w:val="00180BFF"/>
    <w:rsid w:val="001823F6"/>
    <w:rsid w:val="00187CA6"/>
    <w:rsid w:val="00201F82"/>
    <w:rsid w:val="00226926"/>
    <w:rsid w:val="00236F3E"/>
    <w:rsid w:val="00276528"/>
    <w:rsid w:val="002B552C"/>
    <w:rsid w:val="002E792C"/>
    <w:rsid w:val="002F5A12"/>
    <w:rsid w:val="00301C8F"/>
    <w:rsid w:val="003041F8"/>
    <w:rsid w:val="00320FFD"/>
    <w:rsid w:val="00333BA3"/>
    <w:rsid w:val="003554B2"/>
    <w:rsid w:val="00386695"/>
    <w:rsid w:val="00390B64"/>
    <w:rsid w:val="003B192C"/>
    <w:rsid w:val="00412B95"/>
    <w:rsid w:val="00436F51"/>
    <w:rsid w:val="0048144E"/>
    <w:rsid w:val="004B1E9D"/>
    <w:rsid w:val="004C621D"/>
    <w:rsid w:val="004E2D7A"/>
    <w:rsid w:val="004E4257"/>
    <w:rsid w:val="004F7D4D"/>
    <w:rsid w:val="00503C49"/>
    <w:rsid w:val="00556482"/>
    <w:rsid w:val="00580842"/>
    <w:rsid w:val="005A6C9B"/>
    <w:rsid w:val="005C1A97"/>
    <w:rsid w:val="005F1607"/>
    <w:rsid w:val="006242AA"/>
    <w:rsid w:val="006544CA"/>
    <w:rsid w:val="0066293C"/>
    <w:rsid w:val="006756CA"/>
    <w:rsid w:val="00682F13"/>
    <w:rsid w:val="00696EBD"/>
    <w:rsid w:val="00697764"/>
    <w:rsid w:val="006B6058"/>
    <w:rsid w:val="006C7AB3"/>
    <w:rsid w:val="006D2A00"/>
    <w:rsid w:val="006E2D96"/>
    <w:rsid w:val="00711424"/>
    <w:rsid w:val="00712A30"/>
    <w:rsid w:val="007575D7"/>
    <w:rsid w:val="0076344E"/>
    <w:rsid w:val="00791875"/>
    <w:rsid w:val="007A4910"/>
    <w:rsid w:val="007C10F6"/>
    <w:rsid w:val="007D640E"/>
    <w:rsid w:val="007F0BDE"/>
    <w:rsid w:val="007F1C57"/>
    <w:rsid w:val="0080181F"/>
    <w:rsid w:val="00803EAA"/>
    <w:rsid w:val="00814F0C"/>
    <w:rsid w:val="008359A2"/>
    <w:rsid w:val="00851CED"/>
    <w:rsid w:val="00852D55"/>
    <w:rsid w:val="00881ECD"/>
    <w:rsid w:val="008975D9"/>
    <w:rsid w:val="008B5321"/>
    <w:rsid w:val="008B6004"/>
    <w:rsid w:val="00912794"/>
    <w:rsid w:val="00914F5A"/>
    <w:rsid w:val="00976E01"/>
    <w:rsid w:val="00986A7C"/>
    <w:rsid w:val="00996E20"/>
    <w:rsid w:val="009C0882"/>
    <w:rsid w:val="009D2CB6"/>
    <w:rsid w:val="009E0B95"/>
    <w:rsid w:val="00A1184E"/>
    <w:rsid w:val="00A16023"/>
    <w:rsid w:val="00A2139C"/>
    <w:rsid w:val="00A401D8"/>
    <w:rsid w:val="00A41FBC"/>
    <w:rsid w:val="00A56D58"/>
    <w:rsid w:val="00A627C6"/>
    <w:rsid w:val="00A66622"/>
    <w:rsid w:val="00AC3FFC"/>
    <w:rsid w:val="00AC56A1"/>
    <w:rsid w:val="00AD3942"/>
    <w:rsid w:val="00AE15BB"/>
    <w:rsid w:val="00B0324D"/>
    <w:rsid w:val="00B25D8C"/>
    <w:rsid w:val="00B413AA"/>
    <w:rsid w:val="00B534BA"/>
    <w:rsid w:val="00B80EDE"/>
    <w:rsid w:val="00BD53F2"/>
    <w:rsid w:val="00C328C0"/>
    <w:rsid w:val="00C63D43"/>
    <w:rsid w:val="00C84454"/>
    <w:rsid w:val="00C85022"/>
    <w:rsid w:val="00CA427D"/>
    <w:rsid w:val="00CB047F"/>
    <w:rsid w:val="00CC2A99"/>
    <w:rsid w:val="00CF336E"/>
    <w:rsid w:val="00D046FD"/>
    <w:rsid w:val="00D0745D"/>
    <w:rsid w:val="00D1130B"/>
    <w:rsid w:val="00D13A17"/>
    <w:rsid w:val="00D364D1"/>
    <w:rsid w:val="00D44103"/>
    <w:rsid w:val="00DB47AE"/>
    <w:rsid w:val="00DC2B8F"/>
    <w:rsid w:val="00E031A5"/>
    <w:rsid w:val="00E26E26"/>
    <w:rsid w:val="00E57F38"/>
    <w:rsid w:val="00E82FC0"/>
    <w:rsid w:val="00EB1FC8"/>
    <w:rsid w:val="00ED098D"/>
    <w:rsid w:val="00EE3BDA"/>
    <w:rsid w:val="00F2299B"/>
    <w:rsid w:val="00F60451"/>
    <w:rsid w:val="00F60F67"/>
    <w:rsid w:val="00F66A6B"/>
    <w:rsid w:val="00F82305"/>
    <w:rsid w:val="00FA2419"/>
    <w:rsid w:val="00FA69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F68C0"/>
  <w15:docId w15:val="{A2AD4026-482A-4761-800B-8DD7BBEA8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suppressAutoHyphens/>
    </w:pPr>
  </w:style>
  <w:style w:type="paragraph" w:styleId="Titre1">
    <w:name w:val="heading 1"/>
    <w:basedOn w:val="Normal"/>
    <w:next w:val="Normal"/>
    <w:link w:val="Titre1Car"/>
    <w:uiPriority w:val="9"/>
    <w:qFormat/>
    <w:rsid w:val="006544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B1E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127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F1C5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4CA"/>
    <w:rPr>
      <w:rFonts w:asciiTheme="majorHAnsi" w:eastAsiaTheme="majorEastAsia" w:hAnsiTheme="majorHAnsi" w:cstheme="majorBidi"/>
      <w:color w:val="2E74B5" w:themeColor="accent1" w:themeShade="BF"/>
      <w:sz w:val="32"/>
      <w:szCs w:val="32"/>
    </w:rPr>
  </w:style>
  <w:style w:type="paragraph" w:styleId="Sansinterligne">
    <w:name w:val="No Spacing"/>
    <w:uiPriority w:val="1"/>
    <w:qFormat/>
    <w:rsid w:val="006544CA"/>
    <w:pPr>
      <w:suppressAutoHyphens/>
      <w:spacing w:after="0" w:line="240" w:lineRule="auto"/>
    </w:pPr>
  </w:style>
  <w:style w:type="character" w:customStyle="1" w:styleId="Titre2Car">
    <w:name w:val="Titre 2 Car"/>
    <w:basedOn w:val="Policepardfaut"/>
    <w:link w:val="Titre2"/>
    <w:uiPriority w:val="9"/>
    <w:rsid w:val="004B1E9D"/>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1279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F1C57"/>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FA69A6"/>
    <w:pPr>
      <w:spacing w:after="200" w:line="240" w:lineRule="auto"/>
    </w:pPr>
    <w:rPr>
      <w:i/>
      <w:iCs/>
      <w:color w:val="44546A" w:themeColor="text2"/>
      <w:sz w:val="18"/>
      <w:szCs w:val="18"/>
    </w:rPr>
  </w:style>
  <w:style w:type="paragraph" w:styleId="NormalWeb">
    <w:name w:val="Normal (Web)"/>
    <w:basedOn w:val="Normal"/>
    <w:uiPriority w:val="99"/>
    <w:semiHidden/>
    <w:unhideWhenUsed/>
    <w:rsid w:val="006D2A00"/>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paragraph" w:styleId="Titre">
    <w:name w:val="Title"/>
    <w:basedOn w:val="Normal"/>
    <w:next w:val="Normal"/>
    <w:link w:val="TitreCar"/>
    <w:uiPriority w:val="10"/>
    <w:qFormat/>
    <w:rsid w:val="00333B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33BA3"/>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236F3E"/>
    <w:pPr>
      <w:tabs>
        <w:tab w:val="center" w:pos="4536"/>
        <w:tab w:val="right" w:pos="9072"/>
      </w:tabs>
      <w:spacing w:after="0" w:line="240" w:lineRule="auto"/>
    </w:pPr>
  </w:style>
  <w:style w:type="character" w:customStyle="1" w:styleId="En-tteCar">
    <w:name w:val="En-tête Car"/>
    <w:basedOn w:val="Policepardfaut"/>
    <w:link w:val="En-tte"/>
    <w:uiPriority w:val="99"/>
    <w:rsid w:val="00236F3E"/>
  </w:style>
  <w:style w:type="paragraph" w:styleId="Pieddepage">
    <w:name w:val="footer"/>
    <w:basedOn w:val="Normal"/>
    <w:link w:val="PieddepageCar"/>
    <w:uiPriority w:val="99"/>
    <w:unhideWhenUsed/>
    <w:rsid w:val="00236F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6F3E"/>
  </w:style>
  <w:style w:type="character" w:styleId="Textedelespacerserv">
    <w:name w:val="Placeholder Text"/>
    <w:basedOn w:val="Policepardfaut"/>
    <w:uiPriority w:val="99"/>
    <w:semiHidden/>
    <w:rsid w:val="00236F3E"/>
    <w:rPr>
      <w:color w:val="808080"/>
    </w:rPr>
  </w:style>
  <w:style w:type="paragraph" w:styleId="PrformatHTML">
    <w:name w:val="HTML Preformatted"/>
    <w:basedOn w:val="Normal"/>
    <w:link w:val="PrformatHTMLCar"/>
    <w:uiPriority w:val="99"/>
    <w:unhideWhenUsed/>
    <w:rsid w:val="00320F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20FFD"/>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6072">
      <w:bodyDiv w:val="1"/>
      <w:marLeft w:val="0"/>
      <w:marRight w:val="0"/>
      <w:marTop w:val="0"/>
      <w:marBottom w:val="0"/>
      <w:divBdr>
        <w:top w:val="none" w:sz="0" w:space="0" w:color="auto"/>
        <w:left w:val="none" w:sz="0" w:space="0" w:color="auto"/>
        <w:bottom w:val="none" w:sz="0" w:space="0" w:color="auto"/>
        <w:right w:val="none" w:sz="0" w:space="0" w:color="auto"/>
      </w:divBdr>
    </w:div>
    <w:div w:id="39869124">
      <w:bodyDiv w:val="1"/>
      <w:marLeft w:val="0"/>
      <w:marRight w:val="0"/>
      <w:marTop w:val="0"/>
      <w:marBottom w:val="0"/>
      <w:divBdr>
        <w:top w:val="none" w:sz="0" w:space="0" w:color="auto"/>
        <w:left w:val="none" w:sz="0" w:space="0" w:color="auto"/>
        <w:bottom w:val="none" w:sz="0" w:space="0" w:color="auto"/>
        <w:right w:val="none" w:sz="0" w:space="0" w:color="auto"/>
      </w:divBdr>
    </w:div>
    <w:div w:id="76512904">
      <w:bodyDiv w:val="1"/>
      <w:marLeft w:val="0"/>
      <w:marRight w:val="0"/>
      <w:marTop w:val="0"/>
      <w:marBottom w:val="0"/>
      <w:divBdr>
        <w:top w:val="none" w:sz="0" w:space="0" w:color="auto"/>
        <w:left w:val="none" w:sz="0" w:space="0" w:color="auto"/>
        <w:bottom w:val="none" w:sz="0" w:space="0" w:color="auto"/>
        <w:right w:val="none" w:sz="0" w:space="0" w:color="auto"/>
      </w:divBdr>
    </w:div>
    <w:div w:id="414979794">
      <w:bodyDiv w:val="1"/>
      <w:marLeft w:val="0"/>
      <w:marRight w:val="0"/>
      <w:marTop w:val="0"/>
      <w:marBottom w:val="0"/>
      <w:divBdr>
        <w:top w:val="none" w:sz="0" w:space="0" w:color="auto"/>
        <w:left w:val="none" w:sz="0" w:space="0" w:color="auto"/>
        <w:bottom w:val="none" w:sz="0" w:space="0" w:color="auto"/>
        <w:right w:val="none" w:sz="0" w:space="0" w:color="auto"/>
      </w:divBdr>
    </w:div>
    <w:div w:id="496455645">
      <w:bodyDiv w:val="1"/>
      <w:marLeft w:val="0"/>
      <w:marRight w:val="0"/>
      <w:marTop w:val="0"/>
      <w:marBottom w:val="0"/>
      <w:divBdr>
        <w:top w:val="none" w:sz="0" w:space="0" w:color="auto"/>
        <w:left w:val="none" w:sz="0" w:space="0" w:color="auto"/>
        <w:bottom w:val="none" w:sz="0" w:space="0" w:color="auto"/>
        <w:right w:val="none" w:sz="0" w:space="0" w:color="auto"/>
      </w:divBdr>
    </w:div>
    <w:div w:id="980378629">
      <w:bodyDiv w:val="1"/>
      <w:marLeft w:val="0"/>
      <w:marRight w:val="0"/>
      <w:marTop w:val="0"/>
      <w:marBottom w:val="0"/>
      <w:divBdr>
        <w:top w:val="none" w:sz="0" w:space="0" w:color="auto"/>
        <w:left w:val="none" w:sz="0" w:space="0" w:color="auto"/>
        <w:bottom w:val="none" w:sz="0" w:space="0" w:color="auto"/>
        <w:right w:val="none" w:sz="0" w:space="0" w:color="auto"/>
      </w:divBdr>
    </w:div>
    <w:div w:id="1086540123">
      <w:bodyDiv w:val="1"/>
      <w:marLeft w:val="0"/>
      <w:marRight w:val="0"/>
      <w:marTop w:val="0"/>
      <w:marBottom w:val="0"/>
      <w:divBdr>
        <w:top w:val="none" w:sz="0" w:space="0" w:color="auto"/>
        <w:left w:val="none" w:sz="0" w:space="0" w:color="auto"/>
        <w:bottom w:val="none" w:sz="0" w:space="0" w:color="auto"/>
        <w:right w:val="none" w:sz="0" w:space="0" w:color="auto"/>
      </w:divBdr>
    </w:div>
    <w:div w:id="1189173025">
      <w:bodyDiv w:val="1"/>
      <w:marLeft w:val="0"/>
      <w:marRight w:val="0"/>
      <w:marTop w:val="0"/>
      <w:marBottom w:val="0"/>
      <w:divBdr>
        <w:top w:val="none" w:sz="0" w:space="0" w:color="auto"/>
        <w:left w:val="none" w:sz="0" w:space="0" w:color="auto"/>
        <w:bottom w:val="none" w:sz="0" w:space="0" w:color="auto"/>
        <w:right w:val="none" w:sz="0" w:space="0" w:color="auto"/>
      </w:divBdr>
    </w:div>
    <w:div w:id="1261991619">
      <w:bodyDiv w:val="1"/>
      <w:marLeft w:val="0"/>
      <w:marRight w:val="0"/>
      <w:marTop w:val="0"/>
      <w:marBottom w:val="0"/>
      <w:divBdr>
        <w:top w:val="none" w:sz="0" w:space="0" w:color="auto"/>
        <w:left w:val="none" w:sz="0" w:space="0" w:color="auto"/>
        <w:bottom w:val="none" w:sz="0" w:space="0" w:color="auto"/>
        <w:right w:val="none" w:sz="0" w:space="0" w:color="auto"/>
      </w:divBdr>
    </w:div>
    <w:div w:id="1365012863">
      <w:bodyDiv w:val="1"/>
      <w:marLeft w:val="0"/>
      <w:marRight w:val="0"/>
      <w:marTop w:val="0"/>
      <w:marBottom w:val="0"/>
      <w:divBdr>
        <w:top w:val="none" w:sz="0" w:space="0" w:color="auto"/>
        <w:left w:val="none" w:sz="0" w:space="0" w:color="auto"/>
        <w:bottom w:val="none" w:sz="0" w:space="0" w:color="auto"/>
        <w:right w:val="none" w:sz="0" w:space="0" w:color="auto"/>
      </w:divBdr>
    </w:div>
    <w:div w:id="1758284371">
      <w:bodyDiv w:val="1"/>
      <w:marLeft w:val="0"/>
      <w:marRight w:val="0"/>
      <w:marTop w:val="0"/>
      <w:marBottom w:val="0"/>
      <w:divBdr>
        <w:top w:val="none" w:sz="0" w:space="0" w:color="auto"/>
        <w:left w:val="none" w:sz="0" w:space="0" w:color="auto"/>
        <w:bottom w:val="none" w:sz="0" w:space="0" w:color="auto"/>
        <w:right w:val="none" w:sz="0" w:space="0" w:color="auto"/>
      </w:divBdr>
    </w:div>
    <w:div w:id="1888684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CB4E5A823DE4BFD8FBB7BC1598696E8"/>
        <w:category>
          <w:name w:val="Général"/>
          <w:gallery w:val="placeholder"/>
        </w:category>
        <w:types>
          <w:type w:val="bbPlcHdr"/>
        </w:types>
        <w:behaviors>
          <w:behavior w:val="content"/>
        </w:behaviors>
        <w:guid w:val="{BBBF7B1A-A288-499A-9578-DF6E864B1E09}"/>
      </w:docPartPr>
      <w:docPartBody>
        <w:p w:rsidR="000F2E04" w:rsidRDefault="00AB31A6" w:rsidP="00AB31A6">
          <w:pPr>
            <w:pStyle w:val="DCB4E5A823DE4BFD8FBB7BC1598696E8"/>
          </w:pPr>
          <w:r>
            <w:rPr>
              <w:rFonts w:asciiTheme="majorHAnsi" w:eastAsiaTheme="majorEastAsia" w:hAnsiTheme="majorHAnsi" w:cstheme="majorBidi"/>
              <w:color w:val="2E74B5" w:themeColor="accent1" w:themeShade="BF"/>
              <w:sz w:val="32"/>
              <w:szCs w:val="32"/>
            </w:rPr>
            <w:t>[Titre du document]</w:t>
          </w:r>
        </w:p>
      </w:docPartBody>
    </w:docPart>
    <w:docPart>
      <w:docPartPr>
        <w:name w:val="C7A222CDA5F944D7B2EA270F1518F643"/>
        <w:category>
          <w:name w:val="Général"/>
          <w:gallery w:val="placeholder"/>
        </w:category>
        <w:types>
          <w:type w:val="bbPlcHdr"/>
        </w:types>
        <w:behaviors>
          <w:behavior w:val="content"/>
        </w:behaviors>
        <w:guid w:val="{DE3CCF2C-931B-4D1D-8221-52E5365D6C9D}"/>
      </w:docPartPr>
      <w:docPartBody>
        <w:p w:rsidR="000F2E04" w:rsidRDefault="00AB31A6">
          <w:r w:rsidRPr="00E72428">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Vivaldi">
    <w:panose1 w:val="03020602050506090804"/>
    <w:charset w:val="00"/>
    <w:family w:val="script"/>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Wingdings 3">
    <w:panose1 w:val="050401020108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A6"/>
    <w:rsid w:val="000F2E04"/>
    <w:rsid w:val="002D35C4"/>
    <w:rsid w:val="004235E7"/>
    <w:rsid w:val="004E62DC"/>
    <w:rsid w:val="00AB31A6"/>
    <w:rsid w:val="00C921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B4E5A823DE4BFD8FBB7BC1598696E8">
    <w:name w:val="DCB4E5A823DE4BFD8FBB7BC1598696E8"/>
    <w:rsid w:val="00AB31A6"/>
  </w:style>
  <w:style w:type="character" w:styleId="Textedelespacerserv">
    <w:name w:val="Placeholder Text"/>
    <w:basedOn w:val="Policepardfaut"/>
    <w:uiPriority w:val="99"/>
    <w:semiHidden/>
    <w:rsid w:val="00AB31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15</Pages>
  <Words>2637</Words>
  <Characters>14504</Characters>
  <Application>Microsoft Office Word</Application>
  <DocSecurity>0</DocSecurity>
  <Lines>120</Lines>
  <Paragraphs>34</Paragraphs>
  <ScaleCrop>false</ScaleCrop>
  <HeadingPairs>
    <vt:vector size="4" baseType="variant">
      <vt:variant>
        <vt:lpstr>Titre</vt:lpstr>
      </vt:variant>
      <vt:variant>
        <vt:i4>1</vt:i4>
      </vt:variant>
      <vt:variant>
        <vt:lpstr>Titres</vt:lpstr>
      </vt:variant>
      <vt:variant>
        <vt:i4>23</vt:i4>
      </vt:variant>
    </vt:vector>
  </HeadingPairs>
  <TitlesOfParts>
    <vt:vector size="24" baseType="lpstr">
      <vt:lpstr>Conception Objets</vt:lpstr>
      <vt:lpstr>Introduction et énoncé du problème </vt:lpstr>
      <vt:lpstr>/Le Schéma État</vt:lpstr>
      <vt:lpstr>    Solution évolutive</vt:lpstr>
      <vt:lpstr>        Mise en place</vt:lpstr>
      <vt:lpstr>        </vt:lpstr>
      <vt:lpstr>        Conséquences ?</vt:lpstr>
      <vt:lpstr>        </vt:lpstr>
      <vt:lpstr>/Pattern Singleton</vt:lpstr>
      <vt:lpstr>    Solution proposée</vt:lpstr>
      <vt:lpstr>        Mise en place</vt:lpstr>
      <vt:lpstr>    </vt:lpstr>
      <vt:lpstr>        Limite du polymorphisme</vt:lpstr>
      <vt:lpstr>/Pattern Observateur</vt:lpstr>
      <vt:lpstr>    Solution proposée</vt:lpstr>
      <vt:lpstr>        Mise en place</vt:lpstr>
      <vt:lpstr>/Schéma Commande</vt:lpstr>
      <vt:lpstr>        Conséquences</vt:lpstr>
      <vt:lpstr>        Mise en place </vt:lpstr>
      <vt:lpstr>    Constructeur Virtuel</vt:lpstr>
      <vt:lpstr>        Mise en place </vt:lpstr>
      <vt:lpstr>    </vt:lpstr>
      <vt:lpstr>    Dés-exécuter : annulation de commande </vt:lpstr>
      <vt:lpstr>    DEFMACRO (partie non demandée pour le rendu)</vt:lpstr>
    </vt:vector>
  </TitlesOfParts>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Objets</dc:title>
  <dc:subject/>
  <dc:creator>Zineb EL HAOUARI</dc:creator>
  <dc:description/>
  <cp:lastModifiedBy>Zineb EL HAOUARI</cp:lastModifiedBy>
  <cp:revision>23</cp:revision>
  <cp:lastPrinted>2016-11-25T18:51:00Z</cp:lastPrinted>
  <dcterms:created xsi:type="dcterms:W3CDTF">2017-01-01T17:54:00Z</dcterms:created>
  <dcterms:modified xsi:type="dcterms:W3CDTF">2017-01-04T00:56:00Z</dcterms:modified>
</cp:coreProperties>
</file>