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460FF" w14:textId="6E9186C3" w:rsidR="0054296B" w:rsidRPr="00882B5A" w:rsidRDefault="00763AC5" w:rsidP="00C52BB1">
      <w:pPr>
        <w:pStyle w:val="Heading7"/>
        <w:ind w:left="270"/>
        <w:rPr>
          <w:rFonts w:asciiTheme="minorHAnsi" w:hAnsiTheme="minorHAnsi"/>
          <w:bCs/>
          <w:caps w:val="0"/>
          <w:sz w:val="22"/>
          <w:szCs w:val="22"/>
          <w:lang w:val="en-US"/>
        </w:rPr>
      </w:pPr>
      <w:r w:rsidRPr="00882B5A">
        <w:rPr>
          <w:rFonts w:asciiTheme="minorHAnsi" w:hAnsiTheme="minorHAnsi"/>
          <w:bCs/>
          <w:caps w:val="0"/>
          <w:sz w:val="22"/>
          <w:szCs w:val="22"/>
          <w:lang w:val="en-US"/>
        </w:rPr>
        <w:t>Tathiana Paula R. Bezerra</w:t>
      </w:r>
    </w:p>
    <w:p w14:paraId="5E7DDF47" w14:textId="77777777" w:rsidR="00763AC5" w:rsidRPr="00882B5A" w:rsidRDefault="00DD093D" w:rsidP="00794B7B">
      <w:pPr>
        <w:pStyle w:val="Realizaes"/>
        <w:spacing w:after="0" w:line="240" w:lineRule="exact"/>
        <w:ind w:left="90" w:right="-360" w:firstLine="0"/>
        <w:jc w:val="center"/>
        <w:rPr>
          <w:rFonts w:asciiTheme="minorHAnsi" w:hAnsiTheme="minorHAnsi"/>
          <w:szCs w:val="22"/>
          <w:lang w:val="en-US"/>
        </w:rPr>
      </w:pPr>
      <w:r w:rsidRPr="00882B5A">
        <w:rPr>
          <w:rFonts w:asciiTheme="minorHAnsi" w:hAnsiTheme="minorHAnsi"/>
          <w:szCs w:val="22"/>
          <w:lang w:val="it-IT"/>
        </w:rPr>
        <w:t xml:space="preserve">Suite 205, 3180, 18th </w:t>
      </w:r>
      <w:proofErr w:type="gramStart"/>
      <w:r w:rsidRPr="00882B5A">
        <w:rPr>
          <w:rFonts w:asciiTheme="minorHAnsi" w:hAnsiTheme="minorHAnsi"/>
          <w:szCs w:val="22"/>
          <w:lang w:val="it-IT"/>
        </w:rPr>
        <w:t>Street</w:t>
      </w:r>
      <w:proofErr w:type="gramEnd"/>
      <w:r w:rsidRPr="00882B5A">
        <w:rPr>
          <w:rFonts w:asciiTheme="minorHAnsi" w:hAnsiTheme="minorHAnsi"/>
          <w:szCs w:val="22"/>
          <w:lang w:val="it-IT"/>
        </w:rPr>
        <w:t>, San Francisco</w:t>
      </w:r>
      <w:r w:rsidR="0054296B" w:rsidRPr="00882B5A">
        <w:rPr>
          <w:rFonts w:asciiTheme="minorHAnsi" w:hAnsiTheme="minorHAnsi"/>
          <w:szCs w:val="22"/>
          <w:lang w:val="en-US"/>
        </w:rPr>
        <w:t>, CA 9</w:t>
      </w:r>
      <w:r w:rsidRPr="00882B5A">
        <w:rPr>
          <w:rFonts w:asciiTheme="minorHAnsi" w:hAnsiTheme="minorHAnsi"/>
          <w:szCs w:val="22"/>
          <w:lang w:val="en-US"/>
        </w:rPr>
        <w:t>4110</w:t>
      </w:r>
    </w:p>
    <w:p w14:paraId="71F44A05" w14:textId="00AF2627" w:rsidR="00763AC5" w:rsidRPr="00882B5A" w:rsidRDefault="00DD093D" w:rsidP="00794B7B">
      <w:pPr>
        <w:pStyle w:val="Realizaes"/>
        <w:spacing w:after="0" w:line="240" w:lineRule="exact"/>
        <w:ind w:left="90" w:right="-360" w:firstLine="0"/>
        <w:jc w:val="center"/>
        <w:rPr>
          <w:rFonts w:asciiTheme="minorHAnsi" w:hAnsiTheme="minorHAnsi"/>
          <w:szCs w:val="22"/>
          <w:lang w:val="en-US"/>
        </w:rPr>
      </w:pPr>
      <w:r w:rsidRPr="00882B5A">
        <w:rPr>
          <w:rFonts w:asciiTheme="minorHAnsi" w:hAnsiTheme="minorHAnsi"/>
          <w:szCs w:val="22"/>
          <w:lang w:val="it-IT"/>
        </w:rPr>
        <w:t xml:space="preserve"> </w:t>
      </w:r>
      <w:r w:rsidR="00BE462D" w:rsidRPr="00882B5A">
        <w:rPr>
          <w:rFonts w:asciiTheme="minorHAnsi" w:hAnsiTheme="minorHAnsi"/>
          <w:szCs w:val="22"/>
          <w:lang w:val="en-US"/>
        </w:rPr>
        <w:t>Phone: (</w:t>
      </w:r>
      <w:r w:rsidRPr="00882B5A">
        <w:rPr>
          <w:rFonts w:asciiTheme="minorHAnsi" w:hAnsiTheme="minorHAnsi"/>
          <w:szCs w:val="22"/>
          <w:lang w:val="en-US"/>
        </w:rPr>
        <w:t>415</w:t>
      </w:r>
      <w:r w:rsidR="00BE462D" w:rsidRPr="00882B5A">
        <w:rPr>
          <w:rFonts w:asciiTheme="minorHAnsi" w:hAnsiTheme="minorHAnsi"/>
          <w:szCs w:val="22"/>
          <w:lang w:val="en-US"/>
        </w:rPr>
        <w:t xml:space="preserve">) </w:t>
      </w:r>
      <w:r w:rsidRPr="00882B5A">
        <w:rPr>
          <w:rFonts w:asciiTheme="minorHAnsi" w:hAnsiTheme="minorHAnsi"/>
          <w:szCs w:val="22"/>
          <w:lang w:val="en-US"/>
        </w:rPr>
        <w:t>449</w:t>
      </w:r>
      <w:r w:rsidR="00763AC5" w:rsidRPr="00882B5A">
        <w:rPr>
          <w:rFonts w:asciiTheme="minorHAnsi" w:hAnsiTheme="minorHAnsi"/>
          <w:szCs w:val="22"/>
          <w:lang w:val="en-US"/>
        </w:rPr>
        <w:t>-9901</w:t>
      </w:r>
    </w:p>
    <w:p w14:paraId="10FAEEB9" w14:textId="5A5767F4" w:rsidR="00C006F4" w:rsidRPr="00882B5A" w:rsidRDefault="0054296B" w:rsidP="00794B7B">
      <w:pPr>
        <w:pStyle w:val="Realizaes"/>
        <w:spacing w:after="0" w:line="240" w:lineRule="exact"/>
        <w:ind w:left="90" w:right="-360" w:firstLine="0"/>
        <w:jc w:val="center"/>
        <w:rPr>
          <w:rFonts w:asciiTheme="minorHAnsi" w:hAnsiTheme="minorHAnsi"/>
          <w:szCs w:val="22"/>
          <w:lang w:val="it-IT"/>
        </w:rPr>
      </w:pPr>
      <w:proofErr w:type="gramStart"/>
      <w:r w:rsidRPr="00882B5A">
        <w:rPr>
          <w:rFonts w:asciiTheme="minorHAnsi" w:hAnsiTheme="minorHAnsi"/>
          <w:szCs w:val="22"/>
          <w:lang w:val="en-US"/>
        </w:rPr>
        <w:t>e</w:t>
      </w:r>
      <w:proofErr w:type="gramEnd"/>
      <w:r w:rsidRPr="00882B5A">
        <w:rPr>
          <w:rFonts w:asciiTheme="minorHAnsi" w:hAnsiTheme="minorHAnsi"/>
          <w:szCs w:val="22"/>
          <w:lang w:val="en-US"/>
        </w:rPr>
        <w:t xml:space="preserve">-mail: </w:t>
      </w:r>
      <w:r w:rsidR="00DD093D" w:rsidRPr="00882B5A">
        <w:rPr>
          <w:rFonts w:asciiTheme="minorHAnsi" w:hAnsiTheme="minorHAnsi"/>
          <w:szCs w:val="22"/>
        </w:rPr>
        <w:t>tathiana.bezerra@ipam.org.br</w:t>
      </w:r>
    </w:p>
    <w:p w14:paraId="7D9D3A09" w14:textId="77777777" w:rsidR="00763AC5" w:rsidRPr="000E0FB7" w:rsidRDefault="00763AC5" w:rsidP="00C52BB1">
      <w:pPr>
        <w:pStyle w:val="Realizaes"/>
        <w:widowControl w:val="0"/>
        <w:spacing w:line="240" w:lineRule="auto"/>
        <w:ind w:left="144" w:firstLine="0"/>
        <w:jc w:val="left"/>
        <w:rPr>
          <w:rFonts w:asciiTheme="minorHAnsi" w:hAnsiTheme="minorHAnsi"/>
          <w:b/>
          <w:bCs/>
          <w:spacing w:val="-8"/>
          <w:szCs w:val="22"/>
          <w:lang w:val="en-US"/>
        </w:rPr>
      </w:pPr>
    </w:p>
    <w:p w14:paraId="13C86A33" w14:textId="6DE6A3B6" w:rsidR="00763AC5" w:rsidRPr="000E0FB7" w:rsidRDefault="00763AC5" w:rsidP="00C52BB1">
      <w:pPr>
        <w:pStyle w:val="Realizaes"/>
        <w:widowControl w:val="0"/>
        <w:spacing w:line="240" w:lineRule="auto"/>
        <w:ind w:left="144" w:firstLine="0"/>
        <w:jc w:val="left"/>
        <w:rPr>
          <w:rFonts w:asciiTheme="minorHAnsi" w:hAnsiTheme="minorHAnsi"/>
          <w:b/>
          <w:bCs/>
          <w:spacing w:val="-8"/>
          <w:szCs w:val="22"/>
          <w:lang w:val="en-US"/>
        </w:rPr>
      </w:pPr>
      <w:r w:rsidRPr="000E0FB7">
        <w:rPr>
          <w:rFonts w:asciiTheme="minorHAnsi" w:hAnsiTheme="minorHAnsi"/>
          <w:b/>
          <w:bCs/>
          <w:spacing w:val="-8"/>
          <w:szCs w:val="22"/>
          <w:lang w:val="en-US"/>
        </w:rPr>
        <w:t>Education:</w:t>
      </w:r>
    </w:p>
    <w:p w14:paraId="7513CB80" w14:textId="4CB9111A" w:rsidR="00BE462D" w:rsidRPr="000E0FB7" w:rsidRDefault="00763AC5" w:rsidP="000E0FB7">
      <w:pPr>
        <w:pStyle w:val="Realizaes"/>
        <w:widowControl w:val="0"/>
        <w:spacing w:line="240" w:lineRule="auto"/>
        <w:ind w:left="720" w:hanging="360"/>
        <w:jc w:val="left"/>
        <w:rPr>
          <w:rFonts w:asciiTheme="minorHAnsi" w:hAnsiTheme="minorHAnsi"/>
          <w:bCs/>
          <w:spacing w:val="-8"/>
          <w:szCs w:val="22"/>
          <w:lang w:val="en-US"/>
        </w:rPr>
      </w:pPr>
      <w:proofErr w:type="gramStart"/>
      <w:r w:rsidRPr="000E0FB7">
        <w:rPr>
          <w:rFonts w:asciiTheme="minorHAnsi" w:hAnsiTheme="minorHAnsi"/>
          <w:bCs/>
          <w:spacing w:val="-8"/>
          <w:szCs w:val="22"/>
          <w:lang w:val="en-US"/>
        </w:rPr>
        <w:t>LL.M. in Environmental Law.</w:t>
      </w:r>
      <w:proofErr w:type="gramEnd"/>
      <w:r w:rsidRPr="000E0FB7">
        <w:rPr>
          <w:rFonts w:asciiTheme="minorHAnsi" w:hAnsiTheme="minorHAnsi"/>
          <w:bCs/>
          <w:spacing w:val="-8"/>
          <w:szCs w:val="22"/>
          <w:lang w:val="en-US"/>
        </w:rPr>
        <w:t xml:space="preserve"> </w:t>
      </w:r>
      <w:r w:rsidR="0054296B" w:rsidRPr="000E0FB7">
        <w:rPr>
          <w:rFonts w:asciiTheme="minorHAnsi" w:hAnsiTheme="minorHAnsi"/>
          <w:bCs/>
          <w:spacing w:val="-8"/>
          <w:szCs w:val="22"/>
          <w:lang w:val="en-US"/>
        </w:rPr>
        <w:t xml:space="preserve">University of California, Davis School of Law, </w:t>
      </w:r>
      <w:r w:rsidRPr="000E0FB7">
        <w:rPr>
          <w:rFonts w:asciiTheme="minorHAnsi" w:hAnsiTheme="minorHAnsi"/>
          <w:bCs/>
          <w:spacing w:val="-8"/>
          <w:szCs w:val="22"/>
          <w:lang w:val="en-US"/>
        </w:rPr>
        <w:t>2011</w:t>
      </w:r>
      <w:r w:rsidR="0004168F">
        <w:rPr>
          <w:rFonts w:asciiTheme="minorHAnsi" w:hAnsiTheme="minorHAnsi"/>
          <w:bCs/>
          <w:spacing w:val="-8"/>
          <w:szCs w:val="22"/>
          <w:lang w:val="en-US"/>
        </w:rPr>
        <w:t xml:space="preserve"> </w:t>
      </w:r>
    </w:p>
    <w:p w14:paraId="04E876FF" w14:textId="21FBB202" w:rsidR="00BE462D" w:rsidRPr="000E0FB7" w:rsidRDefault="00763AC5" w:rsidP="000E0FB7">
      <w:pPr>
        <w:pStyle w:val="Realizaes"/>
        <w:widowControl w:val="0"/>
        <w:spacing w:before="120" w:line="240" w:lineRule="auto"/>
        <w:ind w:left="720" w:hanging="360"/>
        <w:jc w:val="left"/>
        <w:rPr>
          <w:rFonts w:asciiTheme="minorHAnsi" w:hAnsiTheme="minorHAnsi"/>
          <w:bCs/>
          <w:szCs w:val="22"/>
          <w:lang w:val="en-US"/>
        </w:rPr>
      </w:pPr>
      <w:r w:rsidRPr="000E0FB7">
        <w:rPr>
          <w:rFonts w:asciiTheme="minorHAnsi" w:hAnsiTheme="minorHAnsi"/>
          <w:bCs/>
          <w:szCs w:val="22"/>
          <w:lang w:val="en-US"/>
        </w:rPr>
        <w:t xml:space="preserve">Specialization in Environmental Law (2010) </w:t>
      </w:r>
      <w:r w:rsidR="0054296B" w:rsidRPr="000E0FB7">
        <w:rPr>
          <w:rFonts w:asciiTheme="minorHAnsi" w:hAnsiTheme="minorHAnsi"/>
          <w:bCs/>
          <w:szCs w:val="22"/>
          <w:lang w:val="en-US"/>
        </w:rPr>
        <w:t>Federal University of the State of Paraná</w:t>
      </w:r>
      <w:r w:rsidR="00BE462D" w:rsidRPr="000E0FB7">
        <w:rPr>
          <w:rFonts w:asciiTheme="minorHAnsi" w:hAnsiTheme="minorHAnsi"/>
          <w:bCs/>
          <w:szCs w:val="22"/>
          <w:lang w:val="en-US"/>
        </w:rPr>
        <w:t>, Curitiba, Brazil</w:t>
      </w:r>
    </w:p>
    <w:p w14:paraId="6529D659" w14:textId="4D17351B" w:rsidR="00BE462D" w:rsidRPr="000E0FB7" w:rsidRDefault="00763AC5" w:rsidP="000E0FB7">
      <w:pPr>
        <w:pStyle w:val="BodyText"/>
        <w:widowControl w:val="0"/>
        <w:spacing w:before="120" w:after="60"/>
        <w:ind w:left="720" w:hanging="360"/>
        <w:jc w:val="left"/>
        <w:rPr>
          <w:rFonts w:asciiTheme="minorHAnsi" w:hAnsiTheme="minorHAnsi"/>
          <w:szCs w:val="22"/>
          <w:lang w:val="en-US"/>
        </w:rPr>
      </w:pPr>
      <w:r w:rsidRPr="000E0FB7">
        <w:rPr>
          <w:rFonts w:asciiTheme="minorHAnsi" w:hAnsiTheme="minorHAnsi"/>
          <w:szCs w:val="22"/>
          <w:lang w:val="en-US"/>
        </w:rPr>
        <w:t xml:space="preserve">Specialization in Tax Law (2005) </w:t>
      </w:r>
      <w:r w:rsidR="0054296B" w:rsidRPr="000E0FB7">
        <w:rPr>
          <w:rFonts w:asciiTheme="minorHAnsi" w:hAnsiTheme="minorHAnsi"/>
          <w:bCs/>
          <w:szCs w:val="22"/>
          <w:lang w:val="en-US"/>
        </w:rPr>
        <w:t>Brazilian Institute of Tax Studies</w:t>
      </w:r>
      <w:r w:rsidR="0054296B" w:rsidRPr="000E0FB7">
        <w:rPr>
          <w:rFonts w:asciiTheme="minorHAnsi" w:hAnsiTheme="minorHAnsi"/>
          <w:szCs w:val="22"/>
          <w:lang w:val="en-US"/>
        </w:rPr>
        <w:t xml:space="preserve">, Sao Paulo, </w:t>
      </w:r>
      <w:r w:rsidR="00BE462D" w:rsidRPr="000E0FB7">
        <w:rPr>
          <w:rFonts w:asciiTheme="minorHAnsi" w:hAnsiTheme="minorHAnsi"/>
          <w:szCs w:val="22"/>
          <w:lang w:val="en-US"/>
        </w:rPr>
        <w:t>Brazil</w:t>
      </w:r>
    </w:p>
    <w:p w14:paraId="3C74317C" w14:textId="0481CD37" w:rsidR="00BE462D" w:rsidRPr="000E0FB7" w:rsidRDefault="00763AC5" w:rsidP="000E0FB7">
      <w:pPr>
        <w:spacing w:before="120" w:after="60"/>
        <w:ind w:left="720" w:hanging="360"/>
        <w:jc w:val="left"/>
        <w:rPr>
          <w:rFonts w:asciiTheme="minorHAnsi" w:hAnsiTheme="minorHAnsi"/>
          <w:szCs w:val="22"/>
          <w:lang w:val="en-US"/>
        </w:rPr>
      </w:pPr>
      <w:r w:rsidRPr="000E0FB7">
        <w:rPr>
          <w:rFonts w:asciiTheme="minorHAnsi" w:hAnsiTheme="minorHAnsi"/>
          <w:bCs/>
          <w:szCs w:val="22"/>
          <w:lang w:val="en-US"/>
        </w:rPr>
        <w:t xml:space="preserve">J.D. </w:t>
      </w:r>
      <w:r w:rsidR="0054296B" w:rsidRPr="000E0FB7">
        <w:rPr>
          <w:rFonts w:asciiTheme="minorHAnsi" w:hAnsiTheme="minorHAnsi"/>
          <w:bCs/>
          <w:szCs w:val="22"/>
          <w:lang w:val="en-US"/>
        </w:rPr>
        <w:t>Mackenzie University</w:t>
      </w:r>
      <w:r w:rsidR="0054296B" w:rsidRPr="000E0FB7">
        <w:rPr>
          <w:rFonts w:asciiTheme="minorHAnsi" w:hAnsiTheme="minorHAnsi"/>
          <w:szCs w:val="22"/>
          <w:lang w:val="en-US"/>
        </w:rPr>
        <w:t xml:space="preserve">, </w:t>
      </w:r>
      <w:r w:rsidRPr="000E0FB7">
        <w:rPr>
          <w:rFonts w:asciiTheme="minorHAnsi" w:hAnsiTheme="minorHAnsi"/>
          <w:szCs w:val="22"/>
          <w:lang w:val="en-US"/>
        </w:rPr>
        <w:t xml:space="preserve">2002, </w:t>
      </w:r>
      <w:r w:rsidR="0054296B" w:rsidRPr="000E0FB7">
        <w:rPr>
          <w:rFonts w:asciiTheme="minorHAnsi" w:hAnsiTheme="minorHAnsi"/>
          <w:szCs w:val="22"/>
          <w:lang w:val="en-US"/>
        </w:rPr>
        <w:t xml:space="preserve">São Paulo, </w:t>
      </w:r>
      <w:r w:rsidR="00BE462D" w:rsidRPr="000E0FB7">
        <w:rPr>
          <w:rFonts w:asciiTheme="minorHAnsi" w:hAnsiTheme="minorHAnsi"/>
          <w:szCs w:val="22"/>
          <w:lang w:val="en-US"/>
        </w:rPr>
        <w:t>Brazil</w:t>
      </w:r>
    </w:p>
    <w:p w14:paraId="5802B827" w14:textId="77777777" w:rsidR="00882B5A" w:rsidRPr="000E0FB7" w:rsidRDefault="00882B5A" w:rsidP="00882B5A">
      <w:pPr>
        <w:rPr>
          <w:rFonts w:asciiTheme="minorHAnsi" w:hAnsiTheme="minorHAnsi"/>
          <w:szCs w:val="22"/>
        </w:rPr>
      </w:pPr>
    </w:p>
    <w:p w14:paraId="57C4CB60" w14:textId="65B7F6BF" w:rsidR="000E0FB7" w:rsidRPr="000E0FB7" w:rsidRDefault="000E0FB7" w:rsidP="00C52BB1">
      <w:pPr>
        <w:pStyle w:val="Realizaes"/>
        <w:spacing w:after="0" w:line="240" w:lineRule="auto"/>
        <w:ind w:left="144" w:firstLine="0"/>
        <w:jc w:val="left"/>
        <w:rPr>
          <w:rFonts w:asciiTheme="minorHAnsi" w:hAnsiTheme="minorHAnsi"/>
          <w:b/>
          <w:spacing w:val="2"/>
          <w:szCs w:val="22"/>
          <w:lang w:val="en-US"/>
        </w:rPr>
      </w:pPr>
      <w:r w:rsidRPr="000E0FB7">
        <w:rPr>
          <w:rFonts w:asciiTheme="minorHAnsi" w:hAnsiTheme="minorHAnsi"/>
          <w:b/>
          <w:spacing w:val="2"/>
          <w:szCs w:val="22"/>
          <w:lang w:val="en-US"/>
        </w:rPr>
        <w:t xml:space="preserve">Professional History: </w:t>
      </w:r>
    </w:p>
    <w:p w14:paraId="05150CB6" w14:textId="3B5CE4EF" w:rsidR="00C52BB1" w:rsidRPr="000E0FB7" w:rsidRDefault="000E0FB7" w:rsidP="000E0FB7">
      <w:pPr>
        <w:pStyle w:val="Realizaes"/>
        <w:spacing w:after="0" w:line="240" w:lineRule="auto"/>
        <w:ind w:left="720" w:hanging="360"/>
        <w:jc w:val="left"/>
        <w:rPr>
          <w:rFonts w:asciiTheme="minorHAnsi" w:hAnsiTheme="minorHAnsi"/>
          <w:spacing w:val="2"/>
          <w:szCs w:val="22"/>
          <w:lang w:val="en-US"/>
        </w:rPr>
      </w:pPr>
      <w:r w:rsidRPr="000E0FB7">
        <w:rPr>
          <w:rFonts w:asciiTheme="minorHAnsi" w:hAnsiTheme="minorHAnsi"/>
          <w:spacing w:val="2"/>
          <w:szCs w:val="22"/>
          <w:lang w:val="en-US"/>
        </w:rPr>
        <w:t xml:space="preserve">Public Policy Analyst, International Program, IPAM, (Amazon Environmental Research Institute) </w:t>
      </w:r>
      <w:r w:rsidR="001C3ED2">
        <w:rPr>
          <w:rFonts w:asciiTheme="minorHAnsi" w:hAnsiTheme="minorHAnsi"/>
          <w:spacing w:val="2"/>
          <w:szCs w:val="22"/>
          <w:lang w:val="en-US"/>
        </w:rPr>
        <w:t>(</w:t>
      </w:r>
      <w:r w:rsidR="00C52BB1" w:rsidRPr="000E0FB7">
        <w:rPr>
          <w:rFonts w:asciiTheme="minorHAnsi" w:hAnsiTheme="minorHAnsi"/>
          <w:spacing w:val="2"/>
          <w:szCs w:val="22"/>
          <w:lang w:val="en-US"/>
        </w:rPr>
        <w:t xml:space="preserve">2011 to present) </w:t>
      </w:r>
      <w:r w:rsidR="002C714F">
        <w:rPr>
          <w:rFonts w:asciiTheme="minorHAnsi" w:hAnsiTheme="minorHAnsi"/>
          <w:spacing w:val="2"/>
          <w:szCs w:val="22"/>
          <w:lang w:val="en-US"/>
        </w:rPr>
        <w:t>–</w:t>
      </w:r>
      <w:r w:rsidR="0004168F">
        <w:rPr>
          <w:rFonts w:asciiTheme="minorHAnsi" w:hAnsiTheme="minorHAnsi"/>
          <w:spacing w:val="2"/>
          <w:szCs w:val="22"/>
          <w:lang w:val="en-US"/>
        </w:rPr>
        <w:t xml:space="preserve"> Analyse</w:t>
      </w:r>
      <w:r w:rsidR="002C714F">
        <w:rPr>
          <w:rFonts w:asciiTheme="minorHAnsi" w:hAnsiTheme="minorHAnsi"/>
          <w:spacing w:val="2"/>
          <w:szCs w:val="22"/>
          <w:lang w:val="en-US"/>
        </w:rPr>
        <w:t>s of</w:t>
      </w:r>
      <w:r w:rsidR="002A31D7">
        <w:rPr>
          <w:rFonts w:asciiTheme="minorHAnsi" w:hAnsiTheme="minorHAnsi"/>
          <w:spacing w:val="2"/>
          <w:szCs w:val="22"/>
          <w:lang w:val="en-US"/>
        </w:rPr>
        <w:t xml:space="preserve"> </w:t>
      </w:r>
      <w:proofErr w:type="spellStart"/>
      <w:r w:rsidR="001C3ED2">
        <w:rPr>
          <w:rFonts w:asciiTheme="minorHAnsi" w:hAnsiTheme="minorHAnsi"/>
          <w:spacing w:val="2"/>
          <w:szCs w:val="22"/>
          <w:lang w:val="en-US"/>
        </w:rPr>
        <w:t>REDD</w:t>
      </w:r>
      <w:proofErr w:type="spellEnd"/>
      <w:r w:rsidR="001C3ED2">
        <w:rPr>
          <w:rFonts w:asciiTheme="minorHAnsi" w:hAnsiTheme="minorHAnsi"/>
          <w:spacing w:val="2"/>
          <w:szCs w:val="22"/>
          <w:lang w:val="en-US"/>
        </w:rPr>
        <w:t>+ standards (project</w:t>
      </w:r>
      <w:r w:rsidR="002C714F">
        <w:rPr>
          <w:rFonts w:asciiTheme="minorHAnsi" w:hAnsiTheme="minorHAnsi"/>
          <w:spacing w:val="2"/>
          <w:szCs w:val="22"/>
          <w:lang w:val="en-US"/>
        </w:rPr>
        <w:t xml:space="preserve"> and jurisdictional</w:t>
      </w:r>
      <w:r w:rsidR="0004168F">
        <w:rPr>
          <w:rFonts w:asciiTheme="minorHAnsi" w:hAnsiTheme="minorHAnsi"/>
          <w:spacing w:val="2"/>
          <w:szCs w:val="22"/>
          <w:lang w:val="en-US"/>
        </w:rPr>
        <w:t xml:space="preserve"> approaches</w:t>
      </w:r>
      <w:r w:rsidR="002C714F">
        <w:rPr>
          <w:rFonts w:asciiTheme="minorHAnsi" w:hAnsiTheme="minorHAnsi"/>
          <w:spacing w:val="2"/>
          <w:szCs w:val="22"/>
          <w:lang w:val="en-US"/>
        </w:rPr>
        <w:t>)</w:t>
      </w:r>
      <w:r w:rsidR="002A31D7">
        <w:rPr>
          <w:rFonts w:asciiTheme="minorHAnsi" w:hAnsiTheme="minorHAnsi"/>
          <w:spacing w:val="2"/>
          <w:szCs w:val="22"/>
          <w:lang w:val="en-US"/>
        </w:rPr>
        <w:t xml:space="preserve">, </w:t>
      </w:r>
      <w:r w:rsidR="00B71A2C">
        <w:rPr>
          <w:rFonts w:asciiTheme="minorHAnsi" w:hAnsiTheme="minorHAnsi"/>
          <w:spacing w:val="2"/>
          <w:szCs w:val="22"/>
          <w:lang w:val="en-US"/>
        </w:rPr>
        <w:t xml:space="preserve">subnational </w:t>
      </w:r>
      <w:proofErr w:type="spellStart"/>
      <w:r w:rsidR="002A31D7">
        <w:rPr>
          <w:rFonts w:asciiTheme="minorHAnsi" w:hAnsiTheme="minorHAnsi"/>
          <w:spacing w:val="2"/>
          <w:szCs w:val="22"/>
          <w:lang w:val="en-US"/>
        </w:rPr>
        <w:t>REDD</w:t>
      </w:r>
      <w:proofErr w:type="spellEnd"/>
      <w:r w:rsidR="002A31D7">
        <w:rPr>
          <w:rFonts w:asciiTheme="minorHAnsi" w:hAnsiTheme="minorHAnsi"/>
          <w:spacing w:val="2"/>
          <w:szCs w:val="22"/>
          <w:lang w:val="en-US"/>
        </w:rPr>
        <w:t>+ p</w:t>
      </w:r>
      <w:r w:rsidR="002C714F">
        <w:rPr>
          <w:rFonts w:asciiTheme="minorHAnsi" w:hAnsiTheme="minorHAnsi"/>
          <w:spacing w:val="2"/>
          <w:szCs w:val="22"/>
          <w:lang w:val="en-US"/>
        </w:rPr>
        <w:t xml:space="preserve">rograms (all </w:t>
      </w:r>
      <w:r w:rsidR="001C3ED2">
        <w:rPr>
          <w:rFonts w:asciiTheme="minorHAnsi" w:hAnsiTheme="minorHAnsi"/>
          <w:spacing w:val="2"/>
          <w:szCs w:val="22"/>
          <w:lang w:val="en-US"/>
        </w:rPr>
        <w:t xml:space="preserve">members </w:t>
      </w:r>
      <w:r w:rsidR="002C714F">
        <w:rPr>
          <w:rFonts w:asciiTheme="minorHAnsi" w:hAnsiTheme="minorHAnsi"/>
          <w:spacing w:val="2"/>
          <w:szCs w:val="22"/>
          <w:lang w:val="en-US"/>
        </w:rPr>
        <w:t>of the Governors</w:t>
      </w:r>
      <w:r w:rsidR="002A31D7">
        <w:rPr>
          <w:rFonts w:asciiTheme="minorHAnsi" w:hAnsiTheme="minorHAnsi"/>
          <w:spacing w:val="2"/>
          <w:szCs w:val="22"/>
          <w:lang w:val="en-US"/>
        </w:rPr>
        <w:t xml:space="preserve"> Climate and Forest Task Force</w:t>
      </w:r>
      <w:r w:rsidR="001C3ED2">
        <w:rPr>
          <w:rFonts w:asciiTheme="minorHAnsi" w:hAnsiTheme="minorHAnsi"/>
          <w:spacing w:val="2"/>
          <w:szCs w:val="22"/>
          <w:lang w:val="en-US"/>
        </w:rPr>
        <w:t xml:space="preserve"> – </w:t>
      </w:r>
      <w:proofErr w:type="spellStart"/>
      <w:r w:rsidR="001C3ED2">
        <w:rPr>
          <w:rFonts w:asciiTheme="minorHAnsi" w:hAnsiTheme="minorHAnsi"/>
          <w:spacing w:val="2"/>
          <w:szCs w:val="22"/>
          <w:lang w:val="en-US"/>
        </w:rPr>
        <w:t>GCF</w:t>
      </w:r>
      <w:proofErr w:type="spellEnd"/>
      <w:r w:rsidR="002A31D7">
        <w:rPr>
          <w:rFonts w:asciiTheme="minorHAnsi" w:hAnsiTheme="minorHAnsi"/>
          <w:spacing w:val="2"/>
          <w:szCs w:val="22"/>
          <w:lang w:val="en-US"/>
        </w:rPr>
        <w:t xml:space="preserve">), </w:t>
      </w:r>
      <w:r w:rsidR="00B71A2C">
        <w:rPr>
          <w:rFonts w:asciiTheme="minorHAnsi" w:hAnsiTheme="minorHAnsi"/>
          <w:spacing w:val="2"/>
          <w:szCs w:val="22"/>
          <w:lang w:val="en-US"/>
        </w:rPr>
        <w:t xml:space="preserve">national </w:t>
      </w:r>
      <w:proofErr w:type="spellStart"/>
      <w:r w:rsidR="00B71A2C">
        <w:rPr>
          <w:rFonts w:asciiTheme="minorHAnsi" w:hAnsiTheme="minorHAnsi"/>
          <w:spacing w:val="2"/>
          <w:szCs w:val="22"/>
          <w:lang w:val="en-US"/>
        </w:rPr>
        <w:t>REDD</w:t>
      </w:r>
      <w:proofErr w:type="spellEnd"/>
      <w:r w:rsidR="00B71A2C">
        <w:rPr>
          <w:rFonts w:asciiTheme="minorHAnsi" w:hAnsiTheme="minorHAnsi"/>
          <w:spacing w:val="2"/>
          <w:szCs w:val="22"/>
          <w:lang w:val="en-US"/>
        </w:rPr>
        <w:t>+ strategies (</w:t>
      </w:r>
      <w:proofErr w:type="spellStart"/>
      <w:r w:rsidR="00B71A2C">
        <w:rPr>
          <w:rFonts w:asciiTheme="minorHAnsi" w:hAnsiTheme="minorHAnsi"/>
          <w:spacing w:val="2"/>
          <w:szCs w:val="22"/>
          <w:lang w:val="en-US"/>
        </w:rPr>
        <w:t>eg</w:t>
      </w:r>
      <w:proofErr w:type="spellEnd"/>
      <w:r w:rsidR="00B71A2C">
        <w:rPr>
          <w:rFonts w:asciiTheme="minorHAnsi" w:hAnsiTheme="minorHAnsi"/>
          <w:spacing w:val="2"/>
          <w:szCs w:val="22"/>
          <w:lang w:val="en-US"/>
        </w:rPr>
        <w:t xml:space="preserve">. </w:t>
      </w:r>
      <w:r w:rsidR="0004168F">
        <w:rPr>
          <w:rFonts w:asciiTheme="minorHAnsi" w:hAnsiTheme="minorHAnsi"/>
          <w:spacing w:val="2"/>
          <w:szCs w:val="22"/>
          <w:lang w:val="en-US"/>
        </w:rPr>
        <w:t>Brazil, Colombia and Paraguay); Colombia s</w:t>
      </w:r>
      <w:r w:rsidR="00B71A2C">
        <w:rPr>
          <w:rFonts w:asciiTheme="minorHAnsi" w:hAnsiTheme="minorHAnsi"/>
          <w:spacing w:val="2"/>
          <w:szCs w:val="22"/>
          <w:lang w:val="en-US"/>
        </w:rPr>
        <w:t xml:space="preserve">trategy recommendations for the </w:t>
      </w:r>
      <w:r w:rsidR="0004168F">
        <w:rPr>
          <w:rFonts w:asciiTheme="minorHAnsi" w:hAnsiTheme="minorHAnsi"/>
          <w:spacing w:val="2"/>
          <w:szCs w:val="22"/>
          <w:lang w:val="en-US"/>
        </w:rPr>
        <w:t>UK government’s Forest and Climate Program</w:t>
      </w:r>
    </w:p>
    <w:p w14:paraId="7440E22C" w14:textId="4926FAD0" w:rsidR="00837C05" w:rsidRPr="000E0FB7" w:rsidRDefault="000E0FB7" w:rsidP="000E0FB7">
      <w:pPr>
        <w:pStyle w:val="Realizaes"/>
        <w:tabs>
          <w:tab w:val="left" w:pos="4607"/>
        </w:tabs>
        <w:spacing w:before="60" w:after="0" w:line="240" w:lineRule="auto"/>
        <w:ind w:left="720" w:hanging="360"/>
        <w:jc w:val="left"/>
        <w:rPr>
          <w:rFonts w:asciiTheme="minorHAnsi" w:hAnsiTheme="minorHAnsi"/>
          <w:spacing w:val="-2"/>
          <w:kern w:val="16"/>
          <w:szCs w:val="22"/>
          <w:lang w:val="en-US"/>
        </w:rPr>
      </w:pPr>
      <w:r w:rsidRPr="000E0FB7">
        <w:rPr>
          <w:rFonts w:asciiTheme="minorHAnsi" w:hAnsiTheme="minorHAnsi"/>
          <w:spacing w:val="-2"/>
          <w:kern w:val="16"/>
          <w:szCs w:val="22"/>
          <w:lang w:val="en-US"/>
        </w:rPr>
        <w:t xml:space="preserve">Legal Researcher, </w:t>
      </w:r>
      <w:r w:rsidR="00837C05" w:rsidRPr="000E0FB7">
        <w:rPr>
          <w:rFonts w:asciiTheme="minorHAnsi" w:hAnsiTheme="minorHAnsi"/>
          <w:spacing w:val="-2"/>
          <w:kern w:val="16"/>
          <w:szCs w:val="22"/>
          <w:lang w:val="en-US"/>
        </w:rPr>
        <w:t>Air Resources Board, Sacramento</w:t>
      </w:r>
      <w:r w:rsidR="007170A1" w:rsidRPr="000E0FB7">
        <w:rPr>
          <w:rFonts w:asciiTheme="minorHAnsi" w:hAnsiTheme="minorHAnsi"/>
          <w:spacing w:val="-2"/>
          <w:kern w:val="16"/>
          <w:szCs w:val="22"/>
          <w:lang w:val="en-US"/>
        </w:rPr>
        <w:t>, CA</w:t>
      </w:r>
      <w:r w:rsidR="00837C05" w:rsidRPr="000E0FB7">
        <w:rPr>
          <w:rFonts w:asciiTheme="minorHAnsi" w:hAnsiTheme="minorHAnsi"/>
          <w:spacing w:val="-2"/>
          <w:kern w:val="16"/>
          <w:szCs w:val="22"/>
          <w:lang w:val="en-US"/>
        </w:rPr>
        <w:t xml:space="preserve"> (</w:t>
      </w:r>
      <w:r w:rsidR="00F82581" w:rsidRPr="000E0FB7">
        <w:rPr>
          <w:rFonts w:asciiTheme="minorHAnsi" w:hAnsiTheme="minorHAnsi"/>
          <w:spacing w:val="-2"/>
          <w:kern w:val="16"/>
          <w:szCs w:val="22"/>
          <w:lang w:val="en-US"/>
        </w:rPr>
        <w:t>2010 -</w:t>
      </w:r>
      <w:r w:rsidR="00837C05" w:rsidRPr="000E0FB7">
        <w:rPr>
          <w:rFonts w:asciiTheme="minorHAnsi" w:hAnsiTheme="minorHAnsi"/>
          <w:spacing w:val="-2"/>
          <w:kern w:val="16"/>
          <w:szCs w:val="22"/>
          <w:lang w:val="en-US"/>
        </w:rPr>
        <w:t xml:space="preserve"> </w:t>
      </w:r>
      <w:r w:rsidR="001242A9" w:rsidRPr="000E0FB7">
        <w:rPr>
          <w:rFonts w:asciiTheme="minorHAnsi" w:hAnsiTheme="minorHAnsi"/>
          <w:spacing w:val="-2"/>
          <w:kern w:val="16"/>
          <w:szCs w:val="22"/>
          <w:lang w:val="en-US"/>
        </w:rPr>
        <w:t>2011</w:t>
      </w:r>
      <w:r w:rsidR="00837C05" w:rsidRPr="000E0FB7">
        <w:rPr>
          <w:rFonts w:asciiTheme="minorHAnsi" w:hAnsiTheme="minorHAnsi"/>
          <w:spacing w:val="-2"/>
          <w:kern w:val="16"/>
          <w:szCs w:val="22"/>
          <w:lang w:val="en-US"/>
        </w:rPr>
        <w:t>)</w:t>
      </w:r>
      <w:r w:rsidR="00C52BB1" w:rsidRPr="000E0FB7">
        <w:rPr>
          <w:rFonts w:asciiTheme="minorHAnsi" w:hAnsiTheme="minorHAnsi"/>
          <w:spacing w:val="-2"/>
          <w:kern w:val="16"/>
          <w:szCs w:val="22"/>
          <w:lang w:val="en-US"/>
        </w:rPr>
        <w:t xml:space="preserve"> </w:t>
      </w:r>
      <w:r w:rsidR="002C714F">
        <w:rPr>
          <w:rFonts w:asciiTheme="minorHAnsi" w:hAnsiTheme="minorHAnsi"/>
          <w:spacing w:val="-2"/>
          <w:kern w:val="16"/>
          <w:szCs w:val="22"/>
          <w:lang w:val="en-US"/>
        </w:rPr>
        <w:t>–</w:t>
      </w:r>
      <w:r w:rsidR="00027E4B">
        <w:rPr>
          <w:rFonts w:asciiTheme="minorHAnsi" w:hAnsiTheme="minorHAnsi"/>
          <w:spacing w:val="-2"/>
          <w:kern w:val="16"/>
          <w:szCs w:val="22"/>
          <w:lang w:val="en-US"/>
        </w:rPr>
        <w:t xml:space="preserve"> </w:t>
      </w:r>
      <w:proofErr w:type="spellStart"/>
      <w:r w:rsidR="002A31D7">
        <w:rPr>
          <w:rFonts w:asciiTheme="minorHAnsi" w:hAnsiTheme="minorHAnsi"/>
          <w:spacing w:val="-2"/>
          <w:kern w:val="16"/>
          <w:szCs w:val="22"/>
          <w:lang w:val="en-US"/>
        </w:rPr>
        <w:t>REDD</w:t>
      </w:r>
      <w:proofErr w:type="spellEnd"/>
      <w:r w:rsidR="002A31D7">
        <w:rPr>
          <w:rFonts w:asciiTheme="minorHAnsi" w:hAnsiTheme="minorHAnsi"/>
          <w:spacing w:val="-2"/>
          <w:kern w:val="16"/>
          <w:szCs w:val="22"/>
          <w:lang w:val="en-US"/>
        </w:rPr>
        <w:t>+ and AB32, legal and political implications</w:t>
      </w:r>
    </w:p>
    <w:p w14:paraId="7831A466" w14:textId="189BE4F6" w:rsidR="00AA51E3" w:rsidRPr="000E0FB7" w:rsidRDefault="000E0FB7" w:rsidP="000E0FB7">
      <w:pPr>
        <w:pStyle w:val="Realizaes"/>
        <w:tabs>
          <w:tab w:val="left" w:pos="4607"/>
        </w:tabs>
        <w:spacing w:before="60" w:after="0" w:line="240" w:lineRule="auto"/>
        <w:ind w:left="720" w:hanging="360"/>
        <w:jc w:val="left"/>
        <w:rPr>
          <w:rFonts w:asciiTheme="minorHAnsi" w:hAnsiTheme="minorHAnsi"/>
          <w:spacing w:val="-2"/>
          <w:kern w:val="16"/>
          <w:szCs w:val="22"/>
          <w:lang w:val="en-US"/>
        </w:rPr>
      </w:pPr>
      <w:r w:rsidRPr="000E0FB7">
        <w:rPr>
          <w:rFonts w:asciiTheme="minorHAnsi" w:hAnsiTheme="minorHAnsi"/>
          <w:spacing w:val="-2"/>
          <w:kern w:val="16"/>
          <w:szCs w:val="22"/>
          <w:lang w:val="en-US"/>
        </w:rPr>
        <w:t xml:space="preserve">Legal Researcher, </w:t>
      </w:r>
      <w:r w:rsidR="0054296B" w:rsidRPr="000E0FB7">
        <w:rPr>
          <w:rFonts w:asciiTheme="minorHAnsi" w:hAnsiTheme="minorHAnsi"/>
          <w:spacing w:val="-2"/>
          <w:kern w:val="16"/>
          <w:szCs w:val="22"/>
          <w:lang w:val="en-US"/>
        </w:rPr>
        <w:t>Friends of the Eel River</w:t>
      </w:r>
      <w:r w:rsidR="00F0116E" w:rsidRPr="000E0FB7">
        <w:rPr>
          <w:rFonts w:asciiTheme="minorHAnsi" w:hAnsiTheme="minorHAnsi"/>
          <w:spacing w:val="-2"/>
          <w:kern w:val="16"/>
          <w:szCs w:val="22"/>
          <w:lang w:val="en-US"/>
        </w:rPr>
        <w:t>,</w:t>
      </w:r>
      <w:r w:rsidR="0054296B" w:rsidRPr="000E0FB7">
        <w:rPr>
          <w:rFonts w:asciiTheme="minorHAnsi" w:hAnsiTheme="minorHAnsi"/>
          <w:spacing w:val="-2"/>
          <w:kern w:val="16"/>
          <w:szCs w:val="22"/>
          <w:lang w:val="en-US"/>
        </w:rPr>
        <w:t xml:space="preserve"> Garberville, C</w:t>
      </w:r>
      <w:r w:rsidR="00F0116E" w:rsidRPr="000E0FB7">
        <w:rPr>
          <w:rFonts w:asciiTheme="minorHAnsi" w:hAnsiTheme="minorHAnsi"/>
          <w:spacing w:val="-2"/>
          <w:kern w:val="16"/>
          <w:szCs w:val="22"/>
          <w:lang w:val="en-US"/>
        </w:rPr>
        <w:t>A</w:t>
      </w:r>
      <w:r w:rsidR="0054296B" w:rsidRPr="000E0FB7">
        <w:rPr>
          <w:rFonts w:asciiTheme="minorHAnsi" w:hAnsiTheme="minorHAnsi"/>
          <w:spacing w:val="-2"/>
          <w:kern w:val="16"/>
          <w:szCs w:val="22"/>
          <w:lang w:val="en-US"/>
        </w:rPr>
        <w:t xml:space="preserve"> </w:t>
      </w:r>
      <w:r w:rsidR="00F0116E" w:rsidRPr="000E0FB7">
        <w:rPr>
          <w:rFonts w:asciiTheme="minorHAnsi" w:hAnsiTheme="minorHAnsi"/>
          <w:spacing w:val="-2"/>
          <w:kern w:val="16"/>
          <w:szCs w:val="22"/>
          <w:lang w:val="en-US"/>
        </w:rPr>
        <w:t>(</w:t>
      </w:r>
      <w:r w:rsidR="0054296B" w:rsidRPr="000E0FB7">
        <w:rPr>
          <w:rFonts w:asciiTheme="minorHAnsi" w:hAnsiTheme="minorHAnsi"/>
          <w:spacing w:val="-2"/>
          <w:kern w:val="16"/>
          <w:szCs w:val="22"/>
          <w:lang w:val="en-US"/>
        </w:rPr>
        <w:t>2009</w:t>
      </w:r>
      <w:r w:rsidRPr="000E0FB7">
        <w:rPr>
          <w:rFonts w:asciiTheme="minorHAnsi" w:hAnsiTheme="minorHAnsi"/>
          <w:spacing w:val="-2"/>
          <w:kern w:val="16"/>
          <w:szCs w:val="22"/>
          <w:lang w:val="en-US"/>
        </w:rPr>
        <w:t>)</w:t>
      </w:r>
      <w:r w:rsidR="002A31D7">
        <w:rPr>
          <w:rFonts w:asciiTheme="minorHAnsi" w:hAnsiTheme="minorHAnsi"/>
          <w:spacing w:val="-2"/>
          <w:kern w:val="16"/>
          <w:szCs w:val="22"/>
          <w:lang w:val="en-US"/>
        </w:rPr>
        <w:t xml:space="preserve"> – Water rights and conflicts along the Eel River</w:t>
      </w:r>
    </w:p>
    <w:p w14:paraId="1D7DB189" w14:textId="55A67C5D" w:rsidR="002C714F" w:rsidRDefault="002A31D7" w:rsidP="002C714F">
      <w:pPr>
        <w:pStyle w:val="Realizaes"/>
        <w:tabs>
          <w:tab w:val="left" w:pos="4607"/>
        </w:tabs>
        <w:spacing w:before="60" w:after="0" w:line="240" w:lineRule="auto"/>
        <w:ind w:left="720" w:hanging="360"/>
        <w:jc w:val="left"/>
        <w:rPr>
          <w:rFonts w:asciiTheme="minorHAnsi" w:hAnsiTheme="minorHAnsi"/>
          <w:spacing w:val="-2"/>
          <w:kern w:val="16"/>
          <w:szCs w:val="22"/>
          <w:lang w:val="en-US"/>
        </w:rPr>
      </w:pPr>
      <w:r>
        <w:rPr>
          <w:rFonts w:asciiTheme="minorHAnsi" w:hAnsiTheme="minorHAnsi"/>
          <w:spacing w:val="-2"/>
          <w:kern w:val="16"/>
          <w:szCs w:val="22"/>
          <w:lang w:val="en-US"/>
        </w:rPr>
        <w:t xml:space="preserve">Researcher, </w:t>
      </w:r>
      <w:r w:rsidR="0054296B" w:rsidRPr="000E0FB7">
        <w:rPr>
          <w:rFonts w:asciiTheme="minorHAnsi" w:hAnsiTheme="minorHAnsi"/>
          <w:spacing w:val="-2"/>
          <w:kern w:val="16"/>
          <w:szCs w:val="22"/>
          <w:lang w:val="en-US"/>
        </w:rPr>
        <w:t>Conservation Strategy Fund</w:t>
      </w:r>
      <w:r w:rsidR="00F0116E" w:rsidRPr="000E0FB7">
        <w:rPr>
          <w:rFonts w:asciiTheme="minorHAnsi" w:hAnsiTheme="minorHAnsi"/>
          <w:spacing w:val="-2"/>
          <w:kern w:val="16"/>
          <w:szCs w:val="22"/>
          <w:lang w:val="en-US"/>
        </w:rPr>
        <w:t>,</w:t>
      </w:r>
      <w:r w:rsidR="0054296B" w:rsidRPr="000E0FB7">
        <w:rPr>
          <w:rFonts w:asciiTheme="minorHAnsi" w:hAnsiTheme="minorHAnsi"/>
          <w:spacing w:val="-2"/>
          <w:kern w:val="16"/>
          <w:szCs w:val="22"/>
          <w:lang w:val="en-US"/>
        </w:rPr>
        <w:t xml:space="preserve"> Arcata and Stanford, C</w:t>
      </w:r>
      <w:r w:rsidR="00F0116E" w:rsidRPr="000E0FB7">
        <w:rPr>
          <w:rFonts w:asciiTheme="minorHAnsi" w:hAnsiTheme="minorHAnsi"/>
          <w:spacing w:val="-2"/>
          <w:kern w:val="16"/>
          <w:szCs w:val="22"/>
          <w:lang w:val="en-US"/>
        </w:rPr>
        <w:t>A</w:t>
      </w:r>
      <w:r w:rsidR="0054296B" w:rsidRPr="000E0FB7">
        <w:rPr>
          <w:rFonts w:asciiTheme="minorHAnsi" w:hAnsiTheme="minorHAnsi"/>
          <w:spacing w:val="-2"/>
          <w:kern w:val="16"/>
          <w:szCs w:val="22"/>
          <w:lang w:val="en-US"/>
        </w:rPr>
        <w:t xml:space="preserve"> </w:t>
      </w:r>
      <w:r w:rsidR="00F0116E" w:rsidRPr="000E0FB7">
        <w:rPr>
          <w:rFonts w:asciiTheme="minorHAnsi" w:hAnsiTheme="minorHAnsi"/>
          <w:spacing w:val="-2"/>
          <w:kern w:val="16"/>
          <w:szCs w:val="22"/>
          <w:lang w:val="en-US"/>
        </w:rPr>
        <w:t>(2006 – 2010)</w:t>
      </w:r>
      <w:r>
        <w:rPr>
          <w:rFonts w:asciiTheme="minorHAnsi" w:hAnsiTheme="minorHAnsi"/>
          <w:spacing w:val="-2"/>
          <w:kern w:val="16"/>
          <w:szCs w:val="22"/>
          <w:lang w:val="en-US"/>
        </w:rPr>
        <w:t xml:space="preserve"> – Cost and Benefit Analysis of Payment for Environmental Services</w:t>
      </w:r>
    </w:p>
    <w:p w14:paraId="728C63E8" w14:textId="41F37204" w:rsidR="0054296B" w:rsidRPr="002C714F" w:rsidRDefault="002A31D7" w:rsidP="002C714F">
      <w:pPr>
        <w:pStyle w:val="Realizaes"/>
        <w:tabs>
          <w:tab w:val="left" w:pos="4607"/>
        </w:tabs>
        <w:spacing w:before="60" w:after="0" w:line="240" w:lineRule="auto"/>
        <w:ind w:left="720" w:hanging="360"/>
        <w:jc w:val="left"/>
        <w:rPr>
          <w:rFonts w:asciiTheme="minorHAnsi" w:hAnsiTheme="minorHAnsi"/>
          <w:spacing w:val="-2"/>
          <w:kern w:val="16"/>
          <w:szCs w:val="22"/>
          <w:lang w:val="en-US"/>
        </w:rPr>
      </w:pPr>
      <w:r>
        <w:rPr>
          <w:rFonts w:asciiTheme="minorHAnsi" w:hAnsiTheme="minorHAnsi"/>
          <w:spacing w:val="2"/>
          <w:szCs w:val="22"/>
          <w:lang w:val="en-US"/>
        </w:rPr>
        <w:t>Attorney</w:t>
      </w:r>
      <w:r w:rsidR="000E0FB7" w:rsidRPr="000E0FB7">
        <w:rPr>
          <w:rFonts w:asciiTheme="minorHAnsi" w:hAnsiTheme="minorHAnsi"/>
          <w:spacing w:val="2"/>
          <w:szCs w:val="22"/>
          <w:lang w:val="en-US"/>
        </w:rPr>
        <w:t xml:space="preserve"> - </w:t>
      </w:r>
      <w:proofErr w:type="spellStart"/>
      <w:r w:rsidR="0054296B" w:rsidRPr="000E0FB7">
        <w:rPr>
          <w:rFonts w:asciiTheme="minorHAnsi" w:hAnsiTheme="minorHAnsi"/>
          <w:spacing w:val="2"/>
          <w:szCs w:val="22"/>
          <w:lang w:val="en-US"/>
        </w:rPr>
        <w:t>Rayes</w:t>
      </w:r>
      <w:proofErr w:type="spellEnd"/>
      <w:r w:rsidR="0054296B" w:rsidRPr="000E0FB7">
        <w:rPr>
          <w:rFonts w:asciiTheme="minorHAnsi" w:hAnsiTheme="minorHAnsi"/>
          <w:spacing w:val="2"/>
          <w:szCs w:val="22"/>
          <w:lang w:val="en-US"/>
        </w:rPr>
        <w:t xml:space="preserve">, </w:t>
      </w:r>
      <w:proofErr w:type="spellStart"/>
      <w:r w:rsidR="0054296B" w:rsidRPr="000E0FB7">
        <w:rPr>
          <w:rFonts w:asciiTheme="minorHAnsi" w:hAnsiTheme="minorHAnsi"/>
          <w:spacing w:val="2"/>
          <w:szCs w:val="22"/>
          <w:lang w:val="en-US"/>
        </w:rPr>
        <w:t>Fagundes</w:t>
      </w:r>
      <w:proofErr w:type="spellEnd"/>
      <w:r w:rsidR="0054296B" w:rsidRPr="000E0FB7">
        <w:rPr>
          <w:rFonts w:asciiTheme="minorHAnsi" w:hAnsiTheme="minorHAnsi"/>
          <w:spacing w:val="2"/>
          <w:szCs w:val="22"/>
          <w:lang w:val="en-US"/>
        </w:rPr>
        <w:t xml:space="preserve"> &amp; Oliveira Ramos Attorneys at Law</w:t>
      </w:r>
      <w:r w:rsidR="00F0116E" w:rsidRPr="000E0FB7">
        <w:rPr>
          <w:rFonts w:asciiTheme="minorHAnsi" w:hAnsiTheme="minorHAnsi"/>
          <w:spacing w:val="2"/>
          <w:szCs w:val="22"/>
          <w:lang w:val="en-US"/>
        </w:rPr>
        <w:t xml:space="preserve">, </w:t>
      </w:r>
      <w:r w:rsidR="0054296B" w:rsidRPr="000E0FB7">
        <w:rPr>
          <w:rFonts w:asciiTheme="minorHAnsi" w:hAnsiTheme="minorHAnsi"/>
          <w:spacing w:val="2"/>
          <w:szCs w:val="22"/>
          <w:lang w:val="en-US"/>
        </w:rPr>
        <w:t>São Paulo</w:t>
      </w:r>
      <w:r w:rsidR="00F0116E" w:rsidRPr="000E0FB7">
        <w:rPr>
          <w:rFonts w:asciiTheme="minorHAnsi" w:hAnsiTheme="minorHAnsi"/>
          <w:spacing w:val="2"/>
          <w:szCs w:val="22"/>
          <w:lang w:val="en-US"/>
        </w:rPr>
        <w:t>, Brazil (2000 – 2005)</w:t>
      </w:r>
      <w:r>
        <w:rPr>
          <w:rFonts w:asciiTheme="minorHAnsi" w:hAnsiTheme="minorHAnsi"/>
          <w:spacing w:val="2"/>
          <w:szCs w:val="22"/>
          <w:lang w:val="en-US"/>
        </w:rPr>
        <w:t xml:space="preserve"> </w:t>
      </w:r>
      <w:r>
        <w:rPr>
          <w:rFonts w:asciiTheme="minorHAnsi" w:hAnsiTheme="minorHAnsi"/>
          <w:spacing w:val="-2"/>
          <w:kern w:val="16"/>
          <w:szCs w:val="22"/>
          <w:lang w:val="en-US"/>
        </w:rPr>
        <w:t>–</w:t>
      </w:r>
      <w:r>
        <w:rPr>
          <w:rFonts w:asciiTheme="minorHAnsi" w:hAnsiTheme="minorHAnsi"/>
          <w:spacing w:val="2"/>
          <w:szCs w:val="22"/>
          <w:lang w:val="en-US"/>
        </w:rPr>
        <w:t xml:space="preserve">Tax and environmental legal services </w:t>
      </w:r>
      <w:r w:rsidR="0004168F">
        <w:rPr>
          <w:rFonts w:asciiTheme="minorHAnsi" w:hAnsiTheme="minorHAnsi"/>
          <w:spacing w:val="2"/>
          <w:szCs w:val="22"/>
          <w:lang w:val="en-US"/>
        </w:rPr>
        <w:t>for multinational corporations</w:t>
      </w:r>
    </w:p>
    <w:p w14:paraId="5D81F412" w14:textId="77777777" w:rsidR="000E0FB7" w:rsidRPr="000E0FB7" w:rsidRDefault="000E0FB7" w:rsidP="000E0FB7">
      <w:pPr>
        <w:rPr>
          <w:rFonts w:asciiTheme="minorHAnsi" w:hAnsiTheme="minorHAnsi"/>
        </w:rPr>
      </w:pPr>
    </w:p>
    <w:p w14:paraId="2AD79B52" w14:textId="2C6E5DCD" w:rsidR="000E0FB7" w:rsidRPr="000E0FB7" w:rsidRDefault="000E0FB7" w:rsidP="000E0FB7">
      <w:pPr>
        <w:rPr>
          <w:rFonts w:asciiTheme="minorHAnsi" w:hAnsiTheme="minorHAnsi"/>
          <w:b/>
        </w:rPr>
      </w:pPr>
      <w:proofErr w:type="spellStart"/>
      <w:r w:rsidRPr="000E0FB7">
        <w:rPr>
          <w:rFonts w:asciiTheme="minorHAnsi" w:hAnsiTheme="minorHAnsi"/>
          <w:b/>
        </w:rPr>
        <w:t>Publications</w:t>
      </w:r>
      <w:proofErr w:type="spellEnd"/>
    </w:p>
    <w:p w14:paraId="2DE868DA" w14:textId="77777777" w:rsidR="00AA267B" w:rsidRDefault="00AA267B" w:rsidP="000E0FB7">
      <w:pPr>
        <w:ind w:left="720" w:hanging="360"/>
        <w:rPr>
          <w:rFonts w:asciiTheme="minorHAnsi" w:eastAsiaTheme="minorHAnsi" w:hAnsiTheme="minorHAnsi" w:cs="Verdana"/>
          <w:color w:val="262626"/>
          <w:szCs w:val="22"/>
          <w:lang w:val="en-US"/>
        </w:rPr>
      </w:pPr>
    </w:p>
    <w:p w14:paraId="480B3B80" w14:textId="34C7C12E" w:rsidR="00AA267B" w:rsidRPr="001C3ED2" w:rsidRDefault="00AA267B" w:rsidP="00AA267B">
      <w:pPr>
        <w:ind w:left="720" w:hanging="360"/>
        <w:rPr>
          <w:rFonts w:asciiTheme="minorHAnsi" w:hAnsiTheme="minorHAnsi" w:cs="Tahoma"/>
          <w:szCs w:val="22"/>
          <w:lang w:val="en-US"/>
        </w:rPr>
      </w:pPr>
      <w:proofErr w:type="spellStart"/>
      <w:proofErr w:type="gramStart"/>
      <w:r w:rsidRPr="001C3ED2">
        <w:rPr>
          <w:rFonts w:asciiTheme="minorHAnsi" w:eastAsiaTheme="minorHAnsi" w:hAnsiTheme="minorHAnsi" w:cs="Verdana"/>
          <w:color w:val="262626"/>
          <w:szCs w:val="22"/>
          <w:lang w:val="en-US"/>
        </w:rPr>
        <w:t>Nepstad</w:t>
      </w:r>
      <w:proofErr w:type="spellEnd"/>
      <w:r w:rsidRPr="001C3ED2">
        <w:rPr>
          <w:rFonts w:asciiTheme="minorHAnsi" w:eastAsiaTheme="minorHAnsi" w:hAnsiTheme="minorHAnsi" w:cs="Verdana"/>
          <w:color w:val="262626"/>
          <w:szCs w:val="22"/>
          <w:lang w:val="en-US"/>
        </w:rPr>
        <w:t xml:space="preserve">, D.C., </w:t>
      </w:r>
      <w:r w:rsidR="003D6C29">
        <w:rPr>
          <w:rFonts w:asciiTheme="minorHAnsi" w:eastAsiaTheme="minorHAnsi" w:hAnsiTheme="minorHAnsi" w:cs="Verdana"/>
          <w:color w:val="262626"/>
          <w:szCs w:val="22"/>
          <w:lang w:val="en-US"/>
        </w:rPr>
        <w:t>S</w:t>
      </w:r>
      <w:r w:rsidRPr="001C3ED2">
        <w:rPr>
          <w:rFonts w:asciiTheme="minorHAnsi" w:eastAsiaTheme="minorHAnsi" w:hAnsiTheme="minorHAnsi" w:cs="Verdana"/>
          <w:color w:val="262626"/>
          <w:szCs w:val="22"/>
          <w:lang w:val="en-US"/>
        </w:rPr>
        <w:t xml:space="preserve">. </w:t>
      </w:r>
      <w:proofErr w:type="spellStart"/>
      <w:r w:rsidR="003D6C29">
        <w:rPr>
          <w:rFonts w:asciiTheme="minorHAnsi" w:eastAsiaTheme="minorHAnsi" w:hAnsiTheme="minorHAnsi" w:cs="Verdana"/>
          <w:color w:val="262626"/>
          <w:szCs w:val="22"/>
          <w:lang w:val="en-US"/>
        </w:rPr>
        <w:t>Irawan</w:t>
      </w:r>
      <w:proofErr w:type="spellEnd"/>
      <w:r w:rsidRPr="001C3ED2">
        <w:rPr>
          <w:rFonts w:asciiTheme="minorHAnsi" w:eastAsiaTheme="minorHAnsi" w:hAnsiTheme="minorHAnsi" w:cs="Verdana"/>
          <w:color w:val="262626"/>
          <w:szCs w:val="22"/>
          <w:lang w:val="en-US"/>
        </w:rPr>
        <w:t xml:space="preserve">, T. Bezerra </w:t>
      </w:r>
      <w:r w:rsidR="003D6C29">
        <w:rPr>
          <w:rFonts w:asciiTheme="minorHAnsi" w:eastAsiaTheme="minorHAnsi" w:hAnsiTheme="minorHAnsi" w:cs="Verdana"/>
          <w:color w:val="262626"/>
          <w:szCs w:val="22"/>
          <w:lang w:val="en-US"/>
        </w:rPr>
        <w:t>et al</w:t>
      </w:r>
      <w:r w:rsidRPr="001C3ED2">
        <w:rPr>
          <w:rFonts w:asciiTheme="minorHAnsi" w:eastAsiaTheme="minorHAnsi" w:hAnsiTheme="minorHAnsi" w:cs="Verdana"/>
          <w:color w:val="262626"/>
          <w:szCs w:val="22"/>
          <w:lang w:val="en-US"/>
        </w:rPr>
        <w:t>. 2013.</w:t>
      </w:r>
      <w:proofErr w:type="gramEnd"/>
      <w:r w:rsidRPr="001C3ED2">
        <w:rPr>
          <w:rFonts w:asciiTheme="minorHAnsi" w:eastAsiaTheme="minorHAnsi" w:hAnsiTheme="minorHAnsi" w:cs="Verdana"/>
          <w:color w:val="262626"/>
          <w:szCs w:val="22"/>
          <w:lang w:val="en-US"/>
        </w:rPr>
        <w:t xml:space="preserve"> </w:t>
      </w:r>
      <w:r w:rsidR="003D6C29">
        <w:rPr>
          <w:rFonts w:asciiTheme="minorHAnsi" w:eastAsiaTheme="minorHAnsi" w:hAnsiTheme="minorHAnsi" w:cs="Verdana"/>
          <w:bCs/>
          <w:i/>
          <w:color w:val="262626"/>
          <w:szCs w:val="22"/>
          <w:lang w:val="en-US"/>
        </w:rPr>
        <w:t xml:space="preserve">More food, more forests, fewer emissions, </w:t>
      </w:r>
      <w:proofErr w:type="gramStart"/>
      <w:r w:rsidR="003D6C29">
        <w:rPr>
          <w:rFonts w:asciiTheme="minorHAnsi" w:eastAsiaTheme="minorHAnsi" w:hAnsiTheme="minorHAnsi" w:cs="Verdana"/>
          <w:bCs/>
          <w:i/>
          <w:color w:val="262626"/>
          <w:szCs w:val="22"/>
          <w:lang w:val="en-US"/>
        </w:rPr>
        <w:t>better</w:t>
      </w:r>
      <w:proofErr w:type="gramEnd"/>
      <w:r w:rsidR="003D6C29">
        <w:rPr>
          <w:rFonts w:asciiTheme="minorHAnsi" w:eastAsiaTheme="minorHAnsi" w:hAnsiTheme="minorHAnsi" w:cs="Verdana"/>
          <w:bCs/>
          <w:i/>
          <w:color w:val="262626"/>
          <w:szCs w:val="22"/>
          <w:lang w:val="en-US"/>
        </w:rPr>
        <w:t xml:space="preserve"> livelihoods: linking </w:t>
      </w:r>
      <w:proofErr w:type="spellStart"/>
      <w:r w:rsidR="003D6C29">
        <w:rPr>
          <w:rFonts w:asciiTheme="minorHAnsi" w:eastAsiaTheme="minorHAnsi" w:hAnsiTheme="minorHAnsi" w:cs="Verdana"/>
          <w:bCs/>
          <w:i/>
          <w:color w:val="262626"/>
          <w:szCs w:val="22"/>
          <w:lang w:val="en-US"/>
        </w:rPr>
        <w:t>REDD</w:t>
      </w:r>
      <w:proofErr w:type="spellEnd"/>
      <w:r w:rsidR="003D6C29">
        <w:rPr>
          <w:rFonts w:asciiTheme="minorHAnsi" w:eastAsiaTheme="minorHAnsi" w:hAnsiTheme="minorHAnsi" w:cs="Verdana"/>
          <w:bCs/>
          <w:i/>
          <w:color w:val="262626"/>
          <w:szCs w:val="22"/>
          <w:lang w:val="en-US"/>
        </w:rPr>
        <w:t>+, sustainable supply chains and domestic policy in Brazil, Indonesia and Colombia</w:t>
      </w:r>
      <w:r w:rsidRPr="001C3ED2">
        <w:rPr>
          <w:rFonts w:asciiTheme="minorHAnsi" w:eastAsiaTheme="minorHAnsi" w:hAnsiTheme="minorHAnsi" w:cs="Verdana"/>
          <w:bCs/>
          <w:color w:val="262626"/>
          <w:szCs w:val="22"/>
          <w:lang w:val="en-US"/>
        </w:rPr>
        <w:t xml:space="preserve">. </w:t>
      </w:r>
      <w:r w:rsidR="003D6C29">
        <w:rPr>
          <w:rFonts w:asciiTheme="minorHAnsi" w:eastAsiaTheme="minorHAnsi" w:hAnsiTheme="minorHAnsi" w:cs="Verdana"/>
          <w:bCs/>
          <w:color w:val="262626"/>
          <w:szCs w:val="22"/>
          <w:lang w:val="en-US"/>
        </w:rPr>
        <w:t xml:space="preserve">Policy Focus. </w:t>
      </w:r>
      <w:bookmarkStart w:id="0" w:name="_GoBack"/>
      <w:bookmarkEnd w:id="0"/>
      <w:r w:rsidR="003D6C29">
        <w:rPr>
          <w:rFonts w:asciiTheme="minorHAnsi" w:eastAsiaTheme="minorHAnsi" w:hAnsiTheme="minorHAnsi" w:cs="Verdana"/>
          <w:bCs/>
          <w:color w:val="262626"/>
          <w:szCs w:val="22"/>
          <w:lang w:val="en-US"/>
        </w:rPr>
        <w:t>Carbon Management</w:t>
      </w:r>
      <w:r w:rsidRPr="001C3ED2">
        <w:rPr>
          <w:rFonts w:asciiTheme="minorHAnsi" w:eastAsiaTheme="minorHAnsi" w:hAnsiTheme="minorHAnsi" w:cs="Verdana"/>
          <w:bCs/>
          <w:color w:val="262626"/>
          <w:szCs w:val="22"/>
          <w:lang w:val="en-US"/>
        </w:rPr>
        <w:t xml:space="preserve">. </w:t>
      </w:r>
    </w:p>
    <w:p w14:paraId="06534DB3" w14:textId="20839BD4" w:rsidR="001C3ED2" w:rsidRPr="001C3ED2" w:rsidRDefault="001C3ED2" w:rsidP="000E0FB7">
      <w:pPr>
        <w:ind w:left="720" w:hanging="360"/>
        <w:rPr>
          <w:rFonts w:asciiTheme="minorHAnsi" w:hAnsiTheme="minorHAnsi" w:cs="Tahoma"/>
          <w:szCs w:val="22"/>
          <w:lang w:val="en-US"/>
        </w:rPr>
      </w:pPr>
      <w:proofErr w:type="spellStart"/>
      <w:proofErr w:type="gramStart"/>
      <w:r w:rsidRPr="001C3ED2">
        <w:rPr>
          <w:rFonts w:asciiTheme="minorHAnsi" w:eastAsiaTheme="minorHAnsi" w:hAnsiTheme="minorHAnsi" w:cs="Verdana"/>
          <w:color w:val="262626"/>
          <w:szCs w:val="22"/>
          <w:lang w:val="en-US"/>
        </w:rPr>
        <w:t>Nepstad</w:t>
      </w:r>
      <w:proofErr w:type="spellEnd"/>
      <w:r w:rsidRPr="001C3ED2">
        <w:rPr>
          <w:rFonts w:asciiTheme="minorHAnsi" w:eastAsiaTheme="minorHAnsi" w:hAnsiTheme="minorHAnsi" w:cs="Verdana"/>
          <w:color w:val="262626"/>
          <w:szCs w:val="22"/>
          <w:lang w:val="en-US"/>
        </w:rPr>
        <w:t xml:space="preserve">, D.C., W. Boyd, C. Stickler, T. Bezerra and A. </w:t>
      </w:r>
      <w:proofErr w:type="spellStart"/>
      <w:r w:rsidRPr="001C3ED2">
        <w:rPr>
          <w:rFonts w:asciiTheme="minorHAnsi" w:eastAsiaTheme="minorHAnsi" w:hAnsiTheme="minorHAnsi" w:cs="Verdana"/>
          <w:color w:val="262626"/>
          <w:szCs w:val="22"/>
          <w:lang w:val="en-US"/>
        </w:rPr>
        <w:t>Azevedo</w:t>
      </w:r>
      <w:proofErr w:type="spellEnd"/>
      <w:r w:rsidRPr="001C3ED2">
        <w:rPr>
          <w:rFonts w:asciiTheme="minorHAnsi" w:eastAsiaTheme="minorHAnsi" w:hAnsiTheme="minorHAnsi" w:cs="Verdana"/>
          <w:color w:val="262626"/>
          <w:szCs w:val="22"/>
          <w:lang w:val="en-US"/>
        </w:rPr>
        <w:t>.</w:t>
      </w:r>
      <w:proofErr w:type="gramEnd"/>
      <w:r w:rsidRPr="001C3ED2">
        <w:rPr>
          <w:rFonts w:asciiTheme="minorHAnsi" w:eastAsiaTheme="minorHAnsi" w:hAnsiTheme="minorHAnsi" w:cs="Verdana"/>
          <w:color w:val="262626"/>
          <w:szCs w:val="22"/>
          <w:lang w:val="en-US"/>
        </w:rPr>
        <w:t xml:space="preserve"> 2013. </w:t>
      </w:r>
      <w:r w:rsidRPr="002A7452">
        <w:rPr>
          <w:rFonts w:asciiTheme="minorHAnsi" w:eastAsiaTheme="minorHAnsi" w:hAnsiTheme="minorHAnsi" w:cs="Verdana"/>
          <w:bCs/>
          <w:i/>
          <w:color w:val="262626"/>
          <w:szCs w:val="22"/>
          <w:lang w:val="en-US"/>
        </w:rPr>
        <w:t xml:space="preserve">Responding to climate change and the global land crisis: </w:t>
      </w:r>
      <w:proofErr w:type="spellStart"/>
      <w:r w:rsidRPr="002A7452">
        <w:rPr>
          <w:rFonts w:asciiTheme="minorHAnsi" w:eastAsiaTheme="minorHAnsi" w:hAnsiTheme="minorHAnsi" w:cs="Verdana"/>
          <w:bCs/>
          <w:i/>
          <w:color w:val="262626"/>
          <w:szCs w:val="22"/>
          <w:lang w:val="en-US"/>
        </w:rPr>
        <w:t>REDD</w:t>
      </w:r>
      <w:proofErr w:type="spellEnd"/>
      <w:r w:rsidRPr="002A7452">
        <w:rPr>
          <w:rFonts w:asciiTheme="minorHAnsi" w:eastAsiaTheme="minorHAnsi" w:hAnsiTheme="minorHAnsi" w:cs="Verdana"/>
          <w:bCs/>
          <w:i/>
          <w:color w:val="262626"/>
          <w:szCs w:val="22"/>
          <w:lang w:val="en-US"/>
        </w:rPr>
        <w:t>+, market transformation, and low emissions rural development</w:t>
      </w:r>
      <w:r w:rsidRPr="001C3ED2">
        <w:rPr>
          <w:rFonts w:asciiTheme="minorHAnsi" w:eastAsiaTheme="minorHAnsi" w:hAnsiTheme="minorHAnsi" w:cs="Verdana"/>
          <w:bCs/>
          <w:color w:val="262626"/>
          <w:szCs w:val="22"/>
          <w:lang w:val="en-US"/>
        </w:rPr>
        <w:t xml:space="preserve">. </w:t>
      </w:r>
      <w:proofErr w:type="gramStart"/>
      <w:r w:rsidRPr="001C3ED2">
        <w:rPr>
          <w:rFonts w:asciiTheme="minorHAnsi" w:eastAsiaTheme="minorHAnsi" w:hAnsiTheme="minorHAnsi" w:cs="Verdana"/>
          <w:bCs/>
          <w:color w:val="262626"/>
          <w:szCs w:val="22"/>
          <w:lang w:val="en-US"/>
        </w:rPr>
        <w:t>Philosophical Transactions of the Royal Society.</w:t>
      </w:r>
      <w:proofErr w:type="gramEnd"/>
      <w:r w:rsidRPr="001C3ED2">
        <w:rPr>
          <w:rFonts w:asciiTheme="minorHAnsi" w:eastAsiaTheme="minorHAnsi" w:hAnsiTheme="minorHAnsi" w:cs="Verdana"/>
          <w:bCs/>
          <w:color w:val="262626"/>
          <w:szCs w:val="22"/>
          <w:lang w:val="en-US"/>
        </w:rPr>
        <w:t xml:space="preserve"> B</w:t>
      </w:r>
    </w:p>
    <w:p w14:paraId="729FB43D" w14:textId="116916A0" w:rsidR="00C52BB1" w:rsidRPr="000E0FB7" w:rsidRDefault="00C52BB1" w:rsidP="000E0FB7">
      <w:pPr>
        <w:ind w:left="720" w:hanging="360"/>
        <w:rPr>
          <w:rFonts w:asciiTheme="minorHAnsi" w:hAnsiTheme="minorHAnsi" w:cs="Tahoma"/>
          <w:szCs w:val="22"/>
          <w:lang w:val="en-US"/>
        </w:rPr>
      </w:pPr>
      <w:proofErr w:type="spellStart"/>
      <w:r w:rsidRPr="000E0FB7">
        <w:rPr>
          <w:rFonts w:asciiTheme="minorHAnsi" w:hAnsiTheme="minorHAnsi" w:cs="Tahoma"/>
          <w:szCs w:val="22"/>
          <w:lang w:val="en-US"/>
        </w:rPr>
        <w:t>Nepstad</w:t>
      </w:r>
      <w:proofErr w:type="spellEnd"/>
      <w:r w:rsidRPr="000E0FB7">
        <w:rPr>
          <w:rFonts w:asciiTheme="minorHAnsi" w:hAnsiTheme="minorHAnsi" w:cs="Tahoma"/>
          <w:szCs w:val="22"/>
          <w:lang w:val="en-US"/>
        </w:rPr>
        <w:t xml:space="preserve">, D. C., P. </w:t>
      </w:r>
      <w:proofErr w:type="spellStart"/>
      <w:r w:rsidRPr="000E0FB7">
        <w:rPr>
          <w:rFonts w:asciiTheme="minorHAnsi" w:hAnsiTheme="minorHAnsi" w:cs="Tahoma"/>
          <w:szCs w:val="22"/>
          <w:lang w:val="en-US"/>
        </w:rPr>
        <w:t>Moutinho</w:t>
      </w:r>
      <w:proofErr w:type="spellEnd"/>
      <w:r w:rsidRPr="000E0FB7">
        <w:rPr>
          <w:rFonts w:asciiTheme="minorHAnsi" w:hAnsiTheme="minorHAnsi" w:cs="Tahoma"/>
          <w:szCs w:val="22"/>
          <w:lang w:val="en-US"/>
        </w:rPr>
        <w:t xml:space="preserve">, W. Boyd, A. </w:t>
      </w:r>
      <w:proofErr w:type="spellStart"/>
      <w:r w:rsidRPr="000E0FB7">
        <w:rPr>
          <w:rFonts w:asciiTheme="minorHAnsi" w:hAnsiTheme="minorHAnsi" w:cs="Tahoma"/>
          <w:szCs w:val="22"/>
          <w:lang w:val="en-US"/>
        </w:rPr>
        <w:t>Azevedo</w:t>
      </w:r>
      <w:proofErr w:type="spellEnd"/>
      <w:r w:rsidRPr="000E0FB7">
        <w:rPr>
          <w:rFonts w:asciiTheme="minorHAnsi" w:hAnsiTheme="minorHAnsi" w:cs="Tahoma"/>
          <w:szCs w:val="22"/>
          <w:lang w:val="en-US"/>
        </w:rPr>
        <w:t xml:space="preserve">, T. Bezerra, B. </w:t>
      </w:r>
      <w:proofErr w:type="spellStart"/>
      <w:r w:rsidRPr="000E0FB7">
        <w:rPr>
          <w:rFonts w:asciiTheme="minorHAnsi" w:hAnsiTheme="minorHAnsi" w:cs="Tahoma"/>
          <w:szCs w:val="22"/>
          <w:lang w:val="en-US"/>
        </w:rPr>
        <w:t>Smid</w:t>
      </w:r>
      <w:proofErr w:type="spellEnd"/>
      <w:r w:rsidRPr="000E0FB7">
        <w:rPr>
          <w:rFonts w:asciiTheme="minorHAnsi" w:hAnsiTheme="minorHAnsi" w:cs="Tahoma"/>
          <w:szCs w:val="22"/>
          <w:lang w:val="en-US"/>
        </w:rPr>
        <w:t xml:space="preserve">, M. C. C. Stabile, C. Stickler, and O. Stella. 2012. </w:t>
      </w:r>
      <w:r w:rsidRPr="000E0FB7">
        <w:rPr>
          <w:rFonts w:asciiTheme="minorHAnsi" w:hAnsiTheme="minorHAnsi" w:cs="Tahoma"/>
          <w:i/>
          <w:szCs w:val="22"/>
          <w:lang w:val="en-US"/>
        </w:rPr>
        <w:t xml:space="preserve">Re-framing </w:t>
      </w:r>
      <w:proofErr w:type="spellStart"/>
      <w:r w:rsidRPr="000E0FB7">
        <w:rPr>
          <w:rFonts w:asciiTheme="minorHAnsi" w:hAnsiTheme="minorHAnsi" w:cs="Tahoma"/>
          <w:i/>
          <w:szCs w:val="22"/>
          <w:lang w:val="en-US"/>
        </w:rPr>
        <w:t>REDD</w:t>
      </w:r>
      <w:proofErr w:type="spellEnd"/>
      <w:r w:rsidRPr="000E0FB7">
        <w:rPr>
          <w:rFonts w:asciiTheme="minorHAnsi" w:hAnsiTheme="minorHAnsi" w:cs="Tahoma"/>
          <w:i/>
          <w:szCs w:val="22"/>
          <w:lang w:val="en-US"/>
        </w:rPr>
        <w:t xml:space="preserve">+:  Unlocking jurisdictional </w:t>
      </w:r>
      <w:proofErr w:type="spellStart"/>
      <w:r w:rsidRPr="000E0FB7">
        <w:rPr>
          <w:rFonts w:asciiTheme="minorHAnsi" w:hAnsiTheme="minorHAnsi" w:cs="Tahoma"/>
          <w:i/>
          <w:szCs w:val="22"/>
          <w:lang w:val="en-US"/>
        </w:rPr>
        <w:t>REDD</w:t>
      </w:r>
      <w:proofErr w:type="spellEnd"/>
      <w:r w:rsidRPr="000E0FB7">
        <w:rPr>
          <w:rFonts w:asciiTheme="minorHAnsi" w:hAnsiTheme="minorHAnsi" w:cs="Tahoma"/>
          <w:i/>
          <w:szCs w:val="22"/>
          <w:lang w:val="en-US"/>
        </w:rPr>
        <w:t>+ as a policy framework for low-emission rural development:  research results and recommendations for governments.</w:t>
      </w:r>
      <w:r w:rsidR="0004168F">
        <w:rPr>
          <w:rFonts w:asciiTheme="minorHAnsi" w:hAnsiTheme="minorHAnsi" w:cs="Tahoma"/>
          <w:szCs w:val="22"/>
          <w:lang w:val="en-US"/>
        </w:rPr>
        <w:t xml:space="preserve"> IPAM-IP, San Francisco</w:t>
      </w:r>
    </w:p>
    <w:p w14:paraId="73D26BA9" w14:textId="5487E0DB" w:rsidR="00C52BB1" w:rsidRPr="000E0FB7" w:rsidRDefault="00C52BB1" w:rsidP="000E0FB7">
      <w:pPr>
        <w:ind w:left="720" w:hanging="360"/>
        <w:rPr>
          <w:rFonts w:asciiTheme="minorHAnsi" w:hAnsiTheme="minorHAnsi" w:cs="Tahoma"/>
          <w:szCs w:val="22"/>
          <w:lang w:val="en-US"/>
        </w:rPr>
      </w:pPr>
      <w:proofErr w:type="spellStart"/>
      <w:r w:rsidRPr="000E0FB7">
        <w:rPr>
          <w:rFonts w:asciiTheme="minorHAnsi" w:hAnsiTheme="minorHAnsi" w:cs="Tahoma"/>
          <w:szCs w:val="22"/>
          <w:lang w:val="en-US"/>
        </w:rPr>
        <w:t>Nepstad</w:t>
      </w:r>
      <w:proofErr w:type="spellEnd"/>
      <w:r w:rsidRPr="000E0FB7">
        <w:rPr>
          <w:rFonts w:asciiTheme="minorHAnsi" w:hAnsiTheme="minorHAnsi" w:cs="Tahoma"/>
          <w:szCs w:val="22"/>
          <w:lang w:val="en-US"/>
        </w:rPr>
        <w:t xml:space="preserve">, D. C., W. Boyd, A. </w:t>
      </w:r>
      <w:proofErr w:type="spellStart"/>
      <w:r w:rsidRPr="000E0FB7">
        <w:rPr>
          <w:rFonts w:asciiTheme="minorHAnsi" w:hAnsiTheme="minorHAnsi" w:cs="Tahoma"/>
          <w:szCs w:val="22"/>
          <w:lang w:val="en-US"/>
        </w:rPr>
        <w:t>Azevedo</w:t>
      </w:r>
      <w:proofErr w:type="spellEnd"/>
      <w:r w:rsidRPr="000E0FB7">
        <w:rPr>
          <w:rFonts w:asciiTheme="minorHAnsi" w:hAnsiTheme="minorHAnsi" w:cs="Tahoma"/>
          <w:szCs w:val="22"/>
          <w:lang w:val="en-US"/>
        </w:rPr>
        <w:t xml:space="preserve">, T. Bezerra, B. </w:t>
      </w:r>
      <w:proofErr w:type="spellStart"/>
      <w:r w:rsidRPr="000E0FB7">
        <w:rPr>
          <w:rFonts w:asciiTheme="minorHAnsi" w:hAnsiTheme="minorHAnsi" w:cs="Tahoma"/>
          <w:szCs w:val="22"/>
          <w:lang w:val="en-US"/>
        </w:rPr>
        <w:t>Smid</w:t>
      </w:r>
      <w:proofErr w:type="spellEnd"/>
      <w:r w:rsidRPr="000E0FB7">
        <w:rPr>
          <w:rFonts w:asciiTheme="minorHAnsi" w:hAnsiTheme="minorHAnsi" w:cs="Tahoma"/>
          <w:szCs w:val="22"/>
          <w:lang w:val="en-US"/>
        </w:rPr>
        <w:t xml:space="preserve">, R. M. Vidal, and K. </w:t>
      </w:r>
      <w:proofErr w:type="spellStart"/>
      <w:r w:rsidRPr="000E0FB7">
        <w:rPr>
          <w:rFonts w:asciiTheme="minorHAnsi" w:hAnsiTheme="minorHAnsi" w:cs="Tahoma"/>
          <w:szCs w:val="22"/>
          <w:lang w:val="en-US"/>
        </w:rPr>
        <w:t>Schwalbe</w:t>
      </w:r>
      <w:proofErr w:type="spellEnd"/>
      <w:r w:rsidRPr="000E0FB7">
        <w:rPr>
          <w:rFonts w:asciiTheme="minorHAnsi" w:hAnsiTheme="minorHAnsi" w:cs="Tahoma"/>
          <w:szCs w:val="22"/>
          <w:lang w:val="en-US"/>
        </w:rPr>
        <w:t xml:space="preserve">. 2012. </w:t>
      </w:r>
      <w:r w:rsidRPr="000E0FB7">
        <w:rPr>
          <w:rFonts w:asciiTheme="minorHAnsi" w:hAnsiTheme="minorHAnsi" w:cs="Tahoma"/>
          <w:i/>
          <w:szCs w:val="22"/>
          <w:lang w:val="en-US"/>
        </w:rPr>
        <w:t>Overview of State-based Programs to Reduce Emissions from Deforestation and Degradation (</w:t>
      </w:r>
      <w:proofErr w:type="spellStart"/>
      <w:r w:rsidRPr="000E0FB7">
        <w:rPr>
          <w:rFonts w:asciiTheme="minorHAnsi" w:hAnsiTheme="minorHAnsi" w:cs="Tahoma"/>
          <w:i/>
          <w:szCs w:val="22"/>
          <w:lang w:val="en-US"/>
        </w:rPr>
        <w:t>REDD</w:t>
      </w:r>
      <w:proofErr w:type="spellEnd"/>
      <w:r w:rsidRPr="000E0FB7">
        <w:rPr>
          <w:rFonts w:asciiTheme="minorHAnsi" w:hAnsiTheme="minorHAnsi" w:cs="Tahoma"/>
          <w:i/>
          <w:szCs w:val="22"/>
          <w:lang w:val="en-US"/>
        </w:rPr>
        <w:t>) as part of the Governors’ Climate and Forest Task Force</w:t>
      </w:r>
      <w:r w:rsidR="0004168F">
        <w:rPr>
          <w:rFonts w:asciiTheme="minorHAnsi" w:hAnsiTheme="minorHAnsi" w:cs="Tahoma"/>
          <w:szCs w:val="22"/>
          <w:lang w:val="en-US"/>
        </w:rPr>
        <w:t xml:space="preserve">.  </w:t>
      </w:r>
      <w:proofErr w:type="spellStart"/>
      <w:r w:rsidR="0004168F">
        <w:rPr>
          <w:rFonts w:asciiTheme="minorHAnsi" w:hAnsiTheme="minorHAnsi" w:cs="Tahoma"/>
          <w:szCs w:val="22"/>
          <w:lang w:val="en-US"/>
        </w:rPr>
        <w:t>EPRI</w:t>
      </w:r>
      <w:proofErr w:type="spellEnd"/>
      <w:r w:rsidR="0004168F">
        <w:rPr>
          <w:rFonts w:asciiTheme="minorHAnsi" w:hAnsiTheme="minorHAnsi" w:cs="Tahoma"/>
          <w:szCs w:val="22"/>
          <w:lang w:val="en-US"/>
        </w:rPr>
        <w:t>, Palo Alto, CA</w:t>
      </w:r>
    </w:p>
    <w:p w14:paraId="32187F7F" w14:textId="6647FF4F" w:rsidR="001361BB" w:rsidRPr="000E0FB7" w:rsidRDefault="001361BB" w:rsidP="000E0FB7">
      <w:pPr>
        <w:widowControl w:val="0"/>
        <w:autoSpaceDE w:val="0"/>
        <w:autoSpaceDN w:val="0"/>
        <w:adjustRightInd w:val="0"/>
        <w:ind w:left="720" w:right="90" w:hanging="360"/>
        <w:rPr>
          <w:rFonts w:asciiTheme="minorHAnsi" w:hAnsiTheme="minorHAnsi" w:cs="Helvetica"/>
          <w:szCs w:val="22"/>
          <w:lang w:val="en-US"/>
        </w:rPr>
      </w:pPr>
      <w:proofErr w:type="spellStart"/>
      <w:proofErr w:type="gramStart"/>
      <w:r w:rsidRPr="000E0FB7">
        <w:rPr>
          <w:rFonts w:asciiTheme="minorHAnsi" w:hAnsiTheme="minorHAnsi" w:cs="Helvetica"/>
          <w:szCs w:val="22"/>
          <w:lang w:val="en-US"/>
        </w:rPr>
        <w:t>Azevedo</w:t>
      </w:r>
      <w:proofErr w:type="spellEnd"/>
      <w:r w:rsidRPr="000E0FB7">
        <w:rPr>
          <w:rFonts w:asciiTheme="minorHAnsi" w:hAnsiTheme="minorHAnsi" w:cs="Helvetica"/>
          <w:szCs w:val="22"/>
          <w:lang w:val="en-US"/>
        </w:rPr>
        <w:t xml:space="preserve">, A., D. C. </w:t>
      </w:r>
      <w:proofErr w:type="spellStart"/>
      <w:r w:rsidRPr="000E0FB7">
        <w:rPr>
          <w:rFonts w:asciiTheme="minorHAnsi" w:hAnsiTheme="minorHAnsi" w:cs="Helvetica"/>
          <w:szCs w:val="22"/>
          <w:lang w:val="en-US"/>
        </w:rPr>
        <w:t>Nepstad</w:t>
      </w:r>
      <w:proofErr w:type="spellEnd"/>
      <w:r w:rsidRPr="000E0FB7">
        <w:rPr>
          <w:rFonts w:asciiTheme="minorHAnsi" w:hAnsiTheme="minorHAnsi" w:cs="Helvetica"/>
          <w:szCs w:val="22"/>
          <w:lang w:val="en-US"/>
        </w:rPr>
        <w:t xml:space="preserve">, T. Bezerra, M. C. C. Stabile, P. </w:t>
      </w:r>
      <w:proofErr w:type="spellStart"/>
      <w:r w:rsidRPr="000E0FB7">
        <w:rPr>
          <w:rFonts w:asciiTheme="minorHAnsi" w:hAnsiTheme="minorHAnsi" w:cs="Helvetica"/>
          <w:szCs w:val="22"/>
          <w:lang w:val="en-US"/>
        </w:rPr>
        <w:t>Moutinho</w:t>
      </w:r>
      <w:proofErr w:type="spellEnd"/>
      <w:r w:rsidRPr="000E0FB7">
        <w:rPr>
          <w:rFonts w:asciiTheme="minorHAnsi" w:hAnsiTheme="minorHAnsi" w:cs="Helvetica"/>
          <w:szCs w:val="22"/>
          <w:lang w:val="en-US"/>
        </w:rPr>
        <w:t>, I. Castro, and L. L. 2012.</w:t>
      </w:r>
      <w:proofErr w:type="gramEnd"/>
      <w:r w:rsidRPr="000E0FB7">
        <w:rPr>
          <w:rFonts w:asciiTheme="minorHAnsi" w:hAnsiTheme="minorHAnsi" w:cs="Helvetica"/>
          <w:szCs w:val="22"/>
          <w:lang w:val="en-US"/>
        </w:rPr>
        <w:t xml:space="preserve"> </w:t>
      </w:r>
      <w:proofErr w:type="spellStart"/>
      <w:r w:rsidRPr="000E0FB7">
        <w:rPr>
          <w:rFonts w:asciiTheme="minorHAnsi" w:hAnsiTheme="minorHAnsi" w:cs="Helvetica"/>
          <w:i/>
          <w:szCs w:val="22"/>
          <w:lang w:val="en-US"/>
        </w:rPr>
        <w:t>Mato</w:t>
      </w:r>
      <w:proofErr w:type="spellEnd"/>
      <w:r w:rsidRPr="000E0FB7">
        <w:rPr>
          <w:rFonts w:asciiTheme="minorHAnsi" w:hAnsiTheme="minorHAnsi" w:cs="Helvetica"/>
          <w:i/>
          <w:szCs w:val="22"/>
          <w:lang w:val="en-US"/>
        </w:rPr>
        <w:t xml:space="preserve"> </w:t>
      </w:r>
      <w:proofErr w:type="spellStart"/>
      <w:r w:rsidRPr="000E0FB7">
        <w:rPr>
          <w:rFonts w:asciiTheme="minorHAnsi" w:hAnsiTheme="minorHAnsi" w:cs="Helvetica"/>
          <w:i/>
          <w:szCs w:val="22"/>
          <w:lang w:val="en-US"/>
        </w:rPr>
        <w:t>Grosso</w:t>
      </w:r>
      <w:proofErr w:type="spellEnd"/>
      <w:r w:rsidRPr="000E0FB7">
        <w:rPr>
          <w:rFonts w:asciiTheme="minorHAnsi" w:hAnsiTheme="minorHAnsi" w:cs="Helvetica"/>
          <w:i/>
          <w:szCs w:val="22"/>
          <w:lang w:val="en-US"/>
        </w:rPr>
        <w:t xml:space="preserve"> - no </w:t>
      </w:r>
      <w:proofErr w:type="spellStart"/>
      <w:r w:rsidRPr="000E0FB7">
        <w:rPr>
          <w:rFonts w:asciiTheme="minorHAnsi" w:hAnsiTheme="minorHAnsi" w:cs="Helvetica"/>
          <w:i/>
          <w:szCs w:val="22"/>
          <w:lang w:val="en-US"/>
        </w:rPr>
        <w:t>Caminho</w:t>
      </w:r>
      <w:proofErr w:type="spellEnd"/>
      <w:r w:rsidRPr="000E0FB7">
        <w:rPr>
          <w:rFonts w:asciiTheme="minorHAnsi" w:hAnsiTheme="minorHAnsi" w:cs="Helvetica"/>
          <w:i/>
          <w:szCs w:val="22"/>
          <w:lang w:val="en-US"/>
        </w:rPr>
        <w:t xml:space="preserve"> do </w:t>
      </w:r>
      <w:proofErr w:type="spellStart"/>
      <w:r w:rsidRPr="000E0FB7">
        <w:rPr>
          <w:rFonts w:asciiTheme="minorHAnsi" w:hAnsiTheme="minorHAnsi" w:cs="Helvetica"/>
          <w:i/>
          <w:szCs w:val="22"/>
          <w:lang w:val="en-US"/>
        </w:rPr>
        <w:t>Desenvolvimento</w:t>
      </w:r>
      <w:proofErr w:type="spellEnd"/>
      <w:r w:rsidRPr="000E0FB7">
        <w:rPr>
          <w:rFonts w:asciiTheme="minorHAnsi" w:hAnsiTheme="minorHAnsi" w:cs="Helvetica"/>
          <w:i/>
          <w:szCs w:val="22"/>
          <w:lang w:val="en-US"/>
        </w:rPr>
        <w:t xml:space="preserve"> de </w:t>
      </w:r>
      <w:proofErr w:type="spellStart"/>
      <w:r w:rsidRPr="000E0FB7">
        <w:rPr>
          <w:rFonts w:asciiTheme="minorHAnsi" w:hAnsiTheme="minorHAnsi" w:cs="Helvetica"/>
          <w:i/>
          <w:szCs w:val="22"/>
          <w:lang w:val="en-US"/>
        </w:rPr>
        <w:t>Baixas</w:t>
      </w:r>
      <w:proofErr w:type="spellEnd"/>
      <w:r w:rsidRPr="000E0FB7">
        <w:rPr>
          <w:rFonts w:asciiTheme="minorHAnsi" w:hAnsiTheme="minorHAnsi" w:cs="Helvetica"/>
          <w:i/>
          <w:szCs w:val="22"/>
          <w:lang w:val="en-US"/>
        </w:rPr>
        <w:t xml:space="preserve"> </w:t>
      </w:r>
      <w:proofErr w:type="spellStart"/>
      <w:r w:rsidRPr="000E0FB7">
        <w:rPr>
          <w:rFonts w:asciiTheme="minorHAnsi" w:hAnsiTheme="minorHAnsi" w:cs="Helvetica"/>
          <w:i/>
          <w:szCs w:val="22"/>
          <w:lang w:val="en-US"/>
        </w:rPr>
        <w:t>Emissões</w:t>
      </w:r>
      <w:proofErr w:type="spellEnd"/>
      <w:r w:rsidRPr="000E0FB7">
        <w:rPr>
          <w:rFonts w:asciiTheme="minorHAnsi" w:hAnsiTheme="minorHAnsi" w:cs="Helvetica"/>
          <w:i/>
          <w:szCs w:val="22"/>
          <w:lang w:val="en-US"/>
        </w:rPr>
        <w:t xml:space="preserve">: </w:t>
      </w:r>
      <w:proofErr w:type="spellStart"/>
      <w:r w:rsidRPr="000E0FB7">
        <w:rPr>
          <w:rFonts w:asciiTheme="minorHAnsi" w:hAnsiTheme="minorHAnsi" w:cs="Helvetica"/>
          <w:i/>
          <w:szCs w:val="22"/>
          <w:lang w:val="en-US"/>
        </w:rPr>
        <w:t>Custos</w:t>
      </w:r>
      <w:proofErr w:type="spellEnd"/>
      <w:r w:rsidRPr="000E0FB7">
        <w:rPr>
          <w:rFonts w:asciiTheme="minorHAnsi" w:hAnsiTheme="minorHAnsi" w:cs="Helvetica"/>
          <w:i/>
          <w:szCs w:val="22"/>
          <w:lang w:val="en-US"/>
        </w:rPr>
        <w:t xml:space="preserve"> e </w:t>
      </w:r>
      <w:proofErr w:type="spellStart"/>
      <w:r w:rsidRPr="000E0FB7">
        <w:rPr>
          <w:rFonts w:asciiTheme="minorHAnsi" w:hAnsiTheme="minorHAnsi" w:cs="Helvetica"/>
          <w:i/>
          <w:szCs w:val="22"/>
          <w:lang w:val="en-US"/>
        </w:rPr>
        <w:t>Benefícios</w:t>
      </w:r>
      <w:proofErr w:type="spellEnd"/>
      <w:r w:rsidRPr="000E0FB7">
        <w:rPr>
          <w:rFonts w:asciiTheme="minorHAnsi" w:hAnsiTheme="minorHAnsi" w:cs="Helvetica"/>
          <w:i/>
          <w:szCs w:val="22"/>
          <w:lang w:val="en-US"/>
        </w:rPr>
        <w:t xml:space="preserve"> da </w:t>
      </w:r>
      <w:proofErr w:type="spellStart"/>
      <w:r w:rsidRPr="000E0FB7">
        <w:rPr>
          <w:rFonts w:asciiTheme="minorHAnsi" w:hAnsiTheme="minorHAnsi" w:cs="Helvetica"/>
          <w:i/>
          <w:szCs w:val="22"/>
          <w:lang w:val="en-US"/>
        </w:rPr>
        <w:t>Implementação</w:t>
      </w:r>
      <w:proofErr w:type="spellEnd"/>
      <w:r w:rsidRPr="000E0FB7">
        <w:rPr>
          <w:rFonts w:asciiTheme="minorHAnsi" w:hAnsiTheme="minorHAnsi" w:cs="Helvetica"/>
          <w:i/>
          <w:szCs w:val="22"/>
          <w:lang w:val="en-US"/>
        </w:rPr>
        <w:t xml:space="preserve"> </w:t>
      </w:r>
      <w:proofErr w:type="gramStart"/>
      <w:r w:rsidRPr="000E0FB7">
        <w:rPr>
          <w:rFonts w:asciiTheme="minorHAnsi" w:hAnsiTheme="minorHAnsi" w:cs="Helvetica"/>
          <w:i/>
          <w:szCs w:val="22"/>
          <w:lang w:val="en-US"/>
        </w:rPr>
        <w:t>do</w:t>
      </w:r>
      <w:proofErr w:type="gramEnd"/>
      <w:r w:rsidRPr="000E0FB7">
        <w:rPr>
          <w:rFonts w:asciiTheme="minorHAnsi" w:hAnsiTheme="minorHAnsi" w:cs="Helvetica"/>
          <w:i/>
          <w:szCs w:val="22"/>
          <w:lang w:val="en-US"/>
        </w:rPr>
        <w:t xml:space="preserve"> </w:t>
      </w:r>
      <w:proofErr w:type="spellStart"/>
      <w:r w:rsidRPr="000E0FB7">
        <w:rPr>
          <w:rFonts w:asciiTheme="minorHAnsi" w:hAnsiTheme="minorHAnsi" w:cs="Helvetica"/>
          <w:i/>
          <w:szCs w:val="22"/>
          <w:lang w:val="en-US"/>
        </w:rPr>
        <w:t>Sistema</w:t>
      </w:r>
      <w:proofErr w:type="spellEnd"/>
      <w:r w:rsidRPr="000E0FB7">
        <w:rPr>
          <w:rFonts w:asciiTheme="minorHAnsi" w:hAnsiTheme="minorHAnsi" w:cs="Helvetica"/>
          <w:i/>
          <w:szCs w:val="22"/>
          <w:lang w:val="en-US"/>
        </w:rPr>
        <w:t xml:space="preserve"> </w:t>
      </w:r>
      <w:proofErr w:type="spellStart"/>
      <w:r w:rsidRPr="000E0FB7">
        <w:rPr>
          <w:rFonts w:asciiTheme="minorHAnsi" w:hAnsiTheme="minorHAnsi" w:cs="Helvetica"/>
          <w:i/>
          <w:szCs w:val="22"/>
          <w:lang w:val="en-US"/>
        </w:rPr>
        <w:t>estadual</w:t>
      </w:r>
      <w:proofErr w:type="spellEnd"/>
      <w:r w:rsidRPr="000E0FB7">
        <w:rPr>
          <w:rFonts w:asciiTheme="minorHAnsi" w:hAnsiTheme="minorHAnsi" w:cs="Helvetica"/>
          <w:i/>
          <w:szCs w:val="22"/>
          <w:lang w:val="en-US"/>
        </w:rPr>
        <w:t xml:space="preserve"> de </w:t>
      </w:r>
      <w:proofErr w:type="spellStart"/>
      <w:r w:rsidRPr="000E0FB7">
        <w:rPr>
          <w:rFonts w:asciiTheme="minorHAnsi" w:hAnsiTheme="minorHAnsi" w:cs="Helvetica"/>
          <w:i/>
          <w:szCs w:val="22"/>
          <w:lang w:val="en-US"/>
        </w:rPr>
        <w:t>REDD</w:t>
      </w:r>
      <w:proofErr w:type="spellEnd"/>
      <w:r w:rsidRPr="000E0FB7">
        <w:rPr>
          <w:rFonts w:asciiTheme="minorHAnsi" w:hAnsiTheme="minorHAnsi" w:cs="Helvetica"/>
          <w:i/>
          <w:szCs w:val="22"/>
          <w:lang w:val="en-US"/>
        </w:rPr>
        <w:t>+</w:t>
      </w:r>
      <w:r w:rsidR="0004168F">
        <w:rPr>
          <w:rFonts w:asciiTheme="minorHAnsi" w:hAnsiTheme="minorHAnsi" w:cs="Helvetica"/>
          <w:szCs w:val="22"/>
          <w:lang w:val="en-US"/>
        </w:rPr>
        <w:t xml:space="preserve">. IPAM, Brasilia, </w:t>
      </w:r>
      <w:proofErr w:type="spellStart"/>
      <w:r w:rsidR="0004168F">
        <w:rPr>
          <w:rFonts w:asciiTheme="minorHAnsi" w:hAnsiTheme="minorHAnsi" w:cs="Helvetica"/>
          <w:szCs w:val="22"/>
          <w:lang w:val="en-US"/>
        </w:rPr>
        <w:t>Brasil</w:t>
      </w:r>
      <w:proofErr w:type="spellEnd"/>
    </w:p>
    <w:p w14:paraId="400DA6E9" w14:textId="427F7C4C" w:rsidR="00936DB3" w:rsidRPr="000E0FB7" w:rsidRDefault="001361BB" w:rsidP="000E0FB7">
      <w:pPr>
        <w:widowControl w:val="0"/>
        <w:autoSpaceDE w:val="0"/>
        <w:autoSpaceDN w:val="0"/>
        <w:adjustRightInd w:val="0"/>
        <w:ind w:left="720" w:right="90" w:hanging="360"/>
        <w:rPr>
          <w:rFonts w:asciiTheme="minorHAnsi" w:hAnsiTheme="minorHAnsi" w:cs="Helvetica"/>
          <w:szCs w:val="22"/>
          <w:lang w:val="en-US"/>
        </w:rPr>
      </w:pPr>
      <w:proofErr w:type="gramStart"/>
      <w:r w:rsidRPr="000E0FB7">
        <w:rPr>
          <w:rFonts w:asciiTheme="minorHAnsi" w:hAnsiTheme="minorHAnsi" w:cs="Helvetica"/>
          <w:szCs w:val="22"/>
          <w:lang w:val="en-US"/>
        </w:rPr>
        <w:t xml:space="preserve">Stickler, C. M., T. P. R. Bezerra, and D. C. </w:t>
      </w:r>
      <w:proofErr w:type="spellStart"/>
      <w:r w:rsidRPr="000E0FB7">
        <w:rPr>
          <w:rFonts w:asciiTheme="minorHAnsi" w:hAnsiTheme="minorHAnsi" w:cs="Helvetica"/>
          <w:szCs w:val="22"/>
          <w:lang w:val="en-US"/>
        </w:rPr>
        <w:t>Nepstad</w:t>
      </w:r>
      <w:proofErr w:type="spellEnd"/>
      <w:r w:rsidRPr="000E0FB7">
        <w:rPr>
          <w:rFonts w:asciiTheme="minorHAnsi" w:hAnsiTheme="minorHAnsi" w:cs="Helvetica"/>
          <w:szCs w:val="22"/>
          <w:lang w:val="en-US"/>
        </w:rPr>
        <w:t>.</w:t>
      </w:r>
      <w:proofErr w:type="gramEnd"/>
      <w:r w:rsidRPr="000E0FB7">
        <w:rPr>
          <w:rFonts w:asciiTheme="minorHAnsi" w:hAnsiTheme="minorHAnsi" w:cs="Helvetica"/>
          <w:szCs w:val="22"/>
          <w:lang w:val="en-US"/>
        </w:rPr>
        <w:t xml:space="preserve"> 2012. </w:t>
      </w:r>
      <w:r w:rsidRPr="000E0FB7">
        <w:rPr>
          <w:rFonts w:asciiTheme="minorHAnsi" w:hAnsiTheme="minorHAnsi" w:cs="Helvetica"/>
          <w:i/>
          <w:szCs w:val="22"/>
          <w:lang w:val="en-US"/>
        </w:rPr>
        <w:t>Global Rules for Sustainable Farming.</w:t>
      </w:r>
      <w:r w:rsidRPr="000E0FB7">
        <w:rPr>
          <w:rFonts w:asciiTheme="minorHAnsi" w:hAnsiTheme="minorHAnsi" w:cs="Helvetica"/>
          <w:szCs w:val="22"/>
          <w:lang w:val="en-US"/>
        </w:rPr>
        <w:t xml:space="preserve"> IPAM and the Roundtable for </w:t>
      </w:r>
      <w:proofErr w:type="spellStart"/>
      <w:r w:rsidRPr="000E0FB7">
        <w:rPr>
          <w:rFonts w:asciiTheme="minorHAnsi" w:hAnsiTheme="minorHAnsi" w:cs="Helvetica"/>
          <w:szCs w:val="22"/>
          <w:lang w:val="en-US"/>
        </w:rPr>
        <w:t>RED</w:t>
      </w:r>
      <w:r w:rsidR="0004168F">
        <w:rPr>
          <w:rFonts w:asciiTheme="minorHAnsi" w:hAnsiTheme="minorHAnsi" w:cs="Helvetica"/>
          <w:szCs w:val="22"/>
          <w:lang w:val="en-US"/>
        </w:rPr>
        <w:t>D</w:t>
      </w:r>
      <w:proofErr w:type="spellEnd"/>
      <w:r w:rsidR="0004168F">
        <w:rPr>
          <w:rFonts w:asciiTheme="minorHAnsi" w:hAnsiTheme="minorHAnsi" w:cs="Helvetica"/>
          <w:szCs w:val="22"/>
          <w:lang w:val="en-US"/>
        </w:rPr>
        <w:t xml:space="preserve"> (</w:t>
      </w:r>
      <w:proofErr w:type="spellStart"/>
      <w:r w:rsidR="0004168F">
        <w:rPr>
          <w:rFonts w:asciiTheme="minorHAnsi" w:hAnsiTheme="minorHAnsi" w:cs="Helvetica"/>
          <w:szCs w:val="22"/>
          <w:lang w:val="en-US"/>
        </w:rPr>
        <w:t>RT-REDD</w:t>
      </w:r>
      <w:proofErr w:type="spellEnd"/>
      <w:r w:rsidR="0004168F">
        <w:rPr>
          <w:rFonts w:asciiTheme="minorHAnsi" w:hAnsiTheme="minorHAnsi" w:cs="Helvetica"/>
          <w:szCs w:val="22"/>
          <w:lang w:val="en-US"/>
        </w:rPr>
        <w:t>) Consortium</w:t>
      </w:r>
    </w:p>
    <w:sectPr w:rsidR="00936DB3" w:rsidRPr="000E0FB7" w:rsidSect="00F11D79">
      <w:pgSz w:w="12240" w:h="15840"/>
      <w:pgMar w:top="1008" w:right="1008" w:bottom="129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96B"/>
    <w:rsid w:val="00027E4B"/>
    <w:rsid w:val="0004168F"/>
    <w:rsid w:val="0005750A"/>
    <w:rsid w:val="000713FB"/>
    <w:rsid w:val="00097737"/>
    <w:rsid w:val="000A6D20"/>
    <w:rsid w:val="000D2C66"/>
    <w:rsid w:val="000E0FB7"/>
    <w:rsid w:val="001242A9"/>
    <w:rsid w:val="001361BB"/>
    <w:rsid w:val="001B3A08"/>
    <w:rsid w:val="001B7998"/>
    <w:rsid w:val="001C3ED2"/>
    <w:rsid w:val="00235D4B"/>
    <w:rsid w:val="00235E2F"/>
    <w:rsid w:val="00260097"/>
    <w:rsid w:val="00287C14"/>
    <w:rsid w:val="002A31D7"/>
    <w:rsid w:val="002A7452"/>
    <w:rsid w:val="002C714F"/>
    <w:rsid w:val="002D5291"/>
    <w:rsid w:val="002E1585"/>
    <w:rsid w:val="0031541E"/>
    <w:rsid w:val="00343610"/>
    <w:rsid w:val="003D6C29"/>
    <w:rsid w:val="003E4D49"/>
    <w:rsid w:val="00415E11"/>
    <w:rsid w:val="004A3B90"/>
    <w:rsid w:val="004A5534"/>
    <w:rsid w:val="00507BB0"/>
    <w:rsid w:val="0054296B"/>
    <w:rsid w:val="0059237B"/>
    <w:rsid w:val="005A7DAE"/>
    <w:rsid w:val="005B5616"/>
    <w:rsid w:val="005C7D52"/>
    <w:rsid w:val="005D50DB"/>
    <w:rsid w:val="00632284"/>
    <w:rsid w:val="00670FEC"/>
    <w:rsid w:val="006911D6"/>
    <w:rsid w:val="0069582E"/>
    <w:rsid w:val="006D05C6"/>
    <w:rsid w:val="006F6FC2"/>
    <w:rsid w:val="00706C02"/>
    <w:rsid w:val="00716EB5"/>
    <w:rsid w:val="007170A1"/>
    <w:rsid w:val="00763AC5"/>
    <w:rsid w:val="007658CA"/>
    <w:rsid w:val="0078210D"/>
    <w:rsid w:val="00794B7B"/>
    <w:rsid w:val="007A5A23"/>
    <w:rsid w:val="007D090D"/>
    <w:rsid w:val="00813077"/>
    <w:rsid w:val="00837C05"/>
    <w:rsid w:val="00882B5A"/>
    <w:rsid w:val="008A0146"/>
    <w:rsid w:val="0092014A"/>
    <w:rsid w:val="00936DB3"/>
    <w:rsid w:val="00964741"/>
    <w:rsid w:val="00982BA1"/>
    <w:rsid w:val="00997D07"/>
    <w:rsid w:val="009B2B9D"/>
    <w:rsid w:val="00A427AC"/>
    <w:rsid w:val="00A65D54"/>
    <w:rsid w:val="00A73B4D"/>
    <w:rsid w:val="00A77162"/>
    <w:rsid w:val="00AA267B"/>
    <w:rsid w:val="00AA51E3"/>
    <w:rsid w:val="00AB7DF3"/>
    <w:rsid w:val="00AE181B"/>
    <w:rsid w:val="00AF6E54"/>
    <w:rsid w:val="00B14605"/>
    <w:rsid w:val="00B32DB6"/>
    <w:rsid w:val="00B71A2C"/>
    <w:rsid w:val="00BA4394"/>
    <w:rsid w:val="00BD3128"/>
    <w:rsid w:val="00BE462D"/>
    <w:rsid w:val="00C006F4"/>
    <w:rsid w:val="00C276DD"/>
    <w:rsid w:val="00C372AF"/>
    <w:rsid w:val="00C52BB1"/>
    <w:rsid w:val="00C87D32"/>
    <w:rsid w:val="00C94D73"/>
    <w:rsid w:val="00CC0A7A"/>
    <w:rsid w:val="00CC2207"/>
    <w:rsid w:val="00D06136"/>
    <w:rsid w:val="00DC6437"/>
    <w:rsid w:val="00DD093D"/>
    <w:rsid w:val="00DF5E91"/>
    <w:rsid w:val="00E00A83"/>
    <w:rsid w:val="00E14D0B"/>
    <w:rsid w:val="00E351DE"/>
    <w:rsid w:val="00E4293C"/>
    <w:rsid w:val="00ED6B88"/>
    <w:rsid w:val="00F0116E"/>
    <w:rsid w:val="00F11D79"/>
    <w:rsid w:val="00F23B0F"/>
    <w:rsid w:val="00F82581"/>
    <w:rsid w:val="00F851A4"/>
    <w:rsid w:val="00FA1FB4"/>
    <w:rsid w:val="00FB6B0E"/>
    <w:rsid w:val="00FC0096"/>
    <w:rsid w:val="00FD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CBC8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96B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pt-BR"/>
    </w:rPr>
  </w:style>
  <w:style w:type="paragraph" w:styleId="Heading7">
    <w:name w:val="heading 7"/>
    <w:basedOn w:val="Normal"/>
    <w:next w:val="Normal"/>
    <w:link w:val="Heading7Char"/>
    <w:qFormat/>
    <w:rsid w:val="0054296B"/>
    <w:pPr>
      <w:keepNext/>
      <w:jc w:val="center"/>
      <w:outlineLvl w:val="6"/>
    </w:pPr>
    <w:rPr>
      <w:rFonts w:ascii="Arial Narrow" w:hAnsi="Arial Narrow"/>
      <w:b/>
      <w:cap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54296B"/>
    <w:rPr>
      <w:rFonts w:ascii="Arial Narrow" w:eastAsia="Times New Roman" w:hAnsi="Arial Narrow" w:cs="Times New Roman"/>
      <w:b/>
      <w:caps/>
      <w:sz w:val="40"/>
      <w:szCs w:val="20"/>
      <w:lang w:val="pt-BR"/>
    </w:rPr>
  </w:style>
  <w:style w:type="paragraph" w:customStyle="1" w:styleId="Realizaes">
    <w:name w:val="Realizações"/>
    <w:basedOn w:val="BodyText"/>
    <w:rsid w:val="0054296B"/>
    <w:pPr>
      <w:spacing w:after="60" w:line="240" w:lineRule="atLeast"/>
      <w:ind w:left="240" w:hanging="240"/>
    </w:pPr>
  </w:style>
  <w:style w:type="character" w:styleId="Hyperlink">
    <w:name w:val="Hyperlink"/>
    <w:rsid w:val="0054296B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5429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296B"/>
    <w:rPr>
      <w:rFonts w:ascii="Garamond" w:eastAsia="Times New Roman" w:hAnsi="Garamond" w:cs="Times New Roman"/>
      <w:szCs w:val="20"/>
      <w:lang w:val="pt-BR"/>
    </w:rPr>
  </w:style>
  <w:style w:type="paragraph" w:customStyle="1" w:styleId="Ttulodaseo">
    <w:name w:val="Título da seção"/>
    <w:basedOn w:val="Normal"/>
    <w:next w:val="Normal"/>
    <w:rsid w:val="0054296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B79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96B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pt-BR"/>
    </w:rPr>
  </w:style>
  <w:style w:type="paragraph" w:styleId="Heading7">
    <w:name w:val="heading 7"/>
    <w:basedOn w:val="Normal"/>
    <w:next w:val="Normal"/>
    <w:link w:val="Heading7Char"/>
    <w:qFormat/>
    <w:rsid w:val="0054296B"/>
    <w:pPr>
      <w:keepNext/>
      <w:jc w:val="center"/>
      <w:outlineLvl w:val="6"/>
    </w:pPr>
    <w:rPr>
      <w:rFonts w:ascii="Arial Narrow" w:hAnsi="Arial Narrow"/>
      <w:b/>
      <w:cap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54296B"/>
    <w:rPr>
      <w:rFonts w:ascii="Arial Narrow" w:eastAsia="Times New Roman" w:hAnsi="Arial Narrow" w:cs="Times New Roman"/>
      <w:b/>
      <w:caps/>
      <w:sz w:val="40"/>
      <w:szCs w:val="20"/>
      <w:lang w:val="pt-BR"/>
    </w:rPr>
  </w:style>
  <w:style w:type="paragraph" w:customStyle="1" w:styleId="Realizaes">
    <w:name w:val="Realizações"/>
    <w:basedOn w:val="BodyText"/>
    <w:rsid w:val="0054296B"/>
    <w:pPr>
      <w:spacing w:after="60" w:line="240" w:lineRule="atLeast"/>
      <w:ind w:left="240" w:hanging="240"/>
    </w:pPr>
  </w:style>
  <w:style w:type="character" w:styleId="Hyperlink">
    <w:name w:val="Hyperlink"/>
    <w:rsid w:val="0054296B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5429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296B"/>
    <w:rPr>
      <w:rFonts w:ascii="Garamond" w:eastAsia="Times New Roman" w:hAnsi="Garamond" w:cs="Times New Roman"/>
      <w:szCs w:val="20"/>
      <w:lang w:val="pt-BR"/>
    </w:rPr>
  </w:style>
  <w:style w:type="paragraph" w:customStyle="1" w:styleId="Ttulodaseo">
    <w:name w:val="Título da seção"/>
    <w:basedOn w:val="Normal"/>
    <w:next w:val="Normal"/>
    <w:rsid w:val="0054296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B79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440</Words>
  <Characters>2508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Tathi</dc:creator>
  <cp:lastModifiedBy>Tathiana Bezerra</cp:lastModifiedBy>
  <cp:revision>3</cp:revision>
  <cp:lastPrinted>2011-06-13T04:48:00Z</cp:lastPrinted>
  <dcterms:created xsi:type="dcterms:W3CDTF">2014-01-14T20:26:00Z</dcterms:created>
  <dcterms:modified xsi:type="dcterms:W3CDTF">2014-01-14T20:29:00Z</dcterms:modified>
</cp:coreProperties>
</file>