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223" w:rsidRPr="00964439" w:rsidRDefault="00964439">
      <w:pPr>
        <w:rPr>
          <w:b/>
        </w:rPr>
      </w:pPr>
      <w:r w:rsidRPr="00964439">
        <w:rPr>
          <w:b/>
        </w:rPr>
        <w:t>Formato de descripción de la actividad de evaluación</w:t>
      </w:r>
    </w:p>
    <w:tbl>
      <w:tblPr>
        <w:tblStyle w:val="Tablaconcuadrcula"/>
        <w:tblW w:w="12711" w:type="dxa"/>
        <w:tblLook w:val="04A0" w:firstRow="1" w:lastRow="0" w:firstColumn="1" w:lastColumn="0" w:noHBand="0" w:noVBand="1"/>
      </w:tblPr>
      <w:tblGrid>
        <w:gridCol w:w="1122"/>
        <w:gridCol w:w="1425"/>
        <w:gridCol w:w="3402"/>
        <w:gridCol w:w="709"/>
        <w:gridCol w:w="1701"/>
        <w:gridCol w:w="1134"/>
        <w:gridCol w:w="2100"/>
        <w:gridCol w:w="1118"/>
      </w:tblGrid>
      <w:tr w:rsidR="008C71D3" w:rsidRPr="00F61EE0">
        <w:tc>
          <w:tcPr>
            <w:tcW w:w="2547" w:type="dxa"/>
            <w:gridSpan w:val="2"/>
          </w:tcPr>
          <w:p w:rsidR="008C71D3" w:rsidRPr="00F61EE0" w:rsidRDefault="0023660E" w:rsidP="00F213B9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656644">
              <w:rPr>
                <w:b/>
                <w:sz w:val="20"/>
                <w:szCs w:val="20"/>
              </w:rPr>
              <w:t>ctividad</w:t>
            </w:r>
            <w:r>
              <w:rPr>
                <w:b/>
                <w:sz w:val="20"/>
                <w:szCs w:val="20"/>
              </w:rPr>
              <w:t>/Evidencia</w:t>
            </w:r>
          </w:p>
        </w:tc>
        <w:tc>
          <w:tcPr>
            <w:tcW w:w="4111" w:type="dxa"/>
            <w:gridSpan w:val="2"/>
          </w:tcPr>
          <w:p w:rsidR="008C71D3" w:rsidRPr="00F61EE0" w:rsidRDefault="00463D92" w:rsidP="0025626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Elaboración de un cuadro sinóptico </w:t>
            </w:r>
            <w:r w:rsidR="00BE14DF">
              <w:rPr>
                <w:sz w:val="20"/>
                <w:szCs w:val="20"/>
              </w:rPr>
              <w:t>sobre</w:t>
            </w:r>
            <w:r w:rsidR="002B6025">
              <w:rPr>
                <w:sz w:val="20"/>
                <w:szCs w:val="20"/>
              </w:rPr>
              <w:t xml:space="preserve"> </w:t>
            </w:r>
            <w:r w:rsidR="0025626E">
              <w:rPr>
                <w:sz w:val="20"/>
                <w:szCs w:val="20"/>
              </w:rPr>
              <w:t>la obligatoriedad de la Jurisprudencia</w:t>
            </w:r>
          </w:p>
        </w:tc>
        <w:tc>
          <w:tcPr>
            <w:tcW w:w="1701" w:type="dxa"/>
          </w:tcPr>
          <w:p w:rsidR="008C71D3" w:rsidRPr="00C27AD6" w:rsidRDefault="008C71D3" w:rsidP="00F213B9">
            <w:pPr>
              <w:spacing w:line="240" w:lineRule="auto"/>
              <w:rPr>
                <w:b/>
                <w:sz w:val="20"/>
                <w:szCs w:val="20"/>
              </w:rPr>
            </w:pPr>
            <w:r w:rsidRPr="00C27AD6">
              <w:rPr>
                <w:b/>
                <w:sz w:val="20"/>
                <w:szCs w:val="20"/>
              </w:rPr>
              <w:t xml:space="preserve">Fecha de entrega </w:t>
            </w:r>
          </w:p>
        </w:tc>
        <w:tc>
          <w:tcPr>
            <w:tcW w:w="1134" w:type="dxa"/>
          </w:tcPr>
          <w:p w:rsidR="008C71D3" w:rsidRPr="00F61EE0" w:rsidRDefault="008E1907" w:rsidP="00F213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23-feb</w:t>
            </w:r>
          </w:p>
        </w:tc>
        <w:tc>
          <w:tcPr>
            <w:tcW w:w="2100" w:type="dxa"/>
          </w:tcPr>
          <w:p w:rsidR="008C71D3" w:rsidRPr="008C71D3" w:rsidRDefault="008C71D3" w:rsidP="00F213B9">
            <w:pPr>
              <w:spacing w:line="240" w:lineRule="auto"/>
              <w:rPr>
                <w:b/>
                <w:sz w:val="20"/>
                <w:szCs w:val="20"/>
              </w:rPr>
            </w:pPr>
            <w:r w:rsidRPr="008C71D3">
              <w:rPr>
                <w:b/>
                <w:sz w:val="20"/>
                <w:szCs w:val="20"/>
              </w:rPr>
              <w:t>Código de la actividad</w:t>
            </w:r>
          </w:p>
        </w:tc>
        <w:tc>
          <w:tcPr>
            <w:tcW w:w="1118" w:type="dxa"/>
          </w:tcPr>
          <w:p w:rsidR="008C71D3" w:rsidRPr="00F61EE0" w:rsidRDefault="0025626E" w:rsidP="00E34FD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J01</w:t>
            </w:r>
          </w:p>
        </w:tc>
      </w:tr>
      <w:tr w:rsidR="00E469F5" w:rsidRPr="00F61EE0">
        <w:tc>
          <w:tcPr>
            <w:tcW w:w="2547" w:type="dxa"/>
            <w:gridSpan w:val="2"/>
          </w:tcPr>
          <w:p w:rsidR="00E469F5" w:rsidRPr="00F61EE0" w:rsidRDefault="00E469F5" w:rsidP="00F213B9">
            <w:pPr>
              <w:spacing w:line="240" w:lineRule="auto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 xml:space="preserve">Descripción de la actividad </w:t>
            </w:r>
          </w:p>
        </w:tc>
        <w:tc>
          <w:tcPr>
            <w:tcW w:w="10164" w:type="dxa"/>
            <w:gridSpan w:val="6"/>
          </w:tcPr>
          <w:p w:rsidR="000C029D" w:rsidRPr="007174E3" w:rsidRDefault="0058157F" w:rsidP="0025626E">
            <w:pPr>
              <w:pStyle w:val="NormalWeb"/>
              <w:spacing w:before="2" w:after="2"/>
            </w:pPr>
            <w:r>
              <w:t xml:space="preserve"> </w:t>
            </w:r>
            <w:r w:rsidR="008C309B">
              <w:rPr>
                <w:rFonts w:ascii="Calibri" w:hAnsi="Calibri"/>
                <w:color w:val="0C0C0C"/>
                <w:sz w:val="22"/>
                <w:szCs w:val="22"/>
              </w:rPr>
              <w:t xml:space="preserve">Proporciona una estructura coherente </w:t>
            </w:r>
            <w:r w:rsidR="0025626E">
              <w:rPr>
                <w:rFonts w:ascii="Calibri" w:hAnsi="Calibri"/>
                <w:color w:val="0C0C0C"/>
                <w:sz w:val="22"/>
                <w:szCs w:val="22"/>
              </w:rPr>
              <w:t>de los organismos que disponen obligatoriedad de las jurisprudencias y los organismos que tienen que acatarla</w:t>
            </w:r>
            <w:r w:rsidR="00BE14DF">
              <w:rPr>
                <w:rFonts w:ascii="Calibri" w:hAnsi="Calibri"/>
                <w:color w:val="0C0C0C"/>
                <w:sz w:val="22"/>
                <w:szCs w:val="22"/>
              </w:rPr>
              <w:t>,</w:t>
            </w:r>
            <w:r w:rsidR="007F01FA">
              <w:rPr>
                <w:rFonts w:ascii="Calibri" w:hAnsi="Calibri"/>
                <w:color w:val="0C0C0C"/>
                <w:sz w:val="22"/>
                <w:szCs w:val="22"/>
              </w:rPr>
              <w:t xml:space="preserve"> así como </w:t>
            </w:r>
            <w:r w:rsidR="008C309B">
              <w:rPr>
                <w:rFonts w:ascii="Calibri" w:hAnsi="Calibri"/>
                <w:color w:val="0C0C0C"/>
                <w:sz w:val="22"/>
                <w:szCs w:val="22"/>
              </w:rPr>
              <w:t xml:space="preserve"> sus </w:t>
            </w:r>
            <w:proofErr w:type="spellStart"/>
            <w:r w:rsidR="008C309B">
              <w:rPr>
                <w:rFonts w:ascii="Calibri" w:hAnsi="Calibri"/>
                <w:color w:val="0C0C0C"/>
                <w:sz w:val="22"/>
                <w:szCs w:val="22"/>
              </w:rPr>
              <w:t>múltiples</w:t>
            </w:r>
            <w:proofErr w:type="spellEnd"/>
            <w:r w:rsidR="008C309B">
              <w:rPr>
                <w:rFonts w:ascii="Calibri" w:hAnsi="Calibri"/>
                <w:color w:val="0C0C0C"/>
                <w:sz w:val="22"/>
                <w:szCs w:val="22"/>
              </w:rPr>
              <w:t xml:space="preserve"> relaciones</w:t>
            </w:r>
            <w:r w:rsidR="00BE14DF">
              <w:rPr>
                <w:rFonts w:ascii="Calibri" w:hAnsi="Calibri"/>
                <w:color w:val="0C0C0C"/>
                <w:sz w:val="22"/>
                <w:szCs w:val="22"/>
              </w:rPr>
              <w:t xml:space="preserve"> ya que organiza y ordena la información.</w:t>
            </w:r>
          </w:p>
        </w:tc>
      </w:tr>
      <w:tr w:rsidR="006311AF" w:rsidRPr="00F61EE0">
        <w:tc>
          <w:tcPr>
            <w:tcW w:w="2547" w:type="dxa"/>
            <w:gridSpan w:val="2"/>
          </w:tcPr>
          <w:p w:rsidR="00B91AB2" w:rsidRPr="00F61EE0" w:rsidRDefault="00B91AB2" w:rsidP="00F213B9">
            <w:pPr>
              <w:spacing w:line="240" w:lineRule="auto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 xml:space="preserve">Objetivo </w:t>
            </w:r>
          </w:p>
        </w:tc>
        <w:tc>
          <w:tcPr>
            <w:tcW w:w="3402" w:type="dxa"/>
          </w:tcPr>
          <w:p w:rsidR="00B91AB2" w:rsidRPr="00F61EE0" w:rsidRDefault="00B91AB2" w:rsidP="00F213B9">
            <w:pPr>
              <w:spacing w:line="240" w:lineRule="auto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>Rúbricas</w:t>
            </w:r>
            <w:r w:rsidR="009A7338" w:rsidRPr="00F61EE0">
              <w:rPr>
                <w:b/>
                <w:sz w:val="20"/>
                <w:szCs w:val="20"/>
              </w:rPr>
              <w:t xml:space="preserve"> (elementos a evaluar)</w:t>
            </w:r>
          </w:p>
        </w:tc>
        <w:tc>
          <w:tcPr>
            <w:tcW w:w="5644" w:type="dxa"/>
            <w:gridSpan w:val="4"/>
          </w:tcPr>
          <w:p w:rsidR="00B91AB2" w:rsidRPr="00F61EE0" w:rsidRDefault="00B91AB2" w:rsidP="00F213B9">
            <w:pPr>
              <w:spacing w:line="240" w:lineRule="auto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>Descripción</w:t>
            </w:r>
            <w:r w:rsidR="00171E1C" w:rsidRPr="00F61EE0">
              <w:rPr>
                <w:b/>
                <w:sz w:val="20"/>
                <w:szCs w:val="20"/>
              </w:rPr>
              <w:t xml:space="preserve"> de rúbricas</w:t>
            </w:r>
          </w:p>
        </w:tc>
        <w:tc>
          <w:tcPr>
            <w:tcW w:w="1118" w:type="dxa"/>
          </w:tcPr>
          <w:p w:rsidR="00B91AB2" w:rsidRPr="00F61EE0" w:rsidRDefault="004A495B" w:rsidP="00F213B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>Valor</w:t>
            </w:r>
            <w:r w:rsidR="00B91AB2" w:rsidRPr="00F61EE0">
              <w:rPr>
                <w:b/>
                <w:sz w:val="20"/>
                <w:szCs w:val="20"/>
              </w:rPr>
              <w:t xml:space="preserve"> </w:t>
            </w:r>
            <w:r w:rsidRPr="00F61EE0">
              <w:rPr>
                <w:b/>
                <w:sz w:val="20"/>
                <w:szCs w:val="20"/>
              </w:rPr>
              <w:t>(rango)</w:t>
            </w:r>
          </w:p>
        </w:tc>
      </w:tr>
      <w:tr w:rsidR="006311AF" w:rsidRPr="00F61EE0">
        <w:tc>
          <w:tcPr>
            <w:tcW w:w="2547" w:type="dxa"/>
            <w:gridSpan w:val="2"/>
            <w:vMerge w:val="restart"/>
          </w:tcPr>
          <w:p w:rsidR="00B91AB2" w:rsidRPr="00F61EE0" w:rsidRDefault="008C309B" w:rsidP="0025626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Comprender </w:t>
            </w:r>
            <w:r w:rsidR="0025626E">
              <w:rPr>
                <w:sz w:val="20"/>
              </w:rPr>
              <w:t>quien emite la jurisprudencia y quienes estan obligados a acatarla utilizando el sustento jurídico.</w:t>
            </w:r>
          </w:p>
        </w:tc>
        <w:tc>
          <w:tcPr>
            <w:tcW w:w="3402" w:type="dxa"/>
          </w:tcPr>
          <w:p w:rsidR="005C4434" w:rsidRPr="00F61EE0" w:rsidRDefault="007F01FA" w:rsidP="00F213B9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Concepto principal</w:t>
            </w:r>
          </w:p>
        </w:tc>
        <w:tc>
          <w:tcPr>
            <w:tcW w:w="5644" w:type="dxa"/>
            <w:gridSpan w:val="4"/>
          </w:tcPr>
          <w:p w:rsidR="00B91AB2" w:rsidRPr="00F61EE0" w:rsidRDefault="007F01FA" w:rsidP="00F213B9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concepto principal es adecuado y referente al tema</w:t>
            </w:r>
          </w:p>
        </w:tc>
        <w:tc>
          <w:tcPr>
            <w:tcW w:w="1118" w:type="dxa"/>
          </w:tcPr>
          <w:p w:rsidR="00B91AB2" w:rsidRPr="00F61EE0" w:rsidRDefault="0025626E" w:rsidP="007F01F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6311AF" w:rsidRPr="00F61EE0">
        <w:tc>
          <w:tcPr>
            <w:tcW w:w="2547" w:type="dxa"/>
            <w:gridSpan w:val="2"/>
            <w:vMerge/>
          </w:tcPr>
          <w:p w:rsidR="00B91AB2" w:rsidRPr="00F61EE0" w:rsidRDefault="00B91AB2" w:rsidP="00F213B9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C4434" w:rsidRPr="00F61EE0" w:rsidRDefault="007F01FA" w:rsidP="00F213B9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Conceptos subordinados</w:t>
            </w:r>
          </w:p>
        </w:tc>
        <w:tc>
          <w:tcPr>
            <w:tcW w:w="5644" w:type="dxa"/>
            <w:gridSpan w:val="4"/>
          </w:tcPr>
          <w:p w:rsidR="007F01FA" w:rsidRPr="007F01FA" w:rsidRDefault="007F01FA" w:rsidP="00577142">
            <w:pPr>
              <w:spacing w:beforeLines="1" w:before="2" w:afterLines="1" w:after="2" w:line="240" w:lineRule="auto"/>
              <w:rPr>
                <w:rFonts w:ascii="Times" w:hAnsi="Times" w:cs="Times New Roman"/>
                <w:sz w:val="20"/>
                <w:szCs w:val="20"/>
                <w:lang w:val="es-ES_tradnl" w:eastAsia="es-ES_tradnl"/>
              </w:rPr>
            </w:pPr>
            <w:r>
              <w:rPr>
                <w:rFonts w:ascii="Arial" w:hAnsi="Arial" w:cs="Times New Roman"/>
                <w:sz w:val="18"/>
                <w:szCs w:val="18"/>
                <w:lang w:val="es-ES_tradnl" w:eastAsia="es-ES_tradnl"/>
              </w:rPr>
              <w:t xml:space="preserve">Incluyó </w:t>
            </w:r>
            <w:r w:rsidRPr="007F01FA">
              <w:rPr>
                <w:rFonts w:ascii="Arial" w:hAnsi="Arial" w:cs="Times New Roman"/>
                <w:sz w:val="18"/>
                <w:szCs w:val="18"/>
                <w:lang w:val="es-ES_tradnl" w:eastAsia="es-ES_tradnl"/>
              </w:rPr>
              <w:t xml:space="preserve">todos los conceptos importantes que representa la </w:t>
            </w:r>
            <w:r>
              <w:rPr>
                <w:rFonts w:ascii="Arial" w:hAnsi="Arial" w:cs="Times New Roman"/>
                <w:sz w:val="18"/>
                <w:szCs w:val="18"/>
                <w:lang w:val="es-ES_tradnl" w:eastAsia="es-ES_tradnl"/>
              </w:rPr>
              <w:t>información</w:t>
            </w:r>
            <w:r w:rsidRPr="007F01FA">
              <w:rPr>
                <w:rFonts w:ascii="Arial" w:hAnsi="Arial" w:cs="Times New Roman"/>
                <w:sz w:val="18"/>
                <w:szCs w:val="18"/>
                <w:lang w:val="es-ES_tradnl" w:eastAsia="es-ES_tradnl"/>
              </w:rPr>
              <w:t xml:space="preserve"> principal del tema. </w:t>
            </w:r>
          </w:p>
          <w:p w:rsidR="00B91AB2" w:rsidRPr="007F01FA" w:rsidRDefault="00B91AB2" w:rsidP="00577142">
            <w:pPr>
              <w:spacing w:beforeLines="1" w:before="2" w:afterLines="1" w:after="2" w:line="240" w:lineRule="auto"/>
              <w:rPr>
                <w:rFonts w:ascii="Times" w:hAnsi="Times" w:cs="Times New Roman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118" w:type="dxa"/>
          </w:tcPr>
          <w:p w:rsidR="00B91AB2" w:rsidRPr="00F61EE0" w:rsidRDefault="0025626E" w:rsidP="007F01F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6311AF" w:rsidRPr="00F61EE0">
        <w:tc>
          <w:tcPr>
            <w:tcW w:w="2547" w:type="dxa"/>
            <w:gridSpan w:val="2"/>
            <w:vMerge/>
          </w:tcPr>
          <w:p w:rsidR="00B91AB2" w:rsidRPr="00F61EE0" w:rsidRDefault="00B91AB2" w:rsidP="00F213B9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C4434" w:rsidRPr="00F61EE0" w:rsidRDefault="007F01FA" w:rsidP="00F213B9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Estructura</w:t>
            </w:r>
          </w:p>
        </w:tc>
        <w:tc>
          <w:tcPr>
            <w:tcW w:w="5644" w:type="dxa"/>
            <w:gridSpan w:val="4"/>
          </w:tcPr>
          <w:p w:rsidR="00B91AB2" w:rsidRPr="007F01FA" w:rsidRDefault="007F01FA" w:rsidP="00577142">
            <w:pPr>
              <w:spacing w:beforeLines="1" w:before="2" w:afterLines="1" w:after="2" w:line="240" w:lineRule="auto"/>
              <w:rPr>
                <w:rFonts w:ascii="Times" w:hAnsi="Times" w:cs="Times New Roman"/>
                <w:sz w:val="20"/>
                <w:szCs w:val="20"/>
                <w:lang w:val="es-ES_tradnl" w:eastAsia="es-ES_tradnl"/>
              </w:rPr>
            </w:pPr>
            <w:r w:rsidRPr="007F01FA">
              <w:rPr>
                <w:rFonts w:ascii="Arial" w:hAnsi="Arial" w:cs="Times New Roman"/>
                <w:sz w:val="18"/>
                <w:szCs w:val="18"/>
                <w:lang w:val="es-ES_tradnl" w:eastAsia="es-ES_tradnl"/>
              </w:rPr>
              <w:t xml:space="preserve">Presenta estructura </w:t>
            </w:r>
            <w:r>
              <w:rPr>
                <w:rFonts w:ascii="Arial" w:hAnsi="Arial" w:cs="Times New Roman"/>
                <w:sz w:val="18"/>
                <w:szCs w:val="18"/>
                <w:lang w:val="es-ES_tradnl" w:eastAsia="es-ES_tradnl"/>
              </w:rPr>
              <w:t>jerárquica</w:t>
            </w:r>
            <w:r w:rsidRPr="007F01FA">
              <w:rPr>
                <w:rFonts w:ascii="Arial" w:hAnsi="Arial" w:cs="Times New Roman"/>
                <w:sz w:val="18"/>
                <w:szCs w:val="18"/>
                <w:lang w:val="es-ES_tradnl" w:eastAsia="es-ES_tradnl"/>
              </w:rPr>
              <w:t xml:space="preserve"> horizontal completa y equilibrada,</w:t>
            </w:r>
            <w:r w:rsidRPr="007F01FA">
              <w:rPr>
                <w:rFonts w:ascii="Arial" w:hAnsi="Arial" w:cs="Times New Roman"/>
                <w:sz w:val="18"/>
                <w:szCs w:val="18"/>
                <w:lang w:val="es-ES_tradnl" w:eastAsia="es-ES_tradnl"/>
              </w:rPr>
              <w:br/>
              <w:t xml:space="preserve">con una </w:t>
            </w:r>
            <w:r>
              <w:rPr>
                <w:rFonts w:ascii="Arial" w:hAnsi="Arial" w:cs="Times New Roman"/>
                <w:sz w:val="18"/>
                <w:szCs w:val="18"/>
                <w:lang w:val="es-ES_tradnl" w:eastAsia="es-ES_tradnl"/>
              </w:rPr>
              <w:t>organización</w:t>
            </w:r>
            <w:r w:rsidRPr="007F01FA">
              <w:rPr>
                <w:rFonts w:ascii="Arial" w:hAnsi="Arial" w:cs="Times New Roman"/>
                <w:sz w:val="18"/>
                <w:szCs w:val="18"/>
                <w:lang w:val="es-ES_tradnl" w:eastAsia="es-ES_tradnl"/>
              </w:rPr>
              <w:t xml:space="preserve"> clara y de </w:t>
            </w:r>
            <w:r>
              <w:rPr>
                <w:rFonts w:ascii="Arial" w:hAnsi="Arial" w:cs="Times New Roman"/>
                <w:sz w:val="18"/>
                <w:szCs w:val="18"/>
                <w:lang w:val="es-ES_tradnl" w:eastAsia="es-ES_tradnl"/>
              </w:rPr>
              <w:t>fácil interpretación</w:t>
            </w:r>
            <w:r w:rsidRPr="007F01FA">
              <w:rPr>
                <w:rFonts w:ascii="Arial" w:hAnsi="Arial" w:cs="Times New Roman"/>
                <w:sz w:val="18"/>
                <w:szCs w:val="18"/>
                <w:lang w:val="es-ES_tradnl" w:eastAsia="es-ES_tradnl"/>
              </w:rPr>
              <w:t xml:space="preserve"> </w:t>
            </w:r>
          </w:p>
        </w:tc>
        <w:tc>
          <w:tcPr>
            <w:tcW w:w="1118" w:type="dxa"/>
          </w:tcPr>
          <w:p w:rsidR="00B91AB2" w:rsidRPr="00F61EE0" w:rsidRDefault="0025626E" w:rsidP="007F01F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613700" w:rsidRPr="00F61EE0">
        <w:tc>
          <w:tcPr>
            <w:tcW w:w="2547" w:type="dxa"/>
            <w:gridSpan w:val="2"/>
            <w:vMerge/>
          </w:tcPr>
          <w:p w:rsidR="00613700" w:rsidRPr="00F61EE0" w:rsidRDefault="00613700" w:rsidP="00F213B9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C4434" w:rsidRPr="00F61EE0" w:rsidRDefault="005C4434" w:rsidP="00F213B9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644" w:type="dxa"/>
            <w:gridSpan w:val="4"/>
          </w:tcPr>
          <w:p w:rsidR="00613700" w:rsidRPr="00F61EE0" w:rsidRDefault="00613700" w:rsidP="00F213B9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118" w:type="dxa"/>
          </w:tcPr>
          <w:p w:rsidR="00613700" w:rsidRPr="00F61EE0" w:rsidRDefault="00613700" w:rsidP="007F01FA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311AF" w:rsidRPr="00F61EE0">
        <w:tc>
          <w:tcPr>
            <w:tcW w:w="1122" w:type="dxa"/>
          </w:tcPr>
          <w:p w:rsidR="00B91AB2" w:rsidRPr="00F61EE0" w:rsidRDefault="00B91AB2" w:rsidP="00F213B9">
            <w:pPr>
              <w:spacing w:line="240" w:lineRule="auto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>Unidad(</w:t>
            </w:r>
            <w:r w:rsidR="009A7338" w:rsidRPr="00F61EE0">
              <w:rPr>
                <w:b/>
                <w:sz w:val="20"/>
                <w:szCs w:val="20"/>
              </w:rPr>
              <w:t>e</w:t>
            </w:r>
            <w:r w:rsidRPr="00F61EE0">
              <w:rPr>
                <w:b/>
                <w:sz w:val="20"/>
                <w:szCs w:val="20"/>
              </w:rPr>
              <w:t>s)</w:t>
            </w:r>
          </w:p>
        </w:tc>
        <w:tc>
          <w:tcPr>
            <w:tcW w:w="1425" w:type="dxa"/>
          </w:tcPr>
          <w:p w:rsidR="00B91AB2" w:rsidRPr="00670D3E" w:rsidRDefault="0025626E" w:rsidP="00F213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:rsidR="00B91AB2" w:rsidRPr="00F61EE0" w:rsidRDefault="00B91AB2" w:rsidP="00F213B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644" w:type="dxa"/>
            <w:gridSpan w:val="4"/>
          </w:tcPr>
          <w:p w:rsidR="00B91AB2" w:rsidRPr="00F61EE0" w:rsidRDefault="00B91AB2" w:rsidP="00F213B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18" w:type="dxa"/>
          </w:tcPr>
          <w:p w:rsidR="00B91AB2" w:rsidRPr="00F61EE0" w:rsidRDefault="00B91AB2" w:rsidP="007F01FA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311AF" w:rsidRPr="00F61EE0">
        <w:tc>
          <w:tcPr>
            <w:tcW w:w="1122" w:type="dxa"/>
          </w:tcPr>
          <w:p w:rsidR="00B91AB2" w:rsidRPr="00F61EE0" w:rsidRDefault="00B91AB2" w:rsidP="00F213B9">
            <w:pPr>
              <w:spacing w:line="240" w:lineRule="auto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>Evidencias</w:t>
            </w:r>
          </w:p>
        </w:tc>
        <w:tc>
          <w:tcPr>
            <w:tcW w:w="4827" w:type="dxa"/>
            <w:gridSpan w:val="2"/>
          </w:tcPr>
          <w:p w:rsidR="00B91AB2" w:rsidRPr="008C2813" w:rsidRDefault="008C309B" w:rsidP="008C281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Cuadro sinóptico</w:t>
            </w:r>
          </w:p>
        </w:tc>
        <w:tc>
          <w:tcPr>
            <w:tcW w:w="5644" w:type="dxa"/>
            <w:gridSpan w:val="4"/>
          </w:tcPr>
          <w:p w:rsidR="00B91AB2" w:rsidRPr="00F61EE0" w:rsidRDefault="002C1F5D" w:rsidP="00F213B9">
            <w:pPr>
              <w:spacing w:line="240" w:lineRule="auto"/>
              <w:jc w:val="right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 xml:space="preserve">Valor </w:t>
            </w:r>
            <w:r w:rsidR="00B91AB2" w:rsidRPr="00F61EE0">
              <w:rPr>
                <w:b/>
                <w:sz w:val="20"/>
                <w:szCs w:val="20"/>
              </w:rPr>
              <w:t>Total</w:t>
            </w:r>
            <w:r w:rsidR="00ED2119">
              <w:rPr>
                <w:b/>
                <w:sz w:val="20"/>
                <w:szCs w:val="20"/>
              </w:rPr>
              <w:t xml:space="preserve"> de la actividad</w:t>
            </w:r>
          </w:p>
        </w:tc>
        <w:tc>
          <w:tcPr>
            <w:tcW w:w="1118" w:type="dxa"/>
          </w:tcPr>
          <w:p w:rsidR="00B91AB2" w:rsidRPr="00F61EE0" w:rsidRDefault="0025626E" w:rsidP="007F01F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406BF7" w:rsidRPr="00F61EE0">
        <w:tc>
          <w:tcPr>
            <w:tcW w:w="5949" w:type="dxa"/>
            <w:gridSpan w:val="3"/>
          </w:tcPr>
          <w:p w:rsidR="00406BF7" w:rsidRPr="00F61EE0" w:rsidRDefault="006311AF" w:rsidP="00F213B9">
            <w:pPr>
              <w:spacing w:line="240" w:lineRule="auto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>Características de entrega de la evidencia</w:t>
            </w:r>
          </w:p>
        </w:tc>
        <w:tc>
          <w:tcPr>
            <w:tcW w:w="6762" w:type="dxa"/>
            <w:gridSpan w:val="5"/>
          </w:tcPr>
          <w:p w:rsidR="00406BF7" w:rsidRPr="00F61EE0" w:rsidRDefault="006311AF" w:rsidP="00F213B9">
            <w:pPr>
              <w:spacing w:line="240" w:lineRule="auto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 xml:space="preserve">Sugerencias de realización  </w:t>
            </w:r>
          </w:p>
        </w:tc>
      </w:tr>
      <w:tr w:rsidR="00406BF7" w:rsidRPr="00F61EE0">
        <w:tc>
          <w:tcPr>
            <w:tcW w:w="5949" w:type="dxa"/>
            <w:gridSpan w:val="3"/>
          </w:tcPr>
          <w:p w:rsidR="00656B80" w:rsidRPr="00F61EE0" w:rsidRDefault="00656B80" w:rsidP="005973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762" w:type="dxa"/>
            <w:gridSpan w:val="5"/>
          </w:tcPr>
          <w:p w:rsidR="00BE14DF" w:rsidRDefault="0025626E" w:rsidP="000F6896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Lectura de la Ley de Amparo título cuarto referente a la jurisprudencia</w:t>
            </w:r>
          </w:p>
          <w:p w:rsidR="00784F4F" w:rsidRDefault="00784F4F" w:rsidP="000F6896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Elección de los Temas y subtemas según su jerarquía</w:t>
            </w:r>
          </w:p>
          <w:p w:rsidR="00784F4F" w:rsidRDefault="00784F4F" w:rsidP="000F6896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Elaboración de manera ordenada</w:t>
            </w:r>
          </w:p>
          <w:p w:rsidR="00784F4F" w:rsidRDefault="00784F4F" w:rsidP="000F6896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Incluir presentación </w:t>
            </w:r>
          </w:p>
          <w:p w:rsidR="000C029D" w:rsidRPr="00F61EE0" w:rsidRDefault="00784F4F" w:rsidP="000F6896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Incluír el cuadro sinóptico en una cuartilla sin importar que sea vertical u horizontal su posición</w:t>
            </w:r>
          </w:p>
        </w:tc>
      </w:tr>
    </w:tbl>
    <w:p w:rsidR="007447B1" w:rsidRDefault="007447B1"/>
    <w:p w:rsidR="00E34FD9" w:rsidRPr="00964439" w:rsidRDefault="00E34FD9" w:rsidP="00E34FD9">
      <w:pPr>
        <w:rPr>
          <w:b/>
        </w:rPr>
      </w:pPr>
      <w:r w:rsidRPr="00964439">
        <w:rPr>
          <w:b/>
        </w:rPr>
        <w:lastRenderedPageBreak/>
        <w:t>Formato de descripción de la actividad de evaluación</w:t>
      </w:r>
    </w:p>
    <w:tbl>
      <w:tblPr>
        <w:tblStyle w:val="Tablaconcuadrcula"/>
        <w:tblW w:w="12711" w:type="dxa"/>
        <w:tblLook w:val="04A0" w:firstRow="1" w:lastRow="0" w:firstColumn="1" w:lastColumn="0" w:noHBand="0" w:noVBand="1"/>
      </w:tblPr>
      <w:tblGrid>
        <w:gridCol w:w="1122"/>
        <w:gridCol w:w="1424"/>
        <w:gridCol w:w="3397"/>
        <w:gridCol w:w="708"/>
        <w:gridCol w:w="1699"/>
        <w:gridCol w:w="1146"/>
        <w:gridCol w:w="2098"/>
        <w:gridCol w:w="1117"/>
      </w:tblGrid>
      <w:tr w:rsidR="00E34FD9" w:rsidRPr="00F61EE0">
        <w:tc>
          <w:tcPr>
            <w:tcW w:w="2546" w:type="dxa"/>
            <w:gridSpan w:val="2"/>
          </w:tcPr>
          <w:p w:rsidR="00E34FD9" w:rsidRPr="00F61EE0" w:rsidRDefault="00E34FD9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Actividad/Evidencia</w:t>
            </w:r>
          </w:p>
        </w:tc>
        <w:tc>
          <w:tcPr>
            <w:tcW w:w="4105" w:type="dxa"/>
            <w:gridSpan w:val="2"/>
          </w:tcPr>
          <w:p w:rsidR="00E34FD9" w:rsidRPr="007C67E2" w:rsidRDefault="00E34FD9" w:rsidP="00E34FD9">
            <w:pPr>
              <w:spacing w:before="2" w:after="2" w:line="240" w:lineRule="auto"/>
              <w:rPr>
                <w:sz w:val="20"/>
                <w:szCs w:val="20"/>
              </w:rPr>
            </w:pPr>
            <w:r w:rsidRPr="007C67E2">
              <w:rPr>
                <w:sz w:val="20"/>
                <w:szCs w:val="20"/>
              </w:rPr>
              <w:t xml:space="preserve">Elaboración de </w:t>
            </w:r>
            <w:r>
              <w:rPr>
                <w:sz w:val="20"/>
                <w:szCs w:val="20"/>
              </w:rPr>
              <w:t xml:space="preserve">un </w:t>
            </w:r>
            <w:r w:rsidRPr="00F1752F">
              <w:rPr>
                <w:sz w:val="20"/>
              </w:rPr>
              <w:t xml:space="preserve">cuadro comparativo </w:t>
            </w:r>
            <w:r>
              <w:rPr>
                <w:sz w:val="20"/>
              </w:rPr>
              <w:t>entre jurisprudencia, tesis y criterios</w:t>
            </w:r>
          </w:p>
        </w:tc>
        <w:tc>
          <w:tcPr>
            <w:tcW w:w="1699" w:type="dxa"/>
          </w:tcPr>
          <w:p w:rsidR="00E34FD9" w:rsidRPr="00C27AD6" w:rsidRDefault="00E34FD9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 w:rsidRPr="00C27AD6">
              <w:rPr>
                <w:b/>
                <w:sz w:val="20"/>
                <w:szCs w:val="20"/>
              </w:rPr>
              <w:t xml:space="preserve">Fecha de entrega </w:t>
            </w:r>
          </w:p>
        </w:tc>
        <w:tc>
          <w:tcPr>
            <w:tcW w:w="1146" w:type="dxa"/>
          </w:tcPr>
          <w:p w:rsidR="00E34FD9" w:rsidRPr="00F61EE0" w:rsidRDefault="008E1907" w:rsidP="007F01FA">
            <w:pPr>
              <w:spacing w:before="2" w:after="2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24-feb</w:t>
            </w:r>
          </w:p>
        </w:tc>
        <w:tc>
          <w:tcPr>
            <w:tcW w:w="2098" w:type="dxa"/>
          </w:tcPr>
          <w:p w:rsidR="00E34FD9" w:rsidRPr="008C71D3" w:rsidRDefault="00E34FD9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 w:rsidRPr="008C71D3">
              <w:rPr>
                <w:b/>
                <w:sz w:val="20"/>
                <w:szCs w:val="20"/>
              </w:rPr>
              <w:t>Código de la actividad</w:t>
            </w:r>
          </w:p>
        </w:tc>
        <w:tc>
          <w:tcPr>
            <w:tcW w:w="1117" w:type="dxa"/>
          </w:tcPr>
          <w:p w:rsidR="00E34FD9" w:rsidRPr="00F61EE0" w:rsidRDefault="00E34FD9" w:rsidP="00E34FD9">
            <w:pPr>
              <w:spacing w:before="2" w:after="2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J02</w:t>
            </w:r>
          </w:p>
        </w:tc>
      </w:tr>
      <w:tr w:rsidR="00E34FD9" w:rsidRPr="00F61EE0">
        <w:tc>
          <w:tcPr>
            <w:tcW w:w="2546" w:type="dxa"/>
            <w:gridSpan w:val="2"/>
          </w:tcPr>
          <w:p w:rsidR="00E34FD9" w:rsidRPr="00F61EE0" w:rsidRDefault="00E34FD9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 xml:space="preserve">Descripción de la actividad </w:t>
            </w:r>
          </w:p>
        </w:tc>
        <w:tc>
          <w:tcPr>
            <w:tcW w:w="10165" w:type="dxa"/>
            <w:gridSpan w:val="6"/>
          </w:tcPr>
          <w:p w:rsidR="00E34FD9" w:rsidRPr="00F843B1" w:rsidRDefault="00E34FD9" w:rsidP="00E34FD9">
            <w:pPr>
              <w:spacing w:beforeLines="1" w:before="2" w:afterLines="1" w:after="2" w:line="240" w:lineRule="auto"/>
              <w:rPr>
                <w:rFonts w:ascii="Times" w:hAnsi="Times" w:cs="Times New Roman"/>
                <w:sz w:val="20"/>
                <w:szCs w:val="20"/>
                <w:lang w:val="es-ES_tradnl" w:eastAsia="es-ES_tradnl"/>
              </w:rPr>
            </w:pPr>
            <w:r w:rsidRPr="00F843B1">
              <w:rPr>
                <w:rFonts w:ascii="Calibri" w:hAnsi="Calibri" w:cs="Times New Roman"/>
                <w:color w:val="0C0C0C"/>
                <w:lang w:val="es-ES_tradnl" w:eastAsia="es-ES_tradnl"/>
              </w:rPr>
              <w:t xml:space="preserve">Es un organizador que se emplea para sistematizar la </w:t>
            </w:r>
            <w:r>
              <w:rPr>
                <w:rFonts w:ascii="Calibri" w:hAnsi="Calibri" w:cs="Times New Roman"/>
                <w:color w:val="0C0C0C"/>
                <w:lang w:val="es-ES_tradnl" w:eastAsia="es-ES_tradnl"/>
              </w:rPr>
              <w:t>información</w:t>
            </w:r>
            <w:r w:rsidRPr="00F843B1">
              <w:rPr>
                <w:rFonts w:ascii="Calibri" w:hAnsi="Calibri" w:cs="Times New Roman"/>
                <w:color w:val="0C0C0C"/>
                <w:lang w:val="es-ES_tradnl" w:eastAsia="es-ES_tradnl"/>
              </w:rPr>
              <w:t xml:space="preserve"> y permite contrastar los elementos de un tema. </w:t>
            </w:r>
            <w:r>
              <w:rPr>
                <w:rFonts w:ascii="Calibri" w:hAnsi="Calibri" w:cs="Times New Roman"/>
                <w:color w:val="0C0C0C"/>
                <w:lang w:val="es-ES_tradnl" w:eastAsia="es-ES_tradnl"/>
              </w:rPr>
              <w:t xml:space="preserve">Está formado </w:t>
            </w:r>
            <w:r w:rsidRPr="00F843B1">
              <w:rPr>
                <w:rFonts w:ascii="Calibri" w:hAnsi="Calibri" w:cs="Times New Roman"/>
                <w:color w:val="0C0C0C"/>
                <w:lang w:val="es-ES_tradnl" w:eastAsia="es-ES_tradnl"/>
              </w:rPr>
              <w:t xml:space="preserve">por un </w:t>
            </w:r>
            <w:r>
              <w:rPr>
                <w:rFonts w:ascii="Calibri" w:hAnsi="Calibri" w:cs="Times New Roman"/>
                <w:color w:val="0C0C0C"/>
                <w:lang w:val="es-ES_tradnl" w:eastAsia="es-ES_tradnl"/>
              </w:rPr>
              <w:t>número</w:t>
            </w:r>
            <w:r w:rsidRPr="00F843B1">
              <w:rPr>
                <w:rFonts w:ascii="Calibri" w:hAnsi="Calibri" w:cs="Times New Roman"/>
                <w:color w:val="0C0C0C"/>
                <w:lang w:val="es-ES_tradnl" w:eastAsia="es-ES_tradnl"/>
              </w:rPr>
              <w:t xml:space="preserve"> variable de columnas en las que se lee la </w:t>
            </w:r>
            <w:r>
              <w:rPr>
                <w:rFonts w:ascii="Calibri" w:hAnsi="Calibri" w:cs="Times New Roman"/>
                <w:color w:val="0C0C0C"/>
                <w:lang w:val="es-ES_tradnl" w:eastAsia="es-ES_tradnl"/>
              </w:rPr>
              <w:t>Información</w:t>
            </w:r>
            <w:r w:rsidRPr="00F843B1">
              <w:rPr>
                <w:rFonts w:ascii="Calibri" w:hAnsi="Calibri" w:cs="Times New Roman"/>
                <w:color w:val="0C0C0C"/>
                <w:lang w:val="es-ES_tradnl" w:eastAsia="es-ES_tradnl"/>
              </w:rPr>
              <w:t xml:space="preserve"> en forma vertical y se establece la </w:t>
            </w:r>
            <w:r>
              <w:rPr>
                <w:rFonts w:ascii="Calibri" w:hAnsi="Calibri" w:cs="Times New Roman"/>
                <w:color w:val="0C0C0C"/>
                <w:lang w:val="es-ES_tradnl" w:eastAsia="es-ES_tradnl"/>
              </w:rPr>
              <w:t>comparación</w:t>
            </w:r>
            <w:r w:rsidRPr="00F843B1">
              <w:rPr>
                <w:rFonts w:ascii="Calibri" w:hAnsi="Calibri" w:cs="Times New Roman"/>
                <w:color w:val="0C0C0C"/>
                <w:lang w:val="es-ES_tradnl" w:eastAsia="es-ES_tradnl"/>
              </w:rPr>
              <w:t xml:space="preserve"> entre los elementos de las columnas. Los cuadros comparativos </w:t>
            </w:r>
            <w:r>
              <w:rPr>
                <w:rFonts w:ascii="Calibri" w:hAnsi="Calibri" w:cs="Times New Roman"/>
                <w:color w:val="0C0C0C"/>
                <w:lang w:val="es-ES_tradnl" w:eastAsia="es-ES_tradnl"/>
              </w:rPr>
              <w:t>están</w:t>
            </w:r>
            <w:r w:rsidRPr="00F843B1">
              <w:rPr>
                <w:rFonts w:ascii="Calibri" w:hAnsi="Calibri" w:cs="Times New Roman"/>
                <w:color w:val="0C0C0C"/>
                <w:lang w:val="es-ES_tradnl" w:eastAsia="es-ES_tradnl"/>
              </w:rPr>
              <w:t xml:space="preserve"> estructurados por columnas y filas. </w:t>
            </w:r>
          </w:p>
        </w:tc>
      </w:tr>
      <w:tr w:rsidR="00E34FD9" w:rsidRPr="00F61EE0">
        <w:tc>
          <w:tcPr>
            <w:tcW w:w="2546" w:type="dxa"/>
            <w:gridSpan w:val="2"/>
          </w:tcPr>
          <w:p w:rsidR="00E34FD9" w:rsidRPr="00F61EE0" w:rsidRDefault="00E34FD9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 xml:space="preserve">Objetivo </w:t>
            </w:r>
          </w:p>
        </w:tc>
        <w:tc>
          <w:tcPr>
            <w:tcW w:w="3397" w:type="dxa"/>
          </w:tcPr>
          <w:p w:rsidR="00E34FD9" w:rsidRPr="00F61EE0" w:rsidRDefault="00E34FD9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>Rúbricas (elementos a evaluar)</w:t>
            </w:r>
          </w:p>
        </w:tc>
        <w:tc>
          <w:tcPr>
            <w:tcW w:w="5651" w:type="dxa"/>
            <w:gridSpan w:val="4"/>
            <w:tcBorders>
              <w:bottom w:val="single" w:sz="4" w:space="0" w:color="auto"/>
            </w:tcBorders>
          </w:tcPr>
          <w:p w:rsidR="00E34FD9" w:rsidRPr="00F61EE0" w:rsidRDefault="00E34FD9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>Descripción de rúbricas</w:t>
            </w:r>
          </w:p>
        </w:tc>
        <w:tc>
          <w:tcPr>
            <w:tcW w:w="1117" w:type="dxa"/>
          </w:tcPr>
          <w:p w:rsidR="00E34FD9" w:rsidRPr="00F61EE0" w:rsidRDefault="00E34FD9" w:rsidP="007F01FA">
            <w:pPr>
              <w:spacing w:before="2" w:after="2" w:line="240" w:lineRule="auto"/>
              <w:jc w:val="center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>Valor (rango)</w:t>
            </w:r>
          </w:p>
        </w:tc>
      </w:tr>
      <w:tr w:rsidR="00E34FD9" w:rsidRPr="00F61EE0">
        <w:tc>
          <w:tcPr>
            <w:tcW w:w="2546" w:type="dxa"/>
            <w:gridSpan w:val="2"/>
            <w:vMerge w:val="restart"/>
          </w:tcPr>
          <w:p w:rsidR="00E34FD9" w:rsidRPr="00F61EE0" w:rsidRDefault="00E34FD9" w:rsidP="00E34FD9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</w:rPr>
              <w:t>Comprender y comparar las diferencias técnicas entre la jurisprudencia, tesis y criterios asi como su explicación.</w:t>
            </w:r>
          </w:p>
        </w:tc>
        <w:tc>
          <w:tcPr>
            <w:tcW w:w="3397" w:type="dxa"/>
          </w:tcPr>
          <w:p w:rsidR="00E34FD9" w:rsidRPr="00F61EE0" w:rsidRDefault="00E34FD9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Profundización del tema</w:t>
            </w:r>
          </w:p>
        </w:tc>
        <w:tc>
          <w:tcPr>
            <w:tcW w:w="5651" w:type="dxa"/>
            <w:gridSpan w:val="4"/>
            <w:shd w:val="clear" w:color="auto" w:fill="auto"/>
          </w:tcPr>
          <w:p w:rsidR="00E34FD9" w:rsidRPr="00E34FD9" w:rsidRDefault="00E34FD9" w:rsidP="00E34FD9">
            <w:pPr>
              <w:shd w:val="clear" w:color="auto" w:fill="D1E8EF"/>
              <w:spacing w:beforeLines="1" w:before="2" w:afterLines="1" w:after="2" w:line="240" w:lineRule="auto"/>
              <w:rPr>
                <w:rFonts w:ascii="Calibri" w:hAnsi="Calibri" w:cs="Times New Roman"/>
                <w:sz w:val="20"/>
                <w:szCs w:val="20"/>
                <w:lang w:val="es-ES_tradnl" w:eastAsia="es-ES_tradnl"/>
              </w:rPr>
            </w:pPr>
            <w:r w:rsidRPr="00E34FD9">
              <w:rPr>
                <w:rFonts w:ascii="Calibri" w:hAnsi="Calibri" w:cs="Times New Roman"/>
                <w:sz w:val="20"/>
                <w:szCs w:val="20"/>
                <w:lang w:val="es-ES_tradnl" w:eastAsia="es-ES_tradnl"/>
              </w:rPr>
              <w:t xml:space="preserve">Descripción clara y sustancial del cuadro y buena cantidad de detalles. </w:t>
            </w:r>
          </w:p>
          <w:p w:rsidR="00E34FD9" w:rsidRPr="00E34FD9" w:rsidRDefault="00E34FD9" w:rsidP="007F01FA">
            <w:pPr>
              <w:spacing w:before="2" w:after="2" w:line="240" w:lineRule="auto"/>
              <w:jc w:val="both"/>
              <w:rPr>
                <w:rFonts w:ascii="Calibri" w:hAnsi="Calibri"/>
                <w:sz w:val="18"/>
                <w:szCs w:val="20"/>
              </w:rPr>
            </w:pPr>
          </w:p>
        </w:tc>
        <w:tc>
          <w:tcPr>
            <w:tcW w:w="1117" w:type="dxa"/>
          </w:tcPr>
          <w:p w:rsidR="00E34FD9" w:rsidRPr="00F61EE0" w:rsidRDefault="00E34FD9" w:rsidP="007F01FA">
            <w:pPr>
              <w:spacing w:before="2" w:after="2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FD9" w:rsidRPr="00F61EE0">
        <w:tc>
          <w:tcPr>
            <w:tcW w:w="2546" w:type="dxa"/>
            <w:gridSpan w:val="2"/>
            <w:vMerge/>
          </w:tcPr>
          <w:p w:rsidR="00E34FD9" w:rsidRPr="00F61EE0" w:rsidRDefault="00E34FD9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97" w:type="dxa"/>
          </w:tcPr>
          <w:p w:rsidR="00E34FD9" w:rsidRPr="00F61EE0" w:rsidRDefault="00E34FD9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 los temas</w:t>
            </w:r>
          </w:p>
        </w:tc>
        <w:tc>
          <w:tcPr>
            <w:tcW w:w="5651" w:type="dxa"/>
            <w:gridSpan w:val="4"/>
          </w:tcPr>
          <w:p w:rsidR="00E34FD9" w:rsidRPr="009F35FC" w:rsidRDefault="00E34FD9" w:rsidP="00E34FD9">
            <w:pPr>
              <w:spacing w:beforeLines="1" w:before="2" w:afterLines="1" w:after="2" w:line="240" w:lineRule="auto"/>
              <w:rPr>
                <w:rFonts w:ascii="Calibri" w:hAnsi="Calibri" w:cs="Times New Roman"/>
                <w:sz w:val="20"/>
                <w:szCs w:val="20"/>
                <w:lang w:val="es-ES_tradnl" w:eastAsia="es-ES_tradnl"/>
              </w:rPr>
            </w:pPr>
            <w:r w:rsidRPr="009F35FC">
              <w:rPr>
                <w:rFonts w:ascii="Calibri" w:hAnsi="Calibri" w:cs="Times New Roman"/>
                <w:sz w:val="20"/>
                <w:szCs w:val="20"/>
                <w:lang w:val="es-ES_tradnl" w:eastAsia="es-ES_tradnl"/>
              </w:rPr>
              <w:t xml:space="preserve">Cuadro bien organizado y claramente presentado así como de fácil seguimiento. </w:t>
            </w:r>
          </w:p>
          <w:p w:rsidR="00E34FD9" w:rsidRPr="009F35FC" w:rsidRDefault="00E34FD9" w:rsidP="00E34FD9">
            <w:pPr>
              <w:spacing w:beforeLines="1" w:before="2" w:afterLines="1" w:after="2" w:line="240" w:lineRule="auto"/>
              <w:rPr>
                <w:rFonts w:ascii="Calibri" w:hAnsi="Calibri" w:cs="Times New Roman"/>
                <w:sz w:val="18"/>
                <w:szCs w:val="20"/>
                <w:lang w:val="es-ES_tradnl" w:eastAsia="es-ES_tradnl"/>
              </w:rPr>
            </w:pPr>
          </w:p>
        </w:tc>
        <w:tc>
          <w:tcPr>
            <w:tcW w:w="1117" w:type="dxa"/>
          </w:tcPr>
          <w:p w:rsidR="00E34FD9" w:rsidRPr="00F61EE0" w:rsidRDefault="00E34FD9" w:rsidP="007F01FA">
            <w:pPr>
              <w:spacing w:before="2" w:after="2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FD9" w:rsidRPr="00F61EE0">
        <w:tc>
          <w:tcPr>
            <w:tcW w:w="2546" w:type="dxa"/>
            <w:gridSpan w:val="2"/>
            <w:vMerge/>
          </w:tcPr>
          <w:p w:rsidR="00E34FD9" w:rsidRPr="00F61EE0" w:rsidRDefault="00E34FD9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97" w:type="dxa"/>
          </w:tcPr>
          <w:p w:rsidR="00E34FD9" w:rsidRPr="00F61EE0" w:rsidRDefault="00E34FD9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Elementos del cuadro comparativo</w:t>
            </w:r>
          </w:p>
        </w:tc>
        <w:tc>
          <w:tcPr>
            <w:tcW w:w="5651" w:type="dxa"/>
            <w:gridSpan w:val="4"/>
          </w:tcPr>
          <w:p w:rsidR="00E34FD9" w:rsidRPr="009F35FC" w:rsidRDefault="00E34FD9" w:rsidP="00E34FD9">
            <w:pPr>
              <w:spacing w:beforeLines="1" w:before="2" w:afterLines="1" w:after="2" w:line="240" w:lineRule="auto"/>
              <w:rPr>
                <w:rFonts w:ascii="Calibri" w:hAnsi="Calibri" w:cs="Times New Roman"/>
                <w:sz w:val="20"/>
                <w:szCs w:val="20"/>
                <w:lang w:val="es-ES_tradnl" w:eastAsia="es-ES_tradnl"/>
              </w:rPr>
            </w:pPr>
            <w:r w:rsidRPr="009F35FC">
              <w:rPr>
                <w:rFonts w:ascii="Calibri" w:hAnsi="Calibri" w:cs="Times New Roman"/>
                <w:sz w:val="20"/>
                <w:szCs w:val="20"/>
                <w:lang w:val="es-ES_tradnl" w:eastAsia="es-ES_tradnl"/>
              </w:rPr>
              <w:t xml:space="preserve">Los temas centrales se ubicaron en la columna izquierda y en correcto orden y en la parte superior se colocaron las variables y la información fue acertada </w:t>
            </w:r>
          </w:p>
        </w:tc>
        <w:tc>
          <w:tcPr>
            <w:tcW w:w="1117" w:type="dxa"/>
          </w:tcPr>
          <w:p w:rsidR="00E34FD9" w:rsidRPr="00F61EE0" w:rsidRDefault="00E34FD9" w:rsidP="007F01FA">
            <w:pPr>
              <w:spacing w:before="2" w:after="2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FD9" w:rsidRPr="00F61EE0">
        <w:tc>
          <w:tcPr>
            <w:tcW w:w="2546" w:type="dxa"/>
            <w:gridSpan w:val="2"/>
            <w:vMerge/>
          </w:tcPr>
          <w:p w:rsidR="00E34FD9" w:rsidRPr="00F61EE0" w:rsidRDefault="00E34FD9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97" w:type="dxa"/>
          </w:tcPr>
          <w:p w:rsidR="00E34FD9" w:rsidRPr="00E154D9" w:rsidRDefault="00E34FD9" w:rsidP="00DA5D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Presentación del cuadro comparativo</w:t>
            </w:r>
          </w:p>
        </w:tc>
        <w:tc>
          <w:tcPr>
            <w:tcW w:w="5651" w:type="dxa"/>
            <w:gridSpan w:val="4"/>
          </w:tcPr>
          <w:p w:rsidR="00E34FD9" w:rsidRPr="00E154D9" w:rsidRDefault="00E34FD9" w:rsidP="00DA5D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presentación fue echa en tiempo y forma, ademas se entrega de forma limpia y en formato digital.</w:t>
            </w:r>
          </w:p>
        </w:tc>
        <w:tc>
          <w:tcPr>
            <w:tcW w:w="1117" w:type="dxa"/>
          </w:tcPr>
          <w:p w:rsidR="00E34FD9" w:rsidRPr="00F61EE0" w:rsidRDefault="00E34FD9" w:rsidP="007F01FA">
            <w:pPr>
              <w:spacing w:before="2" w:after="2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FD9" w:rsidRPr="00F61EE0">
        <w:tc>
          <w:tcPr>
            <w:tcW w:w="1122" w:type="dxa"/>
          </w:tcPr>
          <w:p w:rsidR="00E34FD9" w:rsidRPr="00F61EE0" w:rsidRDefault="00E34FD9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>Unidad(es)</w:t>
            </w:r>
          </w:p>
        </w:tc>
        <w:tc>
          <w:tcPr>
            <w:tcW w:w="1424" w:type="dxa"/>
          </w:tcPr>
          <w:p w:rsidR="00E34FD9" w:rsidRPr="00670D3E" w:rsidRDefault="00E34FD9" w:rsidP="007F01FA">
            <w:pPr>
              <w:spacing w:before="2" w:after="2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397" w:type="dxa"/>
          </w:tcPr>
          <w:p w:rsidR="00E34FD9" w:rsidRPr="00F61EE0" w:rsidRDefault="00E34FD9" w:rsidP="007F01FA">
            <w:pPr>
              <w:spacing w:before="2" w:after="2" w:line="240" w:lineRule="auto"/>
              <w:rPr>
                <w:sz w:val="20"/>
                <w:szCs w:val="20"/>
              </w:rPr>
            </w:pPr>
          </w:p>
        </w:tc>
        <w:tc>
          <w:tcPr>
            <w:tcW w:w="5651" w:type="dxa"/>
            <w:gridSpan w:val="4"/>
          </w:tcPr>
          <w:p w:rsidR="00E34FD9" w:rsidRPr="00F61EE0" w:rsidRDefault="00E34FD9" w:rsidP="007F01FA">
            <w:pPr>
              <w:spacing w:before="2" w:after="2" w:line="240" w:lineRule="auto"/>
              <w:rPr>
                <w:sz w:val="20"/>
                <w:szCs w:val="20"/>
              </w:rPr>
            </w:pPr>
          </w:p>
        </w:tc>
        <w:tc>
          <w:tcPr>
            <w:tcW w:w="1117" w:type="dxa"/>
          </w:tcPr>
          <w:p w:rsidR="00E34FD9" w:rsidRPr="00F61EE0" w:rsidRDefault="00E34FD9" w:rsidP="007F01FA">
            <w:pPr>
              <w:spacing w:before="2" w:after="2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34FD9" w:rsidRPr="00F61EE0">
        <w:tc>
          <w:tcPr>
            <w:tcW w:w="1122" w:type="dxa"/>
          </w:tcPr>
          <w:p w:rsidR="00E34FD9" w:rsidRPr="00F61EE0" w:rsidRDefault="00E34FD9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>Evidencias</w:t>
            </w:r>
          </w:p>
        </w:tc>
        <w:tc>
          <w:tcPr>
            <w:tcW w:w="4821" w:type="dxa"/>
            <w:gridSpan w:val="2"/>
          </w:tcPr>
          <w:p w:rsidR="00E34FD9" w:rsidRPr="008C2813" w:rsidRDefault="00E34FD9" w:rsidP="007F01FA">
            <w:pPr>
              <w:spacing w:before="2" w:after="2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Cuadro comparativo</w:t>
            </w:r>
          </w:p>
        </w:tc>
        <w:tc>
          <w:tcPr>
            <w:tcW w:w="5651" w:type="dxa"/>
            <w:gridSpan w:val="4"/>
          </w:tcPr>
          <w:p w:rsidR="00E34FD9" w:rsidRPr="00F61EE0" w:rsidRDefault="00E34FD9" w:rsidP="007F01FA">
            <w:pPr>
              <w:spacing w:before="2" w:after="2" w:line="240" w:lineRule="auto"/>
              <w:jc w:val="right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>Valor Total</w:t>
            </w:r>
            <w:r>
              <w:rPr>
                <w:b/>
                <w:sz w:val="20"/>
                <w:szCs w:val="20"/>
              </w:rPr>
              <w:t xml:space="preserve"> de la actividad</w:t>
            </w:r>
          </w:p>
        </w:tc>
        <w:tc>
          <w:tcPr>
            <w:tcW w:w="1117" w:type="dxa"/>
          </w:tcPr>
          <w:p w:rsidR="00E34FD9" w:rsidRPr="00F61EE0" w:rsidRDefault="00E34FD9" w:rsidP="007F01FA">
            <w:pPr>
              <w:spacing w:before="2" w:after="2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E34FD9" w:rsidRPr="00F61EE0">
        <w:tc>
          <w:tcPr>
            <w:tcW w:w="5943" w:type="dxa"/>
            <w:gridSpan w:val="3"/>
          </w:tcPr>
          <w:p w:rsidR="00E34FD9" w:rsidRPr="00F61EE0" w:rsidRDefault="00E34FD9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>Características de entrega de la evidencia</w:t>
            </w:r>
          </w:p>
        </w:tc>
        <w:tc>
          <w:tcPr>
            <w:tcW w:w="6768" w:type="dxa"/>
            <w:gridSpan w:val="5"/>
          </w:tcPr>
          <w:p w:rsidR="00E34FD9" w:rsidRPr="00F61EE0" w:rsidRDefault="00E34FD9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 xml:space="preserve">Sugerencias de realización  </w:t>
            </w:r>
          </w:p>
        </w:tc>
      </w:tr>
      <w:tr w:rsidR="00E34FD9" w:rsidRPr="00F61EE0">
        <w:tc>
          <w:tcPr>
            <w:tcW w:w="5943" w:type="dxa"/>
            <w:gridSpan w:val="3"/>
          </w:tcPr>
          <w:p w:rsidR="00E34FD9" w:rsidRPr="00F61EE0" w:rsidRDefault="00E34FD9" w:rsidP="007F01FA">
            <w:pPr>
              <w:spacing w:before="2" w:after="2" w:line="240" w:lineRule="auto"/>
              <w:rPr>
                <w:sz w:val="20"/>
                <w:szCs w:val="20"/>
              </w:rPr>
            </w:pPr>
          </w:p>
        </w:tc>
        <w:tc>
          <w:tcPr>
            <w:tcW w:w="6768" w:type="dxa"/>
            <w:gridSpan w:val="5"/>
          </w:tcPr>
          <w:p w:rsidR="00EA5494" w:rsidRPr="00EA5494" w:rsidRDefault="00EA5494" w:rsidP="00EA5494">
            <w:pPr>
              <w:pStyle w:val="NormalWeb"/>
              <w:spacing w:before="2" w:after="2"/>
              <w:rPr>
                <w:rFonts w:asciiTheme="minorHAnsi" w:hAnsiTheme="minorHAnsi"/>
              </w:rPr>
            </w:pPr>
            <w:r w:rsidRPr="00EA5494">
              <w:rPr>
                <w:rFonts w:asciiTheme="minorHAnsi" w:hAnsiTheme="minorHAnsi" w:cs="Tahoma"/>
                <w:szCs w:val="16"/>
                <w:lang w:val="es-MX"/>
              </w:rPr>
              <w:t xml:space="preserve">Lectura PDF </w:t>
            </w:r>
            <w:r w:rsidRPr="00EA5494">
              <w:rPr>
                <w:rFonts w:asciiTheme="minorHAnsi" w:hAnsiTheme="minorHAnsi"/>
                <w:szCs w:val="62"/>
              </w:rPr>
              <w:t xml:space="preserve">Jurisprudencias, tesis, criterios, su diferencia e importancia en materia fiscal </w:t>
            </w:r>
          </w:p>
          <w:p w:rsidR="00E34FD9" w:rsidRDefault="00E34FD9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</w:p>
          <w:p w:rsidR="00E34FD9" w:rsidRDefault="00E34FD9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Elección de las caracteristicas principales a destacar en el cuadro comprativo</w:t>
            </w:r>
          </w:p>
          <w:p w:rsidR="00E34FD9" w:rsidRDefault="00E34FD9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</w:p>
          <w:p w:rsidR="00E34FD9" w:rsidRDefault="00E34FD9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Jerarquización de cacteristicas</w:t>
            </w:r>
          </w:p>
          <w:p w:rsidR="00E34FD9" w:rsidRDefault="00E34FD9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</w:p>
          <w:p w:rsidR="00E34FD9" w:rsidRDefault="00E34FD9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 de cuadro con limpieza y coherencia</w:t>
            </w:r>
          </w:p>
          <w:p w:rsidR="00E34FD9" w:rsidRPr="00F61EE0" w:rsidRDefault="00E34FD9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</w:p>
        </w:tc>
      </w:tr>
    </w:tbl>
    <w:p w:rsidR="00EA5494" w:rsidRDefault="00EA5494" w:rsidP="00BE14DF">
      <w:pPr>
        <w:rPr>
          <w:b/>
        </w:rPr>
      </w:pPr>
    </w:p>
    <w:p w:rsidR="00BE14DF" w:rsidRPr="00964439" w:rsidRDefault="00BE14DF" w:rsidP="00BE14DF">
      <w:pPr>
        <w:rPr>
          <w:b/>
        </w:rPr>
      </w:pPr>
      <w:r w:rsidRPr="00964439">
        <w:rPr>
          <w:b/>
        </w:rPr>
        <w:lastRenderedPageBreak/>
        <w:t>Formato de descripción de la actividad de evaluación</w:t>
      </w:r>
    </w:p>
    <w:tbl>
      <w:tblPr>
        <w:tblStyle w:val="Tablaconcuadrcula"/>
        <w:tblW w:w="12711" w:type="dxa"/>
        <w:tblLook w:val="04A0" w:firstRow="1" w:lastRow="0" w:firstColumn="1" w:lastColumn="0" w:noHBand="0" w:noVBand="1"/>
      </w:tblPr>
      <w:tblGrid>
        <w:gridCol w:w="1122"/>
        <w:gridCol w:w="1424"/>
        <w:gridCol w:w="3397"/>
        <w:gridCol w:w="708"/>
        <w:gridCol w:w="1699"/>
        <w:gridCol w:w="1146"/>
        <w:gridCol w:w="2098"/>
        <w:gridCol w:w="1117"/>
      </w:tblGrid>
      <w:tr w:rsidR="00BE14DF" w:rsidRPr="00F61EE0">
        <w:tc>
          <w:tcPr>
            <w:tcW w:w="2546" w:type="dxa"/>
            <w:gridSpan w:val="2"/>
          </w:tcPr>
          <w:p w:rsidR="00BE14DF" w:rsidRPr="00F61EE0" w:rsidRDefault="00BE14DF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Actividad/Evidencia</w:t>
            </w:r>
          </w:p>
        </w:tc>
        <w:tc>
          <w:tcPr>
            <w:tcW w:w="4105" w:type="dxa"/>
            <w:gridSpan w:val="2"/>
          </w:tcPr>
          <w:p w:rsidR="00BE14DF" w:rsidRPr="007C67E2" w:rsidRDefault="00BE14DF" w:rsidP="00EA5494">
            <w:pPr>
              <w:spacing w:before="2" w:after="2" w:line="240" w:lineRule="auto"/>
              <w:rPr>
                <w:sz w:val="20"/>
                <w:szCs w:val="20"/>
              </w:rPr>
            </w:pPr>
            <w:r w:rsidRPr="007C67E2">
              <w:rPr>
                <w:sz w:val="20"/>
                <w:szCs w:val="20"/>
              </w:rPr>
              <w:t xml:space="preserve">Elaboración de </w:t>
            </w:r>
            <w:r>
              <w:rPr>
                <w:sz w:val="20"/>
                <w:szCs w:val="20"/>
              </w:rPr>
              <w:t xml:space="preserve">un mapa conceptual sobre </w:t>
            </w:r>
            <w:r w:rsidR="00EA5494">
              <w:rPr>
                <w:sz w:val="20"/>
                <w:szCs w:val="20"/>
              </w:rPr>
              <w:t xml:space="preserve">la resolución de contradicción de tesis </w:t>
            </w:r>
          </w:p>
        </w:tc>
        <w:tc>
          <w:tcPr>
            <w:tcW w:w="1699" w:type="dxa"/>
          </w:tcPr>
          <w:p w:rsidR="00BE14DF" w:rsidRPr="00C27AD6" w:rsidRDefault="00BE14DF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 w:rsidRPr="00C27AD6">
              <w:rPr>
                <w:b/>
                <w:sz w:val="20"/>
                <w:szCs w:val="20"/>
              </w:rPr>
              <w:t xml:space="preserve">Fecha de entrega </w:t>
            </w:r>
          </w:p>
        </w:tc>
        <w:tc>
          <w:tcPr>
            <w:tcW w:w="1146" w:type="dxa"/>
          </w:tcPr>
          <w:p w:rsidR="00BE14DF" w:rsidRPr="00F61EE0" w:rsidRDefault="008E1907" w:rsidP="007F01FA">
            <w:pPr>
              <w:spacing w:before="2" w:after="2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25-feb</w:t>
            </w:r>
          </w:p>
        </w:tc>
        <w:tc>
          <w:tcPr>
            <w:tcW w:w="2098" w:type="dxa"/>
          </w:tcPr>
          <w:p w:rsidR="00BE14DF" w:rsidRPr="008C71D3" w:rsidRDefault="00BE14DF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 w:rsidRPr="008C71D3">
              <w:rPr>
                <w:b/>
                <w:sz w:val="20"/>
                <w:szCs w:val="20"/>
              </w:rPr>
              <w:t>Código de la actividad</w:t>
            </w:r>
          </w:p>
        </w:tc>
        <w:tc>
          <w:tcPr>
            <w:tcW w:w="1117" w:type="dxa"/>
          </w:tcPr>
          <w:p w:rsidR="00BE14DF" w:rsidRPr="00F61EE0" w:rsidRDefault="00EA5494" w:rsidP="00EA5494">
            <w:pPr>
              <w:spacing w:before="2" w:after="2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J03</w:t>
            </w:r>
          </w:p>
        </w:tc>
      </w:tr>
      <w:tr w:rsidR="00BE14DF" w:rsidRPr="00F61EE0">
        <w:tc>
          <w:tcPr>
            <w:tcW w:w="2546" w:type="dxa"/>
            <w:gridSpan w:val="2"/>
          </w:tcPr>
          <w:p w:rsidR="00BE14DF" w:rsidRPr="00F61EE0" w:rsidRDefault="00BE14DF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 xml:space="preserve">Descripción de la actividad </w:t>
            </w:r>
          </w:p>
        </w:tc>
        <w:tc>
          <w:tcPr>
            <w:tcW w:w="10165" w:type="dxa"/>
            <w:gridSpan w:val="6"/>
          </w:tcPr>
          <w:p w:rsidR="00BE14DF" w:rsidRPr="00E92002" w:rsidRDefault="00BE14DF" w:rsidP="00EA5494">
            <w:pPr>
              <w:pStyle w:val="NormalWeb"/>
              <w:spacing w:before="2" w:after="2"/>
              <w:rPr>
                <w:rFonts w:ascii="Calibri" w:hAnsi="Calibri"/>
              </w:rPr>
            </w:pPr>
            <w:r w:rsidRPr="00E92002">
              <w:rPr>
                <w:rFonts w:ascii="Calibri" w:hAnsi="Calibri"/>
              </w:rPr>
              <w:t xml:space="preserve">Construcción, relación y jerarquización de ideas sobre </w:t>
            </w:r>
            <w:r>
              <w:rPr>
                <w:rFonts w:ascii="Calibri" w:hAnsi="Calibri"/>
              </w:rPr>
              <w:t xml:space="preserve">las características </w:t>
            </w:r>
            <w:r w:rsidR="00EA5494">
              <w:rPr>
                <w:rFonts w:ascii="Calibri" w:hAnsi="Calibri"/>
              </w:rPr>
              <w:t>contenidas en las resoluciones de las contradicciones de tesis</w:t>
            </w:r>
            <w:r>
              <w:rPr>
                <w:rFonts w:ascii="Calibri" w:hAnsi="Calibri"/>
              </w:rPr>
              <w:t xml:space="preserve"> </w:t>
            </w:r>
            <w:r w:rsidRPr="00E92002">
              <w:rPr>
                <w:rFonts w:ascii="Calibri" w:hAnsi="Calibri"/>
              </w:rPr>
              <w:t xml:space="preserve"> </w:t>
            </w:r>
          </w:p>
        </w:tc>
      </w:tr>
      <w:tr w:rsidR="00BE14DF" w:rsidRPr="00F61EE0">
        <w:tc>
          <w:tcPr>
            <w:tcW w:w="2546" w:type="dxa"/>
            <w:gridSpan w:val="2"/>
          </w:tcPr>
          <w:p w:rsidR="00BE14DF" w:rsidRPr="00F61EE0" w:rsidRDefault="00BE14DF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 xml:space="preserve">Objetivo </w:t>
            </w:r>
          </w:p>
        </w:tc>
        <w:tc>
          <w:tcPr>
            <w:tcW w:w="3397" w:type="dxa"/>
          </w:tcPr>
          <w:p w:rsidR="00BE14DF" w:rsidRPr="00F61EE0" w:rsidRDefault="00BE14DF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>Rúbricas (elementos a evaluar)</w:t>
            </w:r>
          </w:p>
        </w:tc>
        <w:tc>
          <w:tcPr>
            <w:tcW w:w="5651" w:type="dxa"/>
            <w:gridSpan w:val="4"/>
          </w:tcPr>
          <w:p w:rsidR="00BE14DF" w:rsidRPr="00F61EE0" w:rsidRDefault="00BE14DF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>Descripción de rúbricas</w:t>
            </w:r>
          </w:p>
        </w:tc>
        <w:tc>
          <w:tcPr>
            <w:tcW w:w="1117" w:type="dxa"/>
          </w:tcPr>
          <w:p w:rsidR="00BE14DF" w:rsidRPr="00F61EE0" w:rsidRDefault="00BE14DF" w:rsidP="007F01FA">
            <w:pPr>
              <w:spacing w:before="2" w:after="2" w:line="240" w:lineRule="auto"/>
              <w:jc w:val="center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>Valor (rango)</w:t>
            </w:r>
          </w:p>
        </w:tc>
      </w:tr>
      <w:tr w:rsidR="00BE14DF" w:rsidRPr="00F61EE0">
        <w:tc>
          <w:tcPr>
            <w:tcW w:w="2546" w:type="dxa"/>
            <w:gridSpan w:val="2"/>
            <w:vMerge w:val="restart"/>
          </w:tcPr>
          <w:p w:rsidR="00BE14DF" w:rsidRPr="00F61EE0" w:rsidRDefault="00EA5494" w:rsidP="00C32D6C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</w:rPr>
              <w:t>Comprender que organismo emite las resoluciones cuando se dan criterios contradictorios de tesis y la forma en que lo resuelven, utilizando el fundamento juridico de la Ley de Amparo</w:t>
            </w:r>
          </w:p>
        </w:tc>
        <w:tc>
          <w:tcPr>
            <w:tcW w:w="3397" w:type="dxa"/>
          </w:tcPr>
          <w:p w:rsidR="00BE14DF" w:rsidRPr="00F61EE0" w:rsidRDefault="00BE14DF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Conceptos</w:t>
            </w:r>
          </w:p>
        </w:tc>
        <w:tc>
          <w:tcPr>
            <w:tcW w:w="5651" w:type="dxa"/>
            <w:gridSpan w:val="4"/>
          </w:tcPr>
          <w:p w:rsidR="00BE14DF" w:rsidRPr="004B5A62" w:rsidRDefault="00BE14DF" w:rsidP="007F01FA">
            <w:pPr>
              <w:spacing w:before="2" w:after="2" w:line="240" w:lineRule="auto"/>
              <w:jc w:val="both"/>
              <w:rPr>
                <w:rFonts w:ascii="Arial" w:hAnsi="Arial"/>
                <w:sz w:val="18"/>
                <w:szCs w:val="20"/>
              </w:rPr>
            </w:pPr>
            <w:r>
              <w:rPr>
                <w:sz w:val="20"/>
                <w:szCs w:val="20"/>
              </w:rPr>
              <w:t>Integra de manera clara conceptos de vital importancia para el tema</w:t>
            </w:r>
          </w:p>
        </w:tc>
        <w:tc>
          <w:tcPr>
            <w:tcW w:w="1117" w:type="dxa"/>
          </w:tcPr>
          <w:p w:rsidR="00BE14DF" w:rsidRPr="00F61EE0" w:rsidRDefault="00EA5494" w:rsidP="007F01FA">
            <w:pPr>
              <w:spacing w:before="2" w:after="2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BE14DF" w:rsidRPr="00F61EE0">
        <w:tc>
          <w:tcPr>
            <w:tcW w:w="2546" w:type="dxa"/>
            <w:gridSpan w:val="2"/>
            <w:vMerge/>
          </w:tcPr>
          <w:p w:rsidR="00BE14DF" w:rsidRPr="00F61EE0" w:rsidRDefault="00BE14DF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97" w:type="dxa"/>
          </w:tcPr>
          <w:p w:rsidR="00BE14DF" w:rsidRPr="00F61EE0" w:rsidRDefault="00BE14DF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Relaciones</w:t>
            </w:r>
          </w:p>
        </w:tc>
        <w:tc>
          <w:tcPr>
            <w:tcW w:w="5651" w:type="dxa"/>
            <w:gridSpan w:val="4"/>
          </w:tcPr>
          <w:p w:rsidR="00BE14DF" w:rsidRPr="004B5A62" w:rsidRDefault="00BE14DF" w:rsidP="00577142">
            <w:pPr>
              <w:spacing w:beforeLines="1" w:before="2" w:afterLines="1" w:after="2" w:line="240" w:lineRule="auto"/>
              <w:rPr>
                <w:rFonts w:ascii="Arial" w:hAnsi="Arial" w:cs="Times New Roman"/>
                <w:sz w:val="18"/>
                <w:szCs w:val="20"/>
                <w:lang w:val="es-ES_tradnl" w:eastAsia="es-ES_tradnl"/>
              </w:rPr>
            </w:pPr>
            <w:r>
              <w:rPr>
                <w:sz w:val="20"/>
                <w:szCs w:val="20"/>
              </w:rPr>
              <w:t>Identifica las relaciones entre los conceptos y los integra de manera precisa en el entramado del mapa, con flechas que indiquen dirección.</w:t>
            </w:r>
          </w:p>
        </w:tc>
        <w:tc>
          <w:tcPr>
            <w:tcW w:w="1117" w:type="dxa"/>
          </w:tcPr>
          <w:p w:rsidR="00BE14DF" w:rsidRPr="00F61EE0" w:rsidRDefault="00EA5494" w:rsidP="007F01FA">
            <w:pPr>
              <w:spacing w:before="2" w:after="2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BE14DF" w:rsidRPr="00F61EE0">
        <w:tc>
          <w:tcPr>
            <w:tcW w:w="2546" w:type="dxa"/>
            <w:gridSpan w:val="2"/>
            <w:vMerge/>
          </w:tcPr>
          <w:p w:rsidR="00BE14DF" w:rsidRPr="00F61EE0" w:rsidRDefault="00BE14DF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97" w:type="dxa"/>
          </w:tcPr>
          <w:p w:rsidR="00BE14DF" w:rsidRPr="00F61EE0" w:rsidRDefault="00BE14DF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Habilidad para expresar ideas</w:t>
            </w:r>
          </w:p>
        </w:tc>
        <w:tc>
          <w:tcPr>
            <w:tcW w:w="5651" w:type="dxa"/>
            <w:gridSpan w:val="4"/>
          </w:tcPr>
          <w:p w:rsidR="00BE14DF" w:rsidRPr="00E154D9" w:rsidRDefault="00BE14DF" w:rsidP="00DA5D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Construye un mapa ejemplificando de manera clara con imágenes o palabras que contienen las ideas del central y utilizando las palabras necesarias, como resultado un mapa mental facil de entender e interpretar.</w:t>
            </w:r>
          </w:p>
        </w:tc>
        <w:tc>
          <w:tcPr>
            <w:tcW w:w="1117" w:type="dxa"/>
          </w:tcPr>
          <w:p w:rsidR="00BE14DF" w:rsidRPr="00F61EE0" w:rsidRDefault="00EA5494" w:rsidP="007F01FA">
            <w:pPr>
              <w:spacing w:before="2" w:after="2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BE14DF" w:rsidRPr="00F61EE0">
        <w:tc>
          <w:tcPr>
            <w:tcW w:w="2546" w:type="dxa"/>
            <w:gridSpan w:val="2"/>
            <w:vMerge/>
          </w:tcPr>
          <w:p w:rsidR="00BE14DF" w:rsidRPr="00F61EE0" w:rsidRDefault="00BE14DF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97" w:type="dxa"/>
          </w:tcPr>
          <w:p w:rsidR="00BE14DF" w:rsidRPr="00E154D9" w:rsidRDefault="00BE14DF" w:rsidP="00DA5D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Jerarquización de la información</w:t>
            </w:r>
          </w:p>
        </w:tc>
        <w:tc>
          <w:tcPr>
            <w:tcW w:w="5651" w:type="dxa"/>
            <w:gridSpan w:val="4"/>
          </w:tcPr>
          <w:p w:rsidR="00BE14DF" w:rsidRPr="00E154D9" w:rsidRDefault="00BE14DF" w:rsidP="00DA5D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 las ideas primarias y secundarias y establece de manera correcta las relaciones entre éstas.</w:t>
            </w:r>
          </w:p>
        </w:tc>
        <w:tc>
          <w:tcPr>
            <w:tcW w:w="1117" w:type="dxa"/>
          </w:tcPr>
          <w:p w:rsidR="00BE14DF" w:rsidRPr="00F61EE0" w:rsidRDefault="00EA5494" w:rsidP="007F01FA">
            <w:pPr>
              <w:spacing w:before="2" w:after="2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BE14DF" w:rsidRPr="00F61EE0">
        <w:tc>
          <w:tcPr>
            <w:tcW w:w="1122" w:type="dxa"/>
          </w:tcPr>
          <w:p w:rsidR="00BE14DF" w:rsidRPr="00F61EE0" w:rsidRDefault="00BE14DF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>Unidad(es)</w:t>
            </w:r>
          </w:p>
        </w:tc>
        <w:tc>
          <w:tcPr>
            <w:tcW w:w="1424" w:type="dxa"/>
          </w:tcPr>
          <w:p w:rsidR="00BE14DF" w:rsidRPr="00670D3E" w:rsidRDefault="00EA5494" w:rsidP="007F01FA">
            <w:pPr>
              <w:spacing w:before="2" w:after="2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397" w:type="dxa"/>
          </w:tcPr>
          <w:p w:rsidR="00BE14DF" w:rsidRPr="00F61EE0" w:rsidRDefault="00BE14DF" w:rsidP="007F01FA">
            <w:pPr>
              <w:spacing w:before="2" w:after="2" w:line="240" w:lineRule="auto"/>
              <w:rPr>
                <w:sz w:val="20"/>
                <w:szCs w:val="20"/>
              </w:rPr>
            </w:pPr>
          </w:p>
        </w:tc>
        <w:tc>
          <w:tcPr>
            <w:tcW w:w="5651" w:type="dxa"/>
            <w:gridSpan w:val="4"/>
          </w:tcPr>
          <w:p w:rsidR="00BE14DF" w:rsidRPr="00F61EE0" w:rsidRDefault="00BE14DF" w:rsidP="007F01FA">
            <w:pPr>
              <w:spacing w:before="2" w:after="2" w:line="240" w:lineRule="auto"/>
              <w:rPr>
                <w:sz w:val="20"/>
                <w:szCs w:val="20"/>
              </w:rPr>
            </w:pPr>
          </w:p>
        </w:tc>
        <w:tc>
          <w:tcPr>
            <w:tcW w:w="1117" w:type="dxa"/>
          </w:tcPr>
          <w:p w:rsidR="00BE14DF" w:rsidRPr="00F61EE0" w:rsidRDefault="00BE14DF" w:rsidP="007F01FA">
            <w:pPr>
              <w:spacing w:before="2" w:after="2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E14DF" w:rsidRPr="00F61EE0">
        <w:tc>
          <w:tcPr>
            <w:tcW w:w="1122" w:type="dxa"/>
          </w:tcPr>
          <w:p w:rsidR="00BE14DF" w:rsidRPr="00F61EE0" w:rsidRDefault="00BE14DF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>Evidencias</w:t>
            </w:r>
          </w:p>
        </w:tc>
        <w:tc>
          <w:tcPr>
            <w:tcW w:w="4821" w:type="dxa"/>
            <w:gridSpan w:val="2"/>
          </w:tcPr>
          <w:p w:rsidR="00BE14DF" w:rsidRPr="008C2813" w:rsidRDefault="00BE14DF" w:rsidP="007F01FA">
            <w:pPr>
              <w:spacing w:before="2" w:after="2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Mapa conceptual</w:t>
            </w:r>
          </w:p>
        </w:tc>
        <w:tc>
          <w:tcPr>
            <w:tcW w:w="5651" w:type="dxa"/>
            <w:gridSpan w:val="4"/>
          </w:tcPr>
          <w:p w:rsidR="00BE14DF" w:rsidRPr="00F61EE0" w:rsidRDefault="00BE14DF" w:rsidP="007F01FA">
            <w:pPr>
              <w:spacing w:before="2" w:after="2" w:line="240" w:lineRule="auto"/>
              <w:jc w:val="right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>Valor Total</w:t>
            </w:r>
            <w:r>
              <w:rPr>
                <w:b/>
                <w:sz w:val="20"/>
                <w:szCs w:val="20"/>
              </w:rPr>
              <w:t xml:space="preserve"> de la actividad</w:t>
            </w:r>
          </w:p>
        </w:tc>
        <w:tc>
          <w:tcPr>
            <w:tcW w:w="1117" w:type="dxa"/>
          </w:tcPr>
          <w:p w:rsidR="00BE14DF" w:rsidRPr="00F61EE0" w:rsidRDefault="00EA5494" w:rsidP="007F01FA">
            <w:pPr>
              <w:spacing w:before="2" w:after="2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BE14DF" w:rsidRPr="00F61EE0">
        <w:tc>
          <w:tcPr>
            <w:tcW w:w="5943" w:type="dxa"/>
            <w:gridSpan w:val="3"/>
          </w:tcPr>
          <w:p w:rsidR="00BE14DF" w:rsidRPr="00F61EE0" w:rsidRDefault="00BE14DF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>Características de entrega de la evidencia</w:t>
            </w:r>
          </w:p>
        </w:tc>
        <w:tc>
          <w:tcPr>
            <w:tcW w:w="6768" w:type="dxa"/>
            <w:gridSpan w:val="5"/>
          </w:tcPr>
          <w:p w:rsidR="00BE14DF" w:rsidRPr="00F61EE0" w:rsidRDefault="00BE14DF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 xml:space="preserve">Sugerencias de realización  </w:t>
            </w:r>
          </w:p>
        </w:tc>
      </w:tr>
      <w:tr w:rsidR="00BE14DF" w:rsidRPr="00F61EE0">
        <w:tc>
          <w:tcPr>
            <w:tcW w:w="5943" w:type="dxa"/>
            <w:gridSpan w:val="3"/>
          </w:tcPr>
          <w:p w:rsidR="00BE14DF" w:rsidRPr="00F61EE0" w:rsidRDefault="00BE14DF" w:rsidP="007F01FA">
            <w:pPr>
              <w:spacing w:before="2" w:after="2" w:line="240" w:lineRule="auto"/>
              <w:rPr>
                <w:sz w:val="20"/>
                <w:szCs w:val="20"/>
              </w:rPr>
            </w:pPr>
          </w:p>
        </w:tc>
        <w:tc>
          <w:tcPr>
            <w:tcW w:w="6768" w:type="dxa"/>
            <w:gridSpan w:val="5"/>
          </w:tcPr>
          <w:p w:rsidR="00EA5494" w:rsidRDefault="00EA5494" w:rsidP="007F01FA">
            <w:pPr>
              <w:spacing w:before="2" w:after="2" w:line="240" w:lineRule="auto"/>
              <w:jc w:val="both"/>
              <w:rPr>
                <w:rFonts w:cs="Tahoma"/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Lectura del PDF </w:t>
            </w:r>
            <w:r>
              <w:rPr>
                <w:rFonts w:cs="Tahoma"/>
                <w:sz w:val="20"/>
                <w:szCs w:val="16"/>
              </w:rPr>
              <w:t>cursos teorico practicos de jurisprudencia</w:t>
            </w:r>
          </w:p>
          <w:p w:rsidR="00BE14DF" w:rsidRDefault="00BE14DF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</w:p>
          <w:p w:rsidR="00BE14DF" w:rsidRDefault="00BE14DF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Elección de los conceptos principales</w:t>
            </w:r>
          </w:p>
          <w:p w:rsidR="00BE14DF" w:rsidRDefault="00BE14DF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</w:p>
          <w:p w:rsidR="00BE14DF" w:rsidRDefault="00BE14DF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Jerarquización de ideas</w:t>
            </w:r>
          </w:p>
          <w:p w:rsidR="00BE14DF" w:rsidRDefault="00BE14DF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</w:p>
          <w:p w:rsidR="00BE14DF" w:rsidRDefault="00BE14DF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mapa puede ser de las cuartillas a elección del alumno</w:t>
            </w:r>
          </w:p>
          <w:p w:rsidR="00BE14DF" w:rsidRPr="00F61EE0" w:rsidRDefault="00BE14DF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Incluir presentación con el logotipo de la universidad</w:t>
            </w:r>
          </w:p>
        </w:tc>
      </w:tr>
    </w:tbl>
    <w:p w:rsidR="009F0F92" w:rsidRDefault="009F0F92"/>
    <w:p w:rsidR="009F0F92" w:rsidRDefault="009F0F92"/>
    <w:p w:rsidR="00EA5494" w:rsidRDefault="00EA5494" w:rsidP="00EA5494">
      <w:pPr>
        <w:rPr>
          <w:b/>
        </w:rPr>
      </w:pPr>
      <w:r w:rsidRPr="00964439">
        <w:rPr>
          <w:b/>
        </w:rPr>
        <w:lastRenderedPageBreak/>
        <w:t>Formato de descripción de la actividad de evaluación</w:t>
      </w:r>
    </w:p>
    <w:tbl>
      <w:tblPr>
        <w:tblStyle w:val="Tablaconcuadrcula"/>
        <w:tblW w:w="12711" w:type="dxa"/>
        <w:tblLook w:val="04A0" w:firstRow="1" w:lastRow="0" w:firstColumn="1" w:lastColumn="0" w:noHBand="0" w:noVBand="1"/>
      </w:tblPr>
      <w:tblGrid>
        <w:gridCol w:w="1122"/>
        <w:gridCol w:w="1424"/>
        <w:gridCol w:w="3397"/>
        <w:gridCol w:w="708"/>
        <w:gridCol w:w="1699"/>
        <w:gridCol w:w="1146"/>
        <w:gridCol w:w="2098"/>
        <w:gridCol w:w="1117"/>
      </w:tblGrid>
      <w:tr w:rsidR="00EA5494" w:rsidRPr="00F61EE0">
        <w:tc>
          <w:tcPr>
            <w:tcW w:w="2546" w:type="dxa"/>
            <w:gridSpan w:val="2"/>
          </w:tcPr>
          <w:p w:rsidR="00EA5494" w:rsidRPr="00F61EE0" w:rsidRDefault="00EA5494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Actividad/Evidencia</w:t>
            </w:r>
          </w:p>
        </w:tc>
        <w:tc>
          <w:tcPr>
            <w:tcW w:w="4105" w:type="dxa"/>
            <w:gridSpan w:val="2"/>
          </w:tcPr>
          <w:p w:rsidR="00EA5494" w:rsidRPr="007C67E2" w:rsidRDefault="00EA5494" w:rsidP="00EA5494">
            <w:pPr>
              <w:spacing w:before="2" w:after="2" w:line="240" w:lineRule="auto"/>
              <w:rPr>
                <w:sz w:val="20"/>
                <w:szCs w:val="20"/>
              </w:rPr>
            </w:pPr>
            <w:r w:rsidRPr="007C67E2">
              <w:rPr>
                <w:sz w:val="20"/>
                <w:szCs w:val="20"/>
              </w:rPr>
              <w:t xml:space="preserve">Elaboración de </w:t>
            </w:r>
            <w:r>
              <w:rPr>
                <w:sz w:val="20"/>
                <w:szCs w:val="20"/>
              </w:rPr>
              <w:t xml:space="preserve">un mapa conceptual donde refiera como se da la interrupción de la jurisprudencia </w:t>
            </w:r>
          </w:p>
        </w:tc>
        <w:tc>
          <w:tcPr>
            <w:tcW w:w="1699" w:type="dxa"/>
          </w:tcPr>
          <w:p w:rsidR="00EA5494" w:rsidRPr="00C27AD6" w:rsidRDefault="00EA5494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 w:rsidRPr="00C27AD6">
              <w:rPr>
                <w:b/>
                <w:sz w:val="20"/>
                <w:szCs w:val="20"/>
              </w:rPr>
              <w:t xml:space="preserve">Fecha de entrega </w:t>
            </w:r>
          </w:p>
        </w:tc>
        <w:tc>
          <w:tcPr>
            <w:tcW w:w="1146" w:type="dxa"/>
          </w:tcPr>
          <w:p w:rsidR="00EA5494" w:rsidRPr="00F61EE0" w:rsidRDefault="008E1907" w:rsidP="007F01FA">
            <w:pPr>
              <w:spacing w:before="2" w:after="2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26-feb</w:t>
            </w:r>
            <w:bookmarkStart w:id="0" w:name="_GoBack"/>
            <w:bookmarkEnd w:id="0"/>
          </w:p>
        </w:tc>
        <w:tc>
          <w:tcPr>
            <w:tcW w:w="2098" w:type="dxa"/>
          </w:tcPr>
          <w:p w:rsidR="00EA5494" w:rsidRPr="008C71D3" w:rsidRDefault="00EA5494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 w:rsidRPr="008C71D3">
              <w:rPr>
                <w:b/>
                <w:sz w:val="20"/>
                <w:szCs w:val="20"/>
              </w:rPr>
              <w:t>Código de la actividad</w:t>
            </w:r>
          </w:p>
        </w:tc>
        <w:tc>
          <w:tcPr>
            <w:tcW w:w="1117" w:type="dxa"/>
          </w:tcPr>
          <w:p w:rsidR="00EA5494" w:rsidRPr="00F61EE0" w:rsidRDefault="00EA5494" w:rsidP="00EA5494">
            <w:pPr>
              <w:spacing w:before="2" w:after="2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J04</w:t>
            </w:r>
          </w:p>
        </w:tc>
      </w:tr>
      <w:tr w:rsidR="00EA5494" w:rsidRPr="00F61EE0">
        <w:tc>
          <w:tcPr>
            <w:tcW w:w="2546" w:type="dxa"/>
            <w:gridSpan w:val="2"/>
          </w:tcPr>
          <w:p w:rsidR="00EA5494" w:rsidRPr="00F61EE0" w:rsidRDefault="00EA5494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 xml:space="preserve">Descripción de la actividad </w:t>
            </w:r>
          </w:p>
        </w:tc>
        <w:tc>
          <w:tcPr>
            <w:tcW w:w="10165" w:type="dxa"/>
            <w:gridSpan w:val="6"/>
          </w:tcPr>
          <w:p w:rsidR="00EA5494" w:rsidRPr="00E92002" w:rsidRDefault="00EA5494" w:rsidP="00EA5494">
            <w:pPr>
              <w:pStyle w:val="NormalWeb"/>
              <w:spacing w:before="2" w:after="2"/>
              <w:rPr>
                <w:rFonts w:ascii="Calibri" w:hAnsi="Calibri"/>
              </w:rPr>
            </w:pPr>
            <w:r w:rsidRPr="00E92002">
              <w:rPr>
                <w:rFonts w:ascii="Calibri" w:hAnsi="Calibri"/>
              </w:rPr>
              <w:t xml:space="preserve">Construcción, relación y jerarquización de ideas </w:t>
            </w:r>
            <w:r>
              <w:rPr>
                <w:rFonts w:ascii="Calibri" w:hAnsi="Calibri"/>
              </w:rPr>
              <w:t xml:space="preserve">donde se describa el procedimiento de interrupción de la jurisprudencia </w:t>
            </w:r>
            <w:r w:rsidRPr="00E92002">
              <w:rPr>
                <w:rFonts w:ascii="Calibri" w:hAnsi="Calibri"/>
              </w:rPr>
              <w:t xml:space="preserve"> </w:t>
            </w:r>
          </w:p>
        </w:tc>
      </w:tr>
      <w:tr w:rsidR="00EA5494" w:rsidRPr="00F61EE0">
        <w:tc>
          <w:tcPr>
            <w:tcW w:w="2546" w:type="dxa"/>
            <w:gridSpan w:val="2"/>
          </w:tcPr>
          <w:p w:rsidR="00EA5494" w:rsidRPr="00F61EE0" w:rsidRDefault="00EA5494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 xml:space="preserve">Objetivo </w:t>
            </w:r>
          </w:p>
        </w:tc>
        <w:tc>
          <w:tcPr>
            <w:tcW w:w="3397" w:type="dxa"/>
          </w:tcPr>
          <w:p w:rsidR="00EA5494" w:rsidRPr="00F61EE0" w:rsidRDefault="00EA5494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>Rúbricas (elementos a evaluar)</w:t>
            </w:r>
          </w:p>
        </w:tc>
        <w:tc>
          <w:tcPr>
            <w:tcW w:w="5651" w:type="dxa"/>
            <w:gridSpan w:val="4"/>
          </w:tcPr>
          <w:p w:rsidR="00EA5494" w:rsidRPr="00F61EE0" w:rsidRDefault="00EA5494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>Descripción de rúbricas</w:t>
            </w:r>
          </w:p>
        </w:tc>
        <w:tc>
          <w:tcPr>
            <w:tcW w:w="1117" w:type="dxa"/>
          </w:tcPr>
          <w:p w:rsidR="00EA5494" w:rsidRPr="00F61EE0" w:rsidRDefault="00EA5494" w:rsidP="007F01FA">
            <w:pPr>
              <w:spacing w:before="2" w:after="2" w:line="240" w:lineRule="auto"/>
              <w:jc w:val="center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>Valor (rango)</w:t>
            </w:r>
          </w:p>
        </w:tc>
      </w:tr>
      <w:tr w:rsidR="00EA5494" w:rsidRPr="00F61EE0">
        <w:tc>
          <w:tcPr>
            <w:tcW w:w="2546" w:type="dxa"/>
            <w:gridSpan w:val="2"/>
            <w:vMerge w:val="restart"/>
          </w:tcPr>
          <w:p w:rsidR="00EA5494" w:rsidRPr="00F61EE0" w:rsidRDefault="000C4636" w:rsidP="00C32D6C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</w:rPr>
              <w:t>Comprender y analizar como se realiza el procedimiento y en que casos opera la sustitución de las jurisprudencias, utilizando el sustento legal contenido en la Ley de Amparo</w:t>
            </w:r>
          </w:p>
        </w:tc>
        <w:tc>
          <w:tcPr>
            <w:tcW w:w="3397" w:type="dxa"/>
          </w:tcPr>
          <w:p w:rsidR="00EA5494" w:rsidRPr="00F61EE0" w:rsidRDefault="00EA5494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Conceptos</w:t>
            </w:r>
          </w:p>
        </w:tc>
        <w:tc>
          <w:tcPr>
            <w:tcW w:w="5651" w:type="dxa"/>
            <w:gridSpan w:val="4"/>
          </w:tcPr>
          <w:p w:rsidR="00EA5494" w:rsidRPr="004B5A62" w:rsidRDefault="00EA5494" w:rsidP="007F01FA">
            <w:pPr>
              <w:spacing w:before="2" w:after="2" w:line="240" w:lineRule="auto"/>
              <w:jc w:val="both"/>
              <w:rPr>
                <w:rFonts w:ascii="Arial" w:hAnsi="Arial"/>
                <w:sz w:val="18"/>
                <w:szCs w:val="20"/>
              </w:rPr>
            </w:pPr>
            <w:r>
              <w:rPr>
                <w:sz w:val="20"/>
                <w:szCs w:val="20"/>
              </w:rPr>
              <w:t>Integra de manera clara conceptos de vital importancia para el tema</w:t>
            </w:r>
          </w:p>
        </w:tc>
        <w:tc>
          <w:tcPr>
            <w:tcW w:w="1117" w:type="dxa"/>
          </w:tcPr>
          <w:p w:rsidR="00EA5494" w:rsidRPr="00F61EE0" w:rsidRDefault="00EA5494" w:rsidP="007F01FA">
            <w:pPr>
              <w:spacing w:before="2" w:after="2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A5494" w:rsidRPr="00F61EE0">
        <w:tc>
          <w:tcPr>
            <w:tcW w:w="2546" w:type="dxa"/>
            <w:gridSpan w:val="2"/>
            <w:vMerge/>
          </w:tcPr>
          <w:p w:rsidR="00EA5494" w:rsidRPr="00F61EE0" w:rsidRDefault="00EA5494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97" w:type="dxa"/>
          </w:tcPr>
          <w:p w:rsidR="00EA5494" w:rsidRPr="00F61EE0" w:rsidRDefault="00EA5494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Relaciones</w:t>
            </w:r>
          </w:p>
        </w:tc>
        <w:tc>
          <w:tcPr>
            <w:tcW w:w="5651" w:type="dxa"/>
            <w:gridSpan w:val="4"/>
          </w:tcPr>
          <w:p w:rsidR="00EA5494" w:rsidRPr="004B5A62" w:rsidRDefault="00EA5494" w:rsidP="00577142">
            <w:pPr>
              <w:spacing w:beforeLines="1" w:before="2" w:afterLines="1" w:after="2" w:line="240" w:lineRule="auto"/>
              <w:rPr>
                <w:rFonts w:ascii="Arial" w:hAnsi="Arial" w:cs="Times New Roman"/>
                <w:sz w:val="18"/>
                <w:szCs w:val="20"/>
                <w:lang w:val="es-ES_tradnl" w:eastAsia="es-ES_tradnl"/>
              </w:rPr>
            </w:pPr>
            <w:r>
              <w:rPr>
                <w:sz w:val="20"/>
                <w:szCs w:val="20"/>
              </w:rPr>
              <w:t>Identifica las relaciones entre los conceptos y los integra de manera precisa en el entramado del mapa, con flechas que indiquen dirección.</w:t>
            </w:r>
          </w:p>
        </w:tc>
        <w:tc>
          <w:tcPr>
            <w:tcW w:w="1117" w:type="dxa"/>
          </w:tcPr>
          <w:p w:rsidR="00EA5494" w:rsidRPr="00F61EE0" w:rsidRDefault="00EA5494" w:rsidP="007F01FA">
            <w:pPr>
              <w:spacing w:before="2" w:after="2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A5494" w:rsidRPr="00F61EE0">
        <w:tc>
          <w:tcPr>
            <w:tcW w:w="2546" w:type="dxa"/>
            <w:gridSpan w:val="2"/>
            <w:vMerge/>
          </w:tcPr>
          <w:p w:rsidR="00EA5494" w:rsidRPr="00F61EE0" w:rsidRDefault="00EA5494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97" w:type="dxa"/>
          </w:tcPr>
          <w:p w:rsidR="00EA5494" w:rsidRPr="00F61EE0" w:rsidRDefault="00EA5494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Habilidad para expresar ideas</w:t>
            </w:r>
          </w:p>
        </w:tc>
        <w:tc>
          <w:tcPr>
            <w:tcW w:w="5651" w:type="dxa"/>
            <w:gridSpan w:val="4"/>
          </w:tcPr>
          <w:p w:rsidR="00EA5494" w:rsidRPr="00E154D9" w:rsidRDefault="00EA5494" w:rsidP="00DA5D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Construye un mapa ejemplificando de manera clara con imágenes o palabras que contienen las ideas del central y utilizando las palabras necesarias, como resultado un mapa mental facil de entender e interpretar.</w:t>
            </w:r>
          </w:p>
        </w:tc>
        <w:tc>
          <w:tcPr>
            <w:tcW w:w="1117" w:type="dxa"/>
          </w:tcPr>
          <w:p w:rsidR="00EA5494" w:rsidRPr="00F61EE0" w:rsidRDefault="00EA5494" w:rsidP="007F01FA">
            <w:pPr>
              <w:spacing w:before="2" w:after="2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A5494" w:rsidRPr="00F61EE0">
        <w:tc>
          <w:tcPr>
            <w:tcW w:w="2546" w:type="dxa"/>
            <w:gridSpan w:val="2"/>
            <w:vMerge/>
          </w:tcPr>
          <w:p w:rsidR="00EA5494" w:rsidRPr="00F61EE0" w:rsidRDefault="00EA5494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97" w:type="dxa"/>
          </w:tcPr>
          <w:p w:rsidR="00EA5494" w:rsidRPr="00E154D9" w:rsidRDefault="00EA5494" w:rsidP="00DA5D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Jerarquización de la información</w:t>
            </w:r>
          </w:p>
        </w:tc>
        <w:tc>
          <w:tcPr>
            <w:tcW w:w="5651" w:type="dxa"/>
            <w:gridSpan w:val="4"/>
          </w:tcPr>
          <w:p w:rsidR="00EA5494" w:rsidRPr="00E154D9" w:rsidRDefault="00EA5494" w:rsidP="00DA5D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 las ideas primarias y secundarias y establece de manera correcta las relaciones entre éstas.</w:t>
            </w:r>
          </w:p>
        </w:tc>
        <w:tc>
          <w:tcPr>
            <w:tcW w:w="1117" w:type="dxa"/>
          </w:tcPr>
          <w:p w:rsidR="00EA5494" w:rsidRPr="00F61EE0" w:rsidRDefault="00EA5494" w:rsidP="007F01FA">
            <w:pPr>
              <w:spacing w:before="2" w:after="2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A5494" w:rsidRPr="00F61EE0">
        <w:tc>
          <w:tcPr>
            <w:tcW w:w="1122" w:type="dxa"/>
          </w:tcPr>
          <w:p w:rsidR="00EA5494" w:rsidRPr="00F61EE0" w:rsidRDefault="00EA5494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>Unidad(es)</w:t>
            </w:r>
          </w:p>
        </w:tc>
        <w:tc>
          <w:tcPr>
            <w:tcW w:w="1424" w:type="dxa"/>
          </w:tcPr>
          <w:p w:rsidR="00EA5494" w:rsidRPr="00670D3E" w:rsidRDefault="000C4636" w:rsidP="007F01FA">
            <w:pPr>
              <w:spacing w:before="2" w:after="2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y 5</w:t>
            </w:r>
          </w:p>
        </w:tc>
        <w:tc>
          <w:tcPr>
            <w:tcW w:w="3397" w:type="dxa"/>
          </w:tcPr>
          <w:p w:rsidR="00EA5494" w:rsidRPr="00F61EE0" w:rsidRDefault="00EA5494" w:rsidP="007F01FA">
            <w:pPr>
              <w:spacing w:before="2" w:after="2" w:line="240" w:lineRule="auto"/>
              <w:rPr>
                <w:sz w:val="20"/>
                <w:szCs w:val="20"/>
              </w:rPr>
            </w:pPr>
          </w:p>
        </w:tc>
        <w:tc>
          <w:tcPr>
            <w:tcW w:w="5651" w:type="dxa"/>
            <w:gridSpan w:val="4"/>
          </w:tcPr>
          <w:p w:rsidR="00EA5494" w:rsidRPr="00F61EE0" w:rsidRDefault="00EA5494" w:rsidP="007F01FA">
            <w:pPr>
              <w:spacing w:before="2" w:after="2" w:line="240" w:lineRule="auto"/>
              <w:rPr>
                <w:sz w:val="20"/>
                <w:szCs w:val="20"/>
              </w:rPr>
            </w:pPr>
          </w:p>
        </w:tc>
        <w:tc>
          <w:tcPr>
            <w:tcW w:w="1117" w:type="dxa"/>
          </w:tcPr>
          <w:p w:rsidR="00EA5494" w:rsidRPr="00F61EE0" w:rsidRDefault="00EA5494" w:rsidP="007F01FA">
            <w:pPr>
              <w:spacing w:before="2" w:after="2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A5494" w:rsidRPr="00F61EE0">
        <w:tc>
          <w:tcPr>
            <w:tcW w:w="1122" w:type="dxa"/>
          </w:tcPr>
          <w:p w:rsidR="00EA5494" w:rsidRPr="00F61EE0" w:rsidRDefault="00EA5494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>Evidencias</w:t>
            </w:r>
          </w:p>
        </w:tc>
        <w:tc>
          <w:tcPr>
            <w:tcW w:w="4821" w:type="dxa"/>
            <w:gridSpan w:val="2"/>
          </w:tcPr>
          <w:p w:rsidR="00EA5494" w:rsidRPr="008C2813" w:rsidRDefault="00EA5494" w:rsidP="007F01FA">
            <w:pPr>
              <w:spacing w:before="2" w:after="2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Mapa conceptual</w:t>
            </w:r>
          </w:p>
        </w:tc>
        <w:tc>
          <w:tcPr>
            <w:tcW w:w="5651" w:type="dxa"/>
            <w:gridSpan w:val="4"/>
          </w:tcPr>
          <w:p w:rsidR="00EA5494" w:rsidRPr="00F61EE0" w:rsidRDefault="00EA5494" w:rsidP="007F01FA">
            <w:pPr>
              <w:spacing w:before="2" w:after="2" w:line="240" w:lineRule="auto"/>
              <w:jc w:val="right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>Valor Total</w:t>
            </w:r>
            <w:r>
              <w:rPr>
                <w:b/>
                <w:sz w:val="20"/>
                <w:szCs w:val="20"/>
              </w:rPr>
              <w:t xml:space="preserve"> de la actividad</w:t>
            </w:r>
          </w:p>
        </w:tc>
        <w:tc>
          <w:tcPr>
            <w:tcW w:w="1117" w:type="dxa"/>
          </w:tcPr>
          <w:p w:rsidR="00EA5494" w:rsidRPr="00F61EE0" w:rsidRDefault="00EA5494" w:rsidP="007F01FA">
            <w:pPr>
              <w:spacing w:before="2" w:after="2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EA5494" w:rsidRPr="00F61EE0">
        <w:tc>
          <w:tcPr>
            <w:tcW w:w="5943" w:type="dxa"/>
            <w:gridSpan w:val="3"/>
          </w:tcPr>
          <w:p w:rsidR="00EA5494" w:rsidRPr="00F61EE0" w:rsidRDefault="00EA5494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>Características de entrega de la evidencia</w:t>
            </w:r>
          </w:p>
        </w:tc>
        <w:tc>
          <w:tcPr>
            <w:tcW w:w="6768" w:type="dxa"/>
            <w:gridSpan w:val="5"/>
          </w:tcPr>
          <w:p w:rsidR="00EA5494" w:rsidRPr="00F61EE0" w:rsidRDefault="00EA5494" w:rsidP="007F01FA">
            <w:pPr>
              <w:spacing w:before="2" w:after="2" w:line="240" w:lineRule="auto"/>
              <w:rPr>
                <w:b/>
                <w:sz w:val="20"/>
                <w:szCs w:val="20"/>
              </w:rPr>
            </w:pPr>
            <w:r w:rsidRPr="00F61EE0">
              <w:rPr>
                <w:b/>
                <w:sz w:val="20"/>
                <w:szCs w:val="20"/>
              </w:rPr>
              <w:t xml:space="preserve">Sugerencias de realización  </w:t>
            </w:r>
          </w:p>
        </w:tc>
      </w:tr>
      <w:tr w:rsidR="00EA5494" w:rsidRPr="00F61EE0">
        <w:tc>
          <w:tcPr>
            <w:tcW w:w="5943" w:type="dxa"/>
            <w:gridSpan w:val="3"/>
          </w:tcPr>
          <w:p w:rsidR="00EA5494" w:rsidRPr="00F61EE0" w:rsidRDefault="00EA5494" w:rsidP="007F01FA">
            <w:pPr>
              <w:spacing w:before="2" w:after="2" w:line="240" w:lineRule="auto"/>
              <w:rPr>
                <w:sz w:val="20"/>
                <w:szCs w:val="20"/>
              </w:rPr>
            </w:pPr>
          </w:p>
        </w:tc>
        <w:tc>
          <w:tcPr>
            <w:tcW w:w="6768" w:type="dxa"/>
            <w:gridSpan w:val="5"/>
          </w:tcPr>
          <w:p w:rsidR="000C4636" w:rsidRDefault="00EA5494" w:rsidP="007F01FA">
            <w:pPr>
              <w:spacing w:before="2" w:after="2" w:line="240" w:lineRule="auto"/>
              <w:jc w:val="both"/>
              <w:rPr>
                <w:rFonts w:cs="Tahoma"/>
                <w:sz w:val="20"/>
                <w:szCs w:val="16"/>
              </w:rPr>
            </w:pPr>
            <w:r>
              <w:rPr>
                <w:sz w:val="20"/>
                <w:szCs w:val="20"/>
              </w:rPr>
              <w:t xml:space="preserve">Lectura del PDF </w:t>
            </w:r>
            <w:r>
              <w:rPr>
                <w:rFonts w:cs="Tahoma"/>
                <w:sz w:val="20"/>
                <w:szCs w:val="16"/>
              </w:rPr>
              <w:t>cursos teorico practicos de jurisprudencia</w:t>
            </w:r>
          </w:p>
          <w:p w:rsidR="000C4636" w:rsidRDefault="000C4636" w:rsidP="007F01FA">
            <w:pPr>
              <w:spacing w:before="2" w:after="2" w:line="240" w:lineRule="auto"/>
              <w:jc w:val="both"/>
              <w:rPr>
                <w:rFonts w:cs="Tahoma"/>
                <w:sz w:val="20"/>
                <w:szCs w:val="16"/>
              </w:rPr>
            </w:pPr>
          </w:p>
          <w:p w:rsidR="00EA5494" w:rsidRDefault="000C4636" w:rsidP="007F01FA">
            <w:pPr>
              <w:spacing w:before="2" w:after="2" w:line="240" w:lineRule="auto"/>
              <w:jc w:val="both"/>
              <w:rPr>
                <w:rFonts w:cs="Tahoma"/>
                <w:sz w:val="20"/>
                <w:szCs w:val="16"/>
              </w:rPr>
            </w:pPr>
            <w:r>
              <w:rPr>
                <w:rFonts w:cs="Tahoma"/>
                <w:sz w:val="20"/>
                <w:szCs w:val="16"/>
              </w:rPr>
              <w:t>Lectura de la Ley de Amparo titulo cuarto</w:t>
            </w:r>
          </w:p>
          <w:p w:rsidR="00EA5494" w:rsidRDefault="00EA5494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</w:p>
          <w:p w:rsidR="00EA5494" w:rsidRDefault="00EA5494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Elección de los conceptos principales</w:t>
            </w:r>
          </w:p>
          <w:p w:rsidR="00EA5494" w:rsidRDefault="00EA5494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</w:p>
          <w:p w:rsidR="00EA5494" w:rsidRDefault="00EA5494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Jerarquización de ideas</w:t>
            </w:r>
          </w:p>
          <w:p w:rsidR="00EA5494" w:rsidRDefault="00EA5494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</w:p>
          <w:p w:rsidR="00EA5494" w:rsidRDefault="00EA5494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mapa puede ser de las cuartillas a elección del alumno</w:t>
            </w:r>
          </w:p>
          <w:p w:rsidR="00EA5494" w:rsidRPr="00F61EE0" w:rsidRDefault="00EA5494" w:rsidP="007F01FA">
            <w:pPr>
              <w:spacing w:before="2" w:after="2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Incluir presentación con el logotipo de la universidad</w:t>
            </w:r>
          </w:p>
        </w:tc>
      </w:tr>
    </w:tbl>
    <w:p w:rsidR="00E66C49" w:rsidRDefault="00E66C49"/>
    <w:p w:rsidR="00E66C49" w:rsidRDefault="00E66C49"/>
    <w:p w:rsidR="006B4E55" w:rsidRDefault="006B4E55"/>
    <w:p w:rsidR="00480223" w:rsidRDefault="00480223"/>
    <w:sectPr w:rsidR="00480223" w:rsidSect="00AE45B2">
      <w:headerReference w:type="default" r:id="rId7"/>
      <w:pgSz w:w="15840" w:h="12240" w:orient="landscape"/>
      <w:pgMar w:top="1418" w:right="1418" w:bottom="1418" w:left="1701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6A2" w:rsidRDefault="00EA06A2" w:rsidP="007F734A">
      <w:pPr>
        <w:spacing w:after="0" w:line="240" w:lineRule="auto"/>
      </w:pPr>
      <w:r>
        <w:separator/>
      </w:r>
    </w:p>
  </w:endnote>
  <w:endnote w:type="continuationSeparator" w:id="0">
    <w:p w:rsidR="00EA06A2" w:rsidRDefault="00EA06A2" w:rsidP="007F7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6A2" w:rsidRDefault="00EA06A2" w:rsidP="007F734A">
      <w:pPr>
        <w:spacing w:after="0" w:line="240" w:lineRule="auto"/>
      </w:pPr>
      <w:r>
        <w:separator/>
      </w:r>
    </w:p>
  </w:footnote>
  <w:footnote w:type="continuationSeparator" w:id="0">
    <w:p w:rsidR="00EA06A2" w:rsidRDefault="00EA06A2" w:rsidP="007F7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494" w:rsidRPr="007D5389" w:rsidRDefault="00EA5494" w:rsidP="00444088">
    <w:pPr>
      <w:pStyle w:val="Encabezado"/>
      <w:jc w:val="center"/>
      <w:rPr>
        <w:rFonts w:ascii="Eras Demi ITC" w:hAnsi="Eras Demi ITC"/>
        <w:sz w:val="32"/>
        <w:szCs w:val="32"/>
      </w:rPr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21176</wp:posOffset>
          </wp:positionH>
          <wp:positionV relativeFrom="paragraph">
            <wp:posOffset>-238125</wp:posOffset>
          </wp:positionV>
          <wp:extent cx="1772285" cy="723900"/>
          <wp:effectExtent l="0" t="0" r="0" b="0"/>
          <wp:wrapNone/>
          <wp:docPr id="1" name="Imagen 1" descr="LOGO-CEPRO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CEPRO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228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Eras Demi ITC" w:hAnsi="Eras Demi ITC"/>
        <w:sz w:val="32"/>
        <w:szCs w:val="32"/>
      </w:rPr>
      <w:t xml:space="preserve">                                  </w:t>
    </w:r>
    <w:r w:rsidRPr="007D5389">
      <w:rPr>
        <w:rFonts w:ascii="Eras Demi ITC" w:hAnsi="Eras Demi ITC"/>
        <w:sz w:val="32"/>
        <w:szCs w:val="32"/>
      </w:rPr>
      <w:t>CENTRO DE ESTUDIOS PROFESIONALES DEL GRIJALVA</w:t>
    </w:r>
  </w:p>
  <w:p w:rsidR="00EA5494" w:rsidRPr="007D5389" w:rsidRDefault="00EA5494" w:rsidP="00444088">
    <w:pPr>
      <w:pStyle w:val="Encabezado"/>
      <w:jc w:val="center"/>
      <w:rPr>
        <w:sz w:val="32"/>
        <w:szCs w:val="32"/>
      </w:rPr>
    </w:pPr>
    <w:r>
      <w:rPr>
        <w:rFonts w:ascii="Eras Demi ITC" w:hAnsi="Eras Demi ITC"/>
        <w:sz w:val="32"/>
        <w:szCs w:val="32"/>
      </w:rPr>
      <w:t xml:space="preserve">                                 CAMPUS</w:t>
    </w:r>
    <w:r w:rsidRPr="007D5389">
      <w:rPr>
        <w:rFonts w:ascii="Eras Demi ITC" w:hAnsi="Eras Demi ITC"/>
        <w:sz w:val="32"/>
        <w:szCs w:val="32"/>
      </w:rPr>
      <w:t xml:space="preserve">  PALENQUE</w:t>
    </w:r>
  </w:p>
  <w:p w:rsidR="00EA5494" w:rsidRDefault="00EA54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3007C"/>
    <w:multiLevelType w:val="hybridMultilevel"/>
    <w:tmpl w:val="9F4A4F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056C6"/>
    <w:multiLevelType w:val="hybridMultilevel"/>
    <w:tmpl w:val="3E1C0A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81580"/>
    <w:multiLevelType w:val="hybridMultilevel"/>
    <w:tmpl w:val="F058F1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NotTrackMoves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223"/>
    <w:rsid w:val="00002096"/>
    <w:rsid w:val="0000241A"/>
    <w:rsid w:val="00013A0C"/>
    <w:rsid w:val="00061190"/>
    <w:rsid w:val="000678B6"/>
    <w:rsid w:val="00085E6C"/>
    <w:rsid w:val="000A4749"/>
    <w:rsid w:val="000B2532"/>
    <w:rsid w:val="000C029D"/>
    <w:rsid w:val="000C4636"/>
    <w:rsid w:val="000D09B7"/>
    <w:rsid w:val="000E001B"/>
    <w:rsid w:val="000E0CD3"/>
    <w:rsid w:val="000F02D6"/>
    <w:rsid w:val="000F6896"/>
    <w:rsid w:val="001135DB"/>
    <w:rsid w:val="00116756"/>
    <w:rsid w:val="00124581"/>
    <w:rsid w:val="00153202"/>
    <w:rsid w:val="00154720"/>
    <w:rsid w:val="00160A0B"/>
    <w:rsid w:val="00171E1C"/>
    <w:rsid w:val="00183BEA"/>
    <w:rsid w:val="00183EDB"/>
    <w:rsid w:val="001849E1"/>
    <w:rsid w:val="001850DB"/>
    <w:rsid w:val="001B5EDB"/>
    <w:rsid w:val="001D2EF6"/>
    <w:rsid w:val="001D4105"/>
    <w:rsid w:val="001F602E"/>
    <w:rsid w:val="00231F33"/>
    <w:rsid w:val="0023660E"/>
    <w:rsid w:val="0024229F"/>
    <w:rsid w:val="00244216"/>
    <w:rsid w:val="0025178E"/>
    <w:rsid w:val="0025626E"/>
    <w:rsid w:val="00286CDF"/>
    <w:rsid w:val="002A0B11"/>
    <w:rsid w:val="002A17C1"/>
    <w:rsid w:val="002A7EC6"/>
    <w:rsid w:val="002B1302"/>
    <w:rsid w:val="002B4334"/>
    <w:rsid w:val="002B6025"/>
    <w:rsid w:val="002C1F5D"/>
    <w:rsid w:val="002D308C"/>
    <w:rsid w:val="0030128C"/>
    <w:rsid w:val="00303D4F"/>
    <w:rsid w:val="00345CEE"/>
    <w:rsid w:val="00347519"/>
    <w:rsid w:val="00393005"/>
    <w:rsid w:val="003A6053"/>
    <w:rsid w:val="003C3DFA"/>
    <w:rsid w:val="003D12A9"/>
    <w:rsid w:val="003D2017"/>
    <w:rsid w:val="003E0952"/>
    <w:rsid w:val="003F5992"/>
    <w:rsid w:val="00403745"/>
    <w:rsid w:val="00406BF7"/>
    <w:rsid w:val="00410595"/>
    <w:rsid w:val="004344F2"/>
    <w:rsid w:val="00444088"/>
    <w:rsid w:val="00454BA3"/>
    <w:rsid w:val="00463D92"/>
    <w:rsid w:val="00477720"/>
    <w:rsid w:val="00480223"/>
    <w:rsid w:val="00493D70"/>
    <w:rsid w:val="00494626"/>
    <w:rsid w:val="004A495B"/>
    <w:rsid w:val="004B0704"/>
    <w:rsid w:val="004B223D"/>
    <w:rsid w:val="004B5A62"/>
    <w:rsid w:val="004D1551"/>
    <w:rsid w:val="004D2FBC"/>
    <w:rsid w:val="005140F8"/>
    <w:rsid w:val="00514EF4"/>
    <w:rsid w:val="005448E7"/>
    <w:rsid w:val="005500E2"/>
    <w:rsid w:val="005539E0"/>
    <w:rsid w:val="00577142"/>
    <w:rsid w:val="0058157F"/>
    <w:rsid w:val="00586835"/>
    <w:rsid w:val="00591B78"/>
    <w:rsid w:val="00597359"/>
    <w:rsid w:val="005A48D3"/>
    <w:rsid w:val="005C09DE"/>
    <w:rsid w:val="005C4434"/>
    <w:rsid w:val="005E136D"/>
    <w:rsid w:val="006119A3"/>
    <w:rsid w:val="00613700"/>
    <w:rsid w:val="006141F7"/>
    <w:rsid w:val="006311AF"/>
    <w:rsid w:val="00656644"/>
    <w:rsid w:val="00656B80"/>
    <w:rsid w:val="00670D3E"/>
    <w:rsid w:val="00693FAB"/>
    <w:rsid w:val="0069499C"/>
    <w:rsid w:val="006B4E55"/>
    <w:rsid w:val="006E0A56"/>
    <w:rsid w:val="007174E3"/>
    <w:rsid w:val="007447B1"/>
    <w:rsid w:val="0075184A"/>
    <w:rsid w:val="0076523A"/>
    <w:rsid w:val="0077091A"/>
    <w:rsid w:val="00780623"/>
    <w:rsid w:val="00780926"/>
    <w:rsid w:val="00784F4F"/>
    <w:rsid w:val="007937E6"/>
    <w:rsid w:val="007A22CB"/>
    <w:rsid w:val="007C42CF"/>
    <w:rsid w:val="007C491F"/>
    <w:rsid w:val="007C67E2"/>
    <w:rsid w:val="007E0040"/>
    <w:rsid w:val="007F01FA"/>
    <w:rsid w:val="007F734A"/>
    <w:rsid w:val="00821999"/>
    <w:rsid w:val="00831EE8"/>
    <w:rsid w:val="00842357"/>
    <w:rsid w:val="00856AC0"/>
    <w:rsid w:val="00864034"/>
    <w:rsid w:val="0086746F"/>
    <w:rsid w:val="0088504E"/>
    <w:rsid w:val="008A0FF6"/>
    <w:rsid w:val="008A497C"/>
    <w:rsid w:val="008A5FC4"/>
    <w:rsid w:val="008C2813"/>
    <w:rsid w:val="008C309B"/>
    <w:rsid w:val="008C71D3"/>
    <w:rsid w:val="008E1907"/>
    <w:rsid w:val="008F4527"/>
    <w:rsid w:val="00923356"/>
    <w:rsid w:val="0092678B"/>
    <w:rsid w:val="00945F90"/>
    <w:rsid w:val="00964439"/>
    <w:rsid w:val="009A348C"/>
    <w:rsid w:val="009A7338"/>
    <w:rsid w:val="009B7616"/>
    <w:rsid w:val="009C7E78"/>
    <w:rsid w:val="009D5D28"/>
    <w:rsid w:val="009F0F92"/>
    <w:rsid w:val="009F35FC"/>
    <w:rsid w:val="00A20B7D"/>
    <w:rsid w:val="00A22798"/>
    <w:rsid w:val="00A24720"/>
    <w:rsid w:val="00A270C8"/>
    <w:rsid w:val="00A87611"/>
    <w:rsid w:val="00AA2902"/>
    <w:rsid w:val="00AA3E04"/>
    <w:rsid w:val="00AA49A5"/>
    <w:rsid w:val="00AA5A22"/>
    <w:rsid w:val="00AC2C7D"/>
    <w:rsid w:val="00AE21F3"/>
    <w:rsid w:val="00AE45B2"/>
    <w:rsid w:val="00AF5D3E"/>
    <w:rsid w:val="00B20109"/>
    <w:rsid w:val="00B270B8"/>
    <w:rsid w:val="00B37A73"/>
    <w:rsid w:val="00B61531"/>
    <w:rsid w:val="00B91AB2"/>
    <w:rsid w:val="00B92DAC"/>
    <w:rsid w:val="00B974FD"/>
    <w:rsid w:val="00BD745F"/>
    <w:rsid w:val="00BE14DF"/>
    <w:rsid w:val="00C27AD6"/>
    <w:rsid w:val="00C31EA9"/>
    <w:rsid w:val="00C329AC"/>
    <w:rsid w:val="00C32D6C"/>
    <w:rsid w:val="00C41EC8"/>
    <w:rsid w:val="00C474BD"/>
    <w:rsid w:val="00C56FFC"/>
    <w:rsid w:val="00C57EAB"/>
    <w:rsid w:val="00CB0C9A"/>
    <w:rsid w:val="00CB2F02"/>
    <w:rsid w:val="00CF3CA4"/>
    <w:rsid w:val="00D40DBE"/>
    <w:rsid w:val="00D45CE0"/>
    <w:rsid w:val="00D550B8"/>
    <w:rsid w:val="00D557EC"/>
    <w:rsid w:val="00D80CD5"/>
    <w:rsid w:val="00D8752A"/>
    <w:rsid w:val="00D95B3D"/>
    <w:rsid w:val="00DA075A"/>
    <w:rsid w:val="00DA5DBE"/>
    <w:rsid w:val="00DC02AF"/>
    <w:rsid w:val="00DC6AF2"/>
    <w:rsid w:val="00DE165F"/>
    <w:rsid w:val="00E34FD9"/>
    <w:rsid w:val="00E469F5"/>
    <w:rsid w:val="00E53B82"/>
    <w:rsid w:val="00E56D16"/>
    <w:rsid w:val="00E650D0"/>
    <w:rsid w:val="00E66C49"/>
    <w:rsid w:val="00E84F63"/>
    <w:rsid w:val="00E92002"/>
    <w:rsid w:val="00E926AC"/>
    <w:rsid w:val="00EA06A2"/>
    <w:rsid w:val="00EA5494"/>
    <w:rsid w:val="00EB6978"/>
    <w:rsid w:val="00ED2119"/>
    <w:rsid w:val="00ED24C8"/>
    <w:rsid w:val="00ED5EEB"/>
    <w:rsid w:val="00F213B9"/>
    <w:rsid w:val="00F32241"/>
    <w:rsid w:val="00F37DE4"/>
    <w:rsid w:val="00F45AAE"/>
    <w:rsid w:val="00F61EE0"/>
    <w:rsid w:val="00F66A50"/>
    <w:rsid w:val="00F77832"/>
    <w:rsid w:val="00F843B1"/>
    <w:rsid w:val="00F95475"/>
    <w:rsid w:val="00FD635A"/>
    <w:rsid w:val="00FD7A35"/>
    <w:rsid w:val="00FE14CA"/>
    <w:rsid w:val="00FF2F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D34B23-84C2-44CC-B889-762F2B9C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AB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7F73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F734A"/>
  </w:style>
  <w:style w:type="paragraph" w:styleId="Piedepgina">
    <w:name w:val="footer"/>
    <w:basedOn w:val="Normal"/>
    <w:link w:val="PiedepginaCar"/>
    <w:uiPriority w:val="99"/>
    <w:unhideWhenUsed/>
    <w:rsid w:val="007F73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734A"/>
  </w:style>
  <w:style w:type="paragraph" w:styleId="Prrafodelista">
    <w:name w:val="List Paragraph"/>
    <w:basedOn w:val="Normal"/>
    <w:uiPriority w:val="34"/>
    <w:qFormat/>
    <w:rsid w:val="005500E2"/>
    <w:pPr>
      <w:ind w:left="720"/>
      <w:contextualSpacing/>
    </w:pPr>
  </w:style>
  <w:style w:type="table" w:customStyle="1" w:styleId="Tabladecuadrcula1clara-nfasis61">
    <w:name w:val="Tabla de cuadrícula 1 clara - Énfasis 61"/>
    <w:basedOn w:val="Tablanormal"/>
    <w:uiPriority w:val="46"/>
    <w:rsid w:val="00345CE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rsid w:val="008C309B"/>
    <w:pPr>
      <w:spacing w:beforeLines="1" w:afterLines="1" w:line="240" w:lineRule="auto"/>
    </w:pPr>
    <w:rPr>
      <w:rFonts w:ascii="Times" w:hAnsi="Times" w:cs="Times New Roman"/>
      <w:sz w:val="20"/>
      <w:szCs w:val="20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997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Alberto</dc:creator>
  <cp:keywords/>
  <dc:description/>
  <cp:lastModifiedBy>ALBERTO PEÑA</cp:lastModifiedBy>
  <cp:revision>5</cp:revision>
  <dcterms:created xsi:type="dcterms:W3CDTF">2017-02-05T00:27:00Z</dcterms:created>
  <dcterms:modified xsi:type="dcterms:W3CDTF">2017-02-17T17:09:00Z</dcterms:modified>
</cp:coreProperties>
</file>