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IJH Volume 3 — Nine-Author Peer Review</w:t>
      </w:r>
    </w:p>
    <w:p>
      <w:r>
        <w:rPr>
          <w:i/>
        </w:rPr>
        <w:t>Quantitative Framework + the four TFT interpretive appendices · simulated charitable-strengthening stress-test · 2026-06-12</w:t>
      </w:r>
    </w:p>
    <w:p>
      <w:r>
        <w:t>Panel: Keller · Lewis · Foster · Grudem · Willard (theology) | Weinberg · 't Hooft · Penrose · Carroll (physics). 9 reviewers · 80 concerns → 55 verified, 23 downgraded, 2 refuted.</w:t>
      </w:r>
    </w:p>
    <w:p>
      <w:pPr>
        <w:jc w:val="center"/>
      </w:pPr>
      <w:r>
        <w:t>――――――――――――――――――――――――――――――</w:t>
      </w:r>
    </w:p>
    <w:p>
      <w:pPr>
        <w:pStyle w:val="Title"/>
      </w:pPr>
      <w:r>
        <w:t>IJH Volume 3 — Nine-Author Cross-Panel Peer Review</w:t>
      </w:r>
    </w:p>
    <w:p>
      <w:pPr>
        <w:ind w:left="360"/>
      </w:pPr>
      <w:r>
        <w:rPr>
          <w:i/>
        </w:rPr>
      </w:r>
      <w:r>
        <w:rPr>
          <w:b/>
          <w:i/>
        </w:rPr>
        <w:t>What this is.</w:t>
      </w:r>
      <w:r>
        <w:rPr>
          <w:i/>
        </w:rPr>
        <w:t xml:space="preserve"> A simulated, charitable-strengthening peer review of IJH Volume 3 (the "Quantitative Framework" volume) and its four Transcendental Field Theory (TFT) interpretive appendices, by nine voices: five theologians (Keller, Lewis, Foster, Grudem, Willard) and four physicists who hold genuinely </w:t>
      </w:r>
      <w:r>
        <w:rPr>
          <w:i/>
        </w:rPr>
        <w:t>different</w:t>
      </w:r>
      <w:r>
        <w:rPr>
          <w:i/>
        </w:rPr>
        <w:t xml:space="preserve"> interpretations of quantum field theory (Weinberg · field-realist; 't Hooft · determinist; Penrose · objective-collapse Platonist; Carroll · Many-Worlds). The physicists were scoped to </w:t>
      </w:r>
      <w:r>
        <w:rPr>
          <w:b/>
          <w:i/>
        </w:rPr>
        <w:t>physics accuracy, analogy integrity, and fair use of the QFT "meaning dispute"</w:t>
      </w:r>
      <w:r>
        <w:rPr>
          <w:i/>
        </w:rPr>
        <w:t xml:space="preserve"> — and explicitly barred from adjudicating the theology. Every concern was then run through </w:t>
      </w:r>
      <w:r>
        <w:rPr>
          <w:b/>
          <w:i/>
        </w:rPr>
        <w:t>two-track verification</w:t>
      </w:r>
      <w:r>
        <w:rPr>
          <w:i/>
        </w:rPr>
        <w:t xml:space="preserve"> (does the volume actually say it? · is the physics right?), with genuine interpretation-level disagreements preserved rather than refuted. This is a </w:t>
      </w:r>
      <w:r>
        <w:rPr>
          <w:b/>
          <w:i/>
        </w:rPr>
        <w:t>stress-test, not an endorsement</w:t>
      </w:r>
      <w:r>
        <w:rPr>
          <w:i/>
        </w:rPr>
        <w:t>; the affirmations are real, but the document's purpose is to surface what to strengthen. Diagnostic working artifact — nothing is edited into the volume until the author picks a finding.</w:t>
      </w:r>
    </w:p>
    <w:p>
      <w:r>
        <w:t>Now I'll write the synthesis. This is a pure editorial-synthesis task over the provided data, so I'll compose it directly.</w:t>
      </w:r>
    </w:p>
    <w:p>
      <w:pPr>
        <w:pStyle w:val="Title"/>
      </w:pPr>
      <w:r>
        <w:t>IJH Volume 3 — Nine-Author Charitable-Strengthening Peer Review: Editorial Synthesis</w:t>
      </w:r>
    </w:p>
    <w:p>
      <w:pPr>
        <w:pStyle w:val="Heading1"/>
      </w:pPr>
      <w:r>
        <w:t>Headline verdict (all nine)</w:t>
      </w:r>
    </w:p>
    <w:p>
      <w:r>
        <w:t xml:space="preserve">All nine reviewers — five theologians (Keller, Lewis, Foster, Grudem, Willard) and four physicists with rival QFT interpretations (Weinberg, 't Hooft, Penrose, Carroll) — converge on the same disposition: </w:t>
      </w:r>
      <w:r>
        <w:rPr>
          <w:b/>
        </w:rPr>
        <w:t>commend warmly, then revise substantially before this is safe to hand to the dry believer it most wants to help.</w:t>
      </w:r>
      <w:r>
        <w:t xml:space="preserve"> The volume's spine is genuinely strong and worth protecting: its three-beat apologia for the word "law" (gravity-before-Newton, Dirac, </w:t>
      </w:r>
      <w:r>
        <w:rPr>
          <w:i/>
        </w:rPr>
        <w:t>hypotheses non fingo</w:t>
      </w:r>
      <w:r>
        <w:t xml:space="preserve">), its inverted certainty ratings (the more mathematical the claim, the lower the confidence), and its explicit illustrative-vs-load-bearing discipline are, by the theologians' account, the most honest governance in the genre, and by the physicists' account "more epistemic hygiene than most working physicists apply to their own metaphors." But two faults recur across both camps and are the heart of this review. First, the central Force equation </w:t>
      </w:r>
      <w:r>
        <w:rPr>
          <w:rFonts w:ascii="Consolas" w:hAnsi="Consolas"/>
          <w:sz w:val="19"/>
        </w:rPr>
        <w:t>F_s = f(trust) × g(authority) × h(resonance) × i(channel clarity)</w:t>
      </w:r>
      <w:r>
        <w:t xml:space="preserve"> contains </w:t>
      </w:r>
      <w:r>
        <w:rPr>
          <w:b/>
        </w:rPr>
        <w:t>no term for God</w:t>
      </w:r>
      <w:r>
        <w:t xml:space="preserve"> — every factor is a believer-side input — so a multiplicative formula structurally preaches "assemble four inputs and force results," which all five theologians independently name as works-righteousness-in-a-lab-coat, and which the physicists independently confirm is a </w:t>
      </w:r>
      <w:r>
        <w:rPr>
          <w:i/>
        </w:rPr>
        <w:t>mechanically deterministic</w:t>
      </w:r>
      <w:r>
        <w:t xml:space="preserve"> form (a resonance/transfer-function pole forces its output). Second, the pastoral guard built precisely for this danger — "A Word for the Dry Season," the Spirit-tether, the gift-received recast — </w:t>
      </w:r>
      <w:r>
        <w:rPr>
          <w:b/>
        </w:rPr>
        <w:t>has migrated out of the Vol 3 Force chapter into Vol 1</w:t>
      </w:r>
      <w:r>
        <w:t>, leaving the volume's most mechanism-prone chapter its least guarded. Underneath sit a cluster of physics-accuracy errors (entanglement "responds instantaneously," tunneling "lower-energy state," the Wigner-not-Feynman misattribution) that a literate reader notices first and that, once noticed, retroactively weaken every careful guard upstream.</w:t>
      </w:r>
    </w:p>
    <w:p>
      <w:pPr>
        <w:jc w:val="center"/>
      </w:pPr>
      <w:r>
        <w:t>――――――――――――――――――――――――――――――</w:t>
      </w:r>
    </w:p>
    <w:p>
      <w:pPr>
        <w:pStyle w:val="Heading1"/>
      </w:pPr>
      <w:r>
        <w:t>Part 1 — Cross-author synthesis</w:t>
      </w:r>
    </w:p>
    <w:p>
      <w:pPr>
        <w:pStyle w:val="Heading2"/>
      </w:pPr>
      <w:r>
        <w:t>(a) Editor's overview</w:t>
      </w:r>
    </w:p>
    <w:p>
      <w:r>
        <w:t xml:space="preserve">The remarkable feature of this nine-author panel is not its disagreement but its convergence. Two camps that share almost no vocabulary arrive at the same load-bearing conclusion from opposite directions. The theologians, reading for fidelity and pastoral safety, say the Force equation </w:t>
      </w:r>
      <w:r>
        <w:rPr>
          <w:b/>
        </w:rPr>
        <w:t>relocates God's free agency into operator-tunable variables</w:t>
      </w:r>
      <w:r>
        <w:t xml:space="preserve"> — grace becomes technique. The physicists, reading for accuracy and analogy-integrity, say the same equation is a </w:t>
      </w:r>
      <w:r>
        <w:rPr>
          <w:b/>
        </w:rPr>
        <w:t>deterministic multiplicative/resonance structure</w:t>
      </w:r>
      <w:r>
        <w:t xml:space="preserve"> in which a perfectly-tuned input </w:t>
      </w:r>
      <w:r>
        <w:rPr>
          <w:i/>
        </w:rPr>
        <w:t>necessitates</w:t>
      </w:r>
      <w:r>
        <w:t xml:space="preserve"> the output (a transfer-function pole forces a response; "drive the input and the response is forced"). These are the same observation in two registries: the structure of the math removes the freedom of the Person. When a Penrose and a Keller, a Carroll and a Willard, independently circle the same sentence, that is the strongest signal this review produces, and it should govern the revision.</w:t>
      </w:r>
    </w:p>
    <w:p>
      <w:r>
        <w:t xml:space="preserve">The verifier's adversarial pass is disciplined and worth trusting: it </w:t>
      </w:r>
      <w:r>
        <w:rPr>
          <w:b/>
        </w:rPr>
        <w:t>refuted</w:t>
      </w:r>
      <w:r>
        <w:t xml:space="preserve"> two physics findings outright (PHYS-2/Weinberg's alleged sign error — the static Euler-Lagrange sign is correct; PHYS-3/Carroll's alleged dropped curvature term — the (h′)² pieces cancel to exactly the document's closed form), and </w:t>
      </w:r>
      <w:r>
        <w:rPr>
          <w:b/>
        </w:rPr>
        <w:t>downgraded</w:t>
      </w:r>
      <w:r>
        <w:t xml:space="preserve"> roughly a third of the rest where existing guards, hedges, or "Speculative" tags already did most of the work the reviewer asked for. What survives at high severity is a small, coherent set, and it is almost entirely about one seam: the equation that has no God in it and the guard that no longer guards it.</w:t>
      </w:r>
    </w:p>
    <w:p>
      <w:r>
        <w:t xml:space="preserve">A note on scope. The four TFT appendix documents are AI-assisted dialogue transcripts living in </w:t>
      </w:r>
      <w:r>
        <w:rPr>
          <w:rFonts w:ascii="Consolas" w:hAnsi="Consolas"/>
          <w:sz w:val="19"/>
        </w:rPr>
        <w:t>_implementation-notes/peer-review-vol3/extracted-tft/</w:t>
      </w:r>
      <w:r>
        <w:t xml:space="preserve">, not in the published </w:t>
      </w:r>
      <w:r>
        <w:rPr>
          <w:rFonts w:ascii="Consolas" w:hAnsi="Consolas"/>
          <w:sz w:val="19"/>
        </w:rPr>
        <w:t>docs/</w:t>
      </w:r>
      <w:r>
        <w:t xml:space="preserve"> body. The physicists are clear that the </w:t>
      </w:r>
      <w:r>
        <w:rPr>
          <w:b/>
        </w:rPr>
        <w:t>prose chapters handle physics with unusual honesty</w:t>
      </w:r>
      <w:r>
        <w:t xml:space="preserve"> and that the </w:t>
      </w:r>
      <w:r>
        <w:rPr>
          <w:b/>
        </w:rPr>
        <w:t>errors live in the appendices a curious reader will actually open</w:t>
      </w:r>
      <w:r>
        <w:t xml:space="preserve"> — and that the volume-level "illustrative" guards are stated in the chapters but are not stamped on the artifact itself. This shapes the punch-list below: chapter-prose fixes are higher-stakes than appendix-math fixes, but the appendix needs a one-page honest banner.</w:t>
      </w:r>
    </w:p>
    <w:p>
      <w:pPr>
        <w:pStyle w:val="Heading2"/>
      </w:pPr>
      <w:r>
        <w:t>(b) The one change that matters most</w:t>
      </w:r>
    </w:p>
    <w:p>
      <w:r>
        <w:rPr>
          <w:b/>
        </w:rPr>
        <w:t>Put God's free, sovereign, self-giving agency back inside the Force equation — not in a paragraph beside it.</w:t>
      </w:r>
    </w:p>
    <w:p>
      <w:r>
        <w:t xml:space="preserve">This is the convergence point. Keller (KEL-01), Lewis (CSL-1), Foster (FOS-1), Grudem (WG-1), and Willard (DW-1) all verify at </w:t>
      </w:r>
      <w:r>
        <w:rPr>
          <w:b/>
        </w:rPr>
        <w:t>high</w:t>
      </w:r>
      <w:r>
        <w:t xml:space="preserve"> severity that </w:t>
      </w:r>
      <w:r>
        <w:rPr>
          <w:rFonts w:ascii="Consolas" w:hAnsi="Consolas"/>
          <w:sz w:val="19"/>
        </w:rPr>
        <w:t>F_s = f(trust) × g(authority) × h(resonance) × i(channel clarity)</w:t>
      </w:r>
      <w:r>
        <w:t xml:space="preserve"> (in </w:t>
      </w:r>
      <w:r>
        <w:rPr>
          <w:rFonts w:ascii="Consolas" w:hAnsi="Consolas"/>
          <w:sz w:val="19"/>
        </w:rPr>
        <w:t>exploration-03-spiritual-force.md</w:t>
      </w:r>
      <w:r>
        <w:t>, printed three times — lines 80, 88, 100) contains only believer-side factors, with the lone "the force is not created by me; it is received" tether sitting upstream at line 41 and immediately undercut by "My role is to keep the channel clear." The verifier confirms every textual claim and notes the formula is exported into Vol 5's Periodic Table, so the unguarded form travels.</w:t>
      </w:r>
    </w:p>
    <w:p>
      <w:r>
        <w:t xml:space="preserve">The fix the reviewers converge on is </w:t>
      </w:r>
      <w:r>
        <w:rPr>
          <w:b/>
        </w:rPr>
        <w:t>structurally identical</w:t>
      </w:r>
      <w:r>
        <w:t xml:space="preserve">: a non-operable sovereignty term the four factors are </w:t>
      </w:r>
      <w:r>
        <w:rPr>
          <w:i/>
        </w:rPr>
        <w:t>responsive to</w:t>
      </w:r>
      <w:r>
        <w:t xml:space="preserve">, not </w:t>
      </w:r>
      <w:r>
        <w:rPr>
          <w:i/>
        </w:rPr>
        <w:t>productive of</w:t>
      </w:r>
      <w:r>
        <w:t xml:space="preserve"> — e.g. </w:t>
      </w:r>
      <w:r>
        <w:rPr>
          <w:rFonts w:ascii="Consolas" w:hAnsi="Consolas"/>
          <w:sz w:val="19"/>
        </w:rPr>
        <w:t>F_effective = G · (trust × authority × resonance × clarity)</w:t>
      </w:r>
      <w:r>
        <w:t xml:space="preserve">, where </w:t>
      </w:r>
      <w:r>
        <w:rPr>
          <w:rFonts w:ascii="Consolas" w:hAnsi="Consolas"/>
          <w:sz w:val="19"/>
        </w:rPr>
        <w:t>G</w:t>
      </w:r>
      <w:r>
        <w:t xml:space="preserve"> is named as the free self-giving of God which the believer cannot manufacture, tune, or compel, and which may be unity or zero at His freedom (Exod 33:19; 1 Cor 12:11, "apportions… as He wills"; 2 Cor 12:8–9, the thorn — three prayers, a sovereign "no," sufficient grace). State in the same breath that the four human factors are </w:t>
      </w:r>
      <w:r>
        <w:rPr>
          <w:b/>
        </w:rPr>
        <w:t>conditions of reception, not causes of production.</w:t>
      </w:r>
      <w:r>
        <w:t xml:space="preserve"> The verifier explicitly notes this is </w:t>
      </w:r>
      <w:r>
        <w:rPr>
          <w:i/>
        </w:rPr>
        <w:t>not</w:t>
      </w:r>
      <w:r>
        <w:t xml:space="preserve"> a physics error — the chapter's own TFT vocabulary already invokes a "coupling constant" and a "gauge field mediating the interaction," so a divine-coupling gate term is internally consistent. This single change converts the volume from "engineering toward power" into "the openness of a receiver before a free Giver," and it is the gospel answer to the volume's own deepest danger.</w:t>
      </w:r>
    </w:p>
    <w:p>
      <w:pPr>
        <w:pStyle w:val="Heading2"/>
      </w:pPr>
      <w:r>
        <w:t>(c) Consensus affirmations — the volume's spine to protect</w:t>
      </w:r>
    </w:p>
    <w:p>
      <w:r>
        <w:t>Every reviewer who touched these affirmed them; protect them against any pressure to claim less or to "tidy" them away.</w:t>
      </w:r>
    </w:p>
    <w:p>
      <w:pPr>
        <w:pStyle w:val="ListNumber"/>
      </w:pPr>
      <w:r>
        <w:br/>
      </w:r>
      <w:r>
        <w:rPr>
          <w:b/>
        </w:rPr>
        <w:t>The illustrative-vs-load-bearing discipline and the analogy-class registry</w:t>
      </w:r>
      <w:r>
        <w:t xml:space="preserve"> (</w:t>
      </w:r>
      <w:r>
        <w:rPr>
          <w:rFonts w:ascii="Consolas" w:hAnsi="Consolas"/>
          <w:sz w:val="19"/>
        </w:rPr>
        <w:t>note-before-we-begin.md</w:t>
      </w:r>
      <w:r>
        <w:t xml:space="preserve">, </w:t>
      </w:r>
      <w:r>
        <w:rPr>
          <w:rFonts w:ascii="Consolas" w:hAnsi="Consolas"/>
          <w:sz w:val="19"/>
        </w:rPr>
        <w:t>exploration-01-case-for-quantification.md</w:t>
      </w:r>
      <w:r>
        <w:t xml:space="preserve">, Vol 6 registry). Named by all nine in some form. Lewis: "the single best instrument in the book." Carroll/Weinberg/'t Hooft/Penrose: "exactly the right guard," "more hygiene than most working physicists apply." </w:t>
      </w:r>
      <w:r>
        <w:rPr>
          <w:i/>
        </w:rPr>
        <w:t>The reviewers' one caveat: enforce it inside the equations and stamp it on the appendix artifact, not only in the prose.</w:t>
      </w:r>
      <w:r>
        <w:br/>
      </w:r>
    </w:p>
    <w:p>
      <w:pPr>
        <w:pStyle w:val="ListNumber"/>
      </w:pPr>
      <w:r>
        <w:br/>
      </w:r>
      <w:r>
        <w:rPr>
          <w:b/>
        </w:rPr>
        <w:t>The inverted certainty ratings</w:t>
      </w:r>
      <w:r>
        <w:t xml:space="preserve"> — Force/Conservation/Miracles held at "Speculative," Glory-attractor at "Clearly Taught." Willard: "correctly inverts the usual temptation." Grudem: "the volume's spine." This is the chief brake against overclaim.</w:t>
      </w:r>
      <w:r>
        <w:br/>
      </w:r>
    </w:p>
    <w:p>
      <w:pPr>
        <w:pStyle w:val="ListNumber"/>
      </w:pPr>
      <w:r>
        <w:br/>
      </w:r>
      <w:r>
        <w:rPr>
          <w:b/>
        </w:rPr>
        <w:t>The three-beat "law" apologia</w:t>
      </w:r>
      <w:r>
        <w:t xml:space="preserve"> (Exp 1 gravity-before-Newton; the Dirac/measurement note; the epilogue's Newton </w:t>
      </w:r>
      <w:r>
        <w:rPr>
          <w:i/>
        </w:rPr>
        <w:t>hypotheses non fingo</w:t>
      </w:r>
      <w:r>
        <w:t xml:space="preserve"> / QFT meaning-dispute). Theologians: "Reformed-compatible," "honest and humble," "the strongest single move in the book's apologia." Physicists: Newton history "correct and used fairly," Dirac "factually correct and used with appropriate humility."</w:t>
      </w:r>
      <w:r>
        <w:br/>
      </w:r>
    </w:p>
    <w:p>
      <w:pPr>
        <w:pStyle w:val="ListNumber"/>
      </w:pPr>
      <w:r>
        <w:br/>
      </w:r>
      <w:r>
        <w:rPr>
          <w:b/>
        </w:rPr>
        <w:t>The entanglement / perichoresis reframe of spiritual distance</w:t>
      </w:r>
      <w:r>
        <w:t xml:space="preserve"> (Exp 4, John 17:21). Keller, Lewis, Foster, Grudem, Willard all single this out as the volume's most theologically fertile and </w:t>
      </w:r>
      <w:r>
        <w:rPr>
          <w:i/>
        </w:rPr>
        <w:t>safest</w:t>
      </w:r>
      <w:r>
        <w:t xml:space="preserve"> move — "you cannot operate an entanglement." (Its physics phrasing needs repair — see PHYS-5/PH-1/PEN-2 below — but the theological core is sound and is actually </w:t>
      </w:r>
      <w:r>
        <w:rPr>
          <w:i/>
        </w:rPr>
        <w:t>strengthened</w:t>
      </w:r>
      <w:r>
        <w:t xml:space="preserve"> by the correct no-signaling physics.)</w:t>
      </w:r>
      <w:r>
        <w:br/>
      </w:r>
    </w:p>
    <w:p>
      <w:pPr>
        <w:pStyle w:val="ListNumber"/>
      </w:pPr>
      <w:r>
        <w:br/>
      </w:r>
      <w:r>
        <w:rPr>
          <w:b/>
        </w:rPr>
        <w:t>The spiral-trajectory / Dark Night section</w:t>
      </w:r>
      <w:r>
        <w:t xml:space="preserve"> (Exp 7, Brueggemann + John of the Cross). Keller: "the pastoral high point of the whole volume." Foster, Willard, Lewis concur. It inoculates the metric against being read as a verdict on the dry believer — and the reviewers want it to </w:t>
      </w:r>
      <w:r>
        <w:rPr>
          <w:i/>
        </w:rPr>
        <w:t>govern more of the volume than it currently does.</w:t>
      </w:r>
      <w:r>
        <w:br/>
      </w:r>
    </w:p>
    <w:p>
      <w:pPr>
        <w:pStyle w:val="ListNumber"/>
      </w:pPr>
      <w:r>
        <w:br/>
      </w:r>
      <w:r>
        <w:rPr>
          <w:b/>
        </w:rPr>
        <w:t>The field-space differential geometry in the appendix.</w:t>
      </w:r>
      <w:r>
        <w:t xml:space="preserve"> Penrose worked the curvature by hand and confirmed it independently; the verifier reproduced it symbolically. </w:t>
      </w:r>
      <w:r>
        <w:rPr>
          <w:rFonts w:ascii="Consolas" w:hAnsi="Consolas"/>
          <w:sz w:val="19"/>
        </w:rPr>
        <w:t>K(χ,η) = 2γ/(1−2γχ²)²</w:t>
      </w:r>
      <w:r>
        <w:t xml:space="preserve"> is correct, the Christoffel symbols and eigenvalue split are correct, and the conceptual reading (constant α shears but does not curve; field-dependent γ is the genuine curvature generator) is "real understanding." This competence is the difference between mathematics and decoration — protect it and frame it honestly.</w:t>
      </w:r>
      <w:r>
        <w:br/>
      </w:r>
    </w:p>
    <w:p>
      <w:pPr>
        <w:pStyle w:val="Heading2"/>
      </w:pPr>
      <w:r>
        <w:t>(d) Consensus concerns, ranked by verified severity weighted by lens</w:t>
      </w:r>
    </w:p>
    <w:p>
      <w:r>
        <w:t xml:space="preserve">Weighting: theological-fidelity, pastoral-safety, and physics-integrity weigh heaviest. </w:t>
      </w:r>
      <w:r>
        <w:rPr>
          <w:b/>
        </w:rPr>
        <w:t>Convergence flags (⚑) mark where a physicist's accuracy/overreach press and a theologian's agency-relocation press land on the same text — the single most important signal in this review.</w:t>
      </w:r>
    </w:p>
    <w:p>
      <w:pPr>
        <w:jc w:val="center"/>
      </w:pPr>
      <w:r>
        <w:t>――――――――――――――――――――――――――――――</w:t>
      </w:r>
    </w:p>
    <w:p>
      <w:r>
        <w:rPr>
          <w:b/>
        </w:rPr>
        <w:t>RANK 1 — ⚑ God absent from the Force equation; agency relocated into four operator-variables.</w:t>
      </w:r>
      <w:r>
        <w:br/>
      </w:r>
      <w:r>
        <w:rPr>
          <w:b/>
        </w:rPr>
        <w:t>Files:</w:t>
      </w:r>
      <w:r>
        <w:t xml:space="preserve"> </w:t>
      </w:r>
      <w:r>
        <w:rPr>
          <w:rFonts w:ascii="Consolas" w:hAnsi="Consolas"/>
          <w:sz w:val="19"/>
        </w:rPr>
        <w:t>docs/volume-3-quantitative-framework/exploration-03-spiritual-force.md</w:t>
      </w:r>
      <w:r>
        <w:t xml:space="preserve"> (lines 80/88/100; tether at 41).</w:t>
        <w:br/>
      </w:r>
      <w:r>
        <w:rPr>
          <w:b/>
        </w:rPr>
        <w:t>Reviewers:</w:t>
      </w:r>
      <w:r>
        <w:t xml:space="preserve"> Keller (KEL-01), Lewis (CSL-1), Foster (FOS-1), Grudem (WG-1), Willard (DW-1) — </w:t>
      </w:r>
      <w:r>
        <w:rPr>
          <w:b/>
        </w:rPr>
        <w:t>all five theologians.</w:t>
      </w:r>
      <w:r>
        <w:t xml:space="preserve"> Physics-side convergence via Foster's "the danger is not the math" and the FOS-3/DW-6/PH-press on resonance as a </w:t>
      </w:r>
      <w:r>
        <w:rPr>
          <w:i/>
        </w:rPr>
        <w:t>forced</w:t>
      </w:r>
      <w:r>
        <w:t xml:space="preserve"> response.</w:t>
        <w:br/>
      </w:r>
      <w:r>
        <w:rPr>
          <w:b/>
        </w:rPr>
        <w:t>Lens:</w:t>
      </w:r>
      <w:r>
        <w:t xml:space="preserve"> theological-fidelity / pastoral-safety. </w:t>
      </w:r>
      <w:r>
        <w:rPr>
          <w:b/>
        </w:rPr>
        <w:t>Disposition:</w:t>
      </w:r>
      <w:r>
        <w:t xml:space="preserve"> verified, </w:t>
      </w:r>
      <w:r>
        <w:rPr>
          <w:b/>
        </w:rPr>
        <w:t>high</w:t>
      </w:r>
      <w:r>
        <w:t xml:space="preserve"> (all five).</w:t>
        <w:br/>
      </w:r>
      <w:r>
        <w:rPr>
          <w:b/>
        </w:rPr>
        <w:t>Convergence:</w:t>
      </w:r>
      <w:r>
        <w:t xml:space="preserve"> This is the review's central seam. Theologians: "works-righteousness in a lab coat," "the magician's bargain in a cassock," "VIM, not mechanism." Physicists (PH-press, FOS-3 verifier physics_check): a multiplicative AND-gate / resonance pole is a </w:t>
      </w:r>
      <w:r>
        <w:rPr>
          <w:i/>
        </w:rPr>
        <w:t>deterministic</w:t>
      </w:r>
      <w:r>
        <w:t xml:space="preserve"> structure — drive the inputs, the output is necessitated — which is precisely the depersonalization the theologians name.</w:t>
        <w:br/>
      </w:r>
      <w:r>
        <w:rPr>
          <w:b/>
        </w:rPr>
        <w:t>Fix:</w:t>
      </w:r>
      <w:r>
        <w:t xml:space="preserve"> Add the non-operable sovereignty term </w:t>
      </w:r>
      <w:r>
        <w:rPr>
          <w:rFonts w:ascii="Consolas" w:hAnsi="Consolas"/>
          <w:sz w:val="19"/>
        </w:rPr>
        <w:t>G</w:t>
      </w:r>
      <w:r>
        <w:t xml:space="preserve"> (see §b). Name the four factors as conditions of reception. State that a maximally-tuned believer before a freely-withholding God yields no force — which the current multiplicative form cannot represent (2 Cor 12:8–9 as the data point the equation must not override).</w:t>
      </w:r>
    </w:p>
    <w:p>
      <w:pPr>
        <w:jc w:val="center"/>
      </w:pPr>
      <w:r>
        <w:t>――――――――――――――――――――――――――――――</w:t>
      </w:r>
    </w:p>
    <w:p>
      <w:r>
        <w:rPr>
          <w:b/>
        </w:rPr>
        <w:t>RANK 2 — Named Force-chapter pastoral guards have migrated out of Vol 3.</w:t>
      </w:r>
      <w:r>
        <w:br/>
      </w:r>
      <w:r>
        <w:rPr>
          <w:b/>
        </w:rPr>
        <w:t>Files:</w:t>
      </w:r>
      <w:r>
        <w:t xml:space="preserve"> </w:t>
      </w:r>
      <w:r>
        <w:rPr>
          <w:rFonts w:ascii="Consolas" w:hAnsi="Consolas"/>
          <w:sz w:val="19"/>
        </w:rPr>
        <w:t>exploration-03-spiritual-force.md</w:t>
      </w:r>
      <w:r>
        <w:t xml:space="preserve"> (guards confirmed </w:t>
      </w:r>
      <w:r>
        <w:rPr>
          <w:i/>
        </w:rPr>
        <w:t>absent</w:t>
      </w:r>
      <w:r>
        <w:t xml:space="preserve">); guards confirmed </w:t>
      </w:r>
      <w:r>
        <w:rPr>
          <w:i/>
        </w:rPr>
        <w:t>present</w:t>
      </w:r>
      <w:r>
        <w:t xml:space="preserve"> in </w:t>
      </w:r>
      <w:r>
        <w:rPr>
          <w:rFonts w:ascii="Consolas" w:hAnsi="Consolas"/>
          <w:sz w:val="19"/>
        </w:rPr>
        <w:t>docs/volume-1-laws-of-the-spirit/spiritual-force-energy-and-power.md</w:t>
      </w:r>
      <w:r>
        <w:t xml:space="preserve"> (lines 29–36, "A Word for the Dry Season") and </w:t>
      </w:r>
      <w:r>
        <w:rPr>
          <w:rFonts w:ascii="Consolas" w:hAnsi="Consolas"/>
          <w:sz w:val="19"/>
        </w:rPr>
        <w:t>opening-miracle-frame.md</w:t>
      </w:r>
      <w:r>
        <w:t>.</w:t>
        <w:br/>
      </w:r>
      <w:r>
        <w:rPr>
          <w:b/>
        </w:rPr>
        <w:t>Reviewers:</w:t>
      </w:r>
      <w:r>
        <w:t xml:space="preserve"> Grudem (WG-1), Willard (DW-2), Foster (FOS-1), Keller (KEL-01 by reference).</w:t>
        <w:br/>
      </w:r>
      <w:r>
        <w:rPr>
          <w:b/>
        </w:rPr>
        <w:t>Lens:</w:t>
      </w:r>
      <w:r>
        <w:t xml:space="preserve"> pastoral-safety. </w:t>
      </w:r>
      <w:r>
        <w:rPr>
          <w:b/>
        </w:rPr>
        <w:t>Disposition:</w:t>
      </w:r>
      <w:r>
        <w:t xml:space="preserve"> verified, </w:t>
      </w:r>
      <w:r>
        <w:rPr>
          <w:b/>
        </w:rPr>
        <w:t>high.</w:t>
      </w:r>
      <w:r>
        <w:br/>
      </w:r>
      <w:r>
        <w:rPr>
          <w:b/>
        </w:rPr>
        <w:t>Detail:</w:t>
      </w:r>
      <w:r>
        <w:t xml:space="preserve"> The verifier confirms by search that "A Word for the Dry Season," the Spirit-tether, and the reservoir→gift-received recast live only in Vol 1, that there is </w:t>
      </w:r>
      <w:r>
        <w:rPr>
          <w:b/>
        </w:rPr>
        <w:t>no cross-link</w:t>
      </w:r>
      <w:r>
        <w:t xml:space="preserve"> from Vol 3, and that the Vol 1 essay carries only the </w:t>
      </w:r>
      <w:r>
        <w:rPr>
          <w:i/>
        </w:rPr>
        <w:t>older three-factor</w:t>
      </w:r>
      <w:r>
        <w:t xml:space="preserve"> equation — so a Vol-3-only reader meets the sharpest "all four must be in place / weakness in any factor severely limits" framing with no guard at all. The chapter's back half is an administrative "Matured Catalog Disposition" note doing zero pastoral work.</w:t>
        <w:br/>
      </w:r>
      <w:r>
        <w:rPr>
          <w:b/>
        </w:rPr>
        <w:t>Fix:</w:t>
      </w:r>
      <w:r>
        <w:t xml:space="preserve"> Port (or re-author) a "Word for the Dry Season" beat </w:t>
      </w:r>
      <w:r>
        <w:rPr>
          <w:i/>
        </w:rPr>
        <w:t>into</w:t>
      </w:r>
      <w:r>
        <w:t xml:space="preserve"> </w:t>
      </w:r>
      <w:r>
        <w:rPr>
          <w:rFonts w:ascii="Consolas" w:hAnsi="Consolas"/>
          <w:sz w:val="19"/>
        </w:rPr>
        <w:t>exploration-03</w:t>
      </w:r>
      <w:r>
        <w:t>, adjacent to the equation: (a) the factors describe reception, not production; (b) a faithful disciple can do everything right and the answer can be "wait" or "no" for reasons of love; (c) dryness is often the trajectory-deepening suffering of Exp 7, not a failed input. Cross-link the Vol 1 essay. Do not let the equation be the last word before the certainty stamp.</w:t>
      </w:r>
    </w:p>
    <w:p>
      <w:pPr>
        <w:jc w:val="center"/>
      </w:pPr>
      <w:r>
        <w:t>――――――――――――――――――――――――――――――</w:t>
      </w:r>
    </w:p>
    <w:p>
      <w:r>
        <w:rPr>
          <w:b/>
        </w:rPr>
        <w:t>RANK 3 — ⚑ Entanglement misdescribed as "instantaneous response / distance doesn't matter."</w:t>
      </w:r>
      <w:r>
        <w:br/>
      </w:r>
      <w:r>
        <w:rPr>
          <w:b/>
        </w:rPr>
        <w:t>Files:</w:t>
      </w:r>
      <w:r>
        <w:t xml:space="preserve"> </w:t>
      </w:r>
      <w:r>
        <w:rPr>
          <w:rFonts w:ascii="Consolas" w:hAnsi="Consolas"/>
          <w:sz w:val="19"/>
        </w:rPr>
        <w:t>exploration-04-spiritual-distance.md</w:t>
      </w:r>
      <w:r>
        <w:t xml:space="preserve"> (line 18) </w:t>
      </w:r>
      <w:r>
        <w:rPr>
          <w:b/>
        </w:rPr>
        <w:t>and</w:t>
      </w:r>
      <w:r>
        <w:t xml:space="preserve"> </w:t>
      </w:r>
      <w:r>
        <w:rPr>
          <w:rFonts w:ascii="Consolas" w:hAnsi="Consolas"/>
          <w:sz w:val="19"/>
        </w:rPr>
        <w:t>exploration-01-case-for-quantification.md</w:t>
      </w:r>
      <w:r>
        <w:t xml:space="preserve"> (line 41) — </w:t>
      </w:r>
      <w:r>
        <w:rPr>
          <w:i/>
        </w:rPr>
        <w:t>both must be fixed.</w:t>
      </w:r>
      <w:r>
        <w:br/>
      </w:r>
      <w:r>
        <w:rPr>
          <w:b/>
        </w:rPr>
        <w:t>Reviewers:</w:t>
      </w:r>
      <w:r>
        <w:t xml:space="preserve"> Weinberg (PHYS-5), 't Hooft (PH-1), Penrose (PEN-2), Carroll (PHYS-5). Converges with the theologians' commendation of the </w:t>
      </w:r>
      <w:r>
        <w:rPr>
          <w:i/>
        </w:rPr>
        <w:t>correct</w:t>
      </w:r>
      <w:r>
        <w:t xml:space="preserve"> perichoresis reading.</w:t>
        <w:br/>
      </w:r>
      <w:r>
        <w:rPr>
          <w:b/>
        </w:rPr>
        <w:t>Lens:</w:t>
      </w:r>
      <w:r>
        <w:t xml:space="preserve"> physics-accuracy. </w:t>
      </w:r>
      <w:r>
        <w:rPr>
          <w:b/>
        </w:rPr>
        <w:t>Disposition:</w:t>
      </w:r>
      <w:r>
        <w:t xml:space="preserve"> verified, </w:t>
      </w:r>
      <w:r>
        <w:rPr>
          <w:b/>
        </w:rPr>
        <w:t>high</w:t>
      </w:r>
      <w:r>
        <w:t xml:space="preserve"> ('t Hooft, Penrose), medium (Weinberg, Carroll).</w:t>
        <w:br/>
      </w:r>
      <w:r>
        <w:rPr>
          <w:b/>
        </w:rPr>
        <w:t>Convergence:</w:t>
      </w:r>
      <w:r>
        <w:t xml:space="preserve"> This is a happy convergence — the </w:t>
      </w:r>
      <w:r>
        <w:rPr>
          <w:b/>
        </w:rPr>
        <w:t>correct</w:t>
      </w:r>
      <w:r>
        <w:t xml:space="preserve"> physics (no-signaling: entanglement is correlation, not influence) </w:t>
      </w:r>
      <w:r>
        <w:rPr>
          <w:i/>
        </w:rPr>
        <w:t>strengthens</w:t>
      </w:r>
      <w:r>
        <w:t xml:space="preserve"> the John 17 perichoresis reading the theologians most admire (unity without spatial mechanism). The error is the single most recognizable popular-QM mistake; a literate reader stops here.</w:t>
        <w:br/>
      </w:r>
      <w:r>
        <w:rPr>
          <w:b/>
        </w:rPr>
        <w:t>Fix:</w:t>
      </w:r>
      <w:r>
        <w:t xml:space="preserve"> Delete "respond to each other instantaneously" and "in the QFT sense." Replace with: entanglement is a non-classical correlation undiminished by separation — </w:t>
      </w:r>
      <w:r>
        <w:rPr>
          <w:i/>
        </w:rPr>
        <w:t>though nothing passes between the particles; neither is changed by what happens to the other.</w:t>
      </w:r>
      <w:r>
        <w:t xml:space="preserve"> Keep the perichoresis kernel. Optionally note the decoherence/monogamy disanalogy.</w:t>
      </w:r>
    </w:p>
    <w:p>
      <w:pPr>
        <w:jc w:val="center"/>
      </w:pPr>
      <w:r>
        <w:t>――――――――――――――――――――――――――――――</w:t>
      </w:r>
    </w:p>
    <w:p>
      <w:r>
        <w:rPr>
          <w:b/>
        </w:rPr>
        <w:t>RANK 4 — Resonance/persistence framing makes prayer a drive-to-threshold mechanism that depersonalizes God.</w:t>
      </w:r>
      <w:r>
        <w:br/>
      </w:r>
      <w:r>
        <w:rPr>
          <w:b/>
        </w:rPr>
        <w:t>Files:</w:t>
      </w:r>
      <w:r>
        <w:t xml:space="preserve"> </w:t>
      </w:r>
      <w:r>
        <w:rPr>
          <w:rFonts w:ascii="Consolas" w:hAnsi="Consolas"/>
          <w:sz w:val="19"/>
        </w:rPr>
        <w:t>exploration-08-miracles.md</w:t>
      </w:r>
      <w:r>
        <w:t xml:space="preserve"> (lines 21/27/29/38); </w:t>
      </w:r>
      <w:r>
        <w:rPr>
          <w:rFonts w:ascii="Consolas" w:hAnsi="Consolas"/>
          <w:sz w:val="19"/>
        </w:rPr>
        <w:t>exploration-03-spiritual-force.md</w:t>
      </w:r>
      <w:r>
        <w:t xml:space="preserve"> (line 59).</w:t>
        <w:br/>
      </w:r>
      <w:r>
        <w:rPr>
          <w:b/>
        </w:rPr>
        <w:t>Reviewers:</w:t>
      </w:r>
      <w:r>
        <w:t xml:space="preserve"> Keller (KEL-02), Foster (FOS-3), Willard (DW-6), with physics confirmation from Weinberg/'t Hooft (a transfer-function pole forces its output).</w:t>
        <w:br/>
      </w:r>
      <w:r>
        <w:rPr>
          <w:b/>
        </w:rPr>
        <w:t>Lens:</w:t>
      </w:r>
      <w:r>
        <w:t xml:space="preserve"> theological-fidelity / analogy-integrity. </w:t>
      </w:r>
      <w:r>
        <w:rPr>
          <w:b/>
        </w:rPr>
        <w:t>Disposition:</w:t>
      </w:r>
      <w:r>
        <w:t xml:space="preserve"> verified </w:t>
      </w:r>
      <w:r>
        <w:rPr>
          <w:b/>
        </w:rPr>
        <w:t>medium</w:t>
      </w:r>
      <w:r>
        <w:t xml:space="preserve"> (KEL-02 downgraded high→medium; FOS-3 medium); DW-6 downgraded to </w:t>
      </w:r>
      <w:r>
        <w:rPr>
          <w:b/>
        </w:rPr>
        <w:t>low.</w:t>
      </w:r>
      <w:r>
        <w:br/>
      </w:r>
      <w:r>
        <w:rPr>
          <w:b/>
        </w:rPr>
        <w:t>Convergence:</w:t>
      </w:r>
      <w:r>
        <w:t xml:space="preserve"> FOS-3's verifier physics_check is explicit: a resonant system driven at its natural frequency, and "a pole in the transfer function," are </w:t>
      </w:r>
      <w:r>
        <w:rPr>
          <w:i/>
        </w:rPr>
        <w:t>deterministic</w:t>
      </w:r>
      <w:r>
        <w:t xml:space="preserve"> input-output relations — so modeling persistent prayer as the driving input "does, on the physics, engineer in causal necessitation of the output," the opposite of Luke 18's free promise. The "Not because God is persuaded by persistence" caveat exists but is grammatically subordinate and repeatedly overridden by dominant mechanism-talk.</w:t>
        <w:br/>
      </w:r>
      <w:r>
        <w:rPr>
          <w:b/>
        </w:rPr>
        <w:t>Fix:</w:t>
      </w:r>
      <w:r>
        <w:t xml:space="preserve"> Add a once-stated, </w:t>
      </w:r>
      <w:r>
        <w:rPr>
          <w:b/>
        </w:rPr>
        <w:t>structural</w:t>
      </w:r>
      <w:r>
        <w:t xml:space="preserve"> (non-subordinate) disclaimer: the resonance model describes the </w:t>
      </w:r>
      <w:r>
        <w:rPr>
          <w:i/>
        </w:rPr>
        <w:t>believer's</w:t>
      </w:r>
      <w:r>
        <w:t xml:space="preserve"> side — faithful, aligned, persistent waiting — and explicitly does NOT model God as a system that must respond when driven to threshold. Add the missing affirmative sovereignty guard (2 Cor 12:8–9 — sovereign "no"/sufficient grace, confirmed absent volume-wide). Tighten "the mechanism by which resonance is established" to clearly-illustrative status.</w:t>
      </w:r>
    </w:p>
    <w:p>
      <w:pPr>
        <w:jc w:val="center"/>
      </w:pPr>
      <w:r>
        <w:t>――――――――――――――――――――――――――――――</w:t>
      </w:r>
    </w:p>
    <w:p>
      <w:r>
        <w:rPr>
          <w:b/>
        </w:rPr>
        <w:t>RANK 5 — Sanctification framed as gradient-following force-application; the Spirit reduced to "the vector field."</w:t>
      </w:r>
      <w:r>
        <w:br/>
      </w:r>
      <w:r>
        <w:rPr>
          <w:b/>
        </w:rPr>
        <w:t>File:</w:t>
      </w:r>
      <w:r>
        <w:t xml:space="preserve"> </w:t>
      </w:r>
      <w:r>
        <w:rPr>
          <w:rFonts w:ascii="Consolas" w:hAnsi="Consolas"/>
          <w:sz w:val="19"/>
        </w:rPr>
        <w:t>exploration-09-glory-attractor-and-sanctification-trajectory.md</w:t>
      </w:r>
      <w:r>
        <w:t xml:space="preserve"> (lines 18/20/41).</w:t>
        <w:br/>
      </w:r>
      <w:r>
        <w:rPr>
          <w:b/>
        </w:rPr>
        <w:t>Reviewers:</w:t>
      </w:r>
      <w:r>
        <w:t xml:space="preserve"> Keller (KEL-03).</w:t>
        <w:br/>
      </w:r>
      <w:r>
        <w:rPr>
          <w:b/>
        </w:rPr>
        <w:t>Lens:</w:t>
      </w:r>
      <w:r>
        <w:t xml:space="preserve"> theological-fidelity. </w:t>
      </w:r>
      <w:r>
        <w:rPr>
          <w:b/>
        </w:rPr>
        <w:t>Disposition:</w:t>
      </w:r>
      <w:r>
        <w:t xml:space="preserve"> verified, </w:t>
      </w:r>
      <w:r>
        <w:rPr>
          <w:b/>
        </w:rPr>
        <w:t>high</w:t>
      </w:r>
      <w:r>
        <w:t xml:space="preserve"> (flagged as a high-confidence Foundational Law, FL.XXXVI).</w:t>
        <w:br/>
      </w:r>
      <w:r>
        <w:rPr>
          <w:b/>
        </w:rPr>
        <w:t>Detail:</w:t>
      </w:r>
      <w:r>
        <w:t xml:space="preserve"> Practices are "field interventions" on "coupling parameters"; "the Spirit as the vector field that defines the gradient" reduces the Person toward a function, while the Reformed ordering (justification→sanctification; Phil 2:12–13; Gal 5:25; union-with-Christ-before-force) is structurally absent. The verifier notes a minor overstatement (the text </w:t>
      </w:r>
      <w:r>
        <w:rPr>
          <w:i/>
        </w:rPr>
        <w:t>does</w:t>
      </w:r>
      <w:r>
        <w:t xml:space="preserve"> preserve 2 Cor 3:18's passive "being transformed" and calls the Spirit "the dynamic mediator who moves us") but this does not cure the missing grace-rooted framing.</w:t>
        <w:br/>
      </w:r>
      <w:r>
        <w:rPr>
          <w:b/>
        </w:rPr>
        <w:t>Fix:</w:t>
      </w:r>
      <w:r>
        <w:t xml:space="preserve"> Frame the trajectory as Spirit-driven and grace-rooted </w:t>
      </w:r>
      <w:r>
        <w:rPr>
          <w:i/>
        </w:rPr>
        <w:t>before</w:t>
      </w:r>
      <w:r>
        <w:t xml:space="preserve"> force-applied (Gal 5:25, "walk in step"); restore the passive "we are being transformed"; add one sentence locating the whole attractor-walk inside union with Christ and the finished work.</w:t>
      </w:r>
    </w:p>
    <w:p>
      <w:pPr>
        <w:jc w:val="center"/>
      </w:pPr>
      <w:r>
        <w:t>――――――――――――――――――――――――――――――</w:t>
      </w:r>
    </w:p>
    <w:p>
      <w:r>
        <w:rPr>
          <w:b/>
        </w:rPr>
        <w:t>RANK 6 — ⚑ Quantum tunneling described backwards as the model for the Dark Night.</w:t>
      </w:r>
      <w:r>
        <w:br/>
      </w:r>
      <w:r>
        <w:rPr>
          <w:b/>
        </w:rPr>
        <w:t>File:</w:t>
      </w:r>
      <w:r>
        <w:t xml:space="preserve"> </w:t>
      </w:r>
      <w:r>
        <w:rPr>
          <w:rFonts w:ascii="Consolas" w:hAnsi="Consolas"/>
          <w:sz w:val="19"/>
        </w:rPr>
        <w:t>exploration-07-systems-dynamics-as-modeling-language.md</w:t>
      </w:r>
      <w:r>
        <w:t xml:space="preserve"> (line 46).</w:t>
        <w:br/>
      </w:r>
      <w:r>
        <w:rPr>
          <w:b/>
        </w:rPr>
        <w:t>Reviewers:</w:t>
      </w:r>
      <w:r>
        <w:t xml:space="preserve"> Weinberg (PHYS-6), 't Hooft (PH-2), Penrose (PEN-3), Carroll (PHYS-6) — physics; Lewis (CSL-6), Grudem (WG-8) — theology.</w:t>
        <w:br/>
      </w:r>
      <w:r>
        <w:rPr>
          <w:b/>
        </w:rPr>
        <w:t>Lens:</w:t>
      </w:r>
      <w:r>
        <w:t xml:space="preserve"> physics-accuracy + analogy-integrity. </w:t>
      </w:r>
      <w:r>
        <w:rPr>
          <w:b/>
        </w:rPr>
        <w:t>Disposition:</w:t>
      </w:r>
      <w:r>
        <w:t xml:space="preserve"> verified — </w:t>
      </w:r>
      <w:r>
        <w:rPr>
          <w:b/>
        </w:rPr>
        <w:t>high</w:t>
      </w:r>
      <w:r>
        <w:t xml:space="preserve"> (Penrose), </w:t>
      </w:r>
      <w:r>
        <w:rPr>
          <w:b/>
        </w:rPr>
        <w:t>medium</w:t>
      </w:r>
      <w:r>
        <w:t xml:space="preserve"> (Weinberg, 't Hooft), </w:t>
      </w:r>
      <w:r>
        <w:rPr>
          <w:b/>
        </w:rPr>
        <w:t>low</w:t>
      </w:r>
      <w:r>
        <w:t xml:space="preserve"> (Lewis, Grudem, Carroll).</w:t>
        <w:br/>
      </w:r>
      <w:r>
        <w:rPr>
          <w:b/>
        </w:rPr>
        <w:t>Convergence:</w:t>
      </w:r>
      <w:r>
        <w:t xml:space="preserve"> The physicists say the energetics are simply inverted (the barrier is </w:t>
      </w:r>
      <w:r>
        <w:rPr>
          <w:i/>
        </w:rPr>
        <w:t>higher</w:t>
      </w:r>
      <w:r>
        <w:t xml:space="preserve">-energy, classically forbidden; the system does not "occupy a lower-energy state during the event"). Lewis says the </w:t>
      </w:r>
      <w:r>
        <w:rPr>
          <w:i/>
        </w:rPr>
        <w:t>agentless, probabilistic</w:t>
      </w:r>
      <w:r>
        <w:t xml:space="preserve"> character of tunneling flattens "the deliberate, loving work of a Person" into "a statistical inevitability" — "the math can picture the shape of the dip; it cannot picture the Hand." Same sentence, two faults: factually wrong AND theologically flattening.</w:t>
        <w:br/>
      </w:r>
      <w:r>
        <w:rPr>
          <w:b/>
        </w:rPr>
        <w:t>Fix:</w:t>
      </w:r>
      <w:r>
        <w:t xml:space="preserve"> Either drop "tunneling" and use the correct classical image ("the system passes </w:t>
      </w:r>
      <w:r>
        <w:rPr>
          <w:i/>
        </w:rPr>
        <w:t>through</w:t>
      </w:r>
      <w:r>
        <w:t xml:space="preserve"> a higher-cost, harder transitional region before settling into a deeper, more stable minimum"), or, if kept, state it correctly. Add Lewis's one disclaimer: the analogy pictures the shape of the dip, not the Hand; demote the physics to a footnote and let Brueggemann/John of the Cross carry the section.</w:t>
      </w:r>
    </w:p>
    <w:p>
      <w:pPr>
        <w:jc w:val="center"/>
      </w:pPr>
      <w:r>
        <w:t>――――――――――――――――――――――――――――――</w:t>
      </w:r>
    </w:p>
    <w:p>
      <w:r>
        <w:rPr>
          <w:b/>
        </w:rPr>
        <w:t>RANK 7 — ⚑ TFT "fields" have no dimensions, units, or state space — normative qualities given a Lagrangian.</w:t>
      </w:r>
      <w:r>
        <w:br/>
      </w:r>
      <w:r>
        <w:rPr>
          <w:b/>
        </w:rPr>
        <w:t>Files:</w:t>
      </w:r>
      <w:r>
        <w:t xml:space="preserve"> </w:t>
      </w:r>
      <w:r>
        <w:rPr>
          <w:rFonts w:ascii="Consolas" w:hAnsi="Consolas"/>
          <w:sz w:val="19"/>
        </w:rPr>
        <w:t>extracted-tft/tft-equations-reconstructed.txt</w:t>
      </w:r>
      <w:r>
        <w:t xml:space="preserve">; surfaced in </w:t>
      </w:r>
      <w:r>
        <w:rPr>
          <w:rFonts w:ascii="Consolas" w:hAnsi="Consolas"/>
          <w:sz w:val="19"/>
        </w:rPr>
        <w:t>exploration-02-transcendental-field-theory-as-vol.md</w:t>
      </w:r>
      <w:r>
        <w:t>.</w:t>
        <w:br/>
      </w:r>
      <w:r>
        <w:rPr>
          <w:b/>
        </w:rPr>
        <w:t>Reviewers:</w:t>
      </w:r>
      <w:r>
        <w:t xml:space="preserve"> Weinberg (PHYS-1), 't Hooft (PH-4, "the deepest issue… is dimensionlessness"), Penrose (PEN-1), Carroll (PHYS-4).</w:t>
        <w:br/>
      </w:r>
      <w:r>
        <w:rPr>
          <w:b/>
        </w:rPr>
        <w:t>Lens:</w:t>
      </w:r>
      <w:r>
        <w:t xml:space="preserve"> analogy-integrity / category-error. </w:t>
      </w:r>
      <w:r>
        <w:rPr>
          <w:b/>
        </w:rPr>
        <w:t>Disposition:</w:t>
      </w:r>
      <w:r>
        <w:t xml:space="preserve"> verified — </w:t>
      </w:r>
      <w:r>
        <w:rPr>
          <w:b/>
        </w:rPr>
        <w:t>high</w:t>
      </w:r>
      <w:r>
        <w:t xml:space="preserve"> (Penrose, 't Hooft as raised), </w:t>
      </w:r>
      <w:r>
        <w:rPr>
          <w:b/>
        </w:rPr>
        <w:t>downgraded to medium/low</w:t>
      </w:r>
      <w:r>
        <w:t xml:space="preserve"> by the verifier because the volume already self-flags TFT as "structured mathematical analogy, not standard physics," names the QFT-overreach risk in Exp 2 (line 47), and publishes the adversarial </w:t>
      </w:r>
      <w:r>
        <w:rPr>
          <w:rFonts w:ascii="Consolas" w:hAnsi="Consolas"/>
          <w:sz w:val="19"/>
        </w:rPr>
        <w:t>tft-challenged</w:t>
      </w:r>
      <w:r>
        <w:t xml:space="preserve"> critique as an appendix.</w:t>
        <w:br/>
      </w:r>
      <w:r>
        <w:rPr>
          <w:b/>
        </w:rPr>
        <w:t>Convergence with theology:</w:t>
      </w:r>
      <w:r>
        <w:t xml:space="preserve"> Lewis (CSL-3) and Grudem (WG-3), Willard (DW-8) press the </w:t>
      </w:r>
      <w:r>
        <w:rPr>
          <w:i/>
        </w:rPr>
        <w:t>same</w:t>
      </w:r>
      <w:r>
        <w:t xml:space="preserve"> category error from the Christological side — "Love </w:t>
      </w:r>
      <w:r>
        <w:rPr>
          <w:i/>
        </w:rPr>
        <w:t>is</w:t>
      </w:r>
      <w:r>
        <w:t xml:space="preserve"> the meta-coupling constant," "the Son </w:t>
      </w:r>
      <w:r>
        <w:rPr>
          <w:i/>
        </w:rPr>
        <w:t>is</w:t>
      </w:r>
      <w:r>
        <w:t xml:space="preserve"> the structure of Truth itself" treat qualities/Persons as quantities. The physicists' "a Lagrangian carries dimensions a quality cannot bear" and the theologians' "a transcendental is not a scalar" are the same objection.</w:t>
        <w:br/>
      </w:r>
      <w:r>
        <w:rPr>
          <w:b/>
        </w:rPr>
        <w:t>Fix:</w:t>
      </w:r>
      <w:r>
        <w:t xml:space="preserve"> The reviewers do </w:t>
      </w:r>
      <w:r>
        <w:rPr>
          <w:b/>
        </w:rPr>
        <w:t>not</w:t>
      </w:r>
      <w:r>
        <w:t xml:space="preserve"> want units invented (that would be the real overreach). Add one honest paragraph — at the head of the equations appendix </w:t>
      </w:r>
      <w:r>
        <w:rPr>
          <w:i/>
        </w:rPr>
        <w:t>and</w:t>
      </w:r>
      <w:r>
        <w:t xml:space="preserve"> at Exp 2's second critique — stating the fields, masses, and couplings are dimensionless formal placeholders on an admittedly non-metric abstract space; nothing here predicts a number with a unit; what transfers is the </w:t>
      </w:r>
      <w:r>
        <w:rPr>
          <w:i/>
        </w:rPr>
        <w:t>shape</w:t>
      </w:r>
      <w:r>
        <w:t xml:space="preserve"> of the relationship, not the machine. The home already exists: the </w:t>
      </w:r>
      <w:r>
        <w:rPr>
          <w:rFonts w:ascii="Consolas" w:hAnsi="Consolas"/>
          <w:sz w:val="19"/>
        </w:rPr>
        <w:t>tft-challenged</w:t>
      </w:r>
      <w:r>
        <w:t xml:space="preserve"> "Analogy Boundary Principle."</w:t>
      </w:r>
    </w:p>
    <w:p>
      <w:pPr>
        <w:jc w:val="center"/>
      </w:pPr>
      <w:r>
        <w:t>――――――――――――――――――――――――――――――</w:t>
      </w:r>
    </w:p>
    <w:p>
      <w:r>
        <w:rPr>
          <w:b/>
        </w:rPr>
        <w:t>RANK 8 — ⚑ The epilogue's "agree on the equations, disagree on the meaning" move does not transfer.</w:t>
      </w:r>
      <w:r>
        <w:br/>
      </w:r>
      <w:r>
        <w:rPr>
          <w:b/>
        </w:rPr>
        <w:t>File:</w:t>
      </w:r>
      <w:r>
        <w:t xml:space="preserve"> </w:t>
      </w:r>
      <w:r>
        <w:rPr>
          <w:rFonts w:ascii="Consolas" w:hAnsi="Consolas"/>
          <w:sz w:val="19"/>
        </w:rPr>
        <w:t>epilogue-the-invitation-forward.md</w:t>
      </w:r>
      <w:r>
        <w:t xml:space="preserve"> (line 22).</w:t>
        <w:br/>
      </w:r>
      <w:r>
        <w:rPr>
          <w:b/>
        </w:rPr>
        <w:t>Reviewers:</w:t>
      </w:r>
      <w:r>
        <w:t xml:space="preserve"> Weinberg (PHYS-4), 't Hooft (PH-6), Penrose (PEN-7), Carroll (PHYS-7).</w:t>
        <w:br/>
      </w:r>
      <w:r>
        <w:rPr>
          <w:b/>
        </w:rPr>
        <w:t>Lens:</w:t>
      </w:r>
      <w:r>
        <w:t xml:space="preserve"> interpretation-fairness. </w:t>
      </w:r>
      <w:r>
        <w:rPr>
          <w:b/>
        </w:rPr>
        <w:t>Disposition:</w:t>
      </w:r>
      <w:r>
        <w:t xml:space="preserve"> verified — </w:t>
      </w:r>
      <w:r>
        <w:rPr>
          <w:b/>
        </w:rPr>
        <w:t>medium</w:t>
      </w:r>
      <w:r>
        <w:t xml:space="preserve"> (Weinberg, 't Hooft), </w:t>
      </w:r>
      <w:r>
        <w:rPr>
          <w:b/>
        </w:rPr>
        <w:t>low</w:t>
      </w:r>
      <w:r>
        <w:t xml:space="preserve"> (Penrose, Carroll).</w:t>
        <w:br/>
      </w:r>
      <w:r>
        <w:rPr>
          <w:b/>
        </w:rPr>
        <w:t>Detail:</w:t>
      </w:r>
      <w:r>
        <w:t xml:space="preserve"> Physicists earn the right to bracket interpretation </w:t>
      </w:r>
      <w:r>
        <w:rPr>
          <w:i/>
        </w:rPr>
        <w:t>because the equations are pinned by experiment to ~12 significant figures first</w:t>
      </w:r>
      <w:r>
        <w:t xml:space="preserve"> (electron g−2); the meaning floats above confirmed prediction. Vol 3 has, by its own "Speculative" tags on the same page, neither the predictions nor the agreement — so the structure is inverted and the analogy borrows unearned authority. ('t Hooft adds a precision point: the interpretation dispute is about quantum </w:t>
      </w:r>
      <w:r>
        <w:rPr>
          <w:i/>
        </w:rPr>
        <w:t>mechanics</w:t>
      </w:r>
      <w:r>
        <w:t>, not QFT specifically.)</w:t>
        <w:br/>
      </w:r>
      <w:r>
        <w:rPr>
          <w:b/>
        </w:rPr>
        <w:t>Fix:</w:t>
      </w:r>
      <w:r>
        <w:t xml:space="preserve"> One honest clause: "physicists earned the right to argue about meaning by first nailing the equations to staggering precision; I am not there — what I borrow is the </w:t>
      </w:r>
      <w:r>
        <w:rPr>
          <w:i/>
        </w:rPr>
        <w:t>posture</w:t>
      </w:r>
      <w:r>
        <w:t xml:space="preserve"> of holding an interpretation loosely once a relationship is reliably established, not the predictive standing that earns physicists the right to it." Optionally tighten "quantum field theory" → "quantum theory/mechanics."</w:t>
      </w:r>
    </w:p>
    <w:p>
      <w:pPr>
        <w:jc w:val="center"/>
      </w:pPr>
      <w:r>
        <w:t>――――――――――――――――――――――――――――――</w:t>
      </w:r>
    </w:p>
    <w:p>
      <w:r>
        <w:rPr>
          <w:b/>
        </w:rPr>
        <w:t>RANK 9 — Christ's atoning, mediatorial work is structurally thin across the volume.</w:t>
      </w:r>
      <w:r>
        <w:br/>
      </w:r>
      <w:r>
        <w:rPr>
          <w:b/>
        </w:rPr>
        <w:t>File:</w:t>
      </w:r>
      <w:r>
        <w:t xml:space="preserve"> </w:t>
      </w:r>
      <w:r>
        <w:rPr>
          <w:rFonts w:ascii="Consolas" w:hAnsi="Consolas"/>
          <w:sz w:val="19"/>
        </w:rPr>
        <w:t>epilogue-the-invitation-forward.md</w:t>
      </w:r>
      <w:r>
        <w:t>; volume-wide.</w:t>
        <w:br/>
      </w:r>
      <w:r>
        <w:rPr>
          <w:b/>
        </w:rPr>
        <w:t>Reviewers:</w:t>
      </w:r>
      <w:r>
        <w:t xml:space="preserve"> Keller (KEL-08).</w:t>
        <w:br/>
      </w:r>
      <w:r>
        <w:rPr>
          <w:b/>
        </w:rPr>
        <w:t>Lens:</w:t>
      </w:r>
      <w:r>
        <w:t xml:space="preserve"> theological-fidelity. </w:t>
      </w:r>
      <w:r>
        <w:rPr>
          <w:b/>
        </w:rPr>
        <w:t>Disposition:</w:t>
      </w:r>
      <w:r>
        <w:t xml:space="preserve"> verified, </w:t>
      </w:r>
      <w:r>
        <w:rPr>
          <w:b/>
        </w:rPr>
        <w:t>medium.</w:t>
      </w:r>
      <w:r>
        <w:br/>
      </w:r>
      <w:r>
        <w:rPr>
          <w:b/>
        </w:rPr>
        <w:t>Detail:</w:t>
      </w:r>
      <w:r>
        <w:t xml:space="preserve"> A grep confirms the cross/justification/union-with-Christ/Col 1:27 appear </w:t>
      </w:r>
      <w:r>
        <w:rPr>
          <w:i/>
        </w:rPr>
        <w:t>nowhere</w:t>
      </w:r>
      <w:r>
        <w:t xml:space="preserve"> in the load-bearing scaffolding; the Son-as-Logos and Glory-as-attractor are named, but the Lamb who is the door to all of it is not. A reader could traverse the whole program and meet a God of order and a trajectory toward Glory without meeting the crucified, risen Christ.</w:t>
        <w:br/>
      </w:r>
      <w:r>
        <w:rPr>
          <w:b/>
        </w:rPr>
        <w:t>Fix:</w:t>
      </w:r>
      <w:r>
        <w:t xml:space="preserve"> One paragraph (epilogue and/or note-before-we-begin) anchoring the whole trajectory in Christ's atoning death and resurrection — we move toward Glory only because we are already united to the One who is our Glory (Col 1:27). Reframes "engineering toward Glory" as "walking out a Glory already given in Christ."</w:t>
      </w:r>
    </w:p>
    <w:p>
      <w:pPr>
        <w:jc w:val="center"/>
      </w:pPr>
      <w:r>
        <w:t>――――――――――――――――――――――――――――――</w:t>
      </w:r>
    </w:p>
    <w:p>
      <w:r>
        <w:rPr>
          <w:b/>
        </w:rPr>
        <w:t>RANK 10 — Affective-Taxonomy-as-distance-meter risks relocating assurance to a measurable interior score.</w:t>
      </w:r>
      <w:r>
        <w:br/>
      </w:r>
      <w:r>
        <w:rPr>
          <w:b/>
        </w:rPr>
        <w:t>Files:</w:t>
      </w:r>
      <w:r>
        <w:t xml:space="preserve"> </w:t>
      </w:r>
      <w:r>
        <w:rPr>
          <w:rFonts w:ascii="Consolas" w:hAnsi="Consolas"/>
          <w:sz w:val="19"/>
        </w:rPr>
        <w:t>exploration-04-spiritual-distance.md</w:t>
      </w:r>
      <w:r>
        <w:t xml:space="preserve">; </w:t>
      </w:r>
      <w:r>
        <w:rPr>
          <w:rFonts w:ascii="Consolas" w:hAnsi="Consolas"/>
          <w:sz w:val="19"/>
        </w:rPr>
        <w:t>taxonomy-key-how-this-volume-classifies-its.md</w:t>
      </w:r>
      <w:r>
        <w:t xml:space="preserve"> (lines 17/30).</w:t>
        <w:br/>
      </w:r>
      <w:r>
        <w:rPr>
          <w:b/>
        </w:rPr>
        <w:t>Reviewers:</w:t>
      </w:r>
      <w:r>
        <w:t xml:space="preserve"> Keller (KEL-04), Willard (DW-4).</w:t>
        <w:br/>
      </w:r>
      <w:r>
        <w:rPr>
          <w:b/>
        </w:rPr>
        <w:t>Lens:</w:t>
      </w:r>
      <w:r>
        <w:t xml:space="preserve"> pastoral-safety. </w:t>
      </w:r>
      <w:r>
        <w:rPr>
          <w:b/>
        </w:rPr>
        <w:t>Disposition:</w:t>
      </w:r>
      <w:r>
        <w:t xml:space="preserve"> KEL-04 downgraded medium→</w:t>
      </w:r>
      <w:r>
        <w:rPr>
          <w:b/>
        </w:rPr>
        <w:t>low</w:t>
      </w:r>
      <w:r>
        <w:t xml:space="preserve"> (the inflammatory quote was fabricated; substantial guards exist); DW-4 verified </w:t>
      </w:r>
      <w:r>
        <w:rPr>
          <w:b/>
        </w:rPr>
        <w:t>medium</w:t>
      </w:r>
      <w:r>
        <w:t xml:space="preserve"> (placement critique holds).</w:t>
        <w:br/>
      </w:r>
      <w:r>
        <w:rPr>
          <w:b/>
        </w:rPr>
        <w:t>Detail:</w:t>
      </w:r>
      <w:r>
        <w:t xml:space="preserve"> The integration-check + SIP closure-flag genuinely block the Pharisee-collapse failure mode, but they address a </w:t>
      </w:r>
      <w:r>
        <w:rPr>
          <w:i/>
        </w:rPr>
        <w:t>different</w:t>
      </w:r>
      <w:r>
        <w:t xml:space="preserve"> axis than assurance, sit </w:t>
      </w:r>
      <w:r>
        <w:rPr>
          <w:i/>
        </w:rPr>
        <w:t>after</w:t>
      </w:r>
      <w:r>
        <w:t xml:space="preserve"> the enthusiastic "primary instrument" claims, and live in a separate chapter. No "formation-vs-standing" guard exists at this locus; the plain "no instrument measures your standing; that is fixed in Christ (Rom 8:1; 1 Sam 16:7)" disclaimer is genuinely unbuilt.</w:t>
        <w:br/>
      </w:r>
      <w:r>
        <w:rPr>
          <w:b/>
        </w:rPr>
        <w:t>Fix:</w:t>
      </w:r>
      <w:r>
        <w:t xml:space="preserve"> Demote "the primary instrument" to "the most tractable current proxy"; move the closure-flag/Pharisee caveat </w:t>
      </w:r>
      <w:r>
        <w:rPr>
          <w:i/>
        </w:rPr>
        <w:t>up</w:t>
      </w:r>
      <w:r>
        <w:t xml:space="preserve"> to first mention; add one plain sentence that the instrument measures </w:t>
      </w:r>
      <w:r>
        <w:rPr>
          <w:i/>
        </w:rPr>
        <w:t>formation</w:t>
      </w:r>
      <w:r>
        <w:t xml:space="preserve">, never </w:t>
      </w:r>
      <w:r>
        <w:rPr>
          <w:i/>
        </w:rPr>
        <w:t>standing</w:t>
      </w:r>
      <w:r>
        <w:t>, and cross-link the Exp 7 spiral hard.</w:t>
      </w:r>
    </w:p>
    <w:p>
      <w:pPr>
        <w:jc w:val="center"/>
      </w:pPr>
      <w:r>
        <w:t>――――――――――――――――――――――――――――――</w:t>
      </w:r>
    </w:p>
    <w:p>
      <w:r>
        <w:rPr>
          <w:b/>
        </w:rPr>
        <w:t>RANK 11 — Talents parable read as a near-thermodynamic "anti-conservation law" of capacity.</w:t>
      </w:r>
      <w:r>
        <w:br/>
      </w:r>
      <w:r>
        <w:rPr>
          <w:b/>
        </w:rPr>
        <w:t>File:</w:t>
      </w:r>
      <w:r>
        <w:t xml:space="preserve"> </w:t>
      </w:r>
      <w:r>
        <w:rPr>
          <w:rFonts w:ascii="Consolas" w:hAnsi="Consolas"/>
          <w:sz w:val="19"/>
        </w:rPr>
        <w:t>exploration-06-conservation-laws.md</w:t>
      </w:r>
      <w:r>
        <w:t xml:space="preserve"> (lines 23–25).</w:t>
        <w:br/>
      </w:r>
      <w:r>
        <w:rPr>
          <w:b/>
        </w:rPr>
        <w:t>Reviewers:</w:t>
      </w:r>
      <w:r>
        <w:t xml:space="preserve"> Keller (KEL-06), Grudem (WG-7), Willard (DW-5).</w:t>
        <w:br/>
      </w:r>
      <w:r>
        <w:rPr>
          <w:b/>
        </w:rPr>
        <w:t>Lens:</w:t>
      </w:r>
      <w:r>
        <w:t xml:space="preserve"> scriptural-rigor. </w:t>
      </w:r>
      <w:r>
        <w:rPr>
          <w:b/>
        </w:rPr>
        <w:t>Disposition:</w:t>
      </w:r>
      <w:r>
        <w:t xml:space="preserve"> verified </w:t>
      </w:r>
      <w:r>
        <w:rPr>
          <w:b/>
        </w:rPr>
        <w:t>medium</w:t>
      </w:r>
      <w:r>
        <w:t xml:space="preserve"> (Keller); WG-7 downgraded to </w:t>
      </w:r>
      <w:r>
        <w:rPr>
          <w:b/>
        </w:rPr>
        <w:t>low</w:t>
      </w:r>
      <w:r>
        <w:t xml:space="preserve"> (heavy "Speculative" framing); DW-5 </w:t>
      </w:r>
      <w:r>
        <w:rPr>
          <w:b/>
        </w:rPr>
        <w:t>medium.</w:t>
      </w:r>
      <w:r>
        <w:br/>
      </w:r>
      <w:r>
        <w:rPr>
          <w:b/>
        </w:rPr>
        <w:t>Detail:</w:t>
      </w:r>
      <w:r>
        <w:t xml:space="preserve"> "Use preserves; disuse destroys… to sit on it is to lose it." The parable's sting is the wicked servant's </w:t>
      </w:r>
      <w:r>
        <w:rPr>
          <w:i/>
        </w:rPr>
        <w:t>distrust of the Master's character</w:t>
      </w:r>
      <w:r>
        <w:t xml:space="preserve"> ("I knew you to be a hard man"), not a mechanics of capacity; rendered as anti-conservation it carries a performance-economy / works-anxiety overtone with no grace counterweight (no John 15, no Phil 2:13 anywhere in the chapter).</w:t>
        <w:br/>
      </w:r>
      <w:r>
        <w:rPr>
          <w:b/>
        </w:rPr>
        <w:t>Fix:</w:t>
      </w:r>
      <w:r>
        <w:t xml:space="preserve"> Re-root the reading in the servant's distrust; frame fruitfulness as the overflow of grace received (John 15), not capacity-maintenance; add a Phil 2:13 grace note; state the capacity dynamic is an analogy drawn </w:t>
      </w:r>
      <w:r>
        <w:rPr>
          <w:i/>
        </w:rPr>
        <w:t>from</w:t>
      </w:r>
      <w:r>
        <w:t xml:space="preserve"> the parable, not its teaching.</w:t>
      </w:r>
    </w:p>
    <w:p>
      <w:pPr>
        <w:jc w:val="center"/>
      </w:pPr>
      <w:r>
        <w:t>――――――――――――――――――――――――――――――</w:t>
      </w:r>
    </w:p>
    <w:p>
      <w:r>
        <w:rPr>
          <w:b/>
        </w:rPr>
        <w:t>RANK 12 — "Abundance is the default; scarcity is not a fundamental constraint" can feed a word-of-faith reading.</w:t>
      </w:r>
      <w:r>
        <w:br/>
      </w:r>
      <w:r>
        <w:rPr>
          <w:b/>
        </w:rPr>
        <w:t>File:</w:t>
      </w:r>
      <w:r>
        <w:t xml:space="preserve"> </w:t>
      </w:r>
      <w:r>
        <w:rPr>
          <w:rFonts w:ascii="Consolas" w:hAnsi="Consolas"/>
          <w:sz w:val="19"/>
        </w:rPr>
        <w:t>exploration-06-conservation-laws.md</w:t>
      </w:r>
      <w:r>
        <w:t xml:space="preserve"> (line 38).</w:t>
        <w:br/>
      </w:r>
      <w:r>
        <w:rPr>
          <w:b/>
        </w:rPr>
        <w:t>Reviewers:</w:t>
      </w:r>
      <w:r>
        <w:t xml:space="preserve"> Keller (KEL-09).</w:t>
        <w:br/>
      </w:r>
      <w:r>
        <w:rPr>
          <w:b/>
        </w:rPr>
        <w:t>Lens:</w:t>
      </w:r>
      <w:r>
        <w:t xml:space="preserve"> theological-fidelity. </w:t>
      </w:r>
      <w:r>
        <w:rPr>
          <w:b/>
        </w:rPr>
        <w:t>Disposition:</w:t>
      </w:r>
      <w:r>
        <w:t xml:space="preserve"> verified, </w:t>
      </w:r>
      <w:r>
        <w:rPr>
          <w:b/>
        </w:rPr>
        <w:t>medium.</w:t>
      </w:r>
      <w:r>
        <w:br/>
      </w:r>
      <w:r>
        <w:rPr>
          <w:b/>
        </w:rPr>
        <w:t>Detail:</w:t>
      </w:r>
      <w:r>
        <w:t xml:space="preserve"> Locating the only constraint in "my faith" and "the vessels I have prepared" edges toward "lack = your insufficient faith." Paul's thorn, Job, and Heb 11:36–38 show God's sovereign withholding is not a failure of receptive capacity; the volume's own Exp 7 suffering-as-formation material stands in unmitigated tension with this line.</w:t>
        <w:br/>
      </w:r>
      <w:r>
        <w:rPr>
          <w:b/>
        </w:rPr>
        <w:t>Fix:</w:t>
      </w:r>
      <w:r>
        <w:t xml:space="preserve"> Qualify the abundance default with God's sovereign freedom to withhold for good (2 Cor 12:9; Heb 11:39–40); His "no" is never the absence of His love. Tie back to the steward language.</w:t>
      </w:r>
    </w:p>
    <w:p>
      <w:pPr>
        <w:jc w:val="center"/>
      </w:pPr>
      <w:r>
        <w:t>――――――――――――――――――――――――――――――</w:t>
      </w:r>
    </w:p>
    <w:p>
      <w:r>
        <w:rPr>
          <w:b/>
        </w:rPr>
        <w:t>RANK 13 — Two-stage miracle "presumption" pincer can wound the timid conscience.</w:t>
      </w:r>
      <w:r>
        <w:br/>
      </w:r>
      <w:r>
        <w:rPr>
          <w:b/>
        </w:rPr>
        <w:t>File:</w:t>
      </w:r>
      <w:r>
        <w:t xml:space="preserve"> </w:t>
      </w:r>
      <w:r>
        <w:rPr>
          <w:rFonts w:ascii="Consolas" w:hAnsi="Consolas"/>
          <w:sz w:val="19"/>
        </w:rPr>
        <w:t>exploration-08-miracles.md</w:t>
      </w:r>
      <w:r>
        <w:t xml:space="preserve"> (line 36).</w:t>
        <w:br/>
      </w:r>
      <w:r>
        <w:rPr>
          <w:b/>
        </w:rPr>
        <w:t>Reviewers:</w:t>
      </w:r>
      <w:r>
        <w:t xml:space="preserve"> Keller (KEL-07).</w:t>
        <w:br/>
      </w:r>
      <w:r>
        <w:rPr>
          <w:b/>
        </w:rPr>
        <w:t>Lens:</w:t>
      </w:r>
      <w:r>
        <w:t xml:space="preserve"> pastoral-safety. </w:t>
      </w:r>
      <w:r>
        <w:rPr>
          <w:b/>
        </w:rPr>
        <w:t>Disposition:</w:t>
      </w:r>
      <w:r>
        <w:t xml:space="preserve"> verified, </w:t>
      </w:r>
      <w:r>
        <w:rPr>
          <w:b/>
        </w:rPr>
        <w:t>medium.</w:t>
      </w:r>
      <w:r>
        <w:br/>
      </w:r>
      <w:r>
        <w:rPr>
          <w:b/>
        </w:rPr>
        <w:t>Detail:</w:t>
      </w:r>
      <w:r>
        <w:t xml:space="preserve"> "If led to act and I don't, that is disobedience. If I act without being led, that is presumption and equally disobedient" — a no-win obedience test, made a </w:t>
      </w:r>
      <w:r>
        <w:rPr>
          <w:i/>
        </w:rPr>
        <w:t>necessary gating condition</w:t>
      </w:r>
      <w:r>
        <w:t xml:space="preserve"> for the miracle (line 38), with no grace clause anywhere in the chapter (the Dry-Season guard lives only in Vol 1).</w:t>
        <w:br/>
      </w:r>
      <w:r>
        <w:rPr>
          <w:b/>
        </w:rPr>
        <w:t>Fix:</w:t>
      </w:r>
      <w:r>
        <w:t xml:space="preserve"> Add grace and proportion (Ps 103:13–14, "He knows our frame"); honest mistakes in good faith are met with mercy; reframe the binary as a maturing sensitivity grown in relationship, not a knife-edge pass/fail on every prompting.</w:t>
      </w:r>
    </w:p>
    <w:p>
      <w:pPr>
        <w:jc w:val="center"/>
      </w:pPr>
      <w:r>
        <w:t>――――――――――――――――――――――――――――――</w:t>
      </w:r>
    </w:p>
    <w:p>
      <w:r>
        <w:rPr>
          <w:b/>
        </w:rPr>
        <w:t>RANK 14 — "dunamis = same root as dynamite" is etymologically backwards.</w:t>
      </w:r>
      <w:r>
        <w:br/>
      </w:r>
      <w:r>
        <w:rPr>
          <w:b/>
        </w:rPr>
        <w:t>File:</w:t>
      </w:r>
      <w:r>
        <w:t xml:space="preserve"> </w:t>
      </w:r>
      <w:r>
        <w:rPr>
          <w:rFonts w:ascii="Consolas" w:hAnsi="Consolas"/>
          <w:sz w:val="19"/>
        </w:rPr>
        <w:t>exploration-05-spiritual-energy-and-power.md</w:t>
      </w:r>
      <w:r>
        <w:t xml:space="preserve"> (line 21).</w:t>
        <w:br/>
      </w:r>
      <w:r>
        <w:rPr>
          <w:b/>
        </w:rPr>
        <w:t>Reviewers:</w:t>
      </w:r>
      <w:r>
        <w:t xml:space="preserve"> Grudem (WG-4).</w:t>
        <w:br/>
      </w:r>
      <w:r>
        <w:rPr>
          <w:b/>
        </w:rPr>
        <w:t>Lens:</w:t>
      </w:r>
      <w:r>
        <w:t xml:space="preserve"> scriptural-rigor. </w:t>
      </w:r>
      <w:r>
        <w:rPr>
          <w:b/>
        </w:rPr>
        <w:t>Disposition:</w:t>
      </w:r>
      <w:r>
        <w:t xml:space="preserve"> verified, </w:t>
      </w:r>
      <w:r>
        <w:rPr>
          <w:b/>
        </w:rPr>
        <w:t>medium.</w:t>
      </w:r>
      <w:r>
        <w:br/>
      </w:r>
      <w:r>
        <w:rPr>
          <w:b/>
        </w:rPr>
        <w:t>Detail:</w:t>
      </w:r>
      <w:r>
        <w:t xml:space="preserve"> A textbook semantic-anachronism (the exact example Carson cites). "Dynamite" was coined by Nobel in 1867 </w:t>
      </w:r>
      <w:r>
        <w:rPr>
          <w:i/>
        </w:rPr>
        <w:t>from</w:t>
      </w:r>
      <w:r>
        <w:t xml:space="preserve"> Greek </w:t>
      </w:r>
      <w:r>
        <w:rPr>
          <w:i/>
        </w:rPr>
        <w:t>dynamis</w:t>
      </w:r>
      <w:r>
        <w:t xml:space="preserve">; the explosive sense flows backward. It stands out precisely because the same chapter does careful, correct work on the </w:t>
      </w:r>
      <w:r>
        <w:rPr>
          <w:i/>
        </w:rPr>
        <w:t>energe-</w:t>
      </w:r>
      <w:r>
        <w:t xml:space="preserve"> word family two lines below.</w:t>
        <w:br/>
      </w:r>
      <w:r>
        <w:rPr>
          <w:b/>
        </w:rPr>
        <w:t>Fix:</w:t>
      </w:r>
      <w:r>
        <w:t xml:space="preserve"> Delete "the same root as dynamite, the capacity for explosive effect." Gloss </w:t>
      </w:r>
      <w:r>
        <w:rPr>
          <w:i/>
        </w:rPr>
        <w:t>dynamis</w:t>
      </w:r>
      <w:r>
        <w:t xml:space="preserve"> as power/ability/might. If the rhetoric is wanted, footnote "dynamite" honestly as a modern coinage.</w:t>
      </w:r>
    </w:p>
    <w:p>
      <w:pPr>
        <w:jc w:val="center"/>
      </w:pPr>
      <w:r>
        <w:t>――――――――――――――――――――――――――――――</w:t>
      </w:r>
    </w:p>
    <w:p>
      <w:r>
        <w:rPr>
          <w:b/>
        </w:rPr>
        <w:t>RANK 15 — "Unreasonable effectiveness of mathematics" misattributed to Feynman (it is Wigner's).</w:t>
      </w:r>
      <w:r>
        <w:br/>
      </w:r>
      <w:r>
        <w:rPr>
          <w:b/>
        </w:rPr>
        <w:t>File:</w:t>
      </w:r>
      <w:r>
        <w:t xml:space="preserve"> </w:t>
      </w:r>
      <w:r>
        <w:rPr>
          <w:rFonts w:ascii="Consolas" w:hAnsi="Consolas"/>
          <w:sz w:val="19"/>
        </w:rPr>
        <w:t>exploration-01-case-for-quantification.md</w:t>
      </w:r>
      <w:r>
        <w:t xml:space="preserve"> (line 15).</w:t>
        <w:br/>
      </w:r>
      <w:r>
        <w:rPr>
          <w:b/>
        </w:rPr>
        <w:t>Reviewers:</w:t>
      </w:r>
      <w:r>
        <w:t xml:space="preserve"> Weinberg (PHYS-5/PH-5), Penrose (PEN-8).</w:t>
        <w:br/>
      </w:r>
      <w:r>
        <w:rPr>
          <w:b/>
        </w:rPr>
        <w:t>Lens:</w:t>
      </w:r>
      <w:r>
        <w:t xml:space="preserve"> physics-accuracy. </w:t>
      </w:r>
      <w:r>
        <w:rPr>
          <w:b/>
        </w:rPr>
        <w:t>Disposition:</w:t>
      </w:r>
      <w:r>
        <w:t xml:space="preserve"> verified, </w:t>
      </w:r>
      <w:r>
        <w:rPr>
          <w:b/>
        </w:rPr>
        <w:t>medium.</w:t>
      </w:r>
      <w:r>
        <w:br/>
      </w:r>
      <w:r>
        <w:rPr>
          <w:b/>
        </w:rPr>
        <w:t>Detail:</w:t>
      </w:r>
      <w:r>
        <w:t xml:space="preserve"> Wigner's 1960 essay coined the phrase; Feynman circles the same wonder in </w:t>
      </w:r>
      <w:r>
        <w:rPr>
          <w:i/>
        </w:rPr>
        <w:t>The Character of Physical Laws</w:t>
      </w:r>
      <w:r>
        <w:t xml:space="preserve"> but did not coin it. A high-visibility credibility slip in the opening exploration.</w:t>
        <w:br/>
      </w:r>
      <w:r>
        <w:rPr>
          <w:b/>
        </w:rPr>
        <w:t>Fix:</w:t>
      </w:r>
      <w:r>
        <w:t xml:space="preserve"> "Eugene Wigner called this the unreasonable effectiveness of mathematics; Feynman, in </w:t>
      </w:r>
      <w:r>
        <w:rPr>
          <w:i/>
        </w:rPr>
        <w:t>The Character of Physical Laws</w:t>
      </w:r>
      <w:r>
        <w:t xml:space="preserve">, circles the same wonder." (Penrose adds an optional honest framing tweak: the Logos answer </w:t>
      </w:r>
      <w:r>
        <w:rPr>
          <w:i/>
        </w:rPr>
        <w:t>relocates</w:t>
      </w:r>
      <w:r>
        <w:t xml:space="preserve"> rather than </w:t>
      </w:r>
      <w:r>
        <w:rPr>
          <w:i/>
        </w:rPr>
        <w:t>dissolves</w:t>
      </w:r>
      <w:r>
        <w:t xml:space="preserve"> Wigner's puzzle.)</w:t>
      </w:r>
    </w:p>
    <w:p>
      <w:pPr>
        <w:jc w:val="center"/>
      </w:pPr>
      <w:r>
        <w:t>――――――――――――――――――――――――――――――</w:t>
      </w:r>
    </w:p>
    <w:p>
      <w:r>
        <w:rPr>
          <w:b/>
        </w:rPr>
        <w:t>RANK 16 — energe- word-study over-leveraged to claim "stronger scriptural ground."</w:t>
      </w:r>
      <w:r>
        <w:br/>
      </w:r>
      <w:r>
        <w:rPr>
          <w:b/>
        </w:rPr>
        <w:t>Files:</w:t>
      </w:r>
      <w:r>
        <w:t xml:space="preserve"> </w:t>
      </w:r>
      <w:r>
        <w:rPr>
          <w:rFonts w:ascii="Consolas" w:hAnsi="Consolas"/>
          <w:sz w:val="19"/>
        </w:rPr>
        <w:t>exploration-02-...</w:t>
      </w:r>
      <w:r>
        <w:t xml:space="preserve"> (line 25); </w:t>
      </w:r>
      <w:r>
        <w:rPr>
          <w:rFonts w:ascii="Consolas" w:hAnsi="Consolas"/>
          <w:sz w:val="19"/>
        </w:rPr>
        <w:t>exploration-05-spiritual-energy-and-power.md</w:t>
      </w:r>
      <w:r>
        <w:t xml:space="preserve"> (line 27).</w:t>
        <w:br/>
      </w:r>
      <w:r>
        <w:rPr>
          <w:b/>
        </w:rPr>
        <w:t>Reviewers:</w:t>
      </w:r>
      <w:r>
        <w:t xml:space="preserve"> Foster (FOS-7), Willard (DW-7), with Grudem adjacent.</w:t>
        <w:br/>
      </w:r>
      <w:r>
        <w:rPr>
          <w:b/>
        </w:rPr>
        <w:t>Lens:</w:t>
      </w:r>
      <w:r>
        <w:t xml:space="preserve"> scriptural-rigor. </w:t>
      </w:r>
      <w:r>
        <w:rPr>
          <w:b/>
        </w:rPr>
        <w:t>Disposition:</w:t>
      </w:r>
      <w:r>
        <w:t xml:space="preserve"> verified, </w:t>
      </w:r>
      <w:r>
        <w:rPr>
          <w:b/>
        </w:rPr>
        <w:t>medium.</w:t>
      </w:r>
      <w:r>
        <w:br/>
      </w:r>
      <w:r>
        <w:rPr>
          <w:b/>
        </w:rPr>
        <w:t>Detail:</w:t>
      </w:r>
      <w:r>
        <w:t xml:space="preserve"> A word-concept fallacy: NT </w:t>
      </w:r>
      <w:r>
        <w:rPr>
          <w:i/>
        </w:rPr>
        <w:t>energeia</w:t>
      </w:r>
      <w:r>
        <w:t xml:space="preserve"> names God's </w:t>
      </w:r>
      <w:r>
        <w:rPr>
          <w:i/>
        </w:rPr>
        <w:t>personal</w:t>
      </w:r>
      <w:r>
        <w:t xml:space="preserve"> operative working (Phil 2:13, "God who works in you"), which actually </w:t>
      </w:r>
      <w:r>
        <w:rPr>
          <w:i/>
        </w:rPr>
        <w:t>cuts against</w:t>
      </w:r>
      <w:r>
        <w:t xml:space="preserve"> treating spiritual energy as an impersonal conserved scalar one accumulates and releases (Exp 5 lines 15/42).</w:t>
        <w:br/>
      </w:r>
      <w:r>
        <w:rPr>
          <w:b/>
        </w:rPr>
        <w:t>Fix:</w:t>
      </w:r>
      <w:r>
        <w:t xml:space="preserve"> Disclaim the lexical-to-physics inference; tighten "stronger scriptural ground" to "a scriptural vocabulary of divine working worth recovering — though its sense is personal, not quantitative." Flag "releasing stored spiritual energy" as illustrative; the believer does not bank the Spirit's power.</w:t>
      </w:r>
    </w:p>
    <w:p>
      <w:pPr>
        <w:jc w:val="center"/>
      </w:pPr>
      <w:r>
        <w:t>――――――――――――――――――――――――――――――</w:t>
      </w:r>
    </w:p>
    <w:p>
      <w:r>
        <w:rPr>
          <w:b/>
        </w:rPr>
        <w:t>RANK 17 — Trinitarian-Compass mapping (Truth=Father, Goodness=Son, Beauty=Spirit) risks appropriation-as-partition + borrowed empirical weight.</w:t>
      </w:r>
      <w:r>
        <w:br/>
      </w:r>
      <w:r>
        <w:rPr>
          <w:b/>
        </w:rPr>
        <w:t>File:</w:t>
      </w:r>
      <w:r>
        <w:t xml:space="preserve"> </w:t>
      </w:r>
      <w:r>
        <w:rPr>
          <w:rFonts w:ascii="Consolas" w:hAnsi="Consolas"/>
          <w:sz w:val="19"/>
        </w:rPr>
        <w:t>exploration-02-transcendental-field-theory-as-vol.md</w:t>
      </w:r>
      <w:r>
        <w:t xml:space="preserve"> (lines 21/23).</w:t>
        <w:br/>
      </w:r>
      <w:r>
        <w:rPr>
          <w:b/>
        </w:rPr>
        <w:t>Reviewers:</w:t>
      </w:r>
      <w:r>
        <w:t xml:space="preserve"> Grudem (WG-9), Willard (DW-8).</w:t>
        <w:br/>
      </w:r>
      <w:r>
        <w:rPr>
          <w:b/>
        </w:rPr>
        <w:t>Lens:</w:t>
      </w:r>
      <w:r>
        <w:t xml:space="preserve"> theological-fidelity. </w:t>
      </w:r>
      <w:r>
        <w:rPr>
          <w:b/>
        </w:rPr>
        <w:t>Disposition:</w:t>
      </w:r>
      <w:r>
        <w:t xml:space="preserve"> verified, </w:t>
      </w:r>
      <w:r>
        <w:rPr>
          <w:b/>
        </w:rPr>
        <w:t>medium.</w:t>
      </w:r>
      <w:r>
        <w:br/>
      </w:r>
      <w:r>
        <w:rPr>
          <w:b/>
        </w:rPr>
        <w:t>Detail:</w:t>
      </w:r>
      <w:r>
        <w:t xml:space="preserve"> Calling the per-Person mapping a "structural convergence… not a metaphor" elevates a classic </w:t>
      </w:r>
      <w:r>
        <w:rPr>
          <w:i/>
        </w:rPr>
        <w:t>appropriation</w:t>
      </w:r>
      <w:r>
        <w:t xml:space="preserve"> into an ontological claim and flirts with partitioning attributes among the Persons (against </w:t>
      </w:r>
      <w:r>
        <w:rPr>
          <w:i/>
        </w:rPr>
        <w:t>opera ad extra indivisa</w:t>
      </w:r>
      <w:r>
        <w:t xml:space="preserve"> / perichoresis, which the same volume affirms in Exp 4). Separately, Schwarz's 70,000-church NCD database validates a </w:t>
      </w:r>
      <w:r>
        <w:rPr>
          <w:i/>
        </w:rPr>
        <w:t>diagnostic instrument</w:t>
      </w:r>
      <w:r>
        <w:t>, not a quantum-field manifold — the two are conflated, lending borrowed empirical weight.</w:t>
        <w:br/>
      </w:r>
      <w:r>
        <w:rPr>
          <w:b/>
        </w:rPr>
        <w:t>Fix:</w:t>
      </w:r>
      <w:r>
        <w:t xml:space="preserve"> Downgrade to "a striking analogical resonance"; add the perichoretic caveat (each Person is wholly true, good, and beautiful; the axes are a heuristic of emphasis, not a division of the simple divine essence). State plainly that the NCD data validate an instrument, not the field manifold.</w:t>
      </w:r>
    </w:p>
    <w:p>
      <w:pPr>
        <w:jc w:val="center"/>
      </w:pPr>
      <w:r>
        <w:t>――――――――――――――――――――――――――――――</w:t>
      </w:r>
    </w:p>
    <w:p>
      <w:r>
        <w:rPr>
          <w:b/>
        </w:rPr>
        <w:t>RANK 18 — Self-validating "mutual confirmation" (Schwarz convergence; MOVE/AT).</w:t>
      </w:r>
      <w:r>
        <w:br/>
      </w:r>
      <w:r>
        <w:rPr>
          <w:b/>
        </w:rPr>
        <w:t>File:</w:t>
      </w:r>
      <w:r>
        <w:t xml:space="preserve"> </w:t>
      </w:r>
      <w:r>
        <w:rPr>
          <w:rFonts w:ascii="Consolas" w:hAnsi="Consolas"/>
          <w:sz w:val="19"/>
        </w:rPr>
        <w:t>exploration-02-...</w:t>
      </w:r>
      <w:r>
        <w:t xml:space="preserve"> (line 21); </w:t>
      </w:r>
      <w:r>
        <w:rPr>
          <w:rFonts w:ascii="Consolas" w:hAnsi="Consolas"/>
          <w:sz w:val="19"/>
        </w:rPr>
        <w:t>exploration-04-...</w:t>
      </w:r>
      <w:r>
        <w:t xml:space="preserve"> (line 53).</w:t>
        <w:br/>
      </w:r>
      <w:r>
        <w:rPr>
          <w:b/>
        </w:rPr>
        <w:t>Reviewers:</w:t>
      </w:r>
      <w:r>
        <w:t xml:space="preserve"> Lewis (CSL-4).</w:t>
        <w:br/>
      </w:r>
      <w:r>
        <w:rPr>
          <w:b/>
        </w:rPr>
        <w:t>Lens:</w:t>
      </w:r>
      <w:r>
        <w:t xml:space="preserve"> scriptural-rigor / circular-corroboration. </w:t>
      </w:r>
      <w:r>
        <w:rPr>
          <w:b/>
        </w:rPr>
        <w:t>Disposition:</w:t>
      </w:r>
      <w:r>
        <w:t xml:space="preserve"> verified, </w:t>
      </w:r>
      <w:r>
        <w:rPr>
          <w:b/>
        </w:rPr>
        <w:t>medium.</w:t>
      </w:r>
      <w:r>
        <w:br/>
      </w:r>
      <w:r>
        <w:rPr>
          <w:b/>
        </w:rPr>
        <w:t>Detail:</w:t>
      </w:r>
      <w:r>
        <w:t xml:space="preserve"> Truth-Goodness-Beauty is the oldest commonplace triad (the author himself notes it); two thinkers landing on it is the </w:t>
      </w:r>
      <w:r>
        <w:rPr>
          <w:i/>
        </w:rPr>
        <w:t>expected</w:t>
      </w:r>
      <w:r>
        <w:t xml:space="preserve"> result, not independent corroboration. "MOVE and the AT are mutually confirming" is one consistency, not two witnesses, and contradicts the chapter's own "not evidence" discipline.</w:t>
        <w:br/>
      </w:r>
      <w:r>
        <w:rPr>
          <w:b/>
        </w:rPr>
        <w:t>Fix:</w:t>
      </w:r>
      <w:r>
        <w:t xml:space="preserve"> Reword "mutually confirming" → "mutually consistent — encouraging, but not independent confirmation; both may inherit the same upstream assumption." For Schwarz: "two travelers arriving at a landmark every map already shows have not discovered it independently."</w:t>
      </w:r>
    </w:p>
    <w:p>
      <w:pPr>
        <w:jc w:val="center"/>
      </w:pPr>
      <w:r>
        <w:t>――――――――――――――――――――――――――――――</w:t>
      </w:r>
    </w:p>
    <w:p>
      <w:r>
        <w:rPr>
          <w:b/>
        </w:rPr>
        <w:t>RANK 19 — Mark 5:30 power-transfer generalized into an operable mechanism; Christological singularity flattened.</w:t>
      </w:r>
      <w:r>
        <w:br/>
      </w:r>
      <w:r>
        <w:rPr>
          <w:b/>
        </w:rPr>
        <w:t>File:</w:t>
      </w:r>
      <w:r>
        <w:t xml:space="preserve"> </w:t>
      </w:r>
      <w:r>
        <w:rPr>
          <w:rFonts w:ascii="Consolas" w:hAnsi="Consolas"/>
          <w:sz w:val="19"/>
        </w:rPr>
        <w:t>exploration-03-spiritual-force.md</w:t>
      </w:r>
      <w:r>
        <w:t xml:space="preserve"> (Data Point 5, lines 73/75).</w:t>
        <w:br/>
      </w:r>
      <w:r>
        <w:rPr>
          <w:b/>
        </w:rPr>
        <w:t>Reviewers:</w:t>
      </w:r>
      <w:r>
        <w:t xml:space="preserve"> Grudem (WG-6).</w:t>
        <w:br/>
      </w:r>
      <w:r>
        <w:rPr>
          <w:b/>
        </w:rPr>
        <w:t>Lens:</w:t>
      </w:r>
      <w:r>
        <w:t xml:space="preserve"> theological-fidelity. </w:t>
      </w:r>
      <w:r>
        <w:rPr>
          <w:b/>
        </w:rPr>
        <w:t>Disposition:</w:t>
      </w:r>
      <w:r>
        <w:t xml:space="preserve"> verified, </w:t>
      </w:r>
      <w:r>
        <w:rPr>
          <w:b/>
        </w:rPr>
        <w:t>medium.</w:t>
      </w:r>
      <w:r>
        <w:br/>
      </w:r>
      <w:r>
        <w:rPr>
          <w:b/>
        </w:rPr>
        <w:t>Detail:</w:t>
      </w:r>
      <w:r>
        <w:t xml:space="preserve"> The unique incarnate Son's experience ("power had gone out from Him") is generalized into a "directional force flow" the believer participates in and formalized as a gauge-field "force transfer between nodes," locating agency in "the channel of faith" rather than in Christ's free act (He perceived, He turned, He sought her). No participation-in-Christ qualifier exists.</w:t>
        <w:br/>
      </w:r>
      <w:r>
        <w:rPr>
          <w:b/>
        </w:rPr>
        <w:t>Fix:</w:t>
      </w:r>
      <w:r>
        <w:t xml:space="preserve"> Flag this as the incarnate Son's unique experience; any extension is participation-in-Christ, not an independently-operable transfer; relocate agency to Christ's free act.</w:t>
      </w:r>
    </w:p>
    <w:p>
      <w:pPr>
        <w:jc w:val="center"/>
      </w:pPr>
      <w:r>
        <w:t>――――――――――――――――――――――――――――――</w:t>
      </w:r>
    </w:p>
    <w:p>
      <w:r>
        <w:rPr>
          <w:b/>
        </w:rPr>
        <w:t>RANK 20 — James 5:16 energoumene over-read as proof of the resonance model.</w:t>
      </w:r>
      <w:r>
        <w:br/>
      </w:r>
      <w:r>
        <w:rPr>
          <w:b/>
        </w:rPr>
        <w:t>File:</w:t>
      </w:r>
      <w:r>
        <w:t xml:space="preserve"> </w:t>
      </w:r>
      <w:r>
        <w:rPr>
          <w:rFonts w:ascii="Consolas" w:hAnsi="Consolas"/>
          <w:sz w:val="19"/>
        </w:rPr>
        <w:t>exploration-03-spiritual-force.md</w:t>
      </w:r>
      <w:r>
        <w:t xml:space="preserve"> (Data Point 4, lines 61–66).</w:t>
        <w:br/>
      </w:r>
      <w:r>
        <w:rPr>
          <w:b/>
        </w:rPr>
        <w:t>Reviewers:</w:t>
      </w:r>
      <w:r>
        <w:t xml:space="preserve"> Grudem (WG-5).</w:t>
        <w:br/>
      </w:r>
      <w:r>
        <w:rPr>
          <w:b/>
        </w:rPr>
        <w:t>Lens:</w:t>
      </w:r>
      <w:r>
        <w:t xml:space="preserve"> interpretation-fairness. </w:t>
      </w:r>
      <w:r>
        <w:rPr>
          <w:b/>
        </w:rPr>
        <w:t>Disposition:</w:t>
      </w:r>
      <w:r>
        <w:t xml:space="preserve"> verified, </w:t>
      </w:r>
      <w:r>
        <w:rPr>
          <w:b/>
        </w:rPr>
        <w:t>medium.</w:t>
      </w:r>
      <w:r>
        <w:br/>
      </w:r>
      <w:r>
        <w:rPr>
          <w:b/>
        </w:rPr>
        <w:t>Detail:</w:t>
      </w:r>
      <w:r>
        <w:t xml:space="preserve"> A famously contested middle/passive participle is presented as flat positive support ("This supports the resonance model") with no ambiguity clause. The verse teaches that righteous prayer is powerfully effective; it does not adjudicate a resonance model.</w:t>
        <w:br/>
      </w:r>
      <w:r>
        <w:rPr>
          <w:b/>
        </w:rPr>
        <w:t>Fix:</w:t>
      </w:r>
      <w:r>
        <w:t xml:space="preserve"> Affirm "righteous prayer is powerfully effective"; flag the middle/passive ambiguity; mark resonance as the author's overlaid analogy, not what the verse establishes.</w:t>
      </w:r>
    </w:p>
    <w:p>
      <w:pPr>
        <w:jc w:val="center"/>
      </w:pPr>
      <w:r>
        <w:t>――――――――――――――――――――――――――――――</w:t>
      </w:r>
    </w:p>
    <w:p>
      <w:r>
        <w:rPr>
          <w:b/>
        </w:rPr>
        <w:t>RANK 21 — Beauty axis operationalized as "worship = movement along an axis," instrumentalizing the disciplines.</w:t>
      </w:r>
      <w:r>
        <w:br/>
      </w:r>
      <w:r>
        <w:rPr>
          <w:b/>
        </w:rPr>
        <w:t>Files:</w:t>
      </w:r>
      <w:r>
        <w:t xml:space="preserve"> </w:t>
      </w:r>
      <w:r>
        <w:rPr>
          <w:rFonts w:ascii="Consolas" w:hAnsi="Consolas"/>
          <w:sz w:val="19"/>
        </w:rPr>
        <w:t>exploration-04-...</w:t>
      </w:r>
      <w:r>
        <w:t xml:space="preserve"> (line 33); </w:t>
      </w:r>
      <w:r>
        <w:rPr>
          <w:rFonts w:ascii="Consolas" w:hAnsi="Consolas"/>
          <w:sz w:val="19"/>
        </w:rPr>
        <w:t>exploration-09-...</w:t>
      </w:r>
      <w:r>
        <w:t xml:space="preserve"> (line 41, "worship is the primary Beauty-field intervention").</w:t>
        <w:br/>
      </w:r>
      <w:r>
        <w:rPr>
          <w:b/>
        </w:rPr>
        <w:t>Reviewers:</w:t>
      </w:r>
      <w:r>
        <w:t xml:space="preserve"> Foster (FOS-5).</w:t>
        <w:br/>
      </w:r>
      <w:r>
        <w:rPr>
          <w:b/>
        </w:rPr>
        <w:t>Lens:</w:t>
      </w:r>
      <w:r>
        <w:t xml:space="preserve"> formation-completeness. </w:t>
      </w:r>
      <w:r>
        <w:rPr>
          <w:b/>
        </w:rPr>
        <w:t>Disposition:</w:t>
      </w:r>
      <w:r>
        <w:t xml:space="preserve"> verified, </w:t>
      </w:r>
      <w:r>
        <w:rPr>
          <w:b/>
        </w:rPr>
        <w:t>medium.</w:t>
      </w:r>
      <w:r>
        <w:br/>
      </w:r>
      <w:r>
        <w:rPr>
          <w:b/>
        </w:rPr>
        <w:t>Detail:</w:t>
      </w:r>
      <w:r>
        <w:t xml:space="preserve"> Worship is adoration that is its own end; framing it as a "field intervention" to close a measurable gap makes a discipline a lever for self-improvement rather than a means of grace. No means-of-grace guard exists anywhere in Vol 3.</w:t>
        <w:br/>
      </w:r>
      <w:r>
        <w:rPr>
          <w:b/>
        </w:rPr>
        <w:t>Fix:</w:t>
      </w:r>
      <w:r>
        <w:t xml:space="preserve"> Add a one-paragraph guard (Exp 4, echoed in Exp 9): the disciplines are practiced as gifts received and as ends in adoration, never as instruments operated to move a coordinate; any "movement" is the fruit of grace. The instrument measures; it does not motivate.</w:t>
      </w:r>
    </w:p>
    <w:p>
      <w:pPr>
        <w:jc w:val="center"/>
      </w:pPr>
      <w:r>
        <w:t>――――――――――――――――――――――――――――――</w:t>
      </w:r>
    </w:p>
    <w:p>
      <w:r>
        <w:rPr>
          <w:b/>
        </w:rPr>
        <w:t>RANK 22 — Lower-severity physics-accuracy &amp; framing items (verified, low):</w:t>
      </w:r>
      <w:r>
        <w:br/>
        <w:t xml:space="preserve">- </w:t>
      </w:r>
      <w:r>
        <w:rPr>
          <w:b/>
        </w:rPr>
        <w:t>Noether invoked where dynamics are dissipative</w:t>
      </w:r>
      <w:r>
        <w:t xml:space="preserve"> (</w:t>
      </w:r>
      <w:r>
        <w:rPr>
          <w:rFonts w:ascii="Consolas" w:hAnsi="Consolas"/>
          <w:sz w:val="19"/>
        </w:rPr>
        <w:t>exploration-06-...</w:t>
      </w:r>
      <w:r>
        <w:t xml:space="preserve">): 't Hooft (PH-8, low), Penrose (PEN-4, </w:t>
      </w:r>
      <w:r>
        <w:rPr>
          <w:b/>
        </w:rPr>
        <w:t>medium</w:t>
      </w:r>
      <w:r>
        <w:t xml:space="preserve"> — adds the time-reversal vs. time-translation conflation, a genuine factual slip), Weinberg (PHYS-8, low). </w:t>
      </w:r>
      <w:r>
        <w:rPr>
          <w:i/>
        </w:rPr>
        <w:t>Fix:</w:t>
      </w:r>
      <w:r>
        <w:t xml:space="preserve"> state the headline dynamics are dissipative (no clean Noether treatment); correct time-reversal→time-translation; reframe the open trail as "does an action principle even exist?"</w:t>
        <w:br/>
        <w:t xml:space="preserve">- </w:t>
      </w:r>
      <w:r>
        <w:rPr>
          <w:b/>
        </w:rPr>
        <w:t>Toy-model quartic normalization inconsistency (4!/4; λφ³ vs λφ³/6)</w:t>
      </w:r>
      <w:r>
        <w:t xml:space="preserve"> (</w:t>
      </w:r>
      <w:r>
        <w:rPr>
          <w:rFonts w:ascii="Consolas" w:hAnsi="Consolas"/>
          <w:sz w:val="19"/>
        </w:rPr>
        <w:t>tft-equations-reconstructed.txt</w:t>
      </w:r>
      <w:r>
        <w:t xml:space="preserve">): Weinberg PHYS-3, 't Hooft PH-3, Carroll PHYS-2 — all </w:t>
      </w:r>
      <w:r>
        <w:rPr>
          <w:b/>
        </w:rPr>
        <w:t>low/medium</w:t>
      </w:r>
      <w:r>
        <w:t>, all wanting one stated convention + a "raw AI transcript" banner.</w:t>
        <w:br/>
        <w:t xml:space="preserve">- </w:t>
      </w:r>
      <w:r>
        <w:rPr>
          <w:b/>
        </w:rPr>
        <w:t>Toy-model covariant/non-covariant term mix; 4D vs 1D are different theories</w:t>
      </w:r>
      <w:r>
        <w:t xml:space="preserve"> (Weinberg PHYS-9, </w:t>
      </w:r>
      <w:r>
        <w:rPr>
          <w:b/>
        </w:rPr>
        <w:t>low</w:t>
      </w:r>
      <w:r>
        <w:t>): note they are different toy systems; commend the 1D curvature as correct on its own terms.</w:t>
        <w:br/>
        <w:t xml:space="preserve">- </w:t>
      </w:r>
      <w:r>
        <w:rPr>
          <w:b/>
        </w:rPr>
        <w:t>"Being = vacuum state" (PHYS-7/Weinberg), F=mA typo + kinematics-before-dynamics overstatement (PHYS-10/Weinberg), "W = αφχ" pseudo-equations as labels (PEN-6), AI-transcript chat-cruft + weak SO(3)-because-three-fields (PEN-5):</w:t>
      </w:r>
      <w:r>
        <w:t xml:space="preserve"> all verified </w:t>
      </w:r>
      <w:r>
        <w:rPr>
          <w:b/>
        </w:rPr>
        <w:t>low</w:t>
      </w:r>
      <w:r>
        <w:t>; line-edits and one appendix banner.</w:t>
        <w:br/>
        <w:t xml:space="preserve">- </w:t>
      </w:r>
      <w:r>
        <w:rPr>
          <w:b/>
        </w:rPr>
        <w:t>Matured-catalog disposition notes opaque / bureaucratic</w:t>
      </w:r>
      <w:r>
        <w:t xml:space="preserve"> (</w:t>
      </w:r>
      <w:r>
        <w:rPr>
          <w:rFonts w:ascii="Consolas" w:hAnsi="Consolas"/>
          <w:sz w:val="19"/>
        </w:rPr>
        <w:t>exploration-03/04/08/09</w:t>
      </w:r>
      <w:r>
        <w:t xml:space="preserve">): Keller KEL-10, Foster FOS-8, Willard DW-9 — all </w:t>
      </w:r>
      <w:r>
        <w:rPr>
          <w:b/>
        </w:rPr>
        <w:t>low</w:t>
      </w:r>
      <w:r>
        <w:t xml:space="preserve">. </w:t>
      </w:r>
      <w:r>
        <w:rPr>
          <w:i/>
        </w:rPr>
        <w:t>Fix:</w:t>
      </w:r>
      <w:r>
        <w:t xml:space="preserve"> move governance shorthand (P0/GV, etc.) to the Vol 6 appendix or a collapsible note; leave one plain-English pointer.</w:t>
        <w:br/>
        <w:t xml:space="preserve">- </w:t>
      </w:r>
      <w:r>
        <w:rPr>
          <w:b/>
        </w:rPr>
        <w:t>"A life in which miracles are the norm" unguarded at close</w:t>
      </w:r>
      <w:r>
        <w:t xml:space="preserve"> (</w:t>
      </w:r>
      <w:r>
        <w:rPr>
          <w:rFonts w:ascii="Consolas" w:hAnsi="Consolas"/>
          <w:sz w:val="19"/>
        </w:rPr>
        <w:t>open-trails-...</w:t>
      </w:r>
      <w:r>
        <w:t xml:space="preserve"> line 34): Foster FOS-2 (downgraded high→</w:t>
      </w:r>
      <w:r>
        <w:rPr>
          <w:b/>
        </w:rPr>
        <w:t>medium</w:t>
      </w:r>
      <w:r>
        <w:t>), Willard DW-10 (</w:t>
      </w:r>
      <w:r>
        <w:rPr>
          <w:b/>
        </w:rPr>
        <w:t>low</w:t>
      </w:r>
      <w:r>
        <w:t xml:space="preserve">). </w:t>
      </w:r>
      <w:r>
        <w:rPr>
          <w:i/>
        </w:rPr>
        <w:t>Fix:</w:t>
      </w:r>
      <w:r>
        <w:t xml:space="preserve"> pair with fruitfulness/union-is-the-measure + 2 Cor 12:9 / cross-as-deepest-sign; cross-link Exp 7.</w:t>
        <w:br/>
        <w:t xml:space="preserve">- </w:t>
      </w:r>
      <w:r>
        <w:rPr>
          <w:b/>
        </w:rPr>
        <w:t>Confession-as-clogged-pipe</w:t>
      </w:r>
      <w:r>
        <w:t xml:space="preserve"> (FOS-6, low), </w:t>
      </w:r>
      <w:r>
        <w:rPr>
          <w:b/>
        </w:rPr>
        <w:t>Mustard-seed re-quantified as "minimum excitation energy"</w:t>
      </w:r>
      <w:r>
        <w:t xml:space="preserve"> (FOS-4 low; CSL-5 downgraded to low — the master equation already uses a </w:t>
      </w:r>
      <w:r>
        <w:rPr>
          <w:i/>
        </w:rPr>
        <w:t>threshold</w:t>
      </w:r>
      <w:r>
        <w:t xml:space="preserve"> f(), so the alleged contradiction is largely absent, but a dry-season cross-link is missing), </w:t>
      </w:r>
      <w:r>
        <w:rPr>
          <w:b/>
        </w:rPr>
        <w:t>entanglement-vs-manifold double analogy</w:t>
      </w:r>
      <w:r>
        <w:t xml:space="preserve"> (CSL-7, low), </w:t>
      </w:r>
      <w:r>
        <w:rPr>
          <w:b/>
        </w:rPr>
        <w:t>AI-authorship discernment gap</w:t>
      </w:r>
      <w:r>
        <w:t xml:space="preserve"> (FOS-9, low), </w:t>
      </w:r>
      <w:r>
        <w:rPr>
          <w:b/>
        </w:rPr>
        <w:t>"probably yes" category move / John 3:8 wind unengaged</w:t>
      </w:r>
      <w:r>
        <w:t xml:space="preserve"> (DW-3, medium).</w:t>
      </w:r>
    </w:p>
    <w:p>
      <w:r>
        <w:rPr>
          <w:b/>
        </w:rPr>
        <w:t>Two findings the verifier REFUTED — do not action:</w:t>
      </w:r>
      <w:r>
        <w:br/>
        <w:t xml:space="preserve">- </w:t>
      </w:r>
      <w:r>
        <w:rPr>
          <w:b/>
        </w:rPr>
        <w:t>Weinberg PHYS-2</w:t>
      </w:r>
      <w:r>
        <w:t xml:space="preserve"> (alleged wrong-sign mass term): the static Euler-Lagrange sign </w:t>
      </w:r>
      <w:r>
        <w:rPr>
          <w:rFonts w:ascii="Consolas" w:hAnsi="Consolas"/>
          <w:sz w:val="19"/>
        </w:rPr>
        <w:t>+m²φ</w:t>
      </w:r>
      <w:r>
        <w:t xml:space="preserve"> is </w:t>
      </w:r>
      <w:r>
        <w:rPr>
          <w:i/>
        </w:rPr>
        <w:t>correct</w:t>
      </w:r>
      <w:r>
        <w:t xml:space="preserve"> for a static equation; no tachyon, no contradiction. The reviewer conflated the static/Euclidean equation with the Lorentzian Klein-Gordon form.</w:t>
        <w:br/>
        <w:t xml:space="preserve">- </w:t>
      </w:r>
      <w:r>
        <w:rPr>
          <w:b/>
        </w:rPr>
        <w:t>Carroll PHYS-3</w:t>
      </w:r>
      <w:r>
        <w:t xml:space="preserve"> (alleged dropped curvature term): the (h′)²/4h² pieces cancel exactly to the document's clean </w:t>
      </w:r>
      <w:r>
        <w:rPr>
          <w:rFonts w:ascii="Consolas" w:hAnsi="Consolas"/>
          <w:sz w:val="19"/>
        </w:rPr>
        <w:t>K = 2γ/(1−2γχ²)²</w:t>
      </w:r>
      <w:r>
        <w:t>; verified symbolically. The closed form is right.</w:t>
      </w:r>
    </w:p>
    <w:p>
      <w:pPr>
        <w:pStyle w:val="Heading2"/>
      </w:pPr>
      <w:r>
        <w:t>(e) Genuinely divided points needing the author's judgment</w:t>
      </w:r>
    </w:p>
    <w:p>
      <w:pPr>
        <w:pStyle w:val="ListNumber"/>
      </w:pPr>
      <w:r>
        <w:br/>
      </w:r>
      <w:r>
        <w:rPr>
          <w:b/>
        </w:rPr>
        <w:t>How far to demote vs. delete the TFT appendix mathematics.</w:t>
      </w:r>
      <w:r>
        <w:t xml:space="preserve"> Weinberg leans hardest ("leave it in if you wish, but label it for what it is — a record of a dialogue, not vetted physics"); Carroll wants to </w:t>
      </w:r>
      <w:r>
        <w:rPr>
          <w:i/>
        </w:rPr>
        <w:t>quarantine the overclaim but keep the geometry</w:t>
      </w:r>
      <w:r>
        <w:t xml:space="preserve"> (lead with </w:t>
      </w:r>
      <w:r>
        <w:rPr>
          <w:rFonts w:ascii="Consolas" w:hAnsi="Consolas"/>
          <w:sz w:val="19"/>
        </w:rPr>
        <w:t>tft-challenged</w:t>
      </w:r>
      <w:r>
        <w:t xml:space="preserve">, stamp the rest); Penrose wants to </w:t>
      </w:r>
      <w:r>
        <w:rPr>
          <w:i/>
        </w:rPr>
        <w:t>protect the genuine geometry</w:t>
      </w:r>
      <w:r>
        <w:t xml:space="preserve"> and add a cleaned-up 2–3 page mathematical summary. All three agree on a banner; they differ on how much surgery the body deserves. Author's call on appetite.</w:t>
      </w:r>
      <w:r>
        <w:br/>
      </w:r>
    </w:p>
    <w:p>
      <w:pPr>
        <w:pStyle w:val="ListNumber"/>
      </w:pPr>
      <w:r>
        <w:br/>
      </w:r>
      <w:r>
        <w:rPr>
          <w:b/>
        </w:rPr>
        <w:t>Whether the "law" framing needs an explicit divine-freedom subordination clause in Vol 3, or whether the Vol 1 "Properties of Spiritual Law" cross-link suffices.</w:t>
      </w:r>
      <w:r>
        <w:t xml:space="preserve"> Grudem (WG-2) raised this at high; the verifier downgraded to medium precisely because the non-mechanism / "not a lever you pull" treatment is </w:t>
      </w:r>
      <w:r>
        <w:rPr>
          <w:i/>
        </w:rPr>
        <w:t>fully present in the Vol 1 chapter both Vol 3 apologia passages already route to.</w:t>
      </w:r>
      <w:r>
        <w:t xml:space="preserve"> 't Hooft (PH-7, low) wants only "half a sentence" inline. The judgment: is cross-volume reliance acceptable for a Vol-3-standalone reader, or does the John 3:8 / Rom 9:15–16 clause need to be local?</w:t>
      </w:r>
      <w:r>
        <w:br/>
      </w:r>
    </w:p>
    <w:p>
      <w:pPr>
        <w:pStyle w:val="ListNumber"/>
      </w:pPr>
      <w:r>
        <w:br/>
      </w:r>
      <w:r>
        <w:rPr>
          <w:b/>
        </w:rPr>
        <w:t>Whether to keep "miracles are the norm, not the exception" as the closing horizon at all,</w:t>
      </w:r>
      <w:r>
        <w:t xml:space="preserve"> or temper it. Foster and Willard both flag it; the verifier kept both at medium/low because the line is genuinely hedged ("at least in the direction of") and aspirational. The author's pastoral instinct should decide whether the vision survives with a 2 Cor 12:9 counterweight or is reframed.</w:t>
      </w:r>
      <w:r>
        <w:br/>
      </w:r>
    </w:p>
    <w:p>
      <w:pPr>
        <w:pStyle w:val="ListNumber"/>
      </w:pPr>
      <w:r>
        <w:br/>
      </w:r>
      <w:r>
        <w:rPr>
          <w:b/>
        </w:rPr>
        <w:t>Lewis's copula discipline (CSL-3) — "Love is the meta-coupling constant" → "Love functions in the model as if."</w:t>
      </w:r>
      <w:r>
        <w:t xml:space="preserve"> Verified but downgraded to medium because volume-wide "illustrative" guards already exist and the TFT appendix's own stress-test independently flagged the same "Category Error Risk." Worth doing, but it is a stylistic sweep across Exp 2/9 the author may want to scope deliberately rather than apply mechanically (some readers find relentless "as if" hedging deadening).</w:t>
      </w:r>
      <w:r>
        <w:br/>
      </w:r>
    </w:p>
    <w:p>
      <w:pPr>
        <w:jc w:val="center"/>
      </w:pPr>
      <w:r>
        <w:t>――――――――――――――――――――――――――――――</w:t>
      </w:r>
    </w:p>
    <w:p>
      <w:pPr>
        <w:jc w:val="center"/>
      </w:pPr>
      <w:r>
        <w:t>――――――――――――――――――――――――――――――</w:t>
      </w:r>
    </w:p>
    <w:p>
      <w:pPr>
        <w:pStyle w:val="Title"/>
      </w:pPr>
      <w:r>
        <w:t>Part 2 — Per-author sections</w:t>
      </w:r>
    </w:p>
    <w:p>
      <w:pPr>
        <w:pStyle w:val="Heading1"/>
      </w:pPr>
      <w:r>
        <w:t>Timothy Keller (Theology)</w:t>
      </w:r>
    </w:p>
    <w:p>
      <w:r>
        <w:rPr>
          <w:b/>
        </w:rPr>
        <w:t>Verdict.</w:t>
      </w:r>
      <w:r>
        <w:t xml:space="preserve"> A genuinely God-honoring instinct (creation bears the Logos's order) carried by an author who keeps grace upstream more often than not — but the multiplicative force equation, the "field intervention" register, and the AT-as-distance-meter together create a real undertow toward works-righteousness-in-a-lab-coat that the current guards slow but do not fully stop.</w:t>
      </w:r>
    </w:p>
    <w:p>
      <w:r>
        <w:rPr>
          <w:b/>
        </w:rPr>
        <w:t>Do the existing guards hold?</w:t>
      </w:r>
      <w:r>
        <w:t xml:space="preserve"> PARTIALLY. The three-beat apologia for the word "law" holds well: the gravity-before-Newton move (Exp 1), the Dirac/metric-question note (note-before-we-begin), and the Newton hypotheses-non-fingo / QFT-meaning-dispute epilogue together genuinely honor God's freedom — they repeatedly insist "the quantifying I attempt doesn't make any of it true... at best it helps us see a little more of what He already built," and "the relationship is real... honest that we don't yet know exactly what it is." That posture is Reformed-compatible and I would protect it. The Force-chapter pastoral guards are present but thinner than the apologia: "The force is not created by me; it is received" (Data Point 1) and "My role is to keep the channel clear" do real work, and the Open Trails stewardship paragraph ("The force is not mine. The authority is not mine. The results are not mine.") is excellent. But the guard does NOT travel with the equation itself: the moment F_s = f(trust) x g(authority) x h(resonance) x i(channel clarity) is stated, God has dropped out of the formula as a variable, and the four factors are all things the believer operates. The note-before-we-begin's "register/governance" discipline holds for analogy-drift but says nothing about agency-drift. So: apologia guard holds; Force agency-guard holds locally in prose but is absent at the load-bearing equation and absent in Exp 6/8/9 where the same machinery recurs.</w:t>
      </w:r>
    </w:p>
    <w:p>
      <w:r>
        <w:rPr>
          <w:b/>
        </w:rPr>
        <w:t>Commends (protect these):</w:t>
      </w:r>
      <w:r>
        <w:br/>
        <w:t>- The Logos-grounding of order is theologically right and beautifully Reformed. Exp 1's claim that 'mathematics describes the physical world so accurately because the physical world was spoken into existence by the Logos' (John 1:1-3) is exactly the instinct of Kepler, of Bavinck, of the whole tradition that reads creation as the theatre of God's glory. Protect this. It is the deepest thing in the volume.</w:t>
        <w:br/>
        <w:t>- The author keeps grace upstream more than the framing would predict. 'The force is not created by me; it is received' (Exp 3, Data Point 1); the centurion's 'great faith' read as the precision of trust in another's authority rather than a quantity he generates; Pentecost as 'Spirit-given amplification' (Exp 5). Where the prose slows down, it consistently re-locates agency in God. That instinct is sound; it just needs to be welded to the equations, not only spoken near them.</w:t>
        <w:br/>
        <w:t>- The epistemic humility is real and pastorally honest, not performative. 'Probably yes, partially, and not yet'; certainty ratings deliberately lower; 'I make no promise anything like that will happen in this spiritual work.' This is the opposite of the technician's overreach I feared, and it is the single best defense against the works-righteousness drift.</w:t>
        <w:br/>
        <w:t>- The spiral-trajectory section (Exp 7) is the pastoral high point of the whole volume. Reading the Dark Night and Brueggemann's orientation-disorientation-reorientation as trajectory-DEEPENING rather than regression, and insisting a falling 'spiritual distance' reading during suffering may be the roots driving down — this is precisely the word the dry and desolate believer needs, and it inoculates the metric against being used as a club. Keep it, and let it govern more of the volume than it currently does.</w:t>
        <w:br/>
        <w:t>- The Open Trails stewardship paragraph is genuinely excellent theology: 'I am operating as a steward, not an owner. The force is not mine. The authority is not mine. The results are not mine.' This is the gospel answer to the very danger the volume courts. It is buried at the end; it should be load-bearing throughout.</w:t>
      </w:r>
    </w:p>
    <w:p>
      <w:r>
        <w:t>My verdict is: commend warmly, then revise substantially — and the substance is one thing wearing several costumes. John Tittle's foundational instinct is right and, frankly, lovely: the order of creation is a trace of the Logos, so we read God's thoughts after Him when we find structure in His world. That is Kepler, that is Bavinck, that is the Reformed reading of creation as the theatre of glory, and the three-beat apologia for the word "law" defends it honestly. He never claims his math makes anything true; he stands where Newton stood, naming a relationship without claiming to own its nature. Those guards hold, and I would fight to keep them — along with the spiral-trajectory section, which is the best pastoral writing in the volume, and the steward's confession in Open Trails ("the force is not mine, the authority is not mine, the results are not mine"), which is the gospel answer to the volume's own deepest danger.</w:t>
      </w:r>
    </w:p>
    <w:p>
      <w:r>
        <w:t>But that confession is buried at the end, and it needs to govern the middle. Here is my single most important point: the moment the central claim becomes an equation — F_s = f(trust) x g(authority) x h(resonance) x i(channel clarity) — God drops out as a term, and every remaining factor is something the believer operates. The author does not believe grace is a mechanism; his prose says "the force is received." But readers carry equations, not the paragraphs beside them, and a multiplicative formula whose four inputs are all my states preaches a sermon the author would never preach from a pulpit: assemble these and power results. That is works-righteousness in a lab coat — not in his heart, but in the structure. The same drift recurs as prayer-as-resonance-accumulation (Exp 8), sanctification-as-gradient-force (Exp 9, where the Spirit is reduced from a Person to "the vector field"), and nearness-as-a-Likert-score (Exp 4). The cure is not to abandon the program; it is to put God's free, sovereign, self-giving agency back into the math itself — a non-operable term the believer cannot tune or compel (Exod 33:19; 1 Cor 12:11, "as He wills") — and to make union with the crucified, risen Christ the upstream ground of the whole trajectory rather than its absent partner.</w:t>
      </w:r>
    </w:p>
    <w:p>
      <w:r>
        <w:t>So: this is a strong, humble, God-loving draft, and the danger in it is the shadow of its strength. Keep the order; keep the humility; keep the spiral and the steward. But weld the grace to the equations, restore the Spirit to His personhood, anchor the whole thing in the cross, and add a hard guard that no instrument reading is ever a verdict on a soul's standing before God — which is fixed, finished, and free in Christ. Do that, and the metric question becomes what the author wants it to be: a way of seeing more of what He already built, never a lever on the Builder.</w:t>
      </w:r>
    </w:p>
    <w:p>
      <w:r>
        <w:rPr>
          <w:b/>
        </w:rPr>
        <w:t>Concerns raised:</w:t>
      </w:r>
      <w:r>
        <w:br/>
        <w:t xml:space="preserve">- </w:t>
      </w:r>
      <w:r>
        <w:rPr>
          <w:b/>
        </w:rPr>
        <w:t>God is absent from the central force equation — agency relocated into four operator-variables</w:t>
      </w:r>
      <w:r>
        <w:t xml:space="preserve"> </w:t>
      </w:r>
      <w:r>
        <w:rPr>
          <w:i/>
        </w:rPr>
        <w:t xml:space="preserve">( exploration-03-spiritual-force.md · pastoral-safety · high · verifier: </w:t>
      </w:r>
      <w:r>
        <w:rPr>
          <w:i/>
        </w:rPr>
        <w:t>verified</w:t>
      </w:r>
      <w:r>
        <w:rPr>
          <w:i/>
        </w:rPr>
        <w:t xml:space="preserve"> )</w:t>
      </w:r>
      <w:r>
        <w:t xml:space="preserve"> — The load-bearing (proposed) equation contains four factors, every one of which is a state or act of the believer. The Holy Spirit, the sovereign freedom of God to give or withhold, and Christ as the agent of power appear in the surrounding prose but NOT in the formula. The structural message of a multiplicative equation is: assemble these four inputs and effective force results. That is, formally, a technique the believer operates — works-righteousness in a lab coat — even though the author plainly does not believe that. The prose guard ('the force is received') does not travel with the equation; readers carry the equation, not the paragraph beside it. </w:t>
      </w:r>
      <w:r>
        <w:rPr>
          <w:b/>
        </w:rPr>
        <w:t>Fix:</w:t>
      </w:r>
      <w:r>
        <w:t xml:space="preserve"> Make God's free agency a term in the equation, not a footnote beside it. Add an explicit, non-operable factor — e.g. F_s = G x [f(trust) x g(authority) x h(resonance) x i(channel clarity)], where G is named as the sovereign self-giving of God which the believer cannot manufacture, tune, or compel, and which can be unity or zero at His freedom (Exodus 33:19; 1 Cor 12:11, 'apportions to each one individually as He wills'). State in the same breath that the four human factors are conditions of RECEPTION, not causes of production. This single change keeps grace upstream of the math itself.</w:t>
        <w:br/>
        <w:t xml:space="preserve">- </w:t>
      </w:r>
      <w:r>
        <w:rPr>
          <w:b/>
        </w:rPr>
        <w:t>Resonance/persistence framing risks making prayer a frequency-tuning technique</w:t>
      </w:r>
      <w:r>
        <w:t xml:space="preserve"> </w:t>
      </w:r>
      <w:r>
        <w:rPr>
          <w:i/>
        </w:rPr>
        <w:t xml:space="preserve">( exploration-08-miracles.md · theological-fidelity · high→medium · verifier: </w:t>
      </w:r>
      <w:r>
        <w:rPr>
          <w:i/>
        </w:rPr>
        <w:t>downgraded</w:t>
      </w:r>
      <w:r>
        <w:rPr>
          <w:i/>
        </w:rPr>
        <w:t xml:space="preserve"> )</w:t>
      </w:r>
      <w:r>
        <w:t xml:space="preserve"> — The resonance model, taken structurally, teaches that the believer accumulates force by correctly-timed, correctly-aligned, persistent application until a threshold trips and the outcome 'appears suddenly.' Even with the good caveat 'Not because God is persuaded by persistence,' the operative picture is a system the believer drives to a critical point. This drifts toward the pagan view of prayer Jesus explicitly rejects (Matt 6:7, 'they think they will be heard for their many words') and toward treating God's response as a mechanical function of accumulated input. The Luke 18 widow is about God's UNLIKENESS to the unjust judge, not about resonance accumulation. </w:t>
      </w:r>
      <w:r>
        <w:rPr>
          <w:b/>
        </w:rPr>
        <w:t>Fix:</w:t>
      </w:r>
      <w:r>
        <w:t xml:space="preserve"> Recast persistence as relationship and trust under delay, not as energy accumulation in a system. Lean on the author's own better line ('persistence is itself evidence of genuine alignment') and drop the 'energy accumulates / threshold trips' mechanism to clearly illustrative status. Add the explicit guard: the resonance image describes the believer's posture (aligned, persistent trust), not a lever on God; God remains free to answer the first prayer or the seventieth, or to answer with a deeper 'no' that is itself grace (2 Cor 12:8-9, Paul's thorn — three prayers, a sovereign refusal, sufficient grace). Cite it.</w:t>
        <w:br/>
        <w:t xml:space="preserve">- </w:t>
      </w:r>
      <w:r>
        <w:rPr>
          <w:b/>
        </w:rPr>
        <w:t>Sanctification described as gradient-following force-application — justification and the Spirit's primacy underweighted</w:t>
      </w:r>
      <w:r>
        <w:t xml:space="preserve"> </w:t>
      </w:r>
      <w:r>
        <w:rPr>
          <w:i/>
        </w:rPr>
        <w:t xml:space="preserve">( exploration-09-glory-attractor-and-sanctification-trajectory.md · theological-fidelity · high · verifier: </w:t>
      </w:r>
      <w:r>
        <w:rPr>
          <w:i/>
        </w:rPr>
        <w:t>verified</w:t>
      </w:r>
      <w:r>
        <w:rPr>
          <w:i/>
        </w:rPr>
        <w:t xml:space="preserve"> )</w:t>
      </w:r>
      <w:r>
        <w:t xml:space="preserve"> — Sanctification is here framed as the believer applying force along a gradient — practices as 'field interventions' (Exp 9 lists confession, contemplation, suffering as targeted interventions on coupling parameters). The dynamical-systems frame is so total that the Reformed grammar of sanctification — that it flows FROM justification, is the Spirit's work in which we cooperate (Phil 2:12-13, 'work out... for it is God who works in you'), and is union-with-Christ before it is force-application — is structurally crowded out. 2 Cor 3:18 is quoted, but its punchline ('this comes from the Lord who is the Spirit') is converted into 'the Spirit as the vector field that defines the gradient' — the Person becomes a function. That is the precise inversion I worry about: the believer operates the gradient; the Spirit is reduced to its math. </w:t>
      </w:r>
      <w:r>
        <w:rPr>
          <w:b/>
        </w:rPr>
        <w:t>Fix:</w:t>
      </w:r>
      <w:r>
        <w:t xml:space="preserve"> Frame the whole trajectory as Spirit-driven and grace-rooted before it is force-applied. State plainly: we do not apply force along the gradient; the Spirit moves us and we walk in step (Gal 5:25). Restore 2 Cor 3:18's agency — 'we are BEING transformed,' passive, by the Lord the Spirit — rather than collapsing the Spirit into 'the vector field.' Add one sentence locating the whole attractor-trajectory inside union with Christ and the finished work, so the reader cannot mistake the gradient-walk for self-improvement engineering.</w:t>
        <w:br/>
        <w:t xml:space="preserve">- </w:t>
      </w:r>
      <w:r>
        <w:rPr>
          <w:b/>
        </w:rPr>
        <w:t>The Affective-Taxonomy-as-distance-meter risks an anthropocentric, measurable salvation</w:t>
      </w:r>
      <w:r>
        <w:t xml:space="preserve"> </w:t>
      </w:r>
      <w:r>
        <w:rPr>
          <w:i/>
        </w:rPr>
        <w:t xml:space="preserve">( exploration-04-spiritual-distance.md · pastoral-safety · medium→low · verifier: </w:t>
      </w:r>
      <w:r>
        <w:rPr>
          <w:i/>
        </w:rPr>
        <w:t>downgraded</w:t>
      </w:r>
      <w:r>
        <w:rPr>
          <w:i/>
        </w:rPr>
        <w:t xml:space="preserve"> )</w:t>
      </w:r>
      <w:r>
        <w:t xml:space="preserve"> — Operationalizing nearness-to-God as a Likert-measurable AT level (even with the welcome SIP closure-flag guard) tends to relocate the locus of assurance from Christ's objective work to my measurable interior state. The believer is invited to track how 'entangled' they are — but Scripture grounds nearness in adoption and the Spirit's witness (Rom 8:15-16), not in a self-reported internalization score. The danger is not the research; it is a reader concluding their standing with God rises and falls with their instrument reading. This is the introspective-conscience trap the Reformation fought. </w:t>
      </w:r>
      <w:r>
        <w:rPr>
          <w:b/>
        </w:rPr>
        <w:t>Fix:</w:t>
      </w:r>
      <w:r>
        <w:t xml:space="preserve"> Add a non-negotiable guard wherever the AT is offered as a distance proxy: the instrument measures FORMATION (growth in trust/obedience), never STANDING (which is fixed in Christ, Rom 8:1). A believer in the Dark Night may register low on every axis while being held fast by grace — the Exp 7 spiral section already says this; cross-link it hard here so the meter can never be read as a verdict on one's acceptance before God.</w:t>
        <w:br/>
        <w:t xml:space="preserve">- </w:t>
      </w:r>
      <w:r>
        <w:rPr>
          <w:b/>
        </w:rPr>
        <w:t>'More internalization is more entanglement' — entanglement metaphor proves too much and underweights God's initiative</w:t>
      </w:r>
      <w:r>
        <w:t xml:space="preserve"> </w:t>
      </w:r>
      <w:r>
        <w:rPr>
          <w:i/>
        </w:rPr>
        <w:t xml:space="preserve">( exploration-04-spiritual-distance.md · analogy-integrity · medium→low · verifier: </w:t>
      </w:r>
      <w:r>
        <w:rPr>
          <w:i/>
        </w:rPr>
        <w:t>downgraded</w:t>
      </w:r>
      <w:r>
        <w:rPr>
          <w:i/>
        </w:rPr>
        <w:t xml:space="preserve"> )</w:t>
      </w:r>
      <w:r>
        <w:t xml:space="preserve"> — Quantum entanglement is symmetric and instantaneous and uncaused-by-either-party; union with Christ is asymmetric (He draws, we respond — 'We love because He first loved us,' 1 John 4:19), covenantal, and Christ-initiated. Reading John 17:21 perichoresis as a correlation-strength the believer increases by internalization subtly makes the union a function of my growing correlation rather than a gift I am brought into. The metaphor, taken as load-bearing, flatters human initiative. </w:t>
      </w:r>
      <w:r>
        <w:rPr>
          <w:b/>
        </w:rPr>
        <w:t>Fix:</w:t>
      </w:r>
      <w:r>
        <w:t xml:space="preserve"> Mark the entanglement image as explicitly illustrative (the volume's own discipline), and add the asymmetry guard: union is initiated and sustained by God, who is the 'more entangled' party first and always; our growth is increasing responsiveness to a union already established in Christ, not the construction of correlation. Keep John 17:21 but pair it with John 15:5 ('apart from Me you can do nothing').</w:t>
        <w:br/>
        <w:t xml:space="preserve">- </w:t>
      </w:r>
      <w:r>
        <w:rPr>
          <w:b/>
        </w:rPr>
        <w:t>Conservation/'use it or lose it' framing of the Talents drifts toward merit and underweights grace</w:t>
      </w:r>
      <w:r>
        <w:t xml:space="preserve"> </w:t>
      </w:r>
      <w:r>
        <w:rPr>
          <w:i/>
        </w:rPr>
        <w:t xml:space="preserve">( exploration-06-conservation-laws.md · scriptural-rigor · medium · verifier: </w:t>
      </w:r>
      <w:r>
        <w:rPr>
          <w:i/>
        </w:rPr>
        <w:t>verified</w:t>
      </w:r>
      <w:r>
        <w:rPr>
          <w:i/>
        </w:rPr>
        <w:t xml:space="preserve"> )</w:t>
      </w:r>
      <w:r>
        <w:t xml:space="preserve"> — Matt 25 is read as a near-mechanical anti-conservation law of capacity. But the parable's sting is relational/covenantal — the wicked servant's failure is unbelief about the Master's character ('I knew you to be a hard man'), not a thermodynamics of capacity. Rendered as 'use preserves, disuse destroys,' the reader can hear a performance economy where spiritual standing is maintained by output — the very anxiety the gospel dissolves. It also sits awkwardly beside perseverance of the saints. </w:t>
      </w:r>
      <w:r>
        <w:rPr>
          <w:b/>
        </w:rPr>
        <w:t>Fix:</w:t>
      </w:r>
      <w:r>
        <w:t xml:space="preserve"> Re-root the Talents reading in the servant's distrust of the Master's goodness (that is the exegetical center), and frame fruitfulness as the natural overflow of grace received (John 15, abiding produces fruit), not as a capacity-maintenance obligation. Keep the genuine insight (gifts grow with faithful use) but strip the 'destroys / lose it' mechanism of its performance-economy overtones, and note the believer's security rests in the Vinedresser, not in their throughput.</w:t>
        <w:br/>
        <w:t xml:space="preserve">- </w:t>
      </w:r>
      <w:r>
        <w:rPr>
          <w:b/>
        </w:rPr>
        <w:t>Two-stage miracle 'presumption' guard can wound the timid conscience</w:t>
      </w:r>
      <w:r>
        <w:t xml:space="preserve"> </w:t>
      </w:r>
      <w:r>
        <w:rPr>
          <w:i/>
        </w:rPr>
        <w:t xml:space="preserve">( exploration-08-miracles.md · pastoral-safety · medium · verifier: </w:t>
      </w:r>
      <w:r>
        <w:rPr>
          <w:i/>
        </w:rPr>
        <w:t>verified</w:t>
      </w:r>
      <w:r>
        <w:rPr>
          <w:i/>
        </w:rPr>
        <w:t xml:space="preserve"> )</w:t>
      </w:r>
      <w:r>
        <w:t xml:space="preserve"> — As stated, this is a pincer that can paralyze a tender conscience: act wrongly and you sinned; hesitate and you sinned. For the scrupulous or the dry believer (the very reader this corpus most wants to protect), this reads as a no-win obedience test gating access to God's power. It also overstates the precision of discernment most believers actually have, and can breed either presumption (claiming leading to avoid the 'disobedience' horn) or despair. </w:t>
      </w:r>
      <w:r>
        <w:rPr>
          <w:b/>
        </w:rPr>
        <w:t>Fix:</w:t>
      </w:r>
      <w:r>
        <w:t xml:space="preserve"> Add grace and proportion: God is a patient Father who is not waiting to catch us out (Ps 103:13-14, 'He knows our frame'); honest mistakes made in good faith are met with mercy, not condemnation; wisdom and counsel are normal means, not failures of faith. Reframe the binary as a maturing sensitivity grown over time in relationship, not a knife-edge pass/fail on every prompting.</w:t>
        <w:br/>
        <w:t xml:space="preserve">- </w:t>
      </w:r>
      <w:r>
        <w:rPr>
          <w:b/>
        </w:rPr>
        <w:t>Christ's atoning, mediatorial work is structurally thin across the volume</w:t>
      </w:r>
      <w:r>
        <w:t xml:space="preserve"> </w:t>
      </w:r>
      <w:r>
        <w:rPr>
          <w:i/>
        </w:rPr>
        <w:t xml:space="preserve">( epilogue-the-invitation-forward.md · theological-fidelity · medium · verifier: </w:t>
      </w:r>
      <w:r>
        <w:rPr>
          <w:i/>
        </w:rPr>
        <w:t>verified</w:t>
      </w:r>
      <w:r>
        <w:rPr>
          <w:i/>
        </w:rPr>
        <w:t xml:space="preserve"> )</w:t>
      </w:r>
      <w:r>
        <w:t xml:space="preserve"> — For a Christian formation volume, the crucified and risen Christ as Mediator is surprisingly absent from the load-bearing scaffolding. The 'Son as Logos / structure of Truth' appears (Exp 1 TFT connection), and Glory-as-attractor closes the arc, but the cross — the event that actually reconciles us and grounds every movement toward Glory — is not the hinge it should be. A reader could traverse the whole quantitative program and meet a God of order and a trajectory toward Glory without meeting the Lamb who was slain as the door to all of it. </w:t>
      </w:r>
      <w:r>
        <w:rPr>
          <w:b/>
        </w:rPr>
        <w:t>Fix:</w:t>
      </w:r>
      <w:r>
        <w:t xml:space="preserve"> Add a short, explicit anchoring (epilogue and/or note-before-we-begin) that the entire trajectory toward the Glory attractor is opened, secured, and powered by Christ's atoning death and resurrection — that we move toward Glory only because we are already united to the One who is our Glory (Col 1:27). One paragraph reframes the whole volume from 'engineering toward Glory' to 'walking out a Glory already given in Christ.'</w:t>
        <w:br/>
        <w:t xml:space="preserve">- </w:t>
      </w:r>
      <w:r>
        <w:rPr>
          <w:b/>
        </w:rPr>
        <w:t>'Abundance is the default; scarcity is not a fundamental constraint' can feed an over-realized / prosperity reading</w:t>
      </w:r>
      <w:r>
        <w:t xml:space="preserve"> </w:t>
      </w:r>
      <w:r>
        <w:rPr>
          <w:i/>
        </w:rPr>
        <w:t xml:space="preserve">( exploration-06-conservation-laws.md · theological-fidelity · medium · verifier: </w:t>
      </w:r>
      <w:r>
        <w:rPr>
          <w:i/>
        </w:rPr>
        <w:t>verified</w:t>
      </w:r>
      <w:r>
        <w:rPr>
          <w:i/>
        </w:rPr>
        <w:t xml:space="preserve"> )</w:t>
      </w:r>
      <w:r>
        <w:t xml:space="preserve"> — Locating the only constraint in 'my faith' and 'the vessels I have prepared' edges toward the word-of-faith logic (lack = your insufficient faith/capacity) that has wounded many. Paul's unhealed thorn, Job, and the martyrs of Hebrews 11:36-38 ('of whom the world was not worthy') show God's sovereign withholding is not a failure of the believer's receptive capacity. The volume's own better instinct (Exp 7 spiral, suffering as formation) contradicts this line. </w:t>
      </w:r>
      <w:r>
        <w:rPr>
          <w:b/>
        </w:rPr>
        <w:t>Fix:</w:t>
      </w:r>
      <w:r>
        <w:t xml:space="preserve"> Qualify the 'abundance default' with God's sovereign freedom to withhold for good purposes (2 Cor 12:9; Heb 11:39-40), so no suffering believer reads a withheld miracle as a measure of their deficient faith/capacity. Tie back to the steward language: the vessels matter, but the Giver decides, and His 'no' is never the absence of His love.</w:t>
        <w:br/>
        <w:t xml:space="preserve">- </w:t>
      </w:r>
      <w:r>
        <w:rPr>
          <w:b/>
        </w:rPr>
        <w:t>The 'matured catalog disposition' closing notes are opaque and could obscure the pastoral guards</w:t>
      </w:r>
      <w:r>
        <w:t xml:space="preserve"> </w:t>
      </w:r>
      <w:r>
        <w:rPr>
          <w:i/>
        </w:rPr>
        <w:t xml:space="preserve">( exploration-03-spiritual-force.md · formation-completeness · low · verifier: </w:t>
      </w:r>
      <w:r>
        <w:rPr>
          <w:i/>
        </w:rPr>
        <w:t>verified</w:t>
      </w:r>
      <w:r>
        <w:rPr>
          <w:i/>
        </w:rPr>
        <w:t xml:space="preserve"> )</w:t>
      </w:r>
      <w:r>
        <w:t xml:space="preserve"> — This is not a theological error, but a pastoral-clarity concern: these closing notes are written in dense governance shorthand (P0/GV, scale-invariant, Group dimensions) that the lay reader cannot parse, and they sit exactly where a pastoral guard could be reinforcing 'received not produced.' The opacity risks the reader skimming past — or worse, inferring the equations have been institutionally ratified ('matured catalog') and so are more settled than the Speculative rating admits. </w:t>
      </w:r>
      <w:r>
        <w:rPr>
          <w:b/>
        </w:rPr>
        <w:t>Fix:</w:t>
      </w:r>
      <w:r>
        <w:t xml:space="preserve"> Either move these governance notes to an appendix, or add one plain-English sentence at the head of each ('In short: this chapter's claim has been folded into the main law catalog in pastoral language; the equation here remains a teaching illustration, still Speculative'). Ensure the reader cannot mistake 'matured catalog' for 'proven.'</w:t>
      </w:r>
    </w:p>
    <w:p>
      <w:pPr>
        <w:jc w:val="center"/>
      </w:pPr>
      <w:r>
        <w:t>――――――――――――――――――――――――――――――</w:t>
      </w:r>
    </w:p>
    <w:p>
      <w:pPr>
        <w:pStyle w:val="Heading1"/>
      </w:pPr>
      <w:r>
        <w:t>C. S. Lewis (Theology)</w:t>
      </w:r>
    </w:p>
    <w:p>
      <w:r>
        <w:rPr>
          <w:b/>
        </w:rPr>
        <w:t>Verdict.</w:t>
      </w:r>
      <w:r>
        <w:t xml:space="preserve"> Commend with substantial revisions: the volume is mostly a brave and honest "Transposition" — the richer medium of Spirit read down into the poorer medium of equation — but in three or four places the analogy quietly stops illustrating and starts flattening, and the prose at present hands the reader more confidence about God's mechanics than the author's own certainty ratings will support.</w:t>
      </w:r>
    </w:p>
    <w:p>
      <w:r>
        <w:rPr>
          <w:b/>
        </w:rPr>
        <w:t>Do the existing guards hold?</w:t>
      </w:r>
      <w:r>
        <w:t xml:space="preserve"> Mostly, yes — and I would protect them. The three-beat apologia for the word "law" (Exp 01's gravity-before-Newton passage, the preamble's Dirac/metric-question note, and the epilogue's Newton "hypotheses non fingo" / QFT meaning-dispute) does the right work and does it in the author's own warm voice: it repeatedly insists "the quantifying doesn't make any of it true... at best it helps us see a little more of what He already built." That is exactly the posture that keeps "law" from becoming a leash on God. The Force-chapter guards also hold at the level of </w:t>
      </w:r>
      <w:r>
        <w:rPr>
          <w:i/>
        </w:rPr>
        <w:t>statement</w:t>
      </w:r>
      <w:r>
        <w:t xml:space="preserve"> — "The force is not created by me; it is received" (Data Point 1), and the OPEN TRAIL flagging f() as unresolved. BUT two qualifications: (1) the guards are </w:t>
      </w:r>
      <w:r>
        <w:rPr>
          <w:i/>
        </w:rPr>
        <w:t>asserted</w:t>
      </w:r>
      <w:r>
        <w:t xml:space="preserve"> in the gentle framing passages and then </w:t>
      </w:r>
      <w:r>
        <w:rPr>
          <w:i/>
        </w:rPr>
        <w:t>undercut</w:t>
      </w:r>
      <w:r>
        <w:t xml:space="preserve"> by the operational prose elsewhere — the multiplicative equation F_s = f×g×h×i, read cold by a reader who skipped the note-before-we-begin, reads as a control panel the believer operates, with God nowhere in the four factors. The guard and the guarded text are in different rooms. (2) The Dirac antimatter precedent in the preamble subtly over-promises even as it disclaims; see concern CSL-2. So: guards present and well-aimed, but not yet load-bearing across the whole volume. They need to be repeated </w:t>
      </w:r>
      <w:r>
        <w:rPr>
          <w:i/>
        </w:rPr>
        <w:t>inside</w:t>
      </w:r>
      <w:r>
        <w:t xml:space="preserve"> the equations, not only in the prefaces.</w:t>
      </w:r>
    </w:p>
    <w:p>
      <w:r>
        <w:rPr>
          <w:b/>
        </w:rPr>
        <w:t>Commends (protect these):</w:t>
      </w:r>
      <w:r>
        <w:br/>
        <w:t>- The illustrative/load-bearing distinction is the single best instrument in the book, and it is genuine intellectual honesty. The note-before-we-begin's 'critical distinction' and the registry's analogy-class discipline ('analogies drift upward silently otherwise... through accumulated weight in the prose') is precisely the disease I have spent a career naming. To build a governance whose explicit purpose is to stop a metaphor from hardening into a metaphysic is a rare and admirable thing. Protect it — and then actually enforce it, because at present the prose violates it more often than the registry admits (see concerns).</w:t>
        <w:br/>
        <w:t>- The author has, perhaps without naming it, written a book about Transposition. The closing insistence — 'every miracle along the way is a local preview of the final configuration' and the asymptotic 2 Cor 3:18 reading 'from one degree of glory to another' — is the higher medium pressing down into the lower without being reduced to it. When he says the math 'helps us see a little more of what He already built,' he has the relation right way round: the equation is the shadow, not the substance. Keep that ordering ruthlessly.</w:t>
        <w:br/>
        <w:t>- The entanglement reframe of spiritual distance (Exp 04) is the volume's most theologically fertile move and its most defensible analogy. Replacing the spatial 'how far away is God' with the perichoretic 'how deeply are my states correlated with His' (John 17:21) is faithful, beautiful, and resists the very mechanization the book elsewhere risks — because entanglement is relational, not operable. This is illumination, not flattening. I would build more of the volume on this and less on the Force equation.</w:t>
        <w:br/>
        <w:t>- The epistemic humility is real and not performative. Lower certainty ratings are defended as honesty ('it is an accurate representation of where my frontier is'), the most speculative claims are roped off in the registry as frontier claims that 'do not move by routine refinement,' and the author repeatedly names where he does not know. A man who writes 'I make no claim to understand QFT' and 'I am the one responsible for the results' has not lost his head over his own machinery.</w:t>
        <w:br/>
        <w:t xml:space="preserve">- The pastoral instinct around suffering (Exp 07's spiral trajectory) is excellent and theologically mature: refusing to read the Dark Night as the feedback loop 'running backward,' invoking Brueggemann's orientation-disorientation-reorientation and John of the Cross, and demanding the model distinguish trajectory-deepening from trajectory-interrupting suffering. This is the place where the systems language </w:t>
      </w:r>
      <w:r>
        <w:rPr>
          <w:i/>
        </w:rPr>
        <w:t>serves</w:t>
      </w:r>
      <w:r>
        <w:t xml:space="preserve"> the soul rather than auditing it.</w:t>
      </w:r>
    </w:p>
    <w:p>
      <w:r>
        <w:t>My verdict is: commend, and revise hard. I find here a man doing, at the frontier of his own faith, the thing I tried to do in 'Transposition' — taking a richer medium (the life of the Spirit) and reading it down into a poorer one (the equation), and insisting all the while that the poorer medium is the shadow and not the substance. When the author writes that the math 'doesn't make any of it true... at best it helps us see a little more of what He already built,' he has the relation exactly right, and his governance against the silent upward drift of metaphor is the most honest piece of machinery in the book. The entanglement reframe of nearness (union, not proximity; John 17 perichoresis) is genuinely beautiful and genuinely safe, because you cannot operate an entanglement — you can only be drawn into it. Where the volume builds on relation, it sings.</w:t>
      </w:r>
    </w:p>
    <w:p>
      <w:r>
        <w:t xml:space="preserve">But I must press on the one place where the analogy stops illuminating and starts flattening, and it is the heart of the book: the Force equation, F_s = f × g × h × i. Every factor in it is something the believer supplies; the Person who gives the power has no term. The prose around it says the right things ('the force is received'), but the equation says the opposite — assemble four creature-side variables and the Spirit must blow. That is the magician's bargain in a cassock, and it is exactly the 'nothing-buttery' I gave my life against: the miracle reduced to </w:t>
      </w:r>
      <w:r>
        <w:rPr>
          <w:i/>
        </w:rPr>
        <w:t>nothing but</w:t>
      </w:r>
      <w:r>
        <w:t xml:space="preserve"> the product of four operator-inputs. The guards the author has so carefully built are real, but they live in the prefaces while the operational chapters quietly contradict them. A guard in a different room from the danger is not a guard.</w:t>
      </w:r>
    </w:p>
    <w:p>
      <w:r>
        <w:t xml:space="preserve">So my single most important point is this: put the sovereignty back </w:t>
      </w:r>
      <w:r>
        <w:rPr>
          <w:i/>
        </w:rPr>
        <w:t>inside</w:t>
      </w:r>
      <w:r>
        <w:t xml:space="preserve"> the equations, not only in the framing. Let no formula in this volume be writable such that a perfectly-tuned believer can compel God, for the moment any formula permits that, you have not transposed the Spirit downward — you have abolished Him upward into a mechanism, and made of grace a technique. Add the Person-term; change every 'Love </w:t>
      </w:r>
      <w:r>
        <w:rPr>
          <w:i/>
        </w:rPr>
        <w:t>is</w:t>
      </w:r>
      <w:r>
        <w:t xml:space="preserve"> the coupling constant' to 'Love is </w:t>
      </w:r>
      <w:r>
        <w:rPr>
          <w:i/>
        </w:rPr>
        <w:t>modeled as if</w:t>
      </w:r>
      <w:r>
        <w:t>'; and protect the dry-season reader from the back-door return of 'more faith = more force.' Do that, and the book becomes what it wants to be: not God under a microscope, but a man on his knees with a slide-rule, trying to read a little further into thoughts that were thought long before either was invented.</w:t>
      </w:r>
    </w:p>
    <w:p>
      <w:r>
        <w:rPr>
          <w:b/>
        </w:rPr>
        <w:t>Concerns raised:</w:t>
      </w:r>
      <w:r>
        <w:br/>
        <w:t xml:space="preserve">- </w:t>
      </w:r>
      <w:r>
        <w:rPr>
          <w:b/>
        </w:rPr>
        <w:t>The Force equation flattens persons into a control panel — God absent from all four factors</w:t>
      </w:r>
      <w:r>
        <w:t xml:space="preserve"> </w:t>
      </w:r>
      <w:r>
        <w:rPr>
          <w:i/>
        </w:rPr>
        <w:t xml:space="preserve">( exploration-03-spiritual-force.md · theological-fidelity · high · verifier: </w:t>
      </w:r>
      <w:r>
        <w:rPr>
          <w:i/>
        </w:rPr>
        <w:t>verified</w:t>
      </w:r>
      <w:r>
        <w:rPr>
          <w:i/>
        </w:rPr>
        <w:t xml:space="preserve"> )</w:t>
      </w:r>
      <w:r>
        <w:t xml:space="preserve"> — Here is the deepest theological danger in the volume, and the place where the analogy stops illuminating and begins to flatten. Every one of the four factors is a property </w:t>
      </w:r>
      <w:r>
        <w:rPr>
          <w:i/>
        </w:rPr>
        <w:t>of the operator</w:t>
      </w:r>
      <w:r>
        <w:t xml:space="preserve"> — my trust, my authority-alignment, my resonance-persistence, my channel-clarity. God's free, personal, sovereign decision to act or not act appears nowhere in the equation. The text guards this in prose ('the force is not created by me; it is received') but the equation itself says: assemble these four creature-side variables and the force operates. That is exactly the 'apparatus relocates God's agency / grace becomes technique' fault the author's own prior reviewers flagged. Multiply four things I do, and the Spirit must blow. It is, structurally, a more pious version of the magician's spell: get the conditions right and the power flows. The woman with the issue of blood (Data Point 5) is cited </w:t>
      </w:r>
      <w:r>
        <w:rPr>
          <w:i/>
        </w:rPr>
        <w:t>against</w:t>
      </w:r>
      <w:r>
        <w:t xml:space="preserve"> this very point — power flowed 'in response to faith, not merely to need' and only to one of many — yet the equation has no term for the Person who 'perceived in himself' and chose to turn. This is 'nothing-buttery' wearing a cassock: the miracle is </w:t>
      </w:r>
      <w:r>
        <w:rPr>
          <w:i/>
        </w:rPr>
        <w:t>nothing but</w:t>
      </w:r>
      <w:r>
        <w:t xml:space="preserve"> the product of four operator-variables. </w:t>
      </w:r>
      <w:r>
        <w:rPr>
          <w:b/>
        </w:rPr>
        <w:t>Fix:</w:t>
      </w:r>
      <w:r>
        <w:t xml:space="preserve"> Add an explicit, non-collapsible Person-term to the equation form and its prose — not a fifth multiplicative factor (that would still be 'operable'), but a sovereignty operator that the four factors are </w:t>
      </w:r>
      <w:r>
        <w:rPr>
          <w:i/>
        </w:rPr>
        <w:t>responsive to</w:t>
      </w:r>
      <w:r>
        <w:t xml:space="preserve">, not </w:t>
      </w:r>
      <w:r>
        <w:rPr>
          <w:i/>
        </w:rPr>
        <w:t>productive of</w:t>
      </w:r>
      <w:r>
        <w:t xml:space="preserve">. Something like: F_effective = [God's sovereign self-giving] · (trust × authority × resonance × clarity), where the four factors describe the </w:t>
      </w:r>
      <w:r>
        <w:rPr>
          <w:i/>
        </w:rPr>
        <w:t>receptivity of the channel</w:t>
      </w:r>
      <w:r>
        <w:t xml:space="preserve">, never the </w:t>
      </w:r>
      <w:r>
        <w:rPr>
          <w:i/>
        </w:rPr>
        <w:t>generation of the power</w:t>
      </w:r>
      <w:r>
        <w:t>. State plainly in the Force chapter (not only in the preamble) that the equation models the openness of the receiver, and that a perfectly-tuned receiver before a sovereign God who chooses to withhold (Paul's thorn; Gethsemane) yields no force — which the present multiplicative form cannot represent. Cite 2 Cor 12:8-9 as the data point the equation must not be able to override.</w:t>
        <w:br/>
        <w:t xml:space="preserve">- </w:t>
      </w:r>
      <w:r>
        <w:rPr>
          <w:b/>
        </w:rPr>
        <w:t>The Dirac/antimatter precedent over-promises even while disclaiming</w:t>
      </w:r>
      <w:r>
        <w:t xml:space="preserve"> </w:t>
      </w:r>
      <w:r>
        <w:rPr>
          <w:i/>
        </w:rPr>
        <w:t xml:space="preserve">( note-before-we-begin.md · analogy-integrity · medium→low · verifier: </w:t>
      </w:r>
      <w:r>
        <w:rPr>
          <w:i/>
        </w:rPr>
        <w:t>downgraded</w:t>
      </w:r>
      <w:r>
        <w:rPr>
          <w:i/>
        </w:rPr>
        <w:t xml:space="preserve"> )</w:t>
      </w:r>
      <w:r>
        <w:t xml:space="preserve"> — The disclaimer ('I make no promise') does not undo the rhetorical work the example has already done. By placing Dirac beside the spiritual program, the author imports the prestige of physics' greatest predictive triumph — the case where the math 'quietly pointed to something they could not see' and was </w:t>
      </w:r>
      <w:r>
        <w:rPr>
          <w:i/>
        </w:rPr>
        <w:t>vindicated by measurement</w:t>
      </w:r>
      <w:r>
        <w:t xml:space="preserve"> — into a domain where, by his own admission, no measurement protocol yet exists. The reader's imagination does not hear the disclaimer; it hears 'the equations might reveal hidden spiritual realities the way Dirac's revealed the positron.' That is a category slip: Dirac's triumph was precisely that nature </w:t>
      </w:r>
      <w:r>
        <w:rPr>
          <w:i/>
        </w:rPr>
        <w:t>forced</w:t>
      </w:r>
      <w:r>
        <w:t xml:space="preserve"> the answer through repeatable experiment. The spiritual program has no such forcing function and the author knows it ('the measurement problem is real and hard'). The example flatters the project with borrowed credibility. </w:t>
      </w:r>
      <w:r>
        <w:rPr>
          <w:b/>
        </w:rPr>
        <w:t>Fix:</w:t>
      </w:r>
      <w:r>
        <w:t xml:space="preserve"> Keep Dirac if you wish but add one sentence that names the disanalogy the example itself depends on: 'But note what made Dirac's case work — nature could be </w:t>
      </w:r>
      <w:r>
        <w:rPr>
          <w:i/>
        </w:rPr>
        <w:t>interrogated by experiment</w:t>
      </w:r>
      <w:r>
        <w:t xml:space="preserve"> and gave a forced answer. The spiritual program has no comparable forcing function yet; that is the whole burden of the measurement problem. So I borrow Dirac's </w:t>
      </w:r>
      <w:r>
        <w:rPr>
          <w:i/>
        </w:rPr>
        <w:t>courage to write the equation</w:t>
      </w:r>
      <w:r>
        <w:t xml:space="preserve">, not his </w:t>
      </w:r>
      <w:r>
        <w:rPr>
          <w:i/>
        </w:rPr>
        <w:t>vindication</w:t>
      </w:r>
      <w:r>
        <w:t>.' That keeps the inspiration and removes the smuggled prestige.</w:t>
        <w:br/>
        <w:t xml:space="preserve">- </w:t>
      </w:r>
      <w:r>
        <w:rPr>
          <w:b/>
        </w:rPr>
        <w:t>Quantifying Glory, Love, and Beauty as field magnitudes risks the very reductionism the book opposes</w:t>
      </w:r>
      <w:r>
        <w:t xml:space="preserve"> </w:t>
      </w:r>
      <w:r>
        <w:rPr>
          <w:i/>
        </w:rPr>
        <w:t xml:space="preserve">( exploration-09-glory-attractor-and-sanctification-trajectory.md · analogy-integrity · high→medium · verifier: </w:t>
      </w:r>
      <w:r>
        <w:rPr>
          <w:i/>
        </w:rPr>
        <w:t>downgraded</w:t>
      </w:r>
      <w:r>
        <w:rPr>
          <w:i/>
        </w:rPr>
        <w:t xml:space="preserve"> )</w:t>
      </w:r>
      <w:r>
        <w:t xml:space="preserve"> — To speak of Glory and Love as having 'maximum values' and being a 'global minimum of the cosmic potential' is to treat qualities as quantities — the precise move I spent The Abolition of Man warning against (the Tao reduced to 'mere sentiment,' value debunked into measurable fact). Love is not a coupling </w:t>
      </w:r>
      <w:r>
        <w:rPr>
          <w:i/>
        </w:rPr>
        <w:t>constant</w:t>
      </w:r>
      <w:r>
        <w:t xml:space="preserve">; the Trinity is not at a </w:t>
      </w:r>
      <w:r>
        <w:rPr>
          <w:i/>
        </w:rPr>
        <w:t>potential minimum</w:t>
      </w:r>
      <w:r>
        <w:t xml:space="preserve">. There is a real danger that calling Love 'the meta-coupling constant — the binding energy that determines the strength of all interactions' (Exp 02) does not </w:t>
      </w:r>
      <w:r>
        <w:rPr>
          <w:i/>
        </w:rPr>
        <w:t>describe</w:t>
      </w:r>
      <w:r>
        <w:t xml:space="preserve"> love but </w:t>
      </w:r>
      <w:r>
        <w:rPr>
          <w:i/>
        </w:rPr>
        <w:t>replaces</w:t>
      </w:r>
      <w:r>
        <w:t xml:space="preserve"> it with a scalar. The author senses this — he holds TFT 'as illustrative throughout' — but the prose in Exp 09 and Exp 02 repeatedly drops the 'as if' and speaks univocally: Love </w:t>
      </w:r>
      <w:r>
        <w:rPr>
          <w:i/>
        </w:rPr>
        <w:t>is</w:t>
      </w:r>
      <w:r>
        <w:t xml:space="preserve"> the meta-coupling; Glory </w:t>
      </w:r>
      <w:r>
        <w:rPr>
          <w:i/>
        </w:rPr>
        <w:t>is</w:t>
      </w:r>
      <w:r>
        <w:t xml:space="preserve"> the attractor; Holiness </w:t>
      </w:r>
      <w:r>
        <w:rPr>
          <w:i/>
        </w:rPr>
        <w:t>is</w:t>
      </w:r>
      <w:r>
        <w:t xml:space="preserve"> the constraint equation H(φ,χ,η)≥0. When the qualifier disappears, the transcendental has been quietly demoted to a variable. This is the registry's own 'silent upward drift' happening on the page. </w:t>
      </w:r>
      <w:r>
        <w:rPr>
          <w:b/>
        </w:rPr>
        <w:t>Fix:</w:t>
      </w:r>
      <w:r>
        <w:t xml:space="preserve"> Two fixes. (1) Enforce a copula discipline: never write 'Love </w:t>
      </w:r>
      <w:r>
        <w:rPr>
          <w:i/>
        </w:rPr>
        <w:t>is</w:t>
      </w:r>
      <w:r>
        <w:t xml:space="preserve"> the meta-coupling constant'; always 'Love </w:t>
      </w:r>
      <w:r>
        <w:rPr>
          <w:i/>
        </w:rPr>
        <w:t>functions in the model as if</w:t>
      </w:r>
      <w:r>
        <w:t xml:space="preserve"> it were the coupling that...'. The word 'is' is doing illegitimate metaphysical work throughout Exp 02 and Exp 09 — change it to 'maps to' / 'is modeled by' every time a transcendental is equated with a mathematical object. (2) Add a one-paragraph guard at the head of Exp 09 (mirroring the Force-chapter guard) stating explicitly that Glory, Love, and Beauty are </w:t>
      </w:r>
      <w:r>
        <w:rPr>
          <w:i/>
        </w:rPr>
        <w:t>not</w:t>
      </w:r>
      <w:r>
        <w:t xml:space="preserve"> the quantities; the quantities are impoverished shadows the model uses to point at them — and that to mistake the magnitude for the glory would be the book's own central error committed against itself. Cite 1 Cor 13: the greatest of these is love precisely because it is </w:t>
      </w:r>
      <w:r>
        <w:rPr>
          <w:i/>
        </w:rPr>
        <w:t>not</w:t>
      </w:r>
      <w:r>
        <w:t xml:space="preserve"> a means or a coupling — it is the end.</w:t>
        <w:br/>
        <w:t xml:space="preserve">- </w:t>
      </w:r>
      <w:r>
        <w:rPr>
          <w:b/>
        </w:rPr>
        <w:t>Self-validating proof structure: Schwarz convergence and MOVE/AT 'mutual confirmation'</w:t>
      </w:r>
      <w:r>
        <w:t xml:space="preserve"> </w:t>
      </w:r>
      <w:r>
        <w:rPr>
          <w:i/>
        </w:rPr>
        <w:t xml:space="preserve">( exploration-02-transcendental-field-theory-as-vol.md · scriptural-rigor · medium · verifier: </w:t>
      </w:r>
      <w:r>
        <w:rPr>
          <w:i/>
        </w:rPr>
        <w:t>verified</w:t>
      </w:r>
      <w:r>
        <w:rPr>
          <w:i/>
        </w:rPr>
        <w:t xml:space="preserve"> )</w:t>
      </w:r>
      <w:r>
        <w:t xml:space="preserve"> — Two independent thinkers landing on Truth-Goodness-Beauty is </w:t>
      </w:r>
      <w:r>
        <w:rPr>
          <w:i/>
        </w:rPr>
        <w:t>not</w:t>
      </w:r>
      <w:r>
        <w:t xml:space="preserve"> striking and is </w:t>
      </w:r>
      <w:r>
        <w:rPr>
          <w:i/>
        </w:rPr>
        <w:t>not</w:t>
      </w:r>
      <w:r>
        <w:t xml:space="preserve"> confirmation — the transcendentals are the oldest commonplace in the Western tradition (the author himself notes they have been discussed 'since such discussions were first recorded'). To present the convergence with Schwarz's Trinitarian Compass as evidential weight is to mistake a shared inheritance for an independent corroboration. Likewise 'MOVE and the Affective Taxonomy are mutually confirming' (Exp 04): if reflective Bible study being a catalyst is </w:t>
      </w:r>
      <w:r>
        <w:rPr>
          <w:i/>
        </w:rPr>
        <w:t>predicted by</w:t>
      </w:r>
      <w:r>
        <w:t xml:space="preserve"> the AT and </w:t>
      </w:r>
      <w:r>
        <w:rPr>
          <w:i/>
        </w:rPr>
        <w:t>observed in</w:t>
      </w:r>
      <w:r>
        <w:t xml:space="preserve"> MOVE, that is one consistency, not two witnesses. The danger is pastoral as much as logical: the reader is given the </w:t>
      </w:r>
      <w:r>
        <w:rPr>
          <w:i/>
        </w:rPr>
        <w:t>feeling</w:t>
      </w:r>
      <w:r>
        <w:t xml:space="preserve"> of accumulating proof where there is really one idea seen twice. The note-before-we-begin rightly says connections to Vols 1-2 are 'interesting possibilities and supporting material, not evidence' — apply that same discipline here, because these passages currently read as evidence. </w:t>
      </w:r>
      <w:r>
        <w:rPr>
          <w:b/>
        </w:rPr>
        <w:t>Fix:</w:t>
      </w:r>
      <w:r>
        <w:t xml:space="preserve"> Reword 'mutually confirming' to 'mutually consistent, which is encouraging but not independent confirmation — both may inherit the same upstream assumption.' For the Schwarz convergence, add: 'Two travelers arriving at a landmark every map already shows have not discovered it independently; the triad's antiquity means agreement is the expected result, not a surprising one.' Keep the warmth; remove the evidential claim.</w:t>
        <w:br/>
        <w:t xml:space="preserve">- </w:t>
      </w:r>
      <w:r>
        <w:rPr>
          <w:b/>
        </w:rPr>
        <w:t>The Mustard-seed equation imports a quantity Jesus seems to be denying</w:t>
      </w:r>
      <w:r>
        <w:t xml:space="preserve"> </w:t>
      </w:r>
      <w:r>
        <w:rPr>
          <w:i/>
        </w:rPr>
        <w:t xml:space="preserve">( exploration-03-spiritual-force.md · pastoral-safety · medium→low · verifier: </w:t>
      </w:r>
      <w:r>
        <w:rPr>
          <w:i/>
        </w:rPr>
        <w:t>downgraded</w:t>
      </w:r>
      <w:r>
        <w:rPr>
          <w:i/>
        </w:rPr>
        <w:t xml:space="preserve"> )</w:t>
      </w:r>
      <w:r>
        <w:t xml:space="preserve"> — The author's own exegesis (rightly) concludes Model A — that Jesus' mustard-seed saying is about the </w:t>
      </w:r>
      <w:r>
        <w:rPr>
          <w:i/>
        </w:rPr>
        <w:t>quality</w:t>
      </w:r>
      <w:r>
        <w:t xml:space="preserve"> (genuineness) of faith, not its </w:t>
      </w:r>
      <w:r>
        <w:rPr>
          <w:i/>
        </w:rPr>
        <w:t>quantity</w:t>
      </w:r>
      <w:r>
        <w:t xml:space="preserve">: 'a quality failure... not a quantity failure.' But the volume then proceeds to build a continuous, scaling, multiplicative quantity of spiritual force anyway (the synthesis 'resonance model'). There is a real tension the text papers over: the one passage most often weaponized to mean 'more faith = more power' is the very passage Jesus uses to </w:t>
      </w:r>
      <w:r>
        <w:rPr>
          <w:i/>
        </w:rPr>
        <w:t>rebuke</w:t>
      </w:r>
      <w:r>
        <w:t xml:space="preserve"> quantity-thinking ('faith like a grain of mustard seed' = the smallest amount suffices). To then make faith a continuous magnitude f(trust) in the master equation is to re-import, through the back door, the quantity-reading the front-door exegesis just rejected. A reader in a dry season who 'feels' he has too little faith is exactly whom this could wound. </w:t>
      </w:r>
      <w:r>
        <w:rPr>
          <w:b/>
        </w:rPr>
        <w:t>Fix:</w:t>
      </w:r>
      <w:r>
        <w:t xml:space="preserve"> Make the resolution explicit and protect the dry reader: state that f() is a </w:t>
      </w:r>
      <w:r>
        <w:rPr>
          <w:i/>
        </w:rPr>
        <w:t>threshold/quality</w:t>
      </w:r>
      <w:r>
        <w:t xml:space="preserve"> gate (genuine vs. counterfeit trust), NOT a magnitude dial — and that above the threshold the saying gives no warrant for 'more faith yields more force.' Strike or heavily qualify Model B's 'F_s = k × f(trust)... scales continuously.' Add a sentence: 'The mustard seed forbids us from telling the struggling believer he simply needs </w:t>
      </w:r>
      <w:r>
        <w:rPr>
          <w:i/>
        </w:rPr>
        <w:t>more</w:t>
      </w:r>
      <w:r>
        <w:t>. The grain is enough; what matters is whether it is real and aligned, not how large.' Cross-reference the Force chapter's own 'A Word for the Dry Season' guard (referenced in project memory) so the two agree.</w:t>
        <w:br/>
        <w:t xml:space="preserve">- </w:t>
      </w:r>
      <w:r>
        <w:rPr>
          <w:b/>
        </w:rPr>
        <w:t>Quantum-tunneling as the model of the Dark Night collapses a personal, purgative work into an automatic energy transition</w:t>
      </w:r>
      <w:r>
        <w:t xml:space="preserve"> </w:t>
      </w:r>
      <w:r>
        <w:rPr>
          <w:i/>
        </w:rPr>
        <w:t xml:space="preserve">( exploration-07-systems-dynamics-as-modeling-language.md · analogy-integrity · medium→low · verifier: </w:t>
      </w:r>
      <w:r>
        <w:rPr>
          <w:i/>
        </w:rPr>
        <w:t>downgraded</w:t>
      </w:r>
      <w:r>
        <w:rPr>
          <w:i/>
        </w:rPr>
        <w:t xml:space="preserve"> )</w:t>
      </w:r>
      <w:r>
        <w:t xml:space="preserve"> — The pastoral </w:t>
      </w:r>
      <w:r>
        <w:rPr>
          <w:i/>
        </w:rPr>
        <w:t>content</w:t>
      </w:r>
      <w:r>
        <w:t xml:space="preserve"> of this section is excellent (see commendation). But the chosen analogy fights the content. Quantum tunneling is the paradigm of an </w:t>
      </w:r>
      <w:r>
        <w:rPr>
          <w:i/>
        </w:rPr>
        <w:t>impersonal, probabilistic, agentless</w:t>
      </w:r>
      <w:r>
        <w:t xml:space="preserve"> transition — a particle passes a barrier by the blind arithmetic of the wavefunction, no will involved. John of the Cross's Dark Night is the opposite: a </w:t>
      </w:r>
      <w:r>
        <w:rPr>
          <w:i/>
        </w:rPr>
        <w:t>personal</w:t>
      </w:r>
      <w:r>
        <w:t xml:space="preserve"> work of a </w:t>
      </w:r>
      <w:r>
        <w:rPr>
          <w:i/>
        </w:rPr>
        <w:t>personal</w:t>
      </w:r>
      <w:r>
        <w:t xml:space="preserve"> Spirit who </w:t>
      </w:r>
      <w:r>
        <w:rPr>
          <w:i/>
        </w:rPr>
        <w:t>deliberately</w:t>
      </w:r>
      <w:r>
        <w:t xml:space="preserve"> strips consolations </w:t>
      </w:r>
      <w:r>
        <w:rPr>
          <w:i/>
        </w:rPr>
        <w:t>for love's sake</w:t>
      </w:r>
      <w:r>
        <w:t xml:space="preserve">. To say 'the disorientation IS the tunneling event' is to let the analogy flatten the most intimate and intentional of God's dealings into a statistical inevitability. The reader could be consoled into passivity ('I'm just tunneling, it'll resolve') when the saints say the Dark Night demands active faith and surrender precisely </w:t>
      </w:r>
      <w:r>
        <w:rPr>
          <w:i/>
        </w:rPr>
        <w:t>because</w:t>
      </w:r>
      <w:r>
        <w:t xml:space="preserve"> a Person is doing something to you. </w:t>
      </w:r>
      <w:r>
        <w:rPr>
          <w:b/>
        </w:rPr>
        <w:t>Fix:</w:t>
      </w:r>
      <w:r>
        <w:t xml:space="preserve"> Demote the tunneling image from 'IS' to a strictly limited illustration of </w:t>
      </w:r>
      <w:r>
        <w:rPr>
          <w:i/>
        </w:rPr>
        <w:t>one feature only</w:t>
      </w:r>
      <w:r>
        <w:t xml:space="preserve"> — that the apparent lower state is transitional, not terminal — and immediately disclaim the rest: 'But here the analogy fails in the place that matters most: tunneling is blind and agentless, while the Dark Night is the deliberate, loving work of a Person. The math can picture the </w:t>
      </w:r>
      <w:r>
        <w:rPr>
          <w:i/>
        </w:rPr>
        <w:t>shape</w:t>
      </w:r>
      <w:r>
        <w:t xml:space="preserve"> of the dip; it cannot picture the </w:t>
      </w:r>
      <w:r>
        <w:rPr>
          <w:i/>
        </w:rPr>
        <w:t>Hand</w:t>
      </w:r>
      <w:r>
        <w:t>.' Keep Brueggemann and John of the Cross as the load-bearing sources; let the physics be a footnote, not the frame.</w:t>
        <w:br/>
        <w:t xml:space="preserve">- </w:t>
      </w:r>
      <w:r>
        <w:rPr>
          <w:b/>
        </w:rPr>
        <w:t>'Distance as entanglement' uses two contradictory physics analogies for the same quantity</w:t>
      </w:r>
      <w:r>
        <w:t xml:space="preserve"> </w:t>
      </w:r>
      <w:r>
        <w:rPr>
          <w:i/>
        </w:rPr>
        <w:t xml:space="preserve">( exploration-04-spiritual-distance.md · physics-accuracy · low · verifier: </w:t>
      </w:r>
      <w:r>
        <w:rPr>
          <w:i/>
        </w:rPr>
        <w:t>verified</w:t>
      </w:r>
      <w:r>
        <w:rPr>
          <w:i/>
        </w:rPr>
        <w:t xml:space="preserve"> )</w:t>
      </w:r>
      <w:r>
        <w:t xml:space="preserve"> — This is a quieter problem but a real one for a volume that prides itself on precision. Entanglement is explicitly </w:t>
      </w:r>
      <w:r>
        <w:rPr>
          <w:i/>
        </w:rPr>
        <w:t>non-metric</w:t>
      </w:r>
      <w:r>
        <w:t xml:space="preserve"> — it 'does not diminish with physical distance,' there is no 'how far' at all, only correlation. A manifold with curvature, geodesics, gradients and an attractor is </w:t>
      </w:r>
      <w:r>
        <w:rPr>
          <w:i/>
        </w:rPr>
        <w:t>intensely</w:t>
      </w:r>
      <w:r>
        <w:t xml:space="preserve"> metric — the whole point is 'how far from the attractor' and 'which path.' The volume uses both pictures for the single quantity 'spiritual distance' without noticing they are mutually exclusive descriptions: one says distance is the wrong category entirely (entanglement), the other makes distance the master category (the manifold). A careful reader with the physics will see the seam. More importantly, the theologically </w:t>
      </w:r>
      <w:r>
        <w:rPr>
          <w:i/>
        </w:rPr>
        <w:t>richer</w:t>
      </w:r>
      <w:r>
        <w:t xml:space="preserve"> picture (entanglement/perichoresis) is the one the manifold machinery then overwrites. </w:t>
      </w:r>
      <w:r>
        <w:rPr>
          <w:b/>
        </w:rPr>
        <w:t>Fix:</w:t>
      </w:r>
      <w:r>
        <w:t xml:space="preserve"> Acknowledge the tension and choose a register. Best: keep entanglement as the </w:t>
      </w:r>
      <w:r>
        <w:rPr>
          <w:i/>
        </w:rPr>
        <w:t>theological truth</w:t>
      </w:r>
      <w:r>
        <w:t xml:space="preserve"> (union is relational, not spatial — John 17) and explicitly demote the manifold-distance to a </w:t>
      </w:r>
      <w:r>
        <w:rPr>
          <w:i/>
        </w:rPr>
        <w:t>measurement convenience</w:t>
      </w:r>
      <w:r>
        <w:t xml:space="preserve"> — 'we model it as distance because distance is tractable to instruments, while knowing the deeper reality is correlation, not separation.' One sentence naming that the two pictures point at the same thing from incompatible directions, with entanglement as the truer one, resolves it honestly.</w:t>
      </w:r>
    </w:p>
    <w:p>
      <w:pPr>
        <w:jc w:val="center"/>
      </w:pPr>
      <w:r>
        <w:t>――――――――――――――――――――――――――――――</w:t>
      </w:r>
    </w:p>
    <w:p>
      <w:pPr>
        <w:pStyle w:val="Heading1"/>
      </w:pPr>
      <w:r>
        <w:t>Richard Foster (Theology)</w:t>
      </w:r>
    </w:p>
    <w:p>
      <w:r>
        <w:rPr>
          <w:b/>
        </w:rPr>
        <w:t>Verdict.</w:t>
      </w:r>
      <w:r>
        <w:t xml:space="preserve"> Commend with substantial revisions: the volume's instincts toward grace-received, eschatological humility, and "the journey is the joy" are genuinely sound, but the multiplicative force equation and the language of "operating in spiritual force" repeatedly drift toward technique, and several pastoral guards present in one chapter have not been propagated to the chapters where the apparatus is built.</w:t>
      </w:r>
    </w:p>
    <w:p>
      <w:r>
        <w:rPr>
          <w:b/>
        </w:rPr>
        <w:t>Do the existing guards hold?</w:t>
      </w:r>
      <w:r>
        <w:t xml:space="preserve"> PARTIALLY. The three-beat apologia for the word "law" holds well and is the strongest defensive work in the volume: Exp 01's "A word on why I keep calling these 'laws'" (gravity-before-Newton, "The reality came first; the math came centuries later"), the note-before-we-begin's Dirac/metric-question defense, and the epilogue's "standing where Newton stood" (hypotheses non fingo, the QFT meaning-dispute) together make an honest, humble, non-overclaiming case that the math describes and never creates. That guard does its job. The pastoral guards are weaker than the brief implies: my prior session's Force-chapter guards (Spirit-tether, "gift received," "A Word for the Dry Season") are NOT present in the current exploration-03-spiritual-force.md — that chapter now opens "Starting Where the Data Is," builds the four-factor multiplicative equation, and was reframed around the "matured catalog disposition," and in that reframing the dry-season pastoral material appears to have been displaced. The single line "The force is not created by me; it is received" (Data Point 1) is the only surviving tether, and it is not enough to hold the weight the chapter puts on it. So: the "law" apologia holds; the Force-chapter pastoral guard does not currently hold and needs to be restored.</w:t>
      </w:r>
    </w:p>
    <w:p>
      <w:r>
        <w:rPr>
          <w:b/>
        </w:rPr>
        <w:t>Commends (protect these):</w:t>
      </w:r>
      <w:r>
        <w:br/>
        <w:t>- The three-beat 'law' apologia is honest and humble in exactly the right way. 'The quantifying I attempt in this volume doesn't make any of it true. At best it helps us see a little more of what He already built' (Exp 01) keeps the math downstream of God's prior reality. This is the sentence the whole volume should be measured against, and where it is remembered the work is safe.</w:t>
        <w:br/>
        <w:t>- The eschatological reserve is genuinely well-handled. Exp 09's 'asymptotically approaches but does not reach the Glory fixed point; there is always another degree of glory' and 'The joy of the journey is the journey itself' refuse the closure that a mechanistic system would invite. The attractor is a Person's character, not a destination the operator arrives at by technique. Protect this.</w:t>
        <w:br/>
        <w:t>- The illustrative-vs-load-bearing discipline, and the registry rule that 'analogies drift upward silently otherwise... Making the drift visible is what the registry tag is for' (note-before-we-begin), is precisely the right governance instinct. It is the structural safeguard the whole speculative enterprise depends on. Keep it and enforce it harder than the prose currently does.</w:t>
        <w:br/>
        <w:t>- The spiral-not-linear correction in Exp 07 — orientation/disorientation/reorientation, the Dark Night as the roots being driven deeper, the explicit refusal to read suffering-disorientation as the feedback loop 'running backward' — is the most pastorally mature passage in the volume. It protects the desolate believer from reading a low instrument score as failure. This single move redeems much of the measurement talk around it.</w:t>
        <w:br/>
        <w:t>- The honest 'probably yes, partially, and not yet' posture, the lower certainty ratings worn as a badge rather than hidden, and 'The Saturday morning workshop was always more interested in honest exploration than in the appearance of having arrived' (note-before-we-begin) set a tone of intellectual humility that is itself formative. Do not let later polishing sand this off.</w:t>
      </w:r>
    </w:p>
    <w:p>
      <w:r>
        <w:t>I came to this volume expecting to dislike it, and I do not. John has done something braver than most formation writers attempt, and he has fenced it with more honesty than I feared. The "law" apologia is sound — the gravity-before-Newton move keeps the math forever downstream of God's prior, freely-created reality, and the line "The quantifying I attempt in this volume doesn't make any of it true" is the truest sentence in the book. The eschatological humility of Exp 09 ("the joy of the journey is the journey itself"), the spiral correction of Exp 07 that refuses to read the Dark Night as failure, and the registry discipline that watches analogies for upward drift — these are the work of a man who knows that formation is about union with a Person, not mastery of a system. Where the volume remembers that, it is safe and even beautiful.</w:t>
      </w:r>
    </w:p>
    <w:p>
      <w:r>
        <w:t>My single most important point is this: the apparatus does not yet keep grace visibly upstream of method at the place it matters most — the Force chapter. The four-factor multiplicative equation, however hedged at "Speculative," is laid out as a product of things the believer can each work on, and the one tether ("the force is received") is a single clause drowned by pages of factor-optimization. I am told prior pastoral guards — the Spirit-tether, the gift-received recast, "A Word for the Dry Season" — once lived in that chapter; they are not there now, displaced in the matured-catalog reframing. That is the crack through which grace becomes technique. A dry, faithful believer reading "a life in which miracles are the norm" alongside a four-factor diagnosis of why force fails to operate will hear: your output is low because your factors are low; calibrate harder. That is the precise spiritual injury the disciplines exist to prevent. The discipline is never a lever we pull to move our coordinates; it is a means by which grace is given to those who could not earn it.</w:t>
      </w:r>
    </w:p>
    <w:p>
      <w:r>
        <w:t>So: commend warmly, and press hard on one thing. Restore the Force-chapter guards and give them structural weight equal to the equation. Tell the desolate reader, where he will see it, that fruitfulness and union — not signs, not a high force product — are the measure, and that a season of no visible result may be the roots going down, not a factor going slack. Instrument the worship if you must, but say plainly that worship is adoration offered for its own sake and not a move along an axis. Do those things, and the equations can stand, because everyone will know they describe how received grace flows and never how a believer manufactures it. Leave them undone, and the most rigorous volume in the set becomes the one most able to wound the very person the whole project was written to console.</w:t>
      </w:r>
    </w:p>
    <w:p>
      <w:r>
        <w:rPr>
          <w:b/>
        </w:rPr>
        <w:t>Concerns raised:</w:t>
      </w:r>
      <w:r>
        <w:br/>
        <w:t xml:space="preserve">- </w:t>
      </w:r>
      <w:r>
        <w:rPr>
          <w:b/>
        </w:rPr>
        <w:t>The multiplicative force equation reads as an operating manual for producing outcomes</w:t>
      </w:r>
      <w:r>
        <w:t xml:space="preserve"> </w:t>
      </w:r>
      <w:r>
        <w:rPr>
          <w:i/>
        </w:rPr>
        <w:t xml:space="preserve">( exploration-03-spiritual-force.md · pastoral-safety · high · verifier: </w:t>
      </w:r>
      <w:r>
        <w:rPr>
          <w:i/>
        </w:rPr>
        <w:t>verified</w:t>
      </w:r>
      <w:r>
        <w:rPr>
          <w:i/>
        </w:rPr>
        <w:t xml:space="preserve"> )</w:t>
      </w:r>
      <w:r>
        <w:t xml:space="preserve"> — Stated as a product of factors the believer can each work on, the equation invites the reading that if I get my trust, authority, resonance, and channel-clarity numbers up, the output follows. That is technique — the very thing the volume elsewhere disclaims. The grace tether ('The force is not created by me; it is received') is present once, in Data Point 1, but is structurally swamped by four pages of factor-optimization language. The danger is not the math; it is that the math silently relocates agency from the free God to the calibrating operator. </w:t>
      </w:r>
      <w:r>
        <w:rPr>
          <w:b/>
        </w:rPr>
        <w:t>Fix:</w:t>
      </w:r>
      <w:r>
        <w:t xml:space="preserve"> Restore and foreground the displaced Force-chapter pastoral guards (Spirit-tether, gift-received recast, the 'A Word for the Dry Season' section). Add a sentence immediately after the equation: every factor is itself a gift the Spirit gives and can withhold; the equation describes how received force flows, never how the believer manufactures it; and the sovereign God remains free to act with no factor 'in place' (the thief on the cross, Saul on the road). Make the tether structurally equal in weight to the equation, not a single clause.</w:t>
        <w:br/>
        <w:t xml:space="preserve">- </w:t>
      </w:r>
      <w:r>
        <w:rPr>
          <w:b/>
        </w:rPr>
        <w:t>'A life in which miracles are the norm' risks setting up the dry believer for condemnation</w:t>
      </w:r>
      <w:r>
        <w:t xml:space="preserve"> </w:t>
      </w:r>
      <w:r>
        <w:rPr>
          <w:i/>
        </w:rPr>
        <w:t xml:space="preserve">( open-trails-what-vol-3-cannot-yet.md · pastoral-safety · high→medium · verifier: </w:t>
      </w:r>
      <w:r>
        <w:rPr>
          <w:i/>
        </w:rPr>
        <w:t>downgraded</w:t>
      </w:r>
      <w:r>
        <w:rPr>
          <w:i/>
        </w:rPr>
        <w:t xml:space="preserve"> )</w:t>
      </w:r>
      <w:r>
        <w:t xml:space="preserve"> — For the believer in desolation — the one this whole project elsewhere cares about most — a framework that names miracles-as-norm as the target, and that diagnoses absence via a four-factor product, can be heard as: if you are not seeing miracles, one of your factors is low; the fault is in your calibration. This is precisely how grace curdles into performance anxiety. The volume's own spiral/Dark-Night insight (Exp 07) cuts directly against this, but the two are never reconciled where the reader can see it. </w:t>
      </w:r>
      <w:r>
        <w:rPr>
          <w:b/>
        </w:rPr>
        <w:t>Fix:</w:t>
      </w:r>
      <w:r>
        <w:t xml:space="preserve"> Pair the miracles-as-norm vision with an explicit statement that fruitfulness and union, not signs, are the measure (John 15; many faithful saints in deep union saw few or no signs); and cross-link the Dark Night / spiral passage here so the dry reader is told plainly that a season without visible result is not a low factor score but may be the roots being driven deeper. Cite the Force chapter's dry-season guard.</w:t>
        <w:br/>
        <w:t xml:space="preserve">- </w:t>
      </w:r>
      <w:r>
        <w:rPr>
          <w:b/>
        </w:rPr>
        <w:t>Resonance language can imply God's response is mechanically caused by the believer's practice</w:t>
      </w:r>
      <w:r>
        <w:t xml:space="preserve"> </w:t>
      </w:r>
      <w:r>
        <w:rPr>
          <w:i/>
        </w:rPr>
        <w:t xml:space="preserve">( exploration-08-miracles.md · theological-fidelity · medium · verifier: </w:t>
      </w:r>
      <w:r>
        <w:rPr>
          <w:i/>
        </w:rPr>
        <w:t>verified</w:t>
      </w:r>
      <w:r>
        <w:rPr>
          <w:i/>
        </w:rPr>
        <w:t xml:space="preserve"> )</w:t>
      </w:r>
      <w:r>
        <w:t xml:space="preserve"> — The volume rightly inserts the caveat 'Not because God is persuaded by persistence, but because the persistence is itself evidence of genuine alignment' — but the surrounding equation-talk ('the mechanism,' 'produces outsized results,' 'critical point... where small inputs produce large outputs') keeps overriding the caveat. Resonance is a system property; God is not a system. When the persistent prayer is modeled as the input that drives the system to a pole in the transfer function, the personal, free responsiveness of the Father (Luke 18's point) is quietly engineered out, even as the text quotes Luke 18. </w:t>
      </w:r>
      <w:r>
        <w:rPr>
          <w:b/>
        </w:rPr>
        <w:t>Fix:</w:t>
      </w:r>
      <w:r>
        <w:t xml:space="preserve"> State once, structurally (not in a subordinate clause), that the resonance model describes the believer's side of a personal relationship — faithful, aligned, persistent waiting — and explicitly does NOT model God as a system that must respond when driven to threshold. Luke 18's 'will not God give justice' is a promise of the Father's character, not a transfer-function pole. Let the analogy illustrate the disciple's faithfulness, not God's causal necessitation.</w:t>
        <w:br/>
        <w:t xml:space="preserve">- </w:t>
      </w:r>
      <w:r>
        <w:rPr>
          <w:b/>
        </w:rPr>
        <w:t>Mustard-seed faith reduced to a 'minimum excitation energy' threshold flattens Jesus' rebuke</w:t>
      </w:r>
      <w:r>
        <w:t xml:space="preserve"> </w:t>
      </w:r>
      <w:r>
        <w:rPr>
          <w:i/>
        </w:rPr>
        <w:t xml:space="preserve">( exploration-03-spiritual-force.md · scriptural-rigor · medium→low · verifier: </w:t>
      </w:r>
      <w:r>
        <w:rPr>
          <w:i/>
        </w:rPr>
        <w:t>downgraded</w:t>
      </w:r>
      <w:r>
        <w:rPr>
          <w:i/>
        </w:rPr>
        <w:t xml:space="preserve"> )</w:t>
      </w:r>
      <w:r>
        <w:t xml:space="preserve"> — Matt 17:20's mustard seed is about the kind and object of faith (trust in the Father), not a quantum of energy to clear a potential barrier. The chapter's own prose gets this right (Model A: 'quality, not quantity'), but the TFT gloss immediately re-quantifies it as an energy threshold, undoing the exegetical gain. The two readings sit in the same chapter contradicting each other, and the more technical one tends to win in a reader's memory. </w:t>
      </w:r>
      <w:r>
        <w:rPr>
          <w:b/>
        </w:rPr>
        <w:t>Fix:</w:t>
      </w:r>
      <w:r>
        <w:t xml:space="preserve"> Either drop the 'minimum excitation energy' gloss or explicitly subordinate it: note that the energy-threshold image is illustrative only and risks reintroducing the quantity reading the chapter has just rejected; faith's sufficiency is about its object (the trustworthy Father), not its magnitude. Keep the analogy from contradicting the exegesis on the same page.</w:t>
        <w:br/>
        <w:t xml:space="preserve">- </w:t>
      </w:r>
      <w:r>
        <w:rPr>
          <w:b/>
        </w:rPr>
        <w:t>Beauty axis is operationalized as 'worship,' collapsing the Spirit's free encounter into a measurable distance dimension</w:t>
      </w:r>
      <w:r>
        <w:t xml:space="preserve"> </w:t>
      </w:r>
      <w:r>
        <w:rPr>
          <w:i/>
        </w:rPr>
        <w:t xml:space="preserve">( exploration-04-spiritual-distance.md · formation-completeness · medium · verifier: </w:t>
      </w:r>
      <w:r>
        <w:rPr>
          <w:i/>
        </w:rPr>
        <w:t>verified</w:t>
      </w:r>
      <w:r>
        <w:rPr>
          <w:i/>
        </w:rPr>
        <w:t xml:space="preserve"> )</w:t>
      </w:r>
      <w:r>
        <w:t xml:space="preserve"> — Worship is response to a Person, adoration that is its own end; framing it as 'movement along an axis' / a 'field intervention' that reduces a measurable distance instrumentalizes it — worship becomes a lever for closing a gap rather than the creature's delight in God for God's sake. This is the subtlest grace-into-technique drift in the volume, because it touches the disciplines directly: a discipline practiced to move one's coordinates is no longer a means of grace but a means of self-improvement. </w:t>
      </w:r>
      <w:r>
        <w:rPr>
          <w:b/>
        </w:rPr>
        <w:t>Fix:</w:t>
      </w:r>
      <w:r>
        <w:t xml:space="preserve"> Add a guard, drawing on the disciplines-as-means-of-grace tradition: the disciplines (worship, study, prayer) are practiced as gifts received and as ends in adoration, never as instruments operated to move a coordinate; any 'movement' along an axis is the fruit of grace, not the engineered output of the practice. The instrument measures; it does not motivate. Place this in Exp 04 and echo in Exp 09.</w:t>
        <w:br/>
        <w:t xml:space="preserve">- </w:t>
      </w:r>
      <w:r>
        <w:rPr>
          <w:b/>
        </w:rPr>
        <w:t>Confession modeled as removing a blockage to restore flow risks an ex-opere/hydraulic reading of grace</w:t>
      </w:r>
      <w:r>
        <w:t xml:space="preserve"> </w:t>
      </w:r>
      <w:r>
        <w:rPr>
          <w:i/>
        </w:rPr>
        <w:t xml:space="preserve">( exploration-06-conservation-laws.md · theological-fidelity · low · verifier: </w:t>
      </w:r>
      <w:r>
        <w:rPr>
          <w:i/>
        </w:rPr>
        <w:t>verified</w:t>
      </w:r>
      <w:r>
        <w:rPr>
          <w:i/>
        </w:rPr>
        <w:t xml:space="preserve"> )</w:t>
      </w:r>
      <w:r>
        <w:t xml:space="preserve"> — The plumbing analogy, while pastorally useful for the bandwidth point, models confession as a mechanical unclogging that restores a conserved 'pressure.' Confession is reconciliation with a Person who forgives freely (1 John 1:9); the restored relationship is the gift, not a recovered hydraulic head. The conservation framing ('capacity... is conserved through confession') can be heard as: the power was always mine, merely blocked — which understates that the flow is the Spirit's, given and not stored in me. </w:t>
      </w:r>
      <w:r>
        <w:rPr>
          <w:b/>
        </w:rPr>
        <w:t>Fix:</w:t>
      </w:r>
      <w:r>
        <w:t xml:space="preserve"> Add a clause that the 'clogged pipe' is illustrative for bandwidth only; confession is restored fellowship with a forgiving Father, and the 'pressure' is the Spirit's ongoing gift, not a reservoir the believer owns. Avoid implying the capacity is the believer's conserved possession merely awaiting unblocking.</w:t>
        <w:br/>
        <w:t xml:space="preserve">- </w:t>
      </w:r>
      <w:r>
        <w:rPr>
          <w:b/>
        </w:rPr>
        <w:t>Schwarz's energeia recovery is over-claimed as scriptural grounding for the physics analogy</w:t>
      </w:r>
      <w:r>
        <w:t xml:space="preserve"> </w:t>
      </w:r>
      <w:r>
        <w:rPr>
          <w:i/>
        </w:rPr>
        <w:t xml:space="preserve">( exploration-05-spiritual-energy-and-power.md · scriptural-rigor · medium · verifier: </w:t>
      </w:r>
      <w:r>
        <w:rPr>
          <w:i/>
        </w:rPr>
        <w:t>verified</w:t>
      </w:r>
      <w:r>
        <w:rPr>
          <w:i/>
        </w:rPr>
        <w:t xml:space="preserve"> )</w:t>
      </w:r>
      <w:r>
        <w:t xml:space="preserve"> — That the NT uses energe- language for God's active working (Phil 2:13; Eph 1:19-20) does not license treating spiritual 'energy/power/force' as quantities in a physics sense — the NT energeia is always the personal operation of God or the Spirit in the believer, never an impersonal quantity the believer accumulates and releases ('releasing stored spiritual energy,' Exp 05). Borrowing the lexical overlap to ground the physics taxonomy slides from God-energizing-us to a measurable stock-and-flow I manage. This is eisegesis dressed as word-study. </w:t>
      </w:r>
      <w:r>
        <w:rPr>
          <w:b/>
        </w:rPr>
        <w:t>Fix:</w:t>
      </w:r>
      <w:r>
        <w:t xml:space="preserve"> Soften to: the energe- word family confirms Scripture speaks of God's dynamic operation, which the physics vocabulary gestures at illustratively; it does NOT establish that spiritual energy is a quantity the believer stores and releases. Make explicit that NT energeia is always personal divine working, and flag the 'releasing stored spiritual energy' image as illustrative, with the caveat that the believer does not own or bank the Spirit's power.</w:t>
        <w:br/>
        <w:t xml:space="preserve">- </w:t>
      </w:r>
      <w:r>
        <w:rPr>
          <w:b/>
        </w:rPr>
        <w:t>The matured-catalog 'absorption' notes read as system-maintenance and bury the pastoral point under administrative prose</w:t>
      </w:r>
      <w:r>
        <w:t xml:space="preserve"> </w:t>
      </w:r>
      <w:r>
        <w:rPr>
          <w:i/>
        </w:rPr>
        <w:t xml:space="preserve">( exploration-03-spiritual-force.md · formation-completeness · low · verifier: </w:t>
      </w:r>
      <w:r>
        <w:rPr>
          <w:i/>
        </w:rPr>
        <w:t>verified</w:t>
      </w:r>
      <w:r>
        <w:rPr>
          <w:i/>
        </w:rPr>
        <w:t xml:space="preserve"> )</w:t>
      </w:r>
      <w:r>
        <w:t xml:space="preserve"> — These closing notes (present in Exp 03/04/08/09) speak in a dense governance dialect (P0/GVI, Group dimensions, scale-invariant articulation) that serves the catalog's internal bookkeeping but does nothing for formation and, worse, models the spiritual life as a classification system to be administered. For a reader being formed, this is the apparatus becoming an end in itself — the opposite of the volume's stated value that the workshop cared about 'honest exploration, not the appearance of having arrived.' It is the 'one more thing to master' risk in administrative form. </w:t>
      </w:r>
      <w:r>
        <w:rPr>
          <w:b/>
        </w:rPr>
        <w:t>Fix:</w:t>
      </w:r>
      <w:r>
        <w:t xml:space="preserve"> Either move these disposition notes to the Master Law Index appendix (where the bookkeeping belongs) and leave each chapter ending on its pastoral/scriptural note, or radically compress them to one plain sentence ('This chapter's claim is now held pastorally in Vol 1's catalog; the field-theoretic treatment here remains as the worked example'). Keep the formation chapters from terminating in governance jargon.</w:t>
        <w:br/>
        <w:t xml:space="preserve">- </w:t>
      </w:r>
      <w:r>
        <w:rPr>
          <w:b/>
        </w:rPr>
        <w:t>AI authorship of the volume's structure is disclosed but its formation implications are not weighed</w:t>
      </w:r>
      <w:r>
        <w:t xml:space="preserve"> </w:t>
      </w:r>
      <w:r>
        <w:rPr>
          <w:i/>
        </w:rPr>
        <w:t xml:space="preserve">( note-before-we-begin.md · theological-fidelity · low · verifier: </w:t>
      </w:r>
      <w:r>
        <w:rPr>
          <w:i/>
        </w:rPr>
        <w:t>verified</w:t>
      </w:r>
      <w:r>
        <w:rPr>
          <w:i/>
        </w:rPr>
        <w:t xml:space="preserve"> )</w:t>
      </w:r>
      <w:r>
        <w:t xml:space="preserve"> — The honesty here is commendable and the human-responsibility statement is right. But a volume that proposes to model the life of the Spirit, and was structured substantially by an AI, owes the reader one sentence of discernment about what the tool can and cannot see: a system optimizes for coherence and pattern, and the danger across this whole volume — analogies tightening into mechanism — is exactly the kind of over-systematization a pattern-completing tool will tend to produce. The reader should be invited to weigh the structure with that in mind. </w:t>
      </w:r>
      <w:r>
        <w:rPr>
          <w:b/>
        </w:rPr>
        <w:t>Fix:</w:t>
      </w:r>
      <w:r>
        <w:t xml:space="preserve"> Add a sentence: the AI surfaced real structure in scattered notes, but a tool that completes patterns will tend to make analogies look tighter and more systematic than the spiritual reality warrants; the reader is asked to hold the whole apparatus loosely for that reason, and the registry's illustrative/load-bearing discipline exists partly to counter this very tendency.</w:t>
      </w:r>
    </w:p>
    <w:p>
      <w:pPr>
        <w:jc w:val="center"/>
      </w:pPr>
      <w:r>
        <w:t>――――――――――――――――――――――――――――――</w:t>
      </w:r>
    </w:p>
    <w:p>
      <w:pPr>
        <w:pStyle w:val="Heading1"/>
      </w:pPr>
      <w:r>
        <w:t>Wayne Grudem (Theology)</w:t>
      </w:r>
    </w:p>
    <w:p>
      <w:r>
        <w:rPr>
          <w:b/>
        </w:rPr>
        <w:t>Verdict.</w:t>
      </w:r>
      <w:r>
        <w:t xml:space="preserve"> Commend with substantial revisions: the volume's epistemic humility and its repeated insistence that force "is received, not created" are genuine theological strengths, but the pastoral guard built for the most dangerous chapter has migrated out of it, several load-bearing verses are pressed past what they teach, and "law-like necessity" needs an explicit subordination clause to God's freedom before the framing is safe to publish.</w:t>
      </w:r>
    </w:p>
    <w:p>
      <w:r>
        <w:rPr>
          <w:b/>
        </w:rPr>
        <w:t>Do the existing guards hold?</w:t>
      </w:r>
      <w:r>
        <w:t xml:space="preserve"> PARTIALLY — and this is my single most important finding. (1) The three-beat apologia for the word "law" HOLDS and holds well. Exploration-01's "A word on why I keep calling these 'laws'" (the gravity-before-Newton move), the note-before-we-begin's Dirac/metric-question defense, and the epilogue's "standing where Newton stood" (hypotheses non fingo + the QFT meaning-dispute) together form a coherent, theologically modest defense: the math describes, it does not create or compel; "I won't quarrel over the word"; "the quantifying I attempt... doesn't make any of it true." That is the right posture and I would protect it. (2) The Force-chapter pastoral guards DO NOT HOLD where the prompt expects them — because they are no longer in the Force chapter. The "A Word for the Dry Season" section, the Prince Spirit-tether, and the Foster reservoir→"gift received" recast now live in Vol 1 (spiritual-force-energy-and-power.md and opening-miracle-frame.md), confirmed by grep — they are absent from Vol 3 exploration-03. The current Vol 3 Force chapter carries the entire "this is not a technique you operate" load on ONE sentence ("The force is not created by me; it is received. My role is to keep the channel clear..."), and its back half has been rewritten into an administrative "Matured Catalog Disposition" note. So the chapter most at risk of reading as grace-turned-technique — the one with the multiplicative equation F_s = f×g×h×i — is now the LEAST pastorally guarded of the set. The guard exists in the corpus; it does not guard the room it was built for.</w:t>
      </w:r>
    </w:p>
    <w:p>
      <w:r>
        <w:rPr>
          <w:b/>
        </w:rPr>
        <w:t>Commends (protect these):</w:t>
      </w:r>
      <w:r>
        <w:br/>
        <w:t>- The epistemic-humility apparatus is real and works. Stamping the central claims at 'Speculative' (Force equation, Conservation, Miracles), the explicit illustrative-vs-load-bearing discipline, and the governance note that these 'do not move by routine refinement... A well-argued proposal is not sufficient to adjust them' is exactly the discipline a frontier project needs. This is the volume's spine and I would defend it against any pressure to overclaim.</w:t>
        <w:br/>
        <w:t>- The repeated insistence that spiritual force is RECEIVED, not generated, is theologically sound and recurs at the right moments: 'The force is not created by me; it is received' (Exp 3, Data Point 1); 'I am operating as a steward, not an owner. The force is not mine' (Open Trails ethics note). This is the correct location of agency and it is the firewall against the whole project collapsing into technique. Protect every instance of it.</w:t>
        <w:br/>
        <w:t>- John 17:21 / perichoresis as the model for 'spiritual distance' (Exp 4) is a genuinely strong exegetical move. Reframing nearness-to-God as mutual indwelling and correlation of wills rather than spatial proximity is faithful to the text and to the tradition, and it rightly resists a crude 'how far away is God' spatiality. The entanglement analogy is flagged as analogy. Well done.</w:t>
        <w:br/>
        <w:t>- 2 Cor 3:18 as the 'Glory attractor' (Exp 9) is the volume's best fusion of Scripture and formal language: directional ('one degree of glory to another'), Spirit-mediated ('from the Lord who is the Spirit'), and eschatologically reserved (asymptotic, consummated only at resurrection). Rating this 'Clearly Taught' while rating the mechanism 'medium-confidence' is precisely the right calibration. The SST Stage-5 'eschatological reserve' guard against over-realized eschatology is theologically mature.</w:t>
        <w:br/>
        <w:t>- The Mustard Seed treatment (Exp 3) reasons exegetically rather than proof-texting: it weighs Model A (threshold/quality) against Model B (proportionality/quantity), reads 'little faith' as a quality failure consistent with the centurion's 'great faith,' and honestly leaves the functional form an open trail. That is how a contested text should be handled in a quantitative frame.</w:t>
      </w:r>
    </w:p>
    <w:p>
      <w:r>
        <w:t>My verdict is: commend warmly, then revise substantially before this is safe to hand to the dry believer it most wants to help. The volume earns real respect on the doctrine of God's honesty about itself — the "Speculative" stamps, the illustrative-vs-load-bearing discipline, the refusal to let a clever argument promote a claim, and above all the recurring confession that spiritual force "is received, not created" and that the practitioner is "a steward, not an owner." Those are the right instincts, and the three-beat apologia for the word "law" (gravity-before-Newton, Dirac's antimatter, hypotheses non fingo) is genuinely well made; it holds. I would defend all of it.</w:t>
      </w:r>
    </w:p>
    <w:p>
      <w:r>
        <w:t>But here is my single most important point, and it is not subtle. The chapter that needed the pastoral guard most — Exploration 3, the Force chapter, which hands the reader a multiplicative equation and tells him that getting trust, authority, resonance, and channel clarity "in place" produces "the full force" — is the chapter that NO LONGER HAS the guard. I confirmed by search that "A Word for the Dry Season," the Spirit-tether, and the Foster reservoir→"gift received" recast now live in Vol 1, and the back half of the Vol 3 Force chapter has been replaced by an administrative "Matured Catalog Disposition" note that does zero pastoral work. So a reader in Vol 3 meets the equation, meets the line that weakness in any factor "severely limits the overall effective force," and then meets a certainty stamp — and never meets the word that would keep him from reading his own dryness as a failed calculation. The guard exists in the corpus; it does not guard the room it was built for. Put a guard back inside Exploration 3, beside the equation, before anything else.</w:t>
      </w:r>
    </w:p>
    <w:p>
      <w:r>
        <w:t>Underneath that, my doctrine-of-God instinct fires on the word "law" itself. The apologia defends the term well as a description of real, God-ordained regularity — but nowhere does the volume say the one thing a Reformed reader most needs to hear: that these regularities are the freely-willed, covenantal habits of a personal God who is never bound by them. Gravity does not choose; the Spirit blows where He wills (John 3:8 — your own proof text), and He has mercy on whom He has mercy (Rom 9:15-16). One sentence subordinating the "laws" to God's sovereign freedom would close the largest doctrinal gap here at almost no cost. Fix the proof-texts too — drop the "dunamis = dynamite" gloss (it is backwards), represent the James 5:16 participle's ambiguity fairly, stop reading the talents parable as a physics of capacity, and guard the Mark 5 power-transfer as the incarnate Son's unique act rather than an operable mechanism. Do these, restore the Dry-Season guard to the Force chapter, and add the divine-freedom clause, and this becomes a strong, faithful frontier document.</w:t>
      </w:r>
    </w:p>
    <w:p>
      <w:r>
        <w:rPr>
          <w:b/>
        </w:rPr>
        <w:t>Concerns raised:</w:t>
      </w:r>
      <w:r>
        <w:br/>
        <w:t xml:space="preserve">- </w:t>
      </w:r>
      <w:r>
        <w:rPr>
          <w:b/>
        </w:rPr>
        <w:t>The Force chapter's pastoral guards have left the building</w:t>
      </w:r>
      <w:r>
        <w:t xml:space="preserve"> </w:t>
      </w:r>
      <w:r>
        <w:rPr>
          <w:i/>
        </w:rPr>
        <w:t xml:space="preserve">( docs/volume-3-quantitative-framework/exploration-03-spiritual-force.md · pastoral-safety · high · verifier: </w:t>
      </w:r>
      <w:r>
        <w:rPr>
          <w:i/>
        </w:rPr>
        <w:t>verified</w:t>
      </w:r>
      <w:r>
        <w:rPr>
          <w:i/>
        </w:rPr>
        <w:t xml:space="preserve"> )</w:t>
      </w:r>
      <w:r>
        <w:t xml:space="preserve"> — The chapter most likely to read as 'grace is a technique you operate' — it presents the multiplicative equation F_s = f(trust) × g(authority) × h(resonance) × i(channel clarity) and tells the reader that getting all four 'in place' produces 'the full force' — is now the least guarded chapter in the volume. A dry believer who has 'cleared the channel,' 'aligned authority,' and 'persisted in resonance' and still sees nothing will read this equation as a verdict on himself. The guard built precisely for this danger was moved to Vol 1, where a reader of Vol 3 alone never meets it. The back half of the chapter was replaced with an administrative 'Matured Catalog Disposition' note that does no pastoral work at all. </w:t>
      </w:r>
      <w:r>
        <w:rPr>
          <w:b/>
        </w:rPr>
        <w:t>Fix:</w:t>
      </w:r>
      <w:r>
        <w:t xml:space="preserve"> Restore a pastoral guard INSIDE exploration-03, adjacent to the F_s equation. At minimum: (a) port a short 'A Word for the Dry Season' beat (or cross-link it prominently and quote its core sentence), and (b) add an explicit paragraph stating that the four factors are not levers the believer pulls to compel an outcome — God remains free to withhold, to delay (the volume's own time-delay material), or to give a result that looks like nothing; the equation describes a relationship God ordained, it does not obligate Him. Do not let the equation be the last word before the certainty stamp.</w:t>
        <w:br/>
        <w:t xml:space="preserve">- </w:t>
      </w:r>
      <w:r>
        <w:rPr>
          <w:b/>
        </w:rPr>
        <w:t>'Law-like necessity' needs an explicit subordination to God's sovereign freedom</w:t>
      </w:r>
      <w:r>
        <w:t xml:space="preserve"> </w:t>
      </w:r>
      <w:r>
        <w:rPr>
          <w:i/>
        </w:rPr>
        <w:t xml:space="preserve">( docs/volume-3-quantitative-framework/note-before-we-begin.md · theological-fidelity · high→medium · verifier: </w:t>
      </w:r>
      <w:r>
        <w:rPr>
          <w:i/>
        </w:rPr>
        <w:t>downgraded</w:t>
      </w:r>
      <w:r>
        <w:rPr>
          <w:i/>
        </w:rPr>
        <w:t xml:space="preserve"> )</w:t>
      </w:r>
      <w:r>
        <w:t xml:space="preserve"> — Physical-law language carries an implicit modality of NECESSITY — gravity does not choose. Applied to the Spirit without an explicit qualifier, the framing risks compromising God's freedom: it can read as though God is bound by His own 'laws' the way matter is bound by gravity, such that a correctly assembled spiritual input MUST yield the output. Scripture is emphatic that God is free — He has mercy on whom He has mercy (Rom 9:15-18), the Spirit blows where He wills (John 3:8, a passage this very volume leans on), and answered prayer is covenant relationship, not mechanism. The apologia defends the WORD 'law' admirably but never states that these regularities are the freely-willed, covenantally-maintained habits of a personal God who is not bound by them. </w:t>
      </w:r>
      <w:r>
        <w:rPr>
          <w:b/>
        </w:rPr>
        <w:t>Fix:</w:t>
      </w:r>
      <w:r>
        <w:t xml:space="preserve"> Add one explicit sentence to the note-before-we-begin and to the Exp-01 apologia: these 'laws' are not constraints upon God but the faithful, covenantal regularities of His own free action — He ordains them and is never bound by them; He remains free to act beyond them (that is precisely what a miracle is). Tie it to John 3:8 and Rom 9:15-16. This costs nothing and closes the largest doctrinal gap in the volume.</w:t>
        <w:br/>
        <w:t xml:space="preserve">- </w:t>
      </w:r>
      <w:r>
        <w:rPr>
          <w:b/>
        </w:rPr>
        <w:t>The Logos→mathematical-structure inference is doing more work than it can bear at 'Speculative'</w:t>
      </w:r>
      <w:r>
        <w:t xml:space="preserve"> </w:t>
      </w:r>
      <w:r>
        <w:rPr>
          <w:i/>
        </w:rPr>
        <w:t xml:space="preserve">( docs/volume-3-quantitative-framework/exploration-01-case-for-quantification.md · scriptural-rigor · medium · verifier: </w:t>
      </w:r>
      <w:r>
        <w:rPr>
          <w:i/>
        </w:rPr>
        <w:t>verified</w:t>
      </w:r>
      <w:r>
        <w:rPr>
          <w:i/>
        </w:rPr>
        <w:t xml:space="preserve"> )</w:t>
      </w:r>
      <w:r>
        <w:t xml:space="preserve"> — John 1:1-3 teaches that all things were created through the Son and that He is fully God; it does NOT teach that mathematical structure is 'a trace of the structure of the Logos' or that the Son IS 'the structure of Truth.' The inference from 'created through Him' to 'creation's math mirrors His internal structure' is a real philosophical move that may be defensible, but it is presented as following from the verse. More seriously, calling the Son 'the structure of Truth itself' edges toward a sub-personal, impersonal description of the Second Person — the Son is a divine Person, not a structure. Author flags the genesis claim 'Speculative,' which is good, but the Christological phrasing is stated flatly. </w:t>
      </w:r>
      <w:r>
        <w:rPr>
          <w:b/>
        </w:rPr>
        <w:t>Fix:</w:t>
      </w:r>
      <w:r>
        <w:t xml:space="preserve"> Reword the TFT CONNECTION so the Son is not reduced to 'the structure of Truth' — say instead that the Son, the personal Logos through whom all things were made, is the one in whom Truth coheres (Col 1:17), and that any mathematical regularity in creation reflects His ordering work, not His 'structure.' Keep the 'Speculative' stamp on the Feynman/Logos inference and add that the verse grounds the agency of creation, while the math-as-trace claim is the author's extrapolation.</w:t>
        <w:br/>
        <w:t xml:space="preserve">- </w:t>
      </w:r>
      <w:r>
        <w:rPr>
          <w:b/>
        </w:rPr>
        <w:t>The 'dunamis = same root as dynamite' claim is etymologically backwards</w:t>
      </w:r>
      <w:r>
        <w:t xml:space="preserve"> </w:t>
      </w:r>
      <w:r>
        <w:rPr>
          <w:i/>
        </w:rPr>
        <w:t xml:space="preserve">( docs/volume-3-quantitative-framework/exploration-05-spiritual-energy-and-power.md · scriptural-rigor · medium · verifier: </w:t>
      </w:r>
      <w:r>
        <w:rPr>
          <w:i/>
        </w:rPr>
        <w:t>verified</w:t>
      </w:r>
      <w:r>
        <w:rPr>
          <w:i/>
        </w:rPr>
        <w:t xml:space="preserve"> )</w:t>
      </w:r>
      <w:r>
        <w:t xml:space="preserve"> — This is a well-worn pulpit error and it weakens the volume's exegetical credibility precisely where the volume is staking a claim on the Greek (energe- word family). 'Dynamite' was coined in 1867 by Alfred Nobel FROM Greek dynamis; the explosive connotation flows backward from a 19th-century invention into a 1st-century word. Dynamis in Acts 1:8 means power/ability/might — there is nothing 'explosive' in the lexical field. Using the dynamite gloss to characterize Pentecost imports a meaning the word did not carry. Since the same chapter rests real weight on energeia/energeo/energema (correctly, and well), this avoidable error stands out. </w:t>
      </w:r>
      <w:r>
        <w:rPr>
          <w:b/>
        </w:rPr>
        <w:t>Fix:</w:t>
      </w:r>
      <w:r>
        <w:t xml:space="preserve"> Delete 'the same root as dynamite, the capacity for explosive effect.' Replace with an accurate gloss: dynamis is power/ability/might — the Spirit-given capacity for effective witness. If the rhetorical punch of 'dynamite' is wanted, footnote it honestly as a modern coinage derived from the Greek, not a clue to the word's first-century sense.</w:t>
        <w:br/>
        <w:t xml:space="preserve">- </w:t>
      </w:r>
      <w:r>
        <w:rPr>
          <w:b/>
        </w:rPr>
        <w:t>James 5:16 energoumene is over-read as a proof of the resonance model</w:t>
      </w:r>
      <w:r>
        <w:t xml:space="preserve"> </w:t>
      </w:r>
      <w:r>
        <w:rPr>
          <w:i/>
        </w:rPr>
        <w:t xml:space="preserve">( docs/volume-3-quantitative-framework/exploration-03-spiritual-force.md · interpretation-fairness · medium · verifier: </w:t>
      </w:r>
      <w:r>
        <w:rPr>
          <w:i/>
        </w:rPr>
        <w:t>verified</w:t>
      </w:r>
      <w:r>
        <w:rPr>
          <w:i/>
        </w:rPr>
        <w:t xml:space="preserve"> )</w:t>
      </w:r>
      <w:r>
        <w:t xml:space="preserve"> — The participle energoumene in Jas 5:16 is famously contested between a middle reading ('the prayer... working/being effective') and a passive ('made effective [by the Spirit]'); commentators divide. The text teaches that the righteous person's prayer is powerful and effective — it does not teach a 'dynamic active-alignment' process distinct from a 'static quantity,' and it certainly does not adjudicate between a resonance model and any other. The chapter uses a single disputed participle as positive evidence for a specific physics analogy. That is proof-texting in service of the model. </w:t>
      </w:r>
      <w:r>
        <w:rPr>
          <w:b/>
        </w:rPr>
        <w:t>Fix:</w:t>
      </w:r>
      <w:r>
        <w:t xml:space="preserve"> Soften to: James 5:16 affirms that righteous prayer is powerfully effective and is described with a dynamic 'at-work' verb; the resonance reading is the author's analogy laid over that, not a claim the verse establishes. Note the middle/passive ambiguity in a clause so the Greek is represented fairly rather than as settled support.</w:t>
        <w:br/>
        <w:t xml:space="preserve">- </w:t>
      </w:r>
      <w:r>
        <w:rPr>
          <w:b/>
        </w:rPr>
        <w:t>Mark 5:30 'power had gone out from Him' is generalized into a transferable mechanism</w:t>
      </w:r>
      <w:r>
        <w:t xml:space="preserve"> </w:t>
      </w:r>
      <w:r>
        <w:rPr>
          <w:i/>
        </w:rPr>
        <w:t xml:space="preserve">( docs/volume-3-quantitative-framework/exploration-03-spiritual-force.md · theological-fidelity · medium · verifier: </w:t>
      </w:r>
      <w:r>
        <w:rPr>
          <w:i/>
        </w:rPr>
        <w:t>verified</w:t>
      </w:r>
      <w:r>
        <w:rPr>
          <w:i/>
        </w:rPr>
        <w:t xml:space="preserve"> )</w:t>
      </w:r>
      <w:r>
        <w:t xml:space="preserve"> — This is the unique incarnate Christ — the sinless Son in whom the fullness of deity dwelt bodily — experiencing power going out of Him. Building a general 'directional force flow' principle that the believer participates in, and formalizing it as a gauge-field 'force transfer' between nodes, risks two errors: (1) flattening a Christological singularity into a repeatable spiritual mechanic available to the practitioner, and (2) locating the agency in 'the channel of faith' rather than in the free personal act of Christ who CHOSE to heal and then sought the woman out. The text foregrounds Jesus' initiative; the model foregrounds the mechanism. </w:t>
      </w:r>
      <w:r>
        <w:rPr>
          <w:b/>
        </w:rPr>
        <w:t>Fix:</w:t>
      </w:r>
      <w:r>
        <w:t xml:space="preserve"> Add a sentence flagging that this is the incarnate Son's unique experience and that any analogical extension to the believer is participation-in-Christ, not an independently-operable transfer; and relocate the agency explicitly to Christ's free act (He perceived, He turned, He sought her) rather than to 'the channel of faith' as the operative cause.</w:t>
        <w:br/>
        <w:t xml:space="preserve">- </w:t>
      </w:r>
      <w:r>
        <w:rPr>
          <w:b/>
        </w:rPr>
        <w:t>Matt 25:29 (talents) read as a metaphysical 'anti-conservation law' of spiritual capacity</w:t>
      </w:r>
      <w:r>
        <w:t xml:space="preserve"> </w:t>
      </w:r>
      <w:r>
        <w:rPr>
          <w:i/>
        </w:rPr>
        <w:t xml:space="preserve">( docs/volume-3-quantitative-framework/exploration-06-conservation-laws.md · interpretation-fairness · medium→low · verifier: </w:t>
      </w:r>
      <w:r>
        <w:rPr>
          <w:i/>
        </w:rPr>
        <w:t>downgraded</w:t>
      </w:r>
      <w:r>
        <w:rPr>
          <w:i/>
        </w:rPr>
        <w:t xml:space="preserve"> )</w:t>
      </w:r>
      <w:r>
        <w:t xml:space="preserve"> — In context the parable of the talents is eschatological judgment on stewardship and readiness for the Master's return — the 'taking away' is a judgment verdict, not a physics of capacity-atrophy. Lifting 'to everyone who has, more will be given' out of that frame to assert a quantitative spiritual-energy dynamic is eisegesis, and it risks a works-anxiety reading ('use it or God strips it') that obscures grace. The chapter is honestly stamped 'Speculative,' which mitigates, but the verse is named the corpus's premier 'non-conservation statement' as though it were teaching the physics. </w:t>
      </w:r>
      <w:r>
        <w:rPr>
          <w:b/>
        </w:rPr>
        <w:t>Fix:</w:t>
      </w:r>
      <w:r>
        <w:t xml:space="preserve"> Reframe: the talents parable teaches judgment on faithful vs. faithless stewardship before the returning Master; the 'capacity grows with use' observation is an analogy the author draws FROM the parable, not the parable's teaching. Pair it with a grace note (the increase and the capacity are gifts, Phil 2:13) so the dynamic does not read as performance-driven divine withdrawal.</w:t>
        <w:br/>
        <w:t xml:space="preserve">- </w:t>
      </w:r>
      <w:r>
        <w:rPr>
          <w:b/>
        </w:rPr>
        <w:t>Quantum-tunneling gloss on the Dark Night risks a deterministic, depersonalized account of suffering</w:t>
      </w:r>
      <w:r>
        <w:t xml:space="preserve"> </w:t>
      </w:r>
      <w:r>
        <w:rPr>
          <w:i/>
        </w:rPr>
        <w:t xml:space="preserve">( docs/volume-3-quantitative-framework/exploration-07-systems-dynamics-as-modeling-language.md · pastoral-safety · low · verifier: </w:t>
      </w:r>
      <w:r>
        <w:rPr>
          <w:i/>
        </w:rPr>
        <w:t>verified</w:t>
      </w:r>
      <w:r>
        <w:rPr>
          <w:i/>
        </w:rPr>
        <w:t xml:space="preserve"> )</w:t>
      </w:r>
      <w:r>
        <w:t xml:space="preserve"> — The orientation→disorientation→reorientation pastoral content (Brueggemann, John of the Cross) is excellent and true. But modeling the Dark Night as a deterministic state-transition ('tunneling event') and proposing to classify suffering into model variables risks two pastoral harms: implying that disorientation reliably/automatically resolves 'at a shorter spiritual distance' (it does not always — some are crushed; Scripture does not promise the mechanism), and inviting a sufferer or a coach to diagnose which 'suffering state' someone is in. Suffering is providentially personal, not a predictable phase a model can type. </w:t>
      </w:r>
      <w:r>
        <w:rPr>
          <w:b/>
        </w:rPr>
        <w:t>Fix:</w:t>
      </w:r>
      <w:r>
        <w:t xml:space="preserve"> Add a guard: the analogy describes a pattern often seen in hindsight, not a guarantee or a diagnostic tool; God's purposes in a particular person's suffering are not predictable from the model, and the right pastoral posture is presence and hope, not classification. Keep Brueggemann/John of the Cross; demote the 'tunneling' language to clearly-illustrative and drop the suggestion that a coach could read the 'suffering state variable.'</w:t>
        <w:br/>
        <w:t xml:space="preserve">- </w:t>
      </w:r>
      <w:r>
        <w:rPr>
          <w:b/>
        </w:rPr>
        <w:t>Trinitarian-Compass / TFT 'same coordinate axes' convergence is asserted more strongly than warranted</w:t>
      </w:r>
      <w:r>
        <w:t xml:space="preserve"> </w:t>
      </w:r>
      <w:r>
        <w:rPr>
          <w:i/>
        </w:rPr>
        <w:t xml:space="preserve">( docs/volume-3-quantitative-framework/exploration-02-transcendental-field-theory-as-vol.md · theological-fidelity · medium · verifier: </w:t>
      </w:r>
      <w:r>
        <w:rPr>
          <w:i/>
        </w:rPr>
        <w:t>verified</w:t>
      </w:r>
      <w:r>
        <w:rPr>
          <w:i/>
        </w:rPr>
        <w:t xml:space="preserve"> )</w:t>
      </w:r>
      <w:r>
        <w:t xml:space="preserve"> — Two issues. (1) Mapping Truth→Father, Goodness→Son, Beauty→Spirit risks tritheistic appropriation if pressed — the three transcendentals are not partitioned among the Persons; all three Persons are fully true, good, and beautiful (perichoresis, which the volume itself invokes elsewhere). Calling it 'structural convergence' (not metaphor) elevates a suggestive parallel to an ontological claim. (2) Schwarz's empirical 70,000-church database measures church-health characteristics; it is NOT evidence that Truth-Goodness-Beauty are 'the same coordinate axes' as a quantum-field manifold. The prose lets Schwarz's data lend borrowed empirical weight to TFT's untested formalism. </w:t>
      </w:r>
      <w:r>
        <w:rPr>
          <w:b/>
        </w:rPr>
        <w:t>Fix:</w:t>
      </w:r>
      <w:r>
        <w:t xml:space="preserve"> Downgrade 'structural convergence... not a metaphor' to 'a striking analogical resonance.' Add the perichoretic caveat that the Father/Son/Spirit-to-T/G/B mapping is by appropriation (a long-standing but non-exclusive linkage), not a partition of attributes among the Persons. State plainly that Schwarz's database validates a diagnostic instrument, not the TFT field manifold; the two should not be conflated.</w:t>
      </w:r>
    </w:p>
    <w:p>
      <w:pPr>
        <w:jc w:val="center"/>
      </w:pPr>
      <w:r>
        <w:t>――――――――――――――――――――――――――――――</w:t>
      </w:r>
    </w:p>
    <w:p>
      <w:pPr>
        <w:pStyle w:val="Heading1"/>
      </w:pPr>
      <w:r>
        <w:t>Dallas Willard (Theology)</w:t>
      </w:r>
    </w:p>
    <w:p>
      <w:r>
        <w:rPr>
          <w:b/>
        </w:rPr>
        <w:t>Verdict.</w:t>
      </w:r>
      <w:r>
        <w:t xml:space="preserve"> Commend warmly and publish — but with revisions: the volume's stated humility is genuine and largely honored, yet the named Force-chapter pastoral guards are not actually present in the chapter, and a cluster of phrasings lets "law" harden quietly into "mechanism the believer operates," which is precisely where apprenticeship to Jesus is lost.</w:t>
      </w:r>
    </w:p>
    <w:p>
      <w:r>
        <w:rPr>
          <w:b/>
        </w:rPr>
        <w:t>Do the existing guards hold?</w:t>
      </w:r>
      <w:r>
        <w:t xml:space="preserve"> PARTIALLY. The three-beat apologia for the word "law" (Exp 1 "A word on why I keep calling these 'laws,'" the preamble "A word on the pushback," and the epilogue "A word on standing where Newton stood") HOLDS and is genuinely strong: the gravity-before-Newton move, hypotheses non fingo, Dirac, and the QFT meaning-dispute together establish that the math describes a prior God-given reality and "doesn't make any of it true." That is the right epistemic posture and I would protect it. BUT the pastoral guards the panel was told to test as living in the Force chapter (exploration-03) — a "Word for the Dry Season" section, the Prince Spirit-tether, the Foster reservoir-to-gift-received recast — DO NOT appear in the current exploration-03 text (confirmed by full read + targeted search). The chapter retains only the thin "the force is not created by me; it is received" line in Data Point 1. So the agency-relocation guard the earlier review built is either lost, un-mirrored, or migrated out of Vol 3. Until a real grace/agency guard sits inside the Force chapter, the strongest mechanism-risk chapter in the volume is running without its seatbelt. The analogy-class discipline (illustrative vs. load-bearing) and the lowered certainty ratings are real, working guards and they hold.</w:t>
      </w:r>
    </w:p>
    <w:p>
      <w:r>
        <w:rPr>
          <w:b/>
        </w:rPr>
        <w:t>Commends (protect these):</w:t>
      </w:r>
      <w:r>
        <w:br/>
        <w:t>- The illustrative-vs-load-bearing discipline is the single best thing in the volume. Naming, in the preamble and Exp 1, that 'analogies drift upward silently otherwise — not through any single decision, but through accumulated weight in the prose,' and tagging each analogy in a registry, is exactly the epistemic care this material needs. This is honest scholarship that refuses to claim more precision than it has earned. Protect this above all.</w:t>
        <w:br/>
        <w:t>- The certainty ratings are used as instruments of humility, not decoration. Holding the Force equation, Conservation, and Miracles at 'Speculative' while the Glory attractor sits at 'Clearly Taught' correctly inverts the usual temptation — the more mathematical the claim, the LOWER the confidence. The line 'lower certainty... is not a failure; it is an accurate representation of where my frontier is' is the right spirit.</w:t>
        <w:br/>
        <w:t>- The eschatological frame in Exp 9 rightly governs everything else. Anchoring the whole system in Glory-as-attractor read off 2 Cor 3:18 ('from one degree of glory to another'), and insisting the attractor is 'only fully reached at the eschaton' with the trajectory 'asymptotically approaching but not reaching,' keeps the work from collapsing into a present-tense technology of control. The journey-is-the-point closing is pastorally true.</w:t>
        <w:br/>
        <w:t>- The entanglement reframe of spiritual distance (Exp 4) is genuine wisdom: replacing the spatial metaphor ('how far away is He?') with a correlation/union metaphor ('how deeply correlated are my states with His?'), grounded in John 17's perichoresis, recovers union-with-Christ as the goal rather than performance or proximity. This is formation, not mechanism.</w:t>
        <w:br/>
        <w:t>- The repeated insistence that Vols 1-2 do not depend on Vol 3 ('I don't think the work in Vols 1 and 2 depends on what is in this document... interesting possibilities and supporting material, not evidence') is intellectually honest and pastorally protective — it quarantines the speculative material so a reader's faith never rests on an equation.</w:t>
      </w:r>
    </w:p>
    <w:p>
      <w:r>
        <w:t>My verdict is: commend warmly, and publish — with revisions. I want to be the first to defend what John has done well, because it is rare. Most attempts to 'systematize' the Spirit lose the Person somewhere in the diagram; this one has built, in its illustrative-vs-load-bearing discipline and its inverted certainty ratings, an honest set of brakes against exactly that. The man who writes 'analogies drift upward silently... through accumulated weight in the prose' has understood the chief temptation of his own project and named it on the page. The three-beat apologia for the word 'law' holds: gravity ran before Newton wrote it down, the equation never made it true, and hypotheses non fingo is the right posture for a frontier. I would protect all of that against any reviewer who wants the volume to claim less ambition. The ambition is fine. Ambition is not the danger.</w:t>
      </w:r>
    </w:p>
    <w:p>
      <w:r>
        <w:t>The danger is the one I have spent my life pointing at, and it is here in one specific place: the moment a 'law of the Spirit' becomes a mechanism the believer operates, apprenticeship to Jesus is quietly lost, and the disciple is left turning knobs instead of trusting a Person. My single most important point is the Force equation read against the missing guard. F_s = f(trust) × g(authority) × h(resonance) × i(channel clarity) is, as written, a control panel: every factor is something I cultivate, the word 'operate' is used of it, and God's free personal 'yes' or redemptive 'no' appears nowhere in the formula. The prose around it knows better — 'the force is not created by me; it is received' — but the equation contradicts the prose, and equations are what readers remember. Worse, the very pastoral guards this panel was told to test as present in that chapter (a 'Word for the Dry Season,' the Spirit-tether, the reservoir-to-gift recast) are NOT in the current text. So the most mechanism-prone chapter in the book is running without the seatbelt the author once installed. That is not a small editorial gap; for the dry and desolate believer — the very reader John says he cares about most — it is the difference between 'God is free and good and I am held' and 'I must have gotten one of the four factors wrong.'</w:t>
      </w:r>
    </w:p>
    <w:p>
      <w:r>
        <w:t>The fix is not to retreat from the math. It is to put the Person back inside the equation, not merely beside it: a term, a boundary, a plain sentence that the four factors describe a posture of RECEPTION and that the actualization is always God's free gift — Paul could pray three times with maximal alignment and be answered with a 'no' that was grace (2 Cor 12:8-9). Do that, restore the dry-season guard into exploration-03, and pair every 'measurement protocol' with the reminder that the Lord, not the Likert scale, knows where a heart stands (1 Sam 16:7). With those changes the volume becomes what it wants to be: an honest map of the terrain of the Spirit that keeps the walker walking with Jesus, rather than a manual for operating Him. VIM, not mechanism — Vision of the Glory attractor, Intention shaped by trust, Means held as gift. Get the Means back under grace and this is a gift to the next generation of explorers.</w:t>
      </w:r>
    </w:p>
    <w:p>
      <w:r>
        <w:rPr>
          <w:b/>
        </w:rPr>
        <w:t>Concerns raised:</w:t>
      </w:r>
      <w:r>
        <w:br/>
        <w:t xml:space="preserve">- </w:t>
      </w:r>
      <w:r>
        <w:rPr>
          <w:b/>
        </w:rPr>
        <w:t>The Force equation reads as a control panel the believer operates</w:t>
      </w:r>
      <w:r>
        <w:t xml:space="preserve"> </w:t>
      </w:r>
      <w:r>
        <w:rPr>
          <w:i/>
        </w:rPr>
        <w:t xml:space="preserve">( docs/volume-3-quantitative-framework/exploration-03-spiritual-force.md · theological-fidelity · high · verifier: </w:t>
      </w:r>
      <w:r>
        <w:rPr>
          <w:i/>
        </w:rPr>
        <w:t>verified</w:t>
      </w:r>
      <w:r>
        <w:rPr>
          <w:i/>
        </w:rPr>
        <w:t xml:space="preserve"> )</w:t>
      </w:r>
      <w:r>
        <w:t xml:space="preserve"> — A multiplicative equation whose factors are all things the believer cultivates (my trust, my authority alignment, my prayer persistence, my cleared channel) presents the miraculous as an output the disciple produces by getting four inputs right. God's free personal agency appears nowhere in the equation — there is no term for divine willingness, sovereign no, or the freedom by which the Spirit 'apportions to each one individually as he wills' (1 Cor 12:11). The text even says 'the full force to operate,' language proper to a machine. This is the precise point where 'law of the Spirit' hardens into mechanism and apprenticeship to a Person is replaced by operation of a system. The prose elsewhere knows better ('the force is not created by me; it is received'), but the equation contradicts the prose. </w:t>
      </w:r>
      <w:r>
        <w:rPr>
          <w:b/>
        </w:rPr>
        <w:t>Fix:</w:t>
      </w:r>
      <w:r>
        <w:t xml:space="preserve"> Add an explicit divine-agency term or governing caveat to the equation itself, not just the surrounding prose — e.g. a multiplier or boundary that names that all four factors describe the believer's POSTURE OF RECEPTION, and that the actualization is God's free gift, never compelled by the configuration. State plainly: a person can have all four factors maximal and God may still answer with a redemptive 'no' (Paul's thorn, 2 Cor 12:8-9). Restore the missing Force-chapter pastoral guard (see DW-2) in the same chapter.</w:t>
        <w:br/>
        <w:t xml:space="preserve">- </w:t>
      </w:r>
      <w:r>
        <w:rPr>
          <w:b/>
        </w:rPr>
        <w:t>Named pastoral guards are absent from the Force chapter</w:t>
      </w:r>
      <w:r>
        <w:t xml:space="preserve"> </w:t>
      </w:r>
      <w:r>
        <w:rPr>
          <w:i/>
        </w:rPr>
        <w:t xml:space="preserve">( docs/volume-3-quantitative-framework/exploration-03-spiritual-force.md · pastoral-safety · high · verifier: </w:t>
      </w:r>
      <w:r>
        <w:rPr>
          <w:i/>
        </w:rPr>
        <w:t>verified</w:t>
      </w:r>
      <w:r>
        <w:rPr>
          <w:i/>
        </w:rPr>
        <w:t xml:space="preserve"> )</w:t>
      </w:r>
      <w:r>
        <w:t xml:space="preserve"> — The panel was told to TEST guards in this chapter that the prior review reportedly built (Spirit-tether, gift-received recast, a 'Word for the Dry Season' section answering the dry/desolate believer). They are not in the current text. This is the chapter that most needs them: the believer who applies all four factors and sees nothing must not be left to conclude their trust, authority, channel, or persistence failed — that is spiritually crushing and is exactly the technique-trap the volume claims to avoid. The guard's absence turns the equation into an instrument of self-accusation in the dry season. </w:t>
      </w:r>
      <w:r>
        <w:rPr>
          <w:b/>
        </w:rPr>
        <w:t>Fix:</w:t>
      </w:r>
      <w:r>
        <w:t xml:space="preserve"> Port (or re-author) a 'A Word for the Dry Season' section into exploration-03, explicitly: (a) the factors describe reception not production; (b) a faithful disciple can do everything right and the answer can be 'wait' or 'no' for reasons of love; (c) the dryness itself is often the trajectory-deepening suffering of Exp 7, not a failed input. Confirm with the author whether the guard was lost in a dev→prod mirror or migrated to Vol 1's Force material, and re-anchor it where the equation lives.</w:t>
        <w:br/>
        <w:t xml:space="preserve">- </w:t>
      </w:r>
      <w:r>
        <w:rPr>
          <w:b/>
        </w:rPr>
        <w:t>'Probably yes' to quantifying the Spirit claims more than the gospel grants</w:t>
      </w:r>
      <w:r>
        <w:t xml:space="preserve"> </w:t>
      </w:r>
      <w:r>
        <w:rPr>
          <w:i/>
        </w:rPr>
        <w:t xml:space="preserve">( docs/volume-3-quantitative-framework/note-before-we-begin.md · theological-fidelity · medium · verifier: </w:t>
      </w:r>
      <w:r>
        <w:rPr>
          <w:i/>
        </w:rPr>
        <w:t>verified</w:t>
      </w:r>
      <w:r>
        <w:rPr>
          <w:i/>
        </w:rPr>
        <w:t xml:space="preserve"> )</w:t>
      </w:r>
      <w:r>
        <w:t xml:space="preserve"> — The inference from 'creation has mathematical structure' to 'the life of the Spirit is quantifiable in principle' smuggles a category move. The Spirit's dealings are personal and free, not impersonal and regular in the way charge or mass are. Scripture's own image is wind that 'blows where it wishes... you do not know where it comes from or where it goes' (John 3:8) — the very Nicodemus passage the volume leans on for orderliness also asserts unpredictability. 'Vague, unstructured' is a false alternative to 'quantifiable': personal faithfulness is neither vague nor mechanical. The framing risks training readers to expect of a Person the kind of lawlike regularity proper to things. </w:t>
      </w:r>
      <w:r>
        <w:rPr>
          <w:b/>
        </w:rPr>
        <w:t>Fix:</w:t>
      </w:r>
      <w:r>
        <w:t xml:space="preserve"> Add a sentence acknowledging the disanalogy: God's regularity is the faithfulness of a free Person (covenant constancy), not the determinism of a field. Cite John 3:8 alongside John 3 orderliness so the wind's freedom is held with its reliability. Reframe 'probably yes' as 'His ways are reliable and discernible, though never compelled or fully predictable, because He is free and personal.'</w:t>
        <w:br/>
        <w:t xml:space="preserve">- </w:t>
      </w:r>
      <w:r>
        <w:rPr>
          <w:b/>
        </w:rPr>
        <w:t>Affective-Taxonomy 'measurement protocol' overclaims precision over the heart</w:t>
      </w:r>
      <w:r>
        <w:t xml:space="preserve"> </w:t>
      </w:r>
      <w:r>
        <w:rPr>
          <w:i/>
        </w:rPr>
        <w:t xml:space="preserve">( docs/volume-3-quantitative-framework/exploration-04-spiritual-distance.md · pastoral-safety · medium · verifier: </w:t>
      </w:r>
      <w:r>
        <w:rPr>
          <w:i/>
        </w:rPr>
        <w:t>verified</w:t>
      </w:r>
      <w:r>
        <w:rPr>
          <w:i/>
        </w:rPr>
        <w:t xml:space="preserve"> )</w:t>
      </w:r>
      <w:r>
        <w:t xml:space="preserve"> — Turning a descriptive developmental taxonomy into 'THE primary instrument' for measuring nearness to God risks teaching disciples to read a survey score as their standing with God. Jesus' sharpest warnings (Matt 23; the Pharisee/tax-collector, Luke 18:9-14) target precisely the person whose measurable indicators are high while the heart is far. The volume's own integration-check (the 'Pharisee-as-stage-N-collapse' / SIP closure-flag) is a real safeguard and I commend it — but it is buried mid-chapter while the headline elevates the instrument to 'primary.' The instrument can measure a proxy; it cannot measure spiritual distance, which is finally known to God alone (1 Sam 16:7). </w:t>
      </w:r>
      <w:r>
        <w:rPr>
          <w:b/>
        </w:rPr>
        <w:t>Fix:</w:t>
      </w:r>
      <w:r>
        <w:t xml:space="preserve"> Demote 'the primary instrument' to 'the most tractable current proxy,' and move the closure-flag/Pharisee caveat UP to first mention of the protocol, not after the enthusiastic claims. State once, plainly, that no instrument measures one's actual standing with God and that a rising score is not assurance.</w:t>
        <w:br/>
        <w:t xml:space="preserve">- </w:t>
      </w:r>
      <w:r>
        <w:rPr>
          <w:b/>
        </w:rPr>
        <w:t>Talents parable read as a law of spiritual physics, not a parable of stewardship before a Master</w:t>
      </w:r>
      <w:r>
        <w:t xml:space="preserve"> </w:t>
      </w:r>
      <w:r>
        <w:rPr>
          <w:i/>
        </w:rPr>
        <w:t xml:space="preserve">( docs/volume-3-quantitative-framework/exploration-06-conservation-laws.md · scriptural-rigor · medium · verifier: </w:t>
      </w:r>
      <w:r>
        <w:rPr>
          <w:i/>
        </w:rPr>
        <w:t>verified</w:t>
      </w:r>
      <w:r>
        <w:rPr>
          <w:i/>
        </w:rPr>
        <w:t xml:space="preserve"> )</w:t>
      </w:r>
      <w:r>
        <w:t xml:space="preserve"> — The parable of the talents is about a servant's relationship to a returning Master and the fearful heart that hid the gift ('I knew you to be a hard man'); the 'taking away' is judgment within a personal relationship, not an impersonal physical-law-like decay of a 'quantity.' Recasting it as 'anti-conservation' physics depersonalizes a text whose whole force is relational and eschatological. It also risks a works-anxiety reading ('use it or lose it') that the gospel does not teach about union with Christ, which is held by grace. </w:t>
      </w:r>
      <w:r>
        <w:rPr>
          <w:b/>
        </w:rPr>
        <w:t>Fix:</w:t>
      </w:r>
      <w:r>
        <w:t xml:space="preserve"> Frame the physics language as illustrative only (it is tagged Speculative, good) and add the relational core: the talent is given by a Master, the loss is judgment on a heart that mistrusted Him, and the antidote is trust expressed in faithful risk, not anxious productivity. Guard against a 'use-it-or-lose-it' reading of one's standing in Christ.</w:t>
        <w:br/>
        <w:t xml:space="preserve">- </w:t>
      </w:r>
      <w:r>
        <w:rPr>
          <w:b/>
        </w:rPr>
        <w:t>Persistent prayer reduced to a resonance mechanism</w:t>
      </w:r>
      <w:r>
        <w:t xml:space="preserve"> </w:t>
      </w:r>
      <w:r>
        <w:rPr>
          <w:i/>
        </w:rPr>
        <w:t xml:space="preserve">( docs/volume-3-quantitative-framework/exploration-08-miracles.md · analogy-integrity · medium→low · verifier: </w:t>
      </w:r>
      <w:r>
        <w:rPr>
          <w:i/>
        </w:rPr>
        <w:t>downgraded</w:t>
      </w:r>
      <w:r>
        <w:rPr>
          <w:i/>
        </w:rPr>
        <w:t xml:space="preserve"> )</w:t>
      </w:r>
      <w:r>
        <w:t xml:space="preserve"> — The chapter is careful to say 'not because God is persuaded by persistence,' which is good — but then it makes persistence a quasi-physical accumulation that crosses a threshold and triggers the event, which functionally reinstates the very thing it denied: the outcome is caused by the believer's accumulated input reaching a level. Luke 18's persistent widow is about the disciple's heart ('not lose heart') and God's eagerness to vindicate ('speedily'), not about charging a capacitor. The resonance image is illustrative and useful, but as stated it teaches that enough correctly-aimed prayer makes the miracle fire. </w:t>
      </w:r>
      <w:r>
        <w:rPr>
          <w:b/>
        </w:rPr>
        <w:t>Fix:</w:t>
      </w:r>
      <w:r>
        <w:t xml:space="preserve"> Keep resonance as explicitly illustrative; add that persistence forms the PRAY-ER (deepening alignment and trust) rather than charging a system that then discharges. Name that God may give 'speedily' with little persistence or withhold despite much — the variable is His free goodness, not an accumulated quantity.</w:t>
        <w:br/>
        <w:t xml:space="preserve">- </w:t>
      </w:r>
      <w:r>
        <w:rPr>
          <w:b/>
        </w:rPr>
        <w:t>Schwarz's energe- word-study leveraged to claim 'stronger scriptural ground'</w:t>
      </w:r>
      <w:r>
        <w:t xml:space="preserve"> </w:t>
      </w:r>
      <w:r>
        <w:rPr>
          <w:i/>
        </w:rPr>
        <w:t xml:space="preserve">( docs/volume-3-quantitative-framework/exploration-02-transcendental-field-theory-as-vol.md · scriptural-rigor · medium · verifier: </w:t>
      </w:r>
      <w:r>
        <w:rPr>
          <w:i/>
        </w:rPr>
        <w:t>verified</w:t>
      </w:r>
      <w:r>
        <w:rPr>
          <w:i/>
        </w:rPr>
        <w:t xml:space="preserve"> )</w:t>
      </w:r>
      <w:r>
        <w:t xml:space="preserve"> — energeia/energeo in Paul (Phil 2:13; Eph 1:19-20; Col 1:29) denotes God's PERSONAL active working in believers, not 'energy' in the physics sense of a conserved scalar capacity. Using the lexical overlap to lend scriptural warrant to a physics framework is a subtle word-concept fallacy: the Greek root's resonance with the English 'energy' is etymological coincidence, not conceptual identity. Phil 2:13 ('God who works in you') is the strongest possible statement of divine PERSONAL agency — the opposite of an impersonal energy quantity. </w:t>
      </w:r>
      <w:r>
        <w:rPr>
          <w:b/>
        </w:rPr>
        <w:t>Fix:</w:t>
      </w:r>
      <w:r>
        <w:t xml:space="preserve"> Explicitly disclaim the lexical-to-physics inference: note that energeia names God's personal operative working, which actually CUTS AGAINST treating spiritual energy as an impersonal conserved quantity, and tighten the claim from 'stronger scriptural ground' to 'a scriptural vocabulary of divine working worth recovering — though its sense is personal, not quantitative.'</w:t>
        <w:br/>
        <w:t xml:space="preserve">- </w:t>
      </w:r>
      <w:r>
        <w:rPr>
          <w:b/>
        </w:rPr>
        <w:t>TFT's Trinitarian mapping risks taxing the doctrine of God</w:t>
      </w:r>
      <w:r>
        <w:t xml:space="preserve"> </w:t>
      </w:r>
      <w:r>
        <w:rPr>
          <w:i/>
        </w:rPr>
        <w:t xml:space="preserve">( docs/volume-3-quantitative-framework/exploration-02-transcendental-field-theory-as-vol.md · theological-fidelity · medium · verifier: </w:t>
      </w:r>
      <w:r>
        <w:rPr>
          <w:i/>
        </w:rPr>
        <w:t>verified</w:t>
      </w:r>
      <w:r>
        <w:rPr>
          <w:i/>
        </w:rPr>
        <w:t xml:space="preserve"> )</w:t>
      </w:r>
      <w:r>
        <w:t xml:space="preserve"> — Appropriating transcendentals to particular Persons (Truth→Father, Goodness→Son, Beauty→Spirit) flirts with partitioning the divine attributes among the Persons, which classical Trinitarianism resists (opera ad extra indivisa; each Person is fully Truth, Goodness, and Beauty). The volume holds the math 'illustrative,' but the Trinitarian assignment is presented as a 'structural convergence... genuinely striking,' i.e. treated as more than illustrative. Persons of the Godhead modeled as coordinate axes/fields is a heavier theological claim than the analogy-class discipline acknowledges. </w:t>
      </w:r>
      <w:r>
        <w:rPr>
          <w:b/>
        </w:rPr>
        <w:t>Fix:</w:t>
      </w:r>
      <w:r>
        <w:t xml:space="preserve"> Tag the Person-to-transcendental mapping explicitly as illustrative/appropriation (in the Augustinian sense), and add a one-line guard: each divine Person is wholly Truth, Goodness, and Beauty; the axes are a heuristic of emphasis, not a division of the simple divine essence.</w:t>
        <w:br/>
        <w:t xml:space="preserve">- </w:t>
      </w:r>
      <w:r>
        <w:rPr>
          <w:b/>
        </w:rPr>
        <w:t>The 'matured catalog absorption' notes read as bureaucratic over-formalization that obscures rather than serves the reader</w:t>
      </w:r>
      <w:r>
        <w:t xml:space="preserve"> </w:t>
      </w:r>
      <w:r>
        <w:rPr>
          <w:i/>
        </w:rPr>
        <w:t xml:space="preserve">( docs/volume-3-quantitative-framework/exploration-03-spiritual-force.md · formation-completeness · low · verifier: </w:t>
      </w:r>
      <w:r>
        <w:rPr>
          <w:i/>
        </w:rPr>
        <w:t>verified</w:t>
      </w:r>
      <w:r>
        <w:rPr>
          <w:i/>
        </w:rPr>
        <w:t xml:space="preserve"> )</w:t>
      </w:r>
      <w:r>
        <w:t xml:space="preserve"> — These closing notes — dense with registry codes (P0/GV, Category F entries, 'structural-observation sub-sections') — are governance machinery, not formation. For a spiritual-formation reader they read as a system administering itself. More seriously for my lens: the volume's great virtue is epistemic humility, but this apparatus can give the speculative material a borrowed air of settled, catalogued authority ('admitted as a new Foundational Law FL.XXXVI'). The risk is that the governance scaffolding becomes its own kind of overclaim — precision of filing standing in for precision of knowledge. </w:t>
      </w:r>
      <w:r>
        <w:rPr>
          <w:b/>
        </w:rPr>
        <w:t>Fix:</w:t>
      </w:r>
      <w:r>
        <w:t xml:space="preserve"> Move the registry-code prose to the Vol 6 governance appendix or a collapsible note; in the chapters keep only a one-sentence plain-English pointer ('this chapter's operational claim is now carried pastorally in Vol 1's Foundational Laws — see X'). Let the formation chapters breathe as formation.</w:t>
        <w:br/>
        <w:t xml:space="preserve">- </w:t>
      </w:r>
      <w:r>
        <w:rPr>
          <w:b/>
        </w:rPr>
        <w:t>'A life in which miracles are the norm, not the exception' sets an expectation that can wound</w:t>
      </w:r>
      <w:r>
        <w:t xml:space="preserve"> </w:t>
      </w:r>
      <w:r>
        <w:rPr>
          <w:i/>
        </w:rPr>
        <w:t xml:space="preserve">( docs/volume-3-quantitative-framework/open-trails-what-vol-3-cannot-yet.md · pastoral-safety · low · verifier: </w:t>
      </w:r>
      <w:r>
        <w:rPr>
          <w:i/>
        </w:rPr>
        <w:t>verified</w:t>
      </w:r>
      <w:r>
        <w:rPr>
          <w:i/>
        </w:rPr>
        <w:t xml:space="preserve"> )</w:t>
      </w:r>
      <w:r>
        <w:t xml:space="preserve"> — As an aspirational horizon this is defensible, but placed at the close of a volume that has just framed miracles as the predictable output of four cultivable factors, 'the norm, not the exception' can land as: if miracles are rare for you, your factors are deficient. That is pastorally heavy for the dry/desolate believer and theologically thin on the New Testament's own pattern, where even Paul left Trophimus sick (2 Tim 4:20) and the cross — not the miracle — is the central sign. The hope is good; the calibration risks condemnation. </w:t>
      </w:r>
      <w:r>
        <w:rPr>
          <w:b/>
        </w:rPr>
        <w:t>Fix:</w:t>
      </w:r>
      <w:r>
        <w:t xml:space="preserve"> Add a clause holding miraculous norm together with the theology of weakness and the cross: the same Lord who works wonders also perfects power in weakness (2 Cor 12:9) and the deepest sign is conformity to Christ crucified. Keep the vision; remove the implied verdict on those who see few miracles.</w:t>
      </w:r>
    </w:p>
    <w:p>
      <w:pPr>
        <w:jc w:val="center"/>
      </w:pPr>
      <w:r>
        <w:t>――――――――――――――――――――――――――――――</w:t>
      </w:r>
    </w:p>
    <w:p>
      <w:pPr>
        <w:pStyle w:val="Heading1"/>
      </w:pPr>
      <w:r>
        <w:t>Steven Weinberg (Physics)</w:t>
      </w:r>
    </w:p>
    <w:p>
      <w:r>
        <w:rPr>
          <w:b/>
        </w:rPr>
        <w:t>Verdict.</w:t>
      </w:r>
      <w:r>
        <w:t xml:space="preserve"> The physics is invoked with unusual discipline at the prose level — the illustrative/load-bearing firewall is the right instinct and mostly holds — but the appendix equations are an AI-generated formalism worn as costume: dimensionally meaningless, internally inconsistent in sign and normalization, and the equations are nobody's equations, so the epilogue's "agree on the equations, disagree on the meaning" move does not transfer.</w:t>
      </w:r>
    </w:p>
    <w:p>
      <w:r>
        <w:rPr>
          <w:b/>
        </w:rPr>
        <w:t>Do the existing guards hold?</w:t>
      </w:r>
      <w:r>
        <w:t xml:space="preserve"> Partly. The author-level guards in the BOOK chapters are genuinely strong and I would protect them: the "Note Before We Begin" and Exp 1's explicit illustrative-vs-load-bearing distinction, the registry/analogy-class discipline, the repeated "QFT as structural analogy, not literal claim," and Exp 2's own naming of the QFT-is-infinitely-many-dof risk. Those hold and are well stated. What does NOT hold is the appendix: the four TFT texts are presented as "the equations, explanations, and challenges," but the equations are not a self-consistent theory — they contain wrong-sign and normalization errors in their own derivations, dimensionally undefined fields, and an internal AI self-review (tft-challenged) that already conceded the same overreach the book guards against. The guard "I am holding TFT's field language as illustrative throughout" protects the chapters; it does not retroactively make the appendix mathematics correct, and a physics-literate reader who opens the appendix on the strength of the book's invitation will find errors the guards do not cover.</w:t>
      </w:r>
    </w:p>
    <w:p>
      <w:r>
        <w:rPr>
          <w:b/>
        </w:rPr>
        <w:t>Commends (protect these):</w:t>
      </w:r>
      <w:r>
        <w:br/>
        <w:t>- The illustrative-vs-load-bearing distinction (Exp 1, 'The Critical Distinction: Analogy vs. Identity'; Note Before We Begin) is exactly the right epistemic firewall, and it is stated more carefully than most working physicists state it. The explicit refusal to claim Luke 18 is a driven harmonic oscillator is a model of restraint I want preserved verbatim.</w:t>
        <w:br/>
        <w:t>- The Newton history is handled correctly and used fairly: gravity held the planets before Newton, Newton described a pre-existing relationship without inventing it, and 'hypotheses non fingo' (the epilogue's 'asked what gravity actually is... he admitted he did not know; only that the equations were correct') is an accurate gloss. This is the rare popular invocation of Newton that does not garble him.</w:t>
        <w:br/>
        <w:t>- The Dirac/antimatter anecdote (Note Before We Begin) is factually correct and used with appropriate humility — 'I make no promise anything like that will happen.' The prediction-from-formalism point is legitimate physics history, not hype.</w:t>
        <w:br/>
        <w:t>- Exp 2 independently names the deepest physics objection itself: 'QFT is a theory of infinitely many degrees of freedom in continuous spacetime. The spiritual world may be structured very differently. Using QFT's mathematical architecture as more than an illustrative analogy would be premature.' That is precisely the right worry, and the author got there without me.</w:t>
        <w:br/>
        <w:t>- The resonance analogy in Exp 8 (small periodic force at the natural frequency, growth limited by damping) is stated correctly as physics, and is honestly tagged 'an illustrative analogy, not a load-bearing equation.' The laser analogy (organizing incoherent into coherent light, not creating energy) is also physically accurate.</w:t>
      </w:r>
    </w:p>
    <w:p>
      <w:r>
        <w:t>Let me be clear about what I am praising and what I am not. The BOOK — the nine explorations and the framing notes — handles my field with a discipline I rarely see in this genre. The author draws the one line that matters, between an analogy that helps you see a shape and an analogy that claims the same mathematical form, and he keeps drawing it: the pendulum is not Luke 18, the QFT architecture is held as illustrative 'unless I explicitly flag otherwise,' and Exp 2 states the lethal objection to the whole enterprise — that QFT is a theory of infinitely many degrees of freedom in continuous spacetime and the spiritual world may be nothing of the kind — without my having to raise it. The Newton history is correct, hypotheses non fingo is glossed accurately, and the Dirac anecdote is true and used humbly. If the book were only its chapters, my verdict would be 'commend, with small corrections.' Those guards hold.</w:t>
      </w:r>
    </w:p>
    <w:p>
      <w:r>
        <w:t>The appendix is a different matter, and it is where I have to press. The four TFT documents are presented as 'the equations, explanations, and challenges,' inviting a reader with a QFT background to find 'gold' there. What such a reader will actually find is an AI-generated transcript in which Truth, Goodness, and Beauty are relabeled 'fields' and then run through the full apparatus — Lagrangians, Yang-Mills source terms, Noether currents, field-space curvature — without a single one of the things that makes a field a field: no dimensions, no units, no state space, no measurement, no equation that constrains anything observable. That is the definition of formalism worn as costume. And the costume has loose threads: the toy-model Euler-Lagrange equations carry the mass term with the wrong sign (contradicting the document's own prose three pages later), the quartic coupling silently changes normalization between the 4D and 1D versions, and the 4D action and the 1D field-space-metric model are two different theories presented as one. The document's OWN embedded AI reviewer (tft-challenged.txt) already reached my conclusion — 'formal analogical proto-theory,' 'mathematical interpretations collapse quickly if taken literally,' 'not mathematically closed' — so the book is in the strange position of publishing both an overreaching formalism and the refutation of it, and trusting the prose guards to keep them apart.</w:t>
      </w:r>
    </w:p>
    <w:p>
      <w:r>
        <w:t>My single most important point: the epilogue's load-bearing move — 'physicists agree on the equations but disagree on what they mean, so we can hold our interpretations loosely too' — does not transfer, and it is the one place the book leans hardest on my field. The reason physicists' interpretive disagreements are respectable is that the equations underneath are pinned by experiment to a dozen significant figures FIRST; the meaning floats above a bedrock of confirmed prediction. Vol 3 has no such bedrock — the force equation is Speculative with unknown functional forms, the Lagrangian is admittedly illustrative, nothing has been measured. So the structure is inverted: in QFT the math is certain and only the meaning is open; here both are open, and borrowing QFT's authority papers over that. The fix is one honest clause in the epilogue conceding the asymmetry — that what is being borrowed is the posture of epistemic humility, not the predictive standing that earns physicists the right to it. Make that concession and the analogy becomes fair rather than facile. Leave the appendix in if you wish, but label it for what it is: a record of a dialogue, not vetted physics — because the moment a scientifically literate reader hits the wrong-sign mass term, every guard you so carefully built upstream is, in his eyes, retroactively weakened.</w:t>
      </w:r>
    </w:p>
    <w:p>
      <w:r>
        <w:rPr>
          <w:b/>
        </w:rPr>
        <w:t>Concerns raised:</w:t>
      </w:r>
      <w:r>
        <w:br/>
        <w:t xml:space="preserve">- </w:t>
      </w:r>
      <w:r>
        <w:rPr>
          <w:b/>
        </w:rPr>
        <w:t>The TFT 'fields' have no dimensions, units, or state space — 'field' is doing no physical work</w:t>
      </w:r>
      <w:r>
        <w:t xml:space="preserve"> </w:t>
      </w:r>
      <w:r>
        <w:rPr>
          <w:i/>
        </w:rPr>
        <w:t xml:space="preserve">( _implementation-notes/peer-review-vol3/extracted-tft/tft-equations-reconstructed.txt · analogy-integrity · high→low · verifier: </w:t>
      </w:r>
      <w:r>
        <w:rPr>
          <w:i/>
        </w:rPr>
        <w:t>downgraded</w:t>
      </w:r>
      <w:r>
        <w:rPr>
          <w:i/>
        </w:rPr>
        <w:t xml:space="preserve"> )</w:t>
      </w:r>
      <w:r>
        <w:t xml:space="preserve"> — A field in physics is a map from spacetime to a target space with a definite representation under the Lorentz and gauge groups, carrying definite mass dimension (a 4D scalar has dimension 1 in mass units), so that the action is dimensionless. Truth, Goodness, Beauty are assigned none of this. There is no statement of what phi, chi, eta are dimensionally, what 'distance' in the 'human-spiritual state space' means, or what the Hilbert-space inner product physically computes. Calling them 'fields over a human-spiritual state space' is a relabeling: every equation that follows is formally manipulating symbols whose physical content is undefined. The challenged.txt review already conceded this ('dimensionality of the human-spiritual state space is unspecified; coupling constants lack normalization or identifiability'), yet the book presents the equations as a contribution. </w:t>
      </w:r>
      <w:r>
        <w:rPr>
          <w:b/>
        </w:rPr>
        <w:t>Fix:</w:t>
      </w:r>
      <w:r>
        <w:t xml:space="preserve"> In the appendix front-matter, state plainly that the TFT 'fields' are not fields in the physics sense — they have no dimensions, no measurement, no state space, and no equations that constrain anything. Either (a) demote the entire equations document to 'an AI-generated illustration of what the formalism would LOOK like if such a theory existed, included for transparency, not as physics,' or (b) keep only the toy-model section explicitly as a metaphor. Do not let the word 'field' carry physical weight it cannot bear.</w:t>
        <w:br/>
        <w:t xml:space="preserve">- </w:t>
      </w:r>
      <w:r>
        <w:rPr>
          <w:b/>
        </w:rPr>
        <w:t>Sign error in the toy-model Euler-Lagrange equations (mass term has the wrong sign)</w:t>
      </w:r>
      <w:r>
        <w:t xml:space="preserve"> </w:t>
      </w:r>
      <w:r>
        <w:rPr>
          <w:i/>
        </w:rPr>
        <w:t xml:space="preserve">( _implementation-notes/peer-review-vol3/extracted-tft/tft-equations-reconstructed.txt · physics-accuracy · medium→n/a · verifier: </w:t>
      </w:r>
      <w:r>
        <w:rPr>
          <w:i/>
        </w:rPr>
        <w:t>refuted</w:t>
      </w:r>
      <w:r>
        <w:rPr>
          <w:i/>
        </w:rPr>
        <w:t xml:space="preserve"> )</w:t>
      </w:r>
      <w:r>
        <w:t xml:space="preserve"> — For the stated Lagrangian L = (1/2)phi'^2 - (1/2)m^2 phi^2 - ..., the static Euler-Lagrange equation d/dx(dL/dphi') - dL/dphi = 0 gives phi'' - m^2 phi - lambda phi^3 = 0, i.e. the mass term enters with a MINUS sign relative to phi''. The document writes '+ m^2 phi', which is the wrong sign — it makes m^2 a tachyonic (destabilizing) term rather than a restoring mass. This directly contradicts the document's own later prose (p.43) that '-(1/2)m^2 phi^2' is a 'restoring force toward phi = 0.' A scientifically literate reader will catch this immediately and it undermines the appendix's credibility. </w:t>
      </w:r>
      <w:r>
        <w:rPr>
          <w:b/>
        </w:rPr>
        <w:t>Fix:</w:t>
      </w:r>
      <w:r>
        <w:t xml:space="preserve"> If the equations are retained at all, correct the sign (the EL equation should read phi'' - m^2 phi - lambda phi^3 = -alpha chi'', etc.) OR, preferably, add an editorial note that the AI-generated derivations contain sign/normalization slips and are reproduced as-is to show the dialogue, not as vetted mathematics. The honest framing is better than a silent fix that implies the math was checked.</w:t>
        <w:br/>
        <w:t xml:space="preserve">- </w:t>
      </w:r>
      <w:r>
        <w:rPr>
          <w:b/>
        </w:rPr>
        <w:t>Normalization is inconsistent between the 4D and 1D toy models (lambda/4! vs lambda/4; lambda phi^3 vs lambda phi^3/6)</w:t>
      </w:r>
      <w:r>
        <w:t xml:space="preserve"> </w:t>
      </w:r>
      <w:r>
        <w:rPr>
          <w:i/>
        </w:rPr>
        <w:t xml:space="preserve">( _implementation-notes/peer-review-vol3/extracted-tft/tft-equations-reconstructed.txt · physics-accuracy · low · verifier: </w:t>
      </w:r>
      <w:r>
        <w:rPr>
          <w:i/>
        </w:rPr>
        <w:t>downgraded</w:t>
      </w:r>
      <w:r>
        <w:rPr>
          <w:i/>
        </w:rPr>
        <w:t xml:space="preserve"> )</w:t>
      </w:r>
      <w:r>
        <w:t xml:space="preserve"> — The quartic self-coupling is written with the standard 1/4! convention in the 4D toy model (giving lambda/6 phi^3 in the EL equation), but the 1D static section silently switches to a 1/4 convention (giving lambda phi^3). These cannot both be the same lambda. This is a bookkeeping inconsistency that signals the derivations were not cross-checked, which matters because the document presents itself as a 'reconstructed edition' with 'traceable patches.' </w:t>
      </w:r>
      <w:r>
        <w:rPr>
          <w:b/>
        </w:rPr>
        <w:t>Fix:</w:t>
      </w:r>
      <w:r>
        <w:t xml:space="preserve"> Pick one convention and state it once. Or, again, label the document as an unvetted AI dialogue transcript so the inconsistency reads as an artifact of the conversation rather than an error in a theory the book endorses.</w:t>
        <w:br/>
        <w:t xml:space="preserve">- </w:t>
      </w:r>
      <w:r>
        <w:rPr>
          <w:b/>
        </w:rPr>
        <w:t>The 'agree on the equations, disagree on the meaning' move does not transfer — there are no agreed equations here</w:t>
      </w:r>
      <w:r>
        <w:t xml:space="preserve"> </w:t>
      </w:r>
      <w:r>
        <w:rPr>
          <w:i/>
        </w:rPr>
        <w:t xml:space="preserve">( docs/volume-3-quantitative-framework/epilogue-the-invitation-forward.md · interpretation-fairness · medium · verifier: </w:t>
      </w:r>
      <w:r>
        <w:rPr>
          <w:i/>
        </w:rPr>
        <w:t>verified</w:t>
      </w:r>
      <w:r>
        <w:rPr>
          <w:i/>
        </w:rPr>
        <w:t xml:space="preserve"> )</w:t>
      </w:r>
      <w:r>
        <w:t xml:space="preserve"> — The analogy is fair as far as it goes: physicists DO compute identical, experimentally confirmed numbers (e.g. the electron anomalous magnetic moment to ~12 significant figures) while disagreeing about interpretation (Copenhagen, many-worlds, etc.). But the force of that example is that the EQUATIONS are pinned down by experiment to absurd precision FIRST, and only the interpretation floats. In Vol 3 there are no pinned-down equations and no measurements — the 'force equation' F_s = f x g x h x i is held at Speculative with unknown functional forms, and the TFT Lagrangian is admittedly illustrative. So the epilogue borrows the authority of QFT's interpretation-underdetermination (which rests on its predictive triumph) for a case that has neither the predictions nor the agreement. The structure is inverted: in QFT the math is certain and the meaning is open; here both are open. </w:t>
      </w:r>
      <w:r>
        <w:rPr>
          <w:b/>
        </w:rPr>
        <w:t>Fix:</w:t>
      </w:r>
      <w:r>
        <w:t xml:space="preserve"> Tighten the epilogue to make the asymmetry explicit: 'In QFT the agreement on the equations is forced by experiment to many decimal places, and only the interpretation floats. I do not yet have equations at that level — what I am borrowing from physics is only the POSTURE of holding an interpretation loosely once a relationship is reliably established, not a claim that my relationships are yet established to anything like that standard.' One added clause keeps the analogy honest.</w:t>
        <w:br/>
        <w:t xml:space="preserve">- </w:t>
      </w:r>
      <w:r>
        <w:rPr>
          <w:b/>
        </w:rPr>
        <w:t>Quantum entanglement is misused as a metaphor for 'closeness that ignores distance'</w:t>
      </w:r>
      <w:r>
        <w:t xml:space="preserve"> </w:t>
      </w:r>
      <w:r>
        <w:rPr>
          <w:i/>
        </w:rPr>
        <w:t xml:space="preserve">( docs/volume-3-quantitative-framework/exploration-04-spiritual-distance.md · physics-accuracy · medium · verifier: </w:t>
      </w:r>
      <w:r>
        <w:rPr>
          <w:i/>
        </w:rPr>
        <w:t>verified</w:t>
      </w:r>
      <w:r>
        <w:rPr>
          <w:i/>
        </w:rPr>
        <w:t xml:space="preserve"> )</w:t>
      </w:r>
      <w:r>
        <w:t xml:space="preserve"> — Entanglement does NOT let particles 'respond to each other instantaneously' in any way that transmits influence — the no-signaling theorem is one of the most secure results in physics: measurement on one party cannot affect the marginal statistics of the other, and entanglement carries no usable signal. The correlations are real but cannot be used to do anything at a distance; that is the whole point of why entanglement does not violate relativity. The text's gloss ('respond to each other instantaneously,' 'distance doesn't matter') is exactly the popular misreading physicists spend their lives correcting, and a scientifically literate reader will see it as the spooky-action-at-a-distance error. As an illustrative metaphor for relational correlation it can survive, but the parenthetical 'in the QFT sense' claims technical precision it does not have. </w:t>
      </w:r>
      <w:r>
        <w:rPr>
          <w:b/>
        </w:rPr>
        <w:t>Fix:</w:t>
      </w:r>
      <w:r>
        <w:t xml:space="preserve"> Drop 'respond to each other instantaneously' and 'in the QFT sense.' Replace with something like: 'entanglement is a correlation between two systems that is stronger than any classical correlation and is independent of how far apart they are — though, importantly, it cannot be used to send a signal. I am borrowing only the image of a correlation that distance does not weaken, as an illustration, not the technical claim.' Keep the perichoresis point — it is the real content and it does not need the physics to be literal.</w:t>
        <w:br/>
        <w:t xml:space="preserve">- </w:t>
      </w:r>
      <w:r>
        <w:rPr>
          <w:b/>
        </w:rPr>
        <w:t>Quantum tunneling is described backwards as a model for the Dark Night of the Soul</w:t>
      </w:r>
      <w:r>
        <w:t xml:space="preserve"> </w:t>
      </w:r>
      <w:r>
        <w:rPr>
          <w:i/>
        </w:rPr>
        <w:t xml:space="preserve">( docs/volume-3-quantitative-framework/exploration-07-systems-dynamics-as-modeling-language.md · physics-accuracy · medium · verifier: </w:t>
      </w:r>
      <w:r>
        <w:rPr>
          <w:i/>
        </w:rPr>
        <w:t>verified</w:t>
      </w:r>
      <w:r>
        <w:rPr>
          <w:i/>
        </w:rPr>
        <w:t xml:space="preserve"> )</w:t>
      </w:r>
      <w:r>
        <w:t xml:space="preserve"> — This gets tunneling exactly inverted. In tunneling, a system passes THROUGH a potential BARRIER (a higher-energy classically forbidden region) to reach a lower-energy state on the far side — the defining feature is traversing a region of HIGHER potential it could not classically afford, not occupying a 'lower-energy state during the event.' The phrase 'temporarily occupies a lower-energy state during the tunneling event' is physically wrong; the forbidden region is higher, not lower. The intended picture — a painful intermediate that the system could not cross by normal means, opening onto a deeper resting state — is actually a BETTER fit for tunneling than what is written, so the fix improves the analogy. </w:t>
      </w:r>
      <w:r>
        <w:rPr>
          <w:b/>
        </w:rPr>
        <w:t>Fix:</w:t>
      </w:r>
      <w:r>
        <w:t xml:space="preserve"> Rewrite: 'similar to quantum tunneling, where a system passes through a barrier it could not surmount by ordinary means — a classically forbidden, higher-energy region — to settle into a deeper, more stable state on the far side. The disorientation is the barrier traversed.' This is both correct physics and a tighter metaphor.</w:t>
        <w:br/>
        <w:t xml:space="preserve">- </w:t>
      </w:r>
      <w:r>
        <w:rPr>
          <w:b/>
        </w:rPr>
        <w:t>Vacuum energy / 'Being as the vacuum state' is asserted without the one caveat that makes it interesting</w:t>
      </w:r>
      <w:r>
        <w:t xml:space="preserve"> </w:t>
      </w:r>
      <w:r>
        <w:rPr>
          <w:i/>
        </w:rPr>
        <w:t xml:space="preserve">( docs/volume-3-quantitative-framework/exploration-02-transcendental-field-theory-as-vol.md · analogy-integrity · low · verifier: </w:t>
      </w:r>
      <w:r>
        <w:rPr>
          <w:i/>
        </w:rPr>
        <w:t>verified</w:t>
      </w:r>
      <w:r>
        <w:rPr>
          <w:i/>
        </w:rPr>
        <w:t xml:space="preserve"> )</w:t>
      </w:r>
      <w:r>
        <w:t xml:space="preserve"> — This is a clean and fair illustrative use — the vacuum as the lowest state on which excitations are built is correct. I flag it only at low severity for completeness: the physics vacuum is famously NOT 'nothing' (it has zero-point energy, fluctuations, and in QFT a nontrivial structure that is the source of the cosmological-constant problem). The metaphor 'Being = vacuum' is more apt than the author may realize, but as written it leans on the naive 'vacuum = empty ground' reading. No error, but a missed opportunity and a place where a physicist would want one sentence of precision. </w:t>
      </w:r>
      <w:r>
        <w:rPr>
          <w:b/>
        </w:rPr>
        <w:t>Fix:</w:t>
      </w:r>
      <w:r>
        <w:t xml:space="preserve"> Optional: add a clause noting the physics vacuum is not emptiness but a structured ground full of latent activity, which actually strengthens the 'Being' analogy. If left as-is, it is harmless illustrative use.</w:t>
        <w:br/>
        <w:t xml:space="preserve">- </w:t>
      </w:r>
      <w:r>
        <w:rPr>
          <w:b/>
        </w:rPr>
        <w:t>Gauge symmetry / Noether are invoked as load-bearing in the Conservation chapter without a defined symmetry</w:t>
      </w:r>
      <w:r>
        <w:t xml:space="preserve"> </w:t>
      </w:r>
      <w:r>
        <w:rPr>
          <w:i/>
        </w:rPr>
        <w:t xml:space="preserve">( docs/volume-3-quantitative-framework/exploration-06-conservation-laws.md · analogy-integrity · medium→low · verifier: </w:t>
      </w:r>
      <w:r>
        <w:rPr>
          <w:i/>
        </w:rPr>
        <w:t>downgraded</w:t>
      </w:r>
      <w:r>
        <w:rPr>
          <w:i/>
        </w:rPr>
        <w:t xml:space="preserve"> )</w:t>
      </w:r>
      <w:r>
        <w:t xml:space="preserve"> — Noether's theorem is stated correctly (continuous symmetry of the action &lt;-&gt; conserved current). The problem is conditional-on-vapor: Noether yields a conserved quantity only given a CONTINUOUS symmetry of a WELL-DEFINED action. TFT has no well-defined action (see PHYS-1), so 'if TFT's Lagrangian has symmetries' is asking what follows from a premise that has no content yet. More sharply, the chapter's own headline claims — talents/anti-conservation ('use it or lose it') and abundance ('the oil stopped when the vessels ran out') — are explicitly NON-conservation phenomena. Invoking the apparatus of conservation laws (Noether, symmetry) to frame a set of NON-conservation observations is a category mismatch the chapter half-notices ('spiritual energy is not a conservative force') but does not resolve. The physics machinery is decorative here. </w:t>
      </w:r>
      <w:r>
        <w:rPr>
          <w:b/>
        </w:rPr>
        <w:t>Fix:</w:t>
      </w:r>
      <w:r>
        <w:t xml:space="preserve"> Reframe the chapter as 'why naive conservation FAILS in the spiritual frame' rather than 'candidate conservation laws.' State that Noether is irrelevant until there is an action with a symmetry, and that the genuinely interesting observation is the OPPOSITE of conservation (anti-conservation under disuse). The Open Trail should say: 'before Noether can apply, there must be a well-defined action — which does not yet exist; this is a precondition, not a research step.'</w:t>
        <w:br/>
        <w:t xml:space="preserve">- </w:t>
      </w:r>
      <w:r>
        <w:rPr>
          <w:b/>
        </w:rPr>
        <w:t>The toy-model 4D coupling mixes covariant and non-covariant terms inconsistently</w:t>
      </w:r>
      <w:r>
        <w:t xml:space="preserve"> </w:t>
      </w:r>
      <w:r>
        <w:rPr>
          <w:i/>
        </w:rPr>
        <w:t xml:space="preserve">( _implementation-notes/peer-review-vol3/extracted-tft/tft-equations-reconstructed.txt · physics-accuracy · low · verifier: </w:t>
      </w:r>
      <w:r>
        <w:rPr>
          <w:i/>
        </w:rPr>
        <w:t>verified</w:t>
      </w:r>
      <w:r>
        <w:rPr>
          <w:i/>
        </w:rPr>
        <w:t xml:space="preserve"> )</w:t>
      </w:r>
      <w:r>
        <w:t xml:space="preserve"> — Within a single Lorentz-invariant Lagrangian, alpha(d_mu phi)(d^mu chi) is a proper Lorentz scalar, but '-gamma chi^2 (grad eta)^2' uses a 3-gradient (grad), which is NOT Lorentz-invariant, while the beta T_mu nu term is a different structure again. The later 1D field-space-metric reading (which is the cleanest part of the document) quietly drops the beta T_mu nu term entirely and reinterprets -gamma chi^2 eta'^2 as a metric modification G_eta eta = 1 - 2 gamma chi^2. So the document is carrying two mutually inconsistent versions of the 'same' Lagrangian. The field-space-metric computation (Christoffels, single nonzero sectional curvature K = 2gamma/(1-2gamma chi^2)^2) is actually internally correct as differential geometry — but it is geometry of a metric that does not match the 4D Lagrangian the document started from. </w:t>
      </w:r>
      <w:r>
        <w:rPr>
          <w:b/>
        </w:rPr>
        <w:t>Fix:</w:t>
      </w:r>
      <w:r>
        <w:t xml:space="preserve"> If retained, note that the 4D 'L_toy' and the 1D field-space-metric model are different toy systems, not the same one, and that only the 1D static field-space-metric calculation is internally consistent. The curvature computation can be commended as correct on its own terms; just stop implying it is derived from the 4D action.</w:t>
        <w:br/>
        <w:t xml:space="preserve">- </w:t>
      </w:r>
      <w:r>
        <w:rPr>
          <w:b/>
        </w:rPr>
        <w:t>'F = mA' and the Galileo-to-Newton kinematics-before-dynamics framing is slightly off historically and mathematically</w:t>
      </w:r>
      <w:r>
        <w:t xml:space="preserve"> </w:t>
      </w:r>
      <w:r>
        <w:rPr>
          <w:i/>
        </w:rPr>
        <w:t xml:space="preserve">( docs/volume-3-quantitative-framework/exploration-04-spiritual-distance.md · physics-accuracy · low · verifier: </w:t>
      </w:r>
      <w:r>
        <w:rPr>
          <w:i/>
        </w:rPr>
        <w:t>verified</w:t>
      </w:r>
      <w:r>
        <w:rPr>
          <w:i/>
        </w:rPr>
        <w:t xml:space="preserve"> )</w:t>
      </w:r>
      <w:r>
        <w:t xml:space="preserve"> — Minor: Newton's second law is conventionally F = ma (or F = dp/dt), and 'mA' is just a typo of capitalization, not substantive. The historical claim (kinematics precedes dynamics; Newton built on Galileo) is broadly fair and I would not press it hard. The one real subtlety: force in Newtonian mechanics is not merely 'what causes acceleration' defined after acceleration — it is independently specified by force laws (gravitation, etc.) and the second law is the bridge; the text's strictly sequential 'you cannot define force until acceleration' slightly overstates the logical dependency. Low severity, illustrative context. </w:t>
      </w:r>
      <w:r>
        <w:rPr>
          <w:b/>
        </w:rPr>
        <w:t>Fix:</w:t>
      </w:r>
      <w:r>
        <w:t xml:space="preserve"> Fix 'mA' to 'ma'. Optionally soften to 'Newton's dynamics presupposes Galileo's kinematics' rather than the strict 'cannot define force until acceleration,' since force laws are specified independently. Not worth more than a one-word edit.</w:t>
      </w:r>
    </w:p>
    <w:p>
      <w:pPr>
        <w:jc w:val="center"/>
      </w:pPr>
      <w:r>
        <w:t>――――――――――――――――――――――――――――――</w:t>
      </w:r>
    </w:p>
    <w:p>
      <w:pPr>
        <w:pStyle w:val="Heading1"/>
      </w:pPr>
      <w:r>
        <w:t>Gerard 't Hooft (Physics)</w:t>
      </w:r>
    </w:p>
    <w:p>
      <w:r>
        <w:rPr>
          <w:b/>
        </w:rPr>
        <w:t>Verdict.</w:t>
      </w:r>
      <w:r>
        <w:t xml:space="preserve"> The physics-as-illustration is mostly handled with unusual honesty and the load-bearing/illustrative discipline is genuinely good, but the TFT appendix apparatus is mathematically inconsistent in detail (sign/coefficient errors, no dimensions or units, an admitted-but-unresolved gauge inconsistency) and a few in-text physics claims (entanglement "instantaneous response," tunneling "lower-energy state," Wigner-not-Feynman) are simply wrong and must be fixed before they reach a scientifically literate reader.</w:t>
      </w:r>
    </w:p>
    <w:p>
      <w:r>
        <w:rPr>
          <w:b/>
        </w:rPr>
        <w:t>Do the existing guards hold?</w:t>
      </w:r>
      <w:r>
        <w:t xml:space="preserve"> The appendices' physics does NOT fully hold as physics. The conceptual framing holds (TFT is repeatedly and correctly labeled "structured mathematical analogy, not standard physics," and the doc's own embedded critique/peer-review text flags category error, mathematical overextension, and the SO(3) gauge-isometry problem honestly). But worked mathematics inside the equations document contains real errors a referee would catch: (a) inconsistent quartic coefficient — the Lagrangian uses −(λ/4!)φ⁴ on some pages and −(λ/4)φ⁴ on others, and the resulting force term appears variously as λφ³ and (λ/6)φ³; (b) sign-convention drift between the d'Alembertian □ form and the 1-D static φ''=−m²φ−... reduction; (c) NO dimensional analysis or units anywhere for χ (Goodness) or η (Beauty) "fields," so the Lagrangian densities and "masses" m²_χ, m²_η are formally meaningless as written; (d) the Noether/conservation Open Trail is never actually carried out for the toy model — conserved currents are only gestured at, and the "combined conserved charge if the combined symmetry holds" is asserted, not shown. The one place the gauge structure IS examined (field-dependent metric h(χ)=1−2γχ² breaks SO(3) isometry) the doc correctly admits the minimal coupling is not gauge-invariant without compensators — that honesty is a strength, but it means the "gauge fields = laws of relational harmony" reading rests on a structure the doc itself shows is not consistent. The field-space geometry (metric, Christoffel symbols, R_χηχη=2γ/(1−2γχ²), K(χ,η)=2γ/(1−2γχ²)²) is, by contrast, computed correctly and self-consistently — that part holds.</w:t>
      </w:r>
    </w:p>
    <w:p>
      <w:r>
        <w:rPr>
          <w:b/>
        </w:rPr>
        <w:t>Commends (protect these):</w:t>
      </w:r>
      <w:r>
        <w:br/>
        <w:t>- The illustrative-vs-load-bearing discipline is the single best thing in the volume and I would protect it absolutely. Exp 1, the Note Before We Begin, and the Vol 6 'analogy-class' registry repeatedly and correctly insist that prayer-as-resonance, knots-as-local-minima, and force-as-multiplicative are ILLUSTRATIVE, not claims that Luke 18 obeys a driven-oscillator ODE. This is exactly the posture a physicist wants from a non-physicist invoking the field.</w:t>
        <w:br/>
        <w:t>- The volume never claims TFT is real physics. The repeated framing 'structured mathematical analogy... this is not standard physics' (equations doc p.1) and 'I make no claim to understand QFT' (Note Before We Begin) are honest and disarm the worst failure mode. The embedded self-critique (tft-challenged.txt) independently surfaces category error, mathematical overextension, and unfalsifiability — the author has already done much of my job and accepted the verdict 'formal analogical proto-theory.'</w:t>
        <w:br/>
        <w:t>- The field-space differential geometry is done correctly. The metric ds²=dφ²+2α dφ dχ+dχ²+(1−2γχ²)dη², the positive-definiteness conditions |α|&lt;1 and 1−2γχ²&gt;0, the single non-trivial sectional curvature K(χ,η)=2γ/(1−2γχ²)², the elliptic→degenerate transition when 1−2γχ²→0, and the observation that constant α produces tilt/shear but no curvature while only χ-dependence generates curvature — these are all correct and internally consistent. Whoever did this pass understood sigma-model geometry.</w:t>
        <w:br/>
        <w:t>- The laser analogy for miracles (Exp 8) is physically sound and well-chosen: a laser organizes incoherent light into coherent light without creating energy, and coherence does work that the same energy incoherent cannot. That is a legitimate, non-overreaching use of physics to illustrate 'output exceeds visible input.' The classical resonance analogy (small periodic force at the natural frequency, growth limited by damping) is also stated correctly.</w:t>
        <w:br/>
        <w:t>- The Dirac/antimatter example (Note Before We Begin) is used accurately and with appropriate humility — the equations pointed to an unobserved mirror-image particle later found — and the author explicitly says 'I make no promise anything like that will happen here.' That is the right epistemic temperature for borrowing one of physics' genuine triumphs.</w:t>
      </w:r>
    </w:p>
    <w:p>
      <w:r>
        <w:t>My verdict is Revise — and I want to be precise about what I am and am not saying, because it is easy to mistake my pressure for hostility. I am barred from, and uninterested in, adjudicating whether the Spirit exists or whether any of this is true. That is not my competence. My competence is: when this book invokes my field, does it get the physics right, and does the analogy illuminate or merely decorate? On the first question the volume is far better than I feared and worse than it should be. Better, because the author has built in the one safeguard that matters most — the relentless, repeated distinction between illustrative and load-bearing analogy, backed by a governance registry that resists silent upward drift. He does not claim TFT is physics; he says so on nearly every page; and the embedded peer-review text has already convicted the apparatus of category error and overextension and accepted the sentence 'formal analogical proto-theory.' I would protect all of that. Worse, because the moment one actually works through the equations — which I did — the formal apparatus leaks: the quartic coefficient changes between pages, the force-term sign drifts, there are no dimensions or units for the Goodness and Beauty 'fields' (so the Lagrangians are not, strictly, Lagrangians), and the conserved charges that are gestured at would be killed by the very symmetry-breaking the document itself admits. The field-space geometry, I should say plainly, is done correctly — the curvature K(χ,η)=2γ/(1−2γχ²)² and the α-gives-tilt-but-not-curvature observation are right. So the failures are local and fixable, not structural.</w:t>
      </w:r>
    </w:p>
    <w:p>
      <w:r>
        <w:t>My single most important point: the deepest issue is not a sign error, it is dimensionlessness (PH-4). Treating Truth, Goodness, and Beauty as fields with kinetic terms, masses, and couplings is the precise operationalization of the category error — a field theory without dimensions, units, or a spacetime to differentiate over is not a theory that is 'not yet closed,' it is a theory that cannot be closed in principle, because normative qualities are not the kind of thing that carries mass-dimension. The fix is NOT to invent units (that would be the real overreach); it is to state, once and clearly, that the entire apparatus is a dimensionless shape-of-relationship sketch on an admittedly non-metric abstract space. The author is one honest paragraph away from disarming the objection entirely, and the home for it — his own 'Analogy Boundary Principle' — already exists in the challenge document.</w:t>
      </w:r>
    </w:p>
    <w:p>
      <w:r>
        <w:t>One word from my own corner of physics, on the word 'law' (PH-7). My instinct is deterministic: I think apparent randomness in quantum mechanics is bookkeeping over an underlying ordered reality, so I am the last person to object that nature is 'too free' to be law-governed. But that is exactly why I notice when 'law' is made to lean on physics' sense of inexorable necessity while the author elsewhere insists these relationships remain under a free God's hand and are broken open only by the Spirit. Gravity does not negotiate; these 'laws' apparently do. He half-fixes this already ('I won't quarrel over the word'), and he should finish the job with one sentence distinguishing 'dependable ordering' from 'inexorable compulsion.' Fix the eight items, keep the discipline, and the physics in this book will no longer be something a scientifically literate reader can use to dismiss it — which, given how speculative the author honestly admits the project is, is the most the physics is being asked to do.</w:t>
      </w:r>
    </w:p>
    <w:p>
      <w:r>
        <w:rPr>
          <w:b/>
        </w:rPr>
        <w:t>Concerns raised:</w:t>
      </w:r>
      <w:r>
        <w:br/>
        <w:t xml:space="preserve">- </w:t>
      </w:r>
      <w:r>
        <w:rPr>
          <w:b/>
        </w:rPr>
        <w:t>Entanglement described as 'instantaneous response at a distance' — a real physics error</w:t>
      </w:r>
      <w:r>
        <w:t xml:space="preserve"> </w:t>
      </w:r>
      <w:r>
        <w:rPr>
          <w:i/>
        </w:rPr>
        <w:t xml:space="preserve">( docs/volume-3-quantitative-framework/exploration-04-spiritual-distance.md · physics-accuracy · high · verifier: </w:t>
      </w:r>
      <w:r>
        <w:rPr>
          <w:i/>
        </w:rPr>
        <w:t>verified</w:t>
      </w:r>
      <w:r>
        <w:rPr>
          <w:i/>
        </w:rPr>
        <w:t xml:space="preserve"> )</w:t>
      </w:r>
      <w:r>
        <w:t xml:space="preserve"> — This reproduces the most common popular misconception about entanglement. Entangled particles do NOT 'respond to each other' — measuring one does not cause any physical change at the other, and the no-signalling theorem guarantees no information or influence travels between them. Correlations are revealed, not transmitted. A scientifically literate reader will stop reading here. Also, entanglement is a property of quantum states generally, not specifically 'QFT for particles.' </w:t>
      </w:r>
      <w:r>
        <w:rPr>
          <w:b/>
        </w:rPr>
        <w:t>Fix:</w:t>
      </w:r>
      <w:r>
        <w:t xml:space="preserve"> Reword to: 'measurements on two entangled particles are correlated more strongly than any classical correlation, and that correlation does not weaken with physical separation — though, importantly, neither particle influences or signals the other.' Drop 'respond to each other instantaneously.' Keep the (legitimate) analogical point: closeness-to-God is better modeled as correlation/mutual-indwelling than as spatial proximity. The no-signalling caveat actually STRENGTHENS the John 17 perichoresis reading (unity without spatial mechanism).</w:t>
        <w:br/>
        <w:t xml:space="preserve">- </w:t>
      </w:r>
      <w:r>
        <w:rPr>
          <w:b/>
        </w:rPr>
        <w:t>Quantum-tunneling analogy is physically backwards</w:t>
      </w:r>
      <w:r>
        <w:t xml:space="preserve"> </w:t>
      </w:r>
      <w:r>
        <w:rPr>
          <w:i/>
        </w:rPr>
        <w:t xml:space="preserve">( docs/volume-3-quantitative-framework/exploration-07-systems-dynamics-as-modeling-language.md · physics-accuracy · medium · verifier: </w:t>
      </w:r>
      <w:r>
        <w:rPr>
          <w:i/>
        </w:rPr>
        <w:t>verified</w:t>
      </w:r>
      <w:r>
        <w:rPr>
          <w:i/>
        </w:rPr>
        <w:t xml:space="preserve"> )</w:t>
      </w:r>
      <w:r>
        <w:t xml:space="preserve"> — This is inverted. In tunneling the system passes THROUGH a classically forbidden region of HIGHER potential energy (the barrier) — it does not 'occupy a lower-energy state during the event.' The whole point of tunneling is traversal of a high barrier without having the classical energy to go over it. As written, the physics is simply wrong, and the wrongness is load-bearing for the 'disorientation = tunneling' picture. </w:t>
      </w:r>
      <w:r>
        <w:rPr>
          <w:b/>
        </w:rPr>
        <w:t>Fix:</w:t>
      </w:r>
      <w:r>
        <w:t xml:space="preserve"> Either correct it ('the system tunnels THROUGH a higher-energy barrier it could not classically surmount, emerging in a lower-energy well on the far side — the disorientation is the forbidden traversal') or, cleaner, drop the tunneling image and keep the Brueggemann orientation→disorientation→reorientation and Dark-Night framing, which carry the point without needing quantum mechanics. The barrier-crossing reading is defensible; 'occupies a lower-energy state during the event' is not.</w:t>
        <w:br/>
        <w:t xml:space="preserve">- </w:t>
      </w:r>
      <w:r>
        <w:rPr>
          <w:b/>
        </w:rPr>
        <w:t>Toy-model Lagrangian: inconsistent quartic coefficient and force-term sign across pages</w:t>
      </w:r>
      <w:r>
        <w:t xml:space="preserve"> </w:t>
      </w:r>
      <w:r>
        <w:rPr>
          <w:i/>
        </w:rPr>
        <w:t xml:space="preserve">( _implementation-notes/peer-review-vol3/extracted-tft/tft-equations-reconstructed.txt · physics-accuracy · medium · verifier: </w:t>
      </w:r>
      <w:r>
        <w:rPr>
          <w:i/>
        </w:rPr>
        <w:t>verified</w:t>
      </w:r>
      <w:r>
        <w:rPr>
          <w:i/>
        </w:rPr>
        <w:t xml:space="preserve"> )</w:t>
      </w:r>
      <w:r>
        <w:t xml:space="preserve"> — Three different normalizations of the same quartic appear (λ/4!, λ/4, and force terms λφ³ vs (λ/6)φ³). For −(λ/4!)φ⁴ the correct force term is ∂V/∂φ=(λ/3!)φ³=(λ/6)φ³; for −(λ/4)φ⁴ it is λφ³. The document mixes both. A referee or any grad student reproducing the numerics would get inconsistent equations of motion. This is exactly the kind of detail error that discredits the formal apparatus even when the concept is sound. </w:t>
      </w:r>
      <w:r>
        <w:rPr>
          <w:b/>
        </w:rPr>
        <w:t>Fix:</w:t>
      </w:r>
      <w:r>
        <w:t xml:space="preserve"> Pick ONE convention (the standard −(λ/4!)φ⁴ giving (λ/6)φ³, OR −(λ/4)φ⁴ giving λφ³) and propagate it consistently through the Lagrangian, the general EL equations, the 1-D static ODEs, AND the finite-difference residuals. Since these are appendix/reconstruction texts, a single editorial note at the top ('coefficient conventions were normalized to —; the source AI sessions drifted between 4! and 4') would suffice and is honest about provenance.</w:t>
        <w:br/>
        <w:t xml:space="preserve">- </w:t>
      </w:r>
      <w:r>
        <w:rPr>
          <w:b/>
        </w:rPr>
        <w:t>No dimensions or units anywhere — the deepest category problem with treating Goodness/Beauty as fields</w:t>
      </w:r>
      <w:r>
        <w:t xml:space="preserve"> </w:t>
      </w:r>
      <w:r>
        <w:rPr>
          <w:i/>
        </w:rPr>
        <w:t xml:space="preserve">( _implementation-notes/peer-review-vol3/extracted-tft/tft-equations-reconstructed.txt · analogy-integrity · high→medium · verifier: </w:t>
      </w:r>
      <w:r>
        <w:rPr>
          <w:i/>
        </w:rPr>
        <w:t>downgraded</w:t>
      </w:r>
      <w:r>
        <w:rPr>
          <w:i/>
        </w:rPr>
        <w:t xml:space="preserve"> )</w:t>
      </w:r>
      <w:r>
        <w:t xml:space="preserve"> — A physical Lagrangian density has definite dimensions (energy/volume in natural units, mass-dimension 4 in 4D), every field has a fixed mass-dimension, and every coupling's dimension follows. Here χ (Goodness) and η (Beauty) are never assigned dimensions or units; there is no statement of what is being differentiated with respect to (the '∂_μ' presupposes a spacetime, but the 'human–spiritual state space' is admitted to be 'abstract and non-metric'). So the kinetic terms, mass terms, and the well-posedness condition 1−2γχ²&gt;0 (which requires χ² to be dimensionless against γ) are formally undefined. This is the precise sense in which normative qualities are being treated as physical fields — a genuine category error, not just looseness. </w:t>
      </w:r>
      <w:r>
        <w:rPr>
          <w:b/>
        </w:rPr>
        <w:t>Fix:</w:t>
      </w:r>
      <w:r>
        <w:t xml:space="preserve"> Do NOT try to assign real units — that would be the overreach. Instead, add one explicit paragraph (the doc's own 'Analogy Boundary Principle' from tft-challenged.txt is the right home) stating: the fields, masses, and couplings are DIMENSIONLESS formal placeholders on an abstract configuration space; there is no spacetime, no metric in the physical sense, and therefore no claim of measurable units; the apparatus is a shape-of-relationship sketch, not a dimensionally-closed field theory. Vol 3's Exp 2 second critique ('QFT is a theory of infinitely many degrees of freedom in continuous spacetime; the spiritual world may be structured very differently') already gestures at this — make the dimensional point explicit there.</w:t>
        <w:br/>
        <w:t xml:space="preserve">- </w:t>
      </w:r>
      <w:r>
        <w:rPr>
          <w:b/>
        </w:rPr>
        <w:t>'Unreasonable effectiveness of mathematics' attributed to Feynman; it is Wigner's phrase</w:t>
      </w:r>
      <w:r>
        <w:t xml:space="preserve"> </w:t>
      </w:r>
      <w:r>
        <w:rPr>
          <w:i/>
        </w:rPr>
        <w:t xml:space="preserve">( docs/volume-3-quantitative-framework/exploration-01-case-for-quantification.md · physics-accuracy · medium · verifier: </w:t>
      </w:r>
      <w:r>
        <w:rPr>
          <w:i/>
        </w:rPr>
        <w:t>verified</w:t>
      </w:r>
      <w:r>
        <w:rPr>
          <w:i/>
        </w:rPr>
        <w:t xml:space="preserve"> )</w:t>
      </w:r>
      <w:r>
        <w:t xml:space="preserve"> — The phrase 'the unreasonable effectiveness of mathematics in the natural sciences' is Eugene Wigner's, from his famous 1960 essay of that title. Feynman does discuss why mathematics describes nature (in 'The Character of Physical Laws,' Ch. 2), and marvels at it, but he did not coin or use that phrase. A reader who knows the literature will catch this immediately and it costs the book credibility on a point it did not need to risk. </w:t>
      </w:r>
      <w:r>
        <w:rPr>
          <w:b/>
        </w:rPr>
        <w:t>Fix:</w:t>
      </w:r>
      <w:r>
        <w:t xml:space="preserve"> Either: 'Eugene Wigner called this "the unreasonable effectiveness of mathematics in the natural sciences"; Richard Feynman, in "The Character of Physical Laws," wrestles with the same wonder.' Or keep Feynman but drop the quoted phrase: 'Feynman marvels that mathematics describes the physical universe so accurately, and admits he does not know the full answer.'</w:t>
        <w:br/>
        <w:t xml:space="preserve">- </w:t>
      </w:r>
      <w:r>
        <w:rPr>
          <w:b/>
        </w:rPr>
        <w:t>Interpretation-dispute analogy: 'QFT' should be 'quantum mechanics,' and the predictive-accuracy asymmetry must be named</w:t>
      </w:r>
      <w:r>
        <w:t xml:space="preserve"> </w:t>
      </w:r>
      <w:r>
        <w:rPr>
          <w:i/>
        </w:rPr>
        <w:t xml:space="preserve">( docs/volume-3-quantitative-framework/epilogue-the-invitation-forward.md · interpretation-fairness · medium · verifier: </w:t>
      </w:r>
      <w:r>
        <w:rPr>
          <w:i/>
        </w:rPr>
        <w:t>verified</w:t>
      </w:r>
      <w:r>
        <w:rPr>
          <w:i/>
        </w:rPr>
        <w:t xml:space="preserve"> )</w:t>
      </w:r>
      <w:r>
        <w:t xml:space="preserve"> — Two issues. (1) The interpretation dispute physicists actually have is about quantum MECHANICS (Copenhagen vs many-worlds vs Bohm vs my own cellular-automaton view), not QFT specifically — QFT is the framework; the 'what does it mean' fight is the measurement/interpretation problem of QM. Saying 'QFT... disagreement about what it means' is imprecise. (2) More important: physicists earn the right to bracket interpretation BECAUSE the equations predict to 10+ significant figures (g−2 of the electron). The spiritual 'laws' have, by the author's own Speculative ratings, no comparable predictive track record. Using 'accuracy doesn't wait on agreement' as cover for holding spiritual interpretations loosely silently borrows physics' predictive authority for claims that have not earned it. The analogy is fair in spirit (describe the relationship, hold the nature loosely) but must not imply parity of evidential standing. </w:t>
      </w:r>
      <w:r>
        <w:rPr>
          <w:b/>
        </w:rPr>
        <w:t>Fix:</w:t>
      </w:r>
      <w:r>
        <w:t xml:space="preserve"> Tighten to 'quantum theory' or 'quantum mechanics' for the interpretation dispute. Then add one honest sentence: 'The difference I must be candid about: physicists can bracket what their equations MEAN precisely because those equations predict to astonishing accuracy first. These spiritual laws have not earned that standing yet — which is exactly why I rate them Speculative and ask for testing. I am borrowing Newton's posture, not his evidence.' This keeps the (legitimate) rhetorical move while disarming the parity objection a physicist would raise.</w:t>
        <w:br/>
        <w:t xml:space="preserve">- </w:t>
      </w:r>
      <w:r>
        <w:rPr>
          <w:b/>
        </w:rPr>
        <w:t>'Law' may smuggle in determinism/necessity the author does not intend</w:t>
      </w:r>
      <w:r>
        <w:t xml:space="preserve"> </w:t>
      </w:r>
      <w:r>
        <w:rPr>
          <w:i/>
        </w:rPr>
        <w:t xml:space="preserve">( docs/volume-3-quantitative-framework/exploration-01-case-for-quantification.md · analogy-integrity · low · verifier: </w:t>
      </w:r>
      <w:r>
        <w:rPr>
          <w:i/>
        </w:rPr>
        <w:t>downgraded</w:t>
      </w:r>
      <w:r>
        <w:rPr>
          <w:i/>
        </w:rPr>
        <w:t xml:space="preserve"> )</w:t>
      </w:r>
      <w:r>
        <w:t xml:space="preserve"> — From a deterministic-physics vantage I am especially alert to this: in physics a 'law' (Newton's, Maxwell's) is exceptionless and necessitating — given the state, the future is fixed. The author's gravity analogy ('held the planets exactly as designed, true before Newton') leans hard on that necessitating sense. But the spiritual 'laws' here are explicitly NOT exceptionless: they are gated by divine agency (Exp 6: 'the only way to break it is an external input, the ministry of the Holy Spirit'), by the threshold/quality of faith, and by God's freedom to act or not. Calling them 'laws' on the strength of the gravity analogy risks importing a necessity the author elsewhere denies (he insists God is free, miracles are not mechanical). This is not a physics error per se, but the physics analogy is doing rhetorical work that may mislead. </w:t>
      </w:r>
      <w:r>
        <w:rPr>
          <w:b/>
        </w:rPr>
        <w:t>Fix:</w:t>
      </w:r>
      <w:r>
        <w:t xml:space="preserve"> The author already softens this well ('Maybe "underlying principles" would serve as well — I won't quarrel over the word'). Add half a sentence distinguishing the senses: 'Physical laws necessitate; these spiritual laws describe reliable relationships that nonetheless remain under a free God's hand — regular, not mechanical. That is a real difference from gravity, and I mean "law" in the sense of dependable ordering, not inexorable compulsion.' This protects the term without overclaiming. (My deterministic instinct says: if anything the physical 'necessity' is itself bookkeeping over a deeper order — so I would not press the metaphysics, only the clarity.)</w:t>
        <w:br/>
        <w:t xml:space="preserve">- </w:t>
      </w:r>
      <w:r>
        <w:rPr>
          <w:b/>
        </w:rPr>
        <w:t>Noether/conservation Open Trail asserts conserved quantities never actually derived</w:t>
      </w:r>
      <w:r>
        <w:t xml:space="preserve"> </w:t>
      </w:r>
      <w:r>
        <w:rPr>
          <w:i/>
        </w:rPr>
        <w:t xml:space="preserve">( docs/volume-3-quantitative-framework/exploration-06-conservation-laws.md · physics-accuracy · low · verifier: </w:t>
      </w:r>
      <w:r>
        <w:rPr>
          <w:i/>
        </w:rPr>
        <w:t>downgraded</w:t>
      </w:r>
      <w:r>
        <w:rPr>
          <w:i/>
        </w:rPr>
        <w:t xml:space="preserve"> )</w:t>
      </w:r>
      <w:r>
        <w:t xml:space="preserve"> — The Noether statement itself is correct (and nicely put). But the chapter and the equations doc imply conserved 'moral charge' Q_G and 'transcendental charges' from SO(3) as if they follow, when in fact (a) the toy model's α φ'χ' cross-term and the γχ²η'² term are never tested for which symmetries actually survive, (b) the global SO(3) that would give three conserved charges is exactly the symmetry the doc elsewhere admits is BROKEN by the field-dependent metric (so those charges are NOT conserved), and (c) no current is ever explicitly computed and shown to satisfy ∂_μ J^μ=0 for the toy model. The honest status is 'no conserved quantity has been demonstrated.' </w:t>
      </w:r>
      <w:r>
        <w:rPr>
          <w:b/>
        </w:rPr>
        <w:t>Fix:</w:t>
      </w:r>
      <w:r>
        <w:t xml:space="preserve"> In the Open Trail, state the actual situation: 'Note: the candidate global SO(3) symmetry that would yield three conserved "transcendental charges" is broken by the χ-dependent field-space metric (see appendix), so those charges are NOT conserved as the model currently stands. Whether any genuine symmetry of the spiritual dynamics survives — and what it conserves — is completely open; no conserved current has yet been derived.' This converts an implied result into an honest open question, which is what the chapter says it wants to be.</w:t>
      </w:r>
    </w:p>
    <w:p>
      <w:pPr>
        <w:jc w:val="center"/>
      </w:pPr>
      <w:r>
        <w:t>――――――――――――――――――――――――――――――</w:t>
      </w:r>
    </w:p>
    <w:p>
      <w:pPr>
        <w:pStyle w:val="Heading1"/>
      </w:pPr>
      <w:r>
        <w:t>Roger Penrose (Physics)</w:t>
      </w:r>
    </w:p>
    <w:p>
      <w:r>
        <w:rPr>
          <w:b/>
        </w:rPr>
        <w:t>Verdict.</w:t>
      </w:r>
      <w:r>
        <w:t xml:space="preserve"> The genuine mathematics in the TFT appendix is real and correct — I checked the curvature and it holds — but the book repeatedly lets that machinery imply a precision the spiritual subject does not possess, and a few stray physics claims in the main chapters are simply wrong and must be fixed.</w:t>
      </w:r>
    </w:p>
    <w:p>
      <w:r>
        <w:rPr>
          <w:b/>
        </w:rPr>
        <w:t>Do the existing guards hold?</w:t>
      </w:r>
      <w:r>
        <w:t xml:space="preserve"> Mostly, with named exceptions. The two governing guards — the illustrative-vs-load-bearing distinction (Exp 1, Note Before We Begin, Vol 6 analogy-class registry) and "I am holding TFT's field language as illustrative throughout this volume unless I explicitly flag otherwise" (Exp 2) — are exactly the right instruments and are stated clearly. They HOLD for the chapter prose taken as a whole. They do NOT yet reach (a) the dimensional/units category error, which no current guard names — the guards forbid </w:t>
      </w:r>
      <w:r>
        <w:rPr>
          <w:i/>
        </w:rPr>
        <w:t>over-literalizing</w:t>
      </w:r>
      <w:r>
        <w:t xml:space="preserve"> the analogy but never confront the prior question of whether a normative quality can even </w:t>
      </w:r>
      <w:r>
        <w:rPr>
          <w:i/>
        </w:rPr>
        <w:t>carry</w:t>
      </w:r>
      <w:r>
        <w:t xml:space="preserve"> a Lagrangian with units; (b) three specific physics misstatements in the main chapters (entanglement "responds instantaneously" / "physical distance doesn't matter"; quantum tunneling "occupies a lower-energy state during the tunneling event"; "the same energeia that raised Christ" stated as exegetical fact) which slip past the guards because they read as confident assertions, not flagged analogies; and (c) the equations appendix itself, which is presented to "someone with a background in scripture and who also understands QFT" with NO illustrative-only banner attached to the document — the guard lives in the chapters but not on the artifact it governs. The Force-chapter pastoral guards (agency-received, not generated) are intact and I have no quarrel with them on physics grounds.</w:t>
      </w:r>
    </w:p>
    <w:p>
      <w:r>
        <w:rPr>
          <w:b/>
        </w:rPr>
        <w:t>Commends (protect these):</w:t>
      </w:r>
      <w:r>
        <w:br/>
        <w:t>- The differential geometry in tft-equations-reconstructed.txt is genuine, not ornamental. I worked the field-space metric ds^2 = dphi^2 + 2</w:t>
      </w:r>
      <w:r>
        <w:rPr>
          <w:i/>
        </w:rPr>
        <w:t>alpha</w:t>
      </w:r>
      <w:r>
        <w:t>dphi</w:t>
      </w:r>
      <w:r>
        <w:rPr>
          <w:i/>
        </w:rPr>
        <w:t>dchi + dchi^2 + (1-2</w:t>
      </w:r>
      <w:r>
        <w:t>gamma</w:t>
      </w:r>
      <w:r>
        <w:rPr>
          <w:i/>
        </w:rPr>
        <w:t>chi^2)</w:t>
      </w:r>
      <w:r>
        <w:t>deta^2 and confirmed the document's central result independently: the only nonzero sectional curvature is K(chi,eta) = 2</w:t>
      </w:r>
      <w:r>
        <w:rPr>
          <w:i/>
        </w:rPr>
        <w:t>gamma/(1-2</w:t>
      </w:r>
      <w:r>
        <w:t>gamma</w:t>
      </w:r>
      <w:r>
        <w:rPr>
          <w:i/>
        </w:rPr>
        <w:t>chi^2)^2, with K(phi,chi)=K(phi,eta)=0, and the degeneracy/ill-posedness at |chi|=1/sqrt(2</w:t>
      </w:r>
      <w:r>
        <w:t>gamma) is correctly identified. The Christoffel symbols, the eigenvalue split {1+alpha, 1-alpha, 1-2</w:t>
      </w:r>
      <w:r>
        <w:rPr>
          <w:i/>
        </w:rPr>
        <w:t>gamma</w:t>
      </w:r>
      <w:r>
        <w:t>chi^2}, the positive-definiteness conditions, and the diagonalizing rotation u=(phi+chi)/sqrt2, v=(phi-chi)/sqrt2 are all correct. Whoever did this understood sigma-model geometry. That competence is worth protecting — it is the difference between mathematics and decoration.</w:t>
        <w:br/>
        <w:t>- The distinction between 'alpha tilts/shears but a constant off-diagonal term generates no curvature' and 'gamma is the genuine curvature generator because it makes the metric field-dependent' is not only correct, it is the conceptually right thing to emphasize. The text resists the common amateur error of thinking that any coupling 'curves' the space. It correctly locates curvature in the field-dependence of the metric. This is real understanding.</w:t>
        <w:br/>
        <w:t>- The illustrative-vs-load-bearing discipline (Exp 1, Note Before We Begin) and the Vol 6 analogy-class registry that tags each analogy and forbids silent upward drift is, frankly, more epistemic hygiene than most working physicists apply to their own metaphors. The author's instinct — 'analogies drift upward silently otherwise... through accumulated weight in the prose' — is exactly the failure mode, correctly diagnosed.</w:t>
        <w:br/>
        <w:t>- The author's own primary critique of TFT in Exp 2 anticipates mine: 'QFT is a theory of infinitely many degrees of freedom in continuous spacetime. The spiritual world may be structured very differently. Using QFT's mathematical architecture as more than an illustrative analogy would be premature.' He also correctly notes TFT gives only the static landscape, not the dynamics ('it tells you what the landscape looks like, but not how the walker moves'). These are the two right objections and he raises them himself.</w:t>
        <w:br/>
        <w:t xml:space="preserve">- Newton's hypotheses non fingo is used correctly and to genuine effect. The epilogue's reading — Newton described the gravitational relationship precisely while declining to say what gravity </w:t>
      </w:r>
      <w:r>
        <w:rPr>
          <w:i/>
        </w:rPr>
        <w:t>is</w:t>
      </w:r>
      <w:r>
        <w:t xml:space="preserve"> — is historically accurate and is the strongest single move in the book's apologia. It is the right posture and it is not abused.</w:t>
      </w:r>
    </w:p>
    <w:p>
      <w:r>
        <w:t>My verdict: revise, and revise with confidence — because the underlying instinct here is one I share more than the other reviewers might guess. I am a Platonist; I believe mathematical truth is a real, mind-independent order, and I am the last person to scoff at the idea that a deeper order stands behind the appearances. That is precisely why I am merciless about the difference between mathematics that is doing work and mathematics that is doing decoration. The good news, which I did not expect, is that the technical core of the TFT appendix is real. I sat down and computed the field-space curvature myself rather than trust the document: the metric, the Christoffel symbols, the single nonzero sectional curvature K(chi,eta) = 2</w:t>
      </w:r>
      <w:r>
        <w:rPr>
          <w:i/>
        </w:rPr>
        <w:t>gamma/(1-2</w:t>
      </w:r>
      <w:r>
        <w:t>gamma</w:t>
      </w:r>
      <w:r>
        <w:rPr>
          <w:i/>
        </w:rPr>
        <w:t>chi^2)^2, the degeneracy at |chi| = 1/sqrt(2</w:t>
      </w:r>
      <w:r>
        <w:t xml:space="preserve">gamma) — all correct, and the conceptual reading (a constant off-diagonal alpha shears but does not curve; the field-dependent gamma is the genuine curvature generator) is the </w:t>
      </w:r>
      <w:r>
        <w:rPr>
          <w:i/>
        </w:rPr>
        <w:t>right</w:t>
      </w:r>
      <w:r>
        <w:t xml:space="preserve"> thing to emphasize. Someone understood sigma-model geometry. That is not nothing, and the book should protect it.</w:t>
      </w:r>
    </w:p>
    <w:p>
      <w:r>
        <w:t xml:space="preserve">But here is my single most important point, and it sits underneath every specific error I flagged. The book's own guards — illustrative versus load-bearing, the registry that forbids silent upward drift — are excellent, and they hold for the prose. What they never confront is the prior question: a Lagrangian is not neutral notation. It carries dimensions, it presupposes a metric, it assigns fields a mass dimension and couplings a value fixed by demanding a dimensionless action. 'Goodness' has no unit. There is no kinetic energy of Goodness, no mass of chi, no rate-of-change-of-Beauty-per-spacetime-point that costs action. The guards forbid </w:t>
      </w:r>
      <w:r>
        <w:rPr>
          <w:i/>
        </w:rPr>
        <w:t>over-reading</w:t>
      </w:r>
      <w:r>
        <w:t xml:space="preserve"> the apparatus; they never admit that the apparatus is, dimensionally and ontologically, malformed at the source. That is the real category error, and it is curable in a single honest paragraph: say that the equations are dimensionally formal only, that nothing here predicts a number with a unit attached, and that what transfers is the </w:t>
      </w:r>
      <w:r>
        <w:rPr>
          <w:i/>
        </w:rPr>
        <w:t>shape</w:t>
      </w:r>
      <w:r>
        <w:t xml:space="preserve"> of the relationships — coupling, threshold, field-dependent cost, attractor — not the machine that carries them. Make that admission and the genuine geometry becomes an honest illustration rather than an overclaim waiting to be caught.</w:t>
      </w:r>
    </w:p>
    <w:p>
      <w:r>
        <w:t xml:space="preserve">The rest is housekeeping a careful editor can dispatch in an afternoon, but it must be done, because each item is the kind of thing that makes a scientifically literate reader close the book and distrust everything around it: entanglement does not let particles 'respond to each other instantaneously' and does not make distance 'not matter' in the causal sense the text implies (no signal passes — the no-communication theorem); quantum tunneling does not put a system in a </w:t>
      </w:r>
      <w:r>
        <w:rPr>
          <w:i/>
        </w:rPr>
        <w:t>lower</w:t>
      </w:r>
      <w:r>
        <w:t xml:space="preserve">-energy state during the event (it traverses a </w:t>
      </w:r>
      <w:r>
        <w:rPr>
          <w:i/>
        </w:rPr>
        <w:t>higher</w:t>
      </w:r>
      <w:r>
        <w:t xml:space="preserve"> barrier — the intended picture is plainly classical); Noether is invoked to promise conservation in a chapter whose headline dynamics are explicitly dissipative, with no acknowledgment of the tension; 'W = alpha</w:t>
      </w:r>
      <w:r>
        <w:rPr>
          <w:i/>
        </w:rPr>
        <w:t>phi</w:t>
      </w:r>
      <w:r>
        <w:t>chi' and the table of transcendental-role assignments are captions typeset as results; and the equations appendix is a raw AI transcript whose one weak choice — SO(3) 'because there are three fields,' a group the metric then breaks — sits next to the good geometry and drags on its credibility. Fix the three outright errors, name the dimensional honesty up front, add the one clause that keeps the QFT-interpretation analogy fair (physicists earned the right to argue about meaning by first nailing the equations to twelve decimals; you are borrowing the posture for a day you have not yet reached), and correct Wigner's phrase. Do that and you will have a book that invokes my field without embarrassing itself — which, given how rarely that bar is cleared, would be a genuine achievement.</w:t>
      </w:r>
    </w:p>
    <w:p>
      <w:r>
        <w:rPr>
          <w:b/>
        </w:rPr>
        <w:t>Concerns raised:</w:t>
      </w:r>
      <w:r>
        <w:br/>
        <w:t xml:space="preserve">- </w:t>
      </w:r>
      <w:r>
        <w:rPr>
          <w:b/>
        </w:rPr>
        <w:t>Category error: a normative quality cannot carry a Lagrangian with dimensions, units, and well-posed dynamics — and no current guard names this</w:t>
      </w:r>
      <w:r>
        <w:t xml:space="preserve"> </w:t>
      </w:r>
      <w:r>
        <w:rPr>
          <w:i/>
        </w:rPr>
        <w:t xml:space="preserve">( _implementation-notes/peer-review-vol3/extracted-tft/tft-equations-reconstructed.txt · analogy-integrity · high · verifier: </w:t>
      </w:r>
      <w:r>
        <w:rPr>
          <w:i/>
        </w:rPr>
        <w:t>verified</w:t>
      </w:r>
      <w:r>
        <w:rPr>
          <w:i/>
        </w:rPr>
        <w:t xml:space="preserve"> )</w:t>
      </w:r>
      <w:r>
        <w:t xml:space="preserve"> — This is the deep problem and it is prior to every over-literalization the guards already forbid. A Lagrangian density is not a free-floating piece of notation: it carries dimensions (in natural units, [L] = mass^4), its fields carry dimensions (a scalar has mass dimension 1), its couplings are fixed by requiring the action to be dimensionless, and the whole apparatus only means anything because there is a metric on spacetime against which 'kinetic energy', 'gradient', and 'mass term' are defined. 'Goodness' has no dimension. There is no unit of chi. (D_mu chi) presupposes Goodness varies smoothly over a spacetime point-by-point and that its rate of change costs 'energy' — but Goodness is a property of agents, intentions, and acts, not a field value at a 4-coordinate. Writing -1/2 m_chi^2 chi^2 asserts a 'mass of Goodness'. The guards say 'don't read the curvature as literal metaphysical deformation' — but they never confront the prior fact that the object being written down is, dimensionally and ontologically, not a field at all. This is a category error in the strict sense: applying predicates (units, mass, kinetic term, Noether current) that are only defined for one kind of thing to a thing of a wholly different kind. The TFT-challenged.txt review flags 'category error (analogy vs ontology)' but treats it as a </w:t>
      </w:r>
      <w:r>
        <w:rPr>
          <w:i/>
        </w:rPr>
        <w:t>risk of being misread</w:t>
      </w:r>
      <w:r>
        <w:t xml:space="preserve">; the deeper point is that the formalism is malformed at the source, not merely misreadable. </w:t>
      </w:r>
      <w:r>
        <w:rPr>
          <w:b/>
        </w:rPr>
        <w:t>Fix:</w:t>
      </w:r>
      <w:r>
        <w:t xml:space="preserve"> Add one explicit paragraph (in the Note Before We Begin AND as a banner at the head of the equations appendix) stating: 'These equations are dimensionally formal only. The fields phi, chi, eta carry no physical units; the Lagrangian is not a physical action and is not dimensionally consistent in the way a physical Lagrangian must be; nothing here predicts a number with a unit attached. What is real and transferable is the </w:t>
      </w:r>
      <w:r>
        <w:rPr>
          <w:i/>
        </w:rPr>
        <w:t>shape</w:t>
      </w:r>
      <w:r>
        <w:t xml:space="preserve"> of the relationships — coupling, field-dependent cost, threshold, attractor — not the apparatus that carries them.' This costs the book nothing it wants to keep and inoculates it against the one objection a physicist will raise first.</w:t>
        <w:br/>
        <w:t xml:space="preserve">- </w:t>
      </w:r>
      <w:r>
        <w:rPr>
          <w:b/>
        </w:rPr>
        <w:t>Entanglement does not make 'physical distance not matter' and entangled particles do not 'respond to each other instantaneously'</w:t>
      </w:r>
      <w:r>
        <w:t xml:space="preserve"> </w:t>
      </w:r>
      <w:r>
        <w:rPr>
          <w:i/>
        </w:rPr>
        <w:t xml:space="preserve">( docs/volume-3-quantitative-framework/exploration-04-spiritual-distance.md · physics-accuracy · high · verifier: </w:t>
      </w:r>
      <w:r>
        <w:rPr>
          <w:i/>
        </w:rPr>
        <w:t>verified</w:t>
      </w:r>
      <w:r>
        <w:rPr>
          <w:i/>
        </w:rPr>
        <w:t xml:space="preserve"> )</w:t>
      </w:r>
      <w:r>
        <w:t xml:space="preserve"> — This is the single most common popular-physics error and a scientifically literate reader will stop reading at it. Entanglement is a correlation between measurement outcomes; it does NOT involve one particle 'responding to' the other, and crucially it transmits no signal and no influence — the no-communication theorem is rigorous. Measuring one particle does not change the other's local statistics at all; the correlation only becomes visible when the two records are later compared. So 'respond to each other instantaneously' imports exactly the causal-influence picture that physics rules out. Worse for the analogy: entanglement is </w:t>
      </w:r>
      <w:r>
        <w:rPr>
          <w:i/>
        </w:rPr>
        <w:t>monogamous and fragile</w:t>
      </w:r>
      <w:r>
        <w:t xml:space="preserve"> — it decoheres rapidly through interaction with an environment, which is the opposite of the robust, deepening union the author wants 'spiritual entanglement' to model. 'Entanglement in the QFT sense' is also a non-sequitur — entanglement is a feature of quantum states generally, not something 'QFT' adds; the phrase reads as jargon-borrowing. </w:t>
      </w:r>
      <w:r>
        <w:rPr>
          <w:b/>
        </w:rPr>
        <w:t>Fix:</w:t>
      </w:r>
      <w:r>
        <w:t xml:space="preserve"> Replace 'respond to each other instantaneously' with something like: 'Their measured properties are correlated more tightly than any classical pair, and that correlation is undiminished by how far apart they are — though, importantly, nothing passes between them; neither one is changed by what happens to the other.' Drop 'in the QFT sense'. Keep the genuinely useful kernel (correlation that does not weaken with separation) and explicitly disown the spooky-action reading. Optionally note the disanalogy (decoherence) so the reader is not later told by a physicist that the metaphor cuts the wrong way.</w:t>
        <w:br/>
        <w:t xml:space="preserve">- </w:t>
      </w:r>
      <w:r>
        <w:rPr>
          <w:b/>
        </w:rPr>
        <w:t>Quantum tunneling does NOT put the system in a lower-energy state during the tunneling event</w:t>
      </w:r>
      <w:r>
        <w:t xml:space="preserve"> </w:t>
      </w:r>
      <w:r>
        <w:rPr>
          <w:i/>
        </w:rPr>
        <w:t xml:space="preserve">( docs/volume-3-quantitative-framework/exploration-07-systems-dynamics-as-modeling-language.md · physics-accuracy · high · verifier: </w:t>
      </w:r>
      <w:r>
        <w:rPr>
          <w:i/>
        </w:rPr>
        <w:t>verified</w:t>
      </w:r>
      <w:r>
        <w:rPr>
          <w:i/>
        </w:rPr>
        <w:t xml:space="preserve"> )</w:t>
      </w:r>
      <w:r>
        <w:t xml:space="preserve"> — This is backwards. In tunneling, the particle passes through a region where the </w:t>
      </w:r>
      <w:r>
        <w:rPr>
          <w:i/>
        </w:rPr>
        <w:t>potential</w:t>
      </w:r>
      <w:r>
        <w:t xml:space="preserve"> is higher than its total energy — the classically forbidden region. It does not occupy a </w:t>
      </w:r>
      <w:r>
        <w:rPr>
          <w:i/>
        </w:rPr>
        <w:t>lower</w:t>
      </w:r>
      <w:r>
        <w:t xml:space="preserve">-energy state during the event; the whole point of tunneling is traversal of a </w:t>
      </w:r>
      <w:r>
        <w:rPr>
          <w:i/>
        </w:rPr>
        <w:t>higher</w:t>
      </w:r>
      <w:r>
        <w:t xml:space="preserve">-potential barrier that a classical particle could not cross at all. The intended pastoral picture (the disorientation of the Dark Night as a dip the person passes through before reaching a deeper resting state) is actually a perfectly good </w:t>
      </w:r>
      <w:r>
        <w:rPr>
          <w:i/>
        </w:rPr>
        <w:t>classical</w:t>
      </w:r>
      <w:r>
        <w:t xml:space="preserve"> picture: a system surmounting or passing through an energy barrier to reach a lower minimum. Tunneling is the wrong physics for it and, as stated, is simply false. </w:t>
      </w:r>
      <w:r>
        <w:rPr>
          <w:b/>
        </w:rPr>
        <w:t>Fix:</w:t>
      </w:r>
      <w:r>
        <w:t xml:space="preserve"> Either (a) drop the tunneling reference and use the correct classical image: 'the trust stock dips as the system passes </w:t>
      </w:r>
      <w:r>
        <w:rPr>
          <w:i/>
        </w:rPr>
        <w:t>through</w:t>
      </w:r>
      <w:r>
        <w:t xml:space="preserve"> a barrier — a higher-cost, harder transitional region — before settling into a deeper, more stable minimum than where it started'; or (b) if tunneling is kept for its 'gets through what looked impassable' flavor, state it correctly: 'a particle can traverse a barrier higher than its own energy — passing through a region classically forbidden to it — and emerge on the far side at lower energy.' Do not say it occupies a lower-energy state </w:t>
      </w:r>
      <w:r>
        <w:rPr>
          <w:i/>
        </w:rPr>
        <w:t>during</w:t>
      </w:r>
      <w:r>
        <w:t xml:space="preserve"> the event.</w:t>
        <w:br/>
        <w:t xml:space="preserve">- </w:t>
      </w:r>
      <w:r>
        <w:rPr>
          <w:b/>
        </w:rPr>
        <w:t>Noether's theorem is invoked to license conservation laws that the book elsewhere argues do NOT hold — an internal physics contradiction</w:t>
      </w:r>
      <w:r>
        <w:t xml:space="preserve"> </w:t>
      </w:r>
      <w:r>
        <w:rPr>
          <w:i/>
        </w:rPr>
        <w:t xml:space="preserve">( docs/volume-3-quantitative-framework/exploration-06-conservation-laws.md · physics-accuracy · medium · verifier: </w:t>
      </w:r>
      <w:r>
        <w:rPr>
          <w:i/>
        </w:rPr>
        <w:t>verified</w:t>
      </w:r>
      <w:r>
        <w:rPr>
          <w:i/>
        </w:rPr>
        <w:t xml:space="preserve"> )</w:t>
      </w:r>
      <w:r>
        <w:t xml:space="preserve"> — Noether's theorem is stated correctly (continuous symmetry of the action &lt;-&gt; conserved current). But the chapter then builds its central results on </w:t>
      </w:r>
      <w:r>
        <w:rPr>
          <w:i/>
        </w:rPr>
        <w:t>non</w:t>
      </w:r>
      <w:r>
        <w:t xml:space="preserve">-conservation: capacity grows with use and decays with disuse ('use preserves; disuse destroys'). In Lagrangian mechanics, time-decay/growth of a quantity means there is no time-translation symmetry, which means </w:t>
      </w:r>
      <w:r>
        <w:rPr>
          <w:i/>
        </w:rPr>
        <w:t>energy itself is not conserved</w:t>
      </w:r>
      <w:r>
        <w:t xml:space="preserve"> and, more importantly, that the dynamics is not derivable from a time-independent Lagrangian/action at all (you need explicit time dependence or dissipation). So the chapter simultaneously (i) leans on Noether to promise conserved quantities and (ii) describes dynamics that are explicitly dissipative/anti-conservative — and never notes that these are in tension. A physicist reads this as the author wanting the prestige of Noether without accepting its preconditions. Time-reversal asymmetry, incidentally, is not what breaks energy conservation — </w:t>
      </w:r>
      <w:r>
        <w:rPr>
          <w:i/>
        </w:rPr>
        <w:t>time-translation</w:t>
      </w:r>
      <w:r>
        <w:t xml:space="preserve"> symmetry is; the chapter conflates the two. </w:t>
      </w:r>
      <w:r>
        <w:rPr>
          <w:b/>
        </w:rPr>
        <w:t>Fix:</w:t>
      </w:r>
      <w:r>
        <w:t xml:space="preserve"> State plainly that the most interesting spiritual dynamics the chapter describes are </w:t>
      </w:r>
      <w:r>
        <w:rPr>
          <w:i/>
        </w:rPr>
        <w:t>dissipative</w:t>
      </w:r>
      <w:r>
        <w:t xml:space="preserve"> (talents atrophy, knots drain bandwidth) and that dissipative systems are precisely the ones that do NOT admit a clean conserved-energy/Noether treatment — which is itself the honest and interesting finding. Fix the time-reversal vs time-translation slip. Then the open trail ('does Noether apply to TFT's Lagrangian') should be reframed: the prior question is whether the spiritual dynamics even has an action principle, given that the headline behaviors are dissipative.</w:t>
        <w:br/>
        <w:t xml:space="preserve">- </w:t>
      </w:r>
      <w:r>
        <w:rPr>
          <w:b/>
        </w:rPr>
        <w:t>The equations appendix is an unedited AI chat transcript presented as the formal core, with no banner marking its epistemic status on the artifact itself</w:t>
      </w:r>
      <w:r>
        <w:t xml:space="preserve"> </w:t>
      </w:r>
      <w:r>
        <w:rPr>
          <w:i/>
        </w:rPr>
        <w:t xml:space="preserve">( _implementation-notes/peer-review-vol3/extracted-tft/tft-equations-reconstructed.txt · physics-accuracy · medium→low · verifier: </w:t>
      </w:r>
      <w:r>
        <w:rPr>
          <w:i/>
        </w:rPr>
        <w:t>downgraded</w:t>
      </w:r>
      <w:r>
        <w:rPr>
          <w:i/>
        </w:rPr>
        <w:t xml:space="preserve"> )</w:t>
      </w:r>
      <w:r>
        <w:t xml:space="preserve"> — As physics-document hygiene this matters. The appendix reads as a verbatim assistant dialogue, including the assistant proposing arbitrary 'natural' choices (SO(3) 'because there are three fields'), offering to do many things, and at one point reconstructing what the user </w:t>
      </w:r>
      <w:r>
        <w:rPr>
          <w:i/>
        </w:rPr>
        <w:t>probably</w:t>
      </w:r>
      <w:r>
        <w:t xml:space="preserve"> meant by '(C)'. The SO(3) motivation in particular is weak: 'there are three fields, SO(3) rotates a 3-vector' is numerology, not a symmetry principle — there is no reason Truth, Goodness and Beauty should transform into one another under a continuous rotation that preserves phi^2+chi^2+eta^2 (what would 'rotating Truth into Beauty' even conserve?), and the text itself then admits the chosen metric h(chi)=1-2</w:t>
      </w:r>
      <w:r>
        <w:rPr>
          <w:i/>
        </w:rPr>
        <w:t>gamma</w:t>
      </w:r>
      <w:r>
        <w:t xml:space="preserve">chi^2 </w:t>
      </w:r>
      <w:r>
        <w:rPr>
          <w:i/>
        </w:rPr>
        <w:t>breaks</w:t>
      </w:r>
      <w:r>
        <w:t xml:space="preserve"> that SO(3) it just proposed. A scientifically literate reader encountering chat-cruft and a self-undermining gauge choice will discount the genuinely correct geometry sitting right next to it. The good math deserves better framing than the transcript gives it. </w:t>
      </w:r>
      <w:r>
        <w:rPr>
          <w:b/>
        </w:rPr>
        <w:t>Fix:</w:t>
      </w:r>
      <w:r>
        <w:t xml:space="preserve"> Either (a) keep the faithful transcript as a clearly-labeled 'raw dialogue' appendix AND add a short, cleaned-up 'Mathematical Summary' (2-3 pages) that states the toy Lagrangian, the metric, the curvature result, the well-posedness condition, and </w:t>
      </w:r>
      <w:r>
        <w:rPr>
          <w:i/>
        </w:rPr>
        <w:t>flags the SO(3) choice as illustrative and non-canonical</w:t>
      </w:r>
      <w:r>
        <w:t xml:space="preserve"> — explicitly noting the metric breaks it; or (b) at minimum, prepend a banner: 'This is an unedited AI-assisted exploration; the gauge-group choice is illustrative and is not derived from any symmetry of the spiritual subject; the only part that is mathematically load-bearing is the field-space geometry in Sections [X-Y].'</w:t>
        <w:br/>
        <w:t xml:space="preserve">- </w:t>
      </w:r>
      <w:r>
        <w:rPr>
          <w:b/>
        </w:rPr>
        <w:t>'Wisdom = alphaphichi' and the long list of transcendental classifications assign formal roles with no derivation — equations as labels</w:t>
      </w:r>
      <w:r>
        <w:t xml:space="preserve"> </w:t>
      </w:r>
      <w:r>
        <w:rPr>
          <w:i/>
        </w:rPr>
        <w:t xml:space="preserve">( docs/volume-3-quantitative-framework/exploration-02-transcendental-field-theory-as-vol.md · analogy-integrity · medium→low · verifier: </w:t>
      </w:r>
      <w:r>
        <w:rPr>
          <w:i/>
        </w:rPr>
        <w:t>downgraded</w:t>
      </w:r>
      <w:r>
        <w:rPr>
          <w:i/>
        </w:rPr>
        <w:t xml:space="preserve"> )</w:t>
      </w:r>
      <w:r>
        <w:t xml:space="preserve"> — This is where the analogy is most ornamental and least load-bearing, and it is in the main chapter, not the speculative appendix. W = alpha</w:t>
      </w:r>
      <w:r>
        <w:rPr>
          <w:i/>
        </w:rPr>
        <w:t>phi</w:t>
      </w:r>
      <w:r>
        <w:t>chi is presented as if it were a result, but nothing derives it — it is a name dressed as an equation. A physicist asks: derived how? From what minimization? In what units (it would have mass dimension 2 if phi, chi are dimension-1 scalars, and be multiplied by a coupling of dimension 0 — so 'Wisdom' would not even share dimensions with 'Truth')? The mapping Love=coupling-constant, Glory=attractor, Holiness=boundary-condition, Being=vacuum is evocative but each is an assignment by fiat. The risk is precisely the one the author warns against: a reader takes 'W = alpha</w:t>
      </w:r>
      <w:r>
        <w:rPr>
          <w:i/>
        </w:rPr>
        <w:t>phi</w:t>
      </w:r>
      <w:r>
        <w:t xml:space="preserve">chi' as a quantitative claim because it is typeset as one. By Penrose's own test — is the mathematics doing real work? — these particular expressions are not; they are captions. </w:t>
      </w:r>
      <w:r>
        <w:rPr>
          <w:b/>
        </w:rPr>
        <w:t>Fix:</w:t>
      </w:r>
      <w:r>
        <w:t xml:space="preserve"> Demote the pseudo-equations to prose relationships unless they can be derived. 'Wisdom is the Truth-Goodness synthesis' is a fine and clear claim; 'W = alpha</w:t>
      </w:r>
      <w:r>
        <w:rPr>
          <w:i/>
        </w:rPr>
        <w:t>phi</w:t>
      </w:r>
      <w:r>
        <w:t xml:space="preserve">chi' adds false precision and invites the dimensional objection. Reserve typeset equations for the handful of places where a relationship is actually being asserted with structure (the multiplicative force law, the field-space metric). Everywhere else, let the words carry it. This </w:t>
      </w:r>
      <w:r>
        <w:rPr>
          <w:i/>
        </w:rPr>
        <w:t>strengthens</w:t>
      </w:r>
      <w:r>
        <w:t xml:space="preserve"> the book by making its few real equations stand out.</w:t>
        <w:br/>
        <w:t xml:space="preserve">- </w:t>
      </w:r>
      <w:r>
        <w:rPr>
          <w:b/>
        </w:rPr>
        <w:t>The interpretation-dispute argument (QFT 'accuracy doesn't wait on agreement') is used fairly — but the disanalogy should be named to keep it honest</w:t>
      </w:r>
      <w:r>
        <w:t xml:space="preserve"> </w:t>
      </w:r>
      <w:r>
        <w:rPr>
          <w:i/>
        </w:rPr>
        <w:t xml:space="preserve">( docs/volume-3-quantitative-framework/epilogue-the-invitation-forward.md · interpretation-fairness · low · verifier: </w:t>
      </w:r>
      <w:r>
        <w:rPr>
          <w:i/>
        </w:rPr>
        <w:t>verified</w:t>
      </w:r>
      <w:r>
        <w:rPr>
          <w:i/>
        </w:rPr>
        <w:t xml:space="preserve"> )</w:t>
      </w:r>
      <w:r>
        <w:t xml:space="preserve"> — As a physicist I find this use largely </w:t>
      </w:r>
      <w:r>
        <w:rPr>
          <w:i/>
        </w:rPr>
        <w:t>fair</w:t>
      </w:r>
      <w:r>
        <w:t xml:space="preserve">, not facile — which is rare, and I want to say so. Physicists genuinely do agree on QFT's predictions (to 12 significant figures for the electron g-2) while disagreeing about interpretation (Copenhagen, many-worlds, objective collapse — my own view). The structure of the analogy is sound. The one missing piece: in physics the </w:t>
      </w:r>
      <w:r>
        <w:rPr>
          <w:i/>
        </w:rPr>
        <w:t>equations are fixed and agreed</w:t>
      </w:r>
      <w:r>
        <w:t xml:space="preserve">; the dispute is </w:t>
      </w:r>
      <w:r>
        <w:rPr>
          <w:i/>
        </w:rPr>
        <w:t>only</w:t>
      </w:r>
      <w:r>
        <w:t xml:space="preserve"> about their meaning. In the spiritual case the book does NOT yet have agreed, predictively-confirmed equations — it has candidate forms at Speculative confidence. So the parallel is aspirational: 'when you have equations this good, you can hold the interpretation loosely.' Stated as-is, a careful reader could hear it as 'our equations are like QFT's, so let's skip to the agreeing-on-the-math part.' The author mostly guards this ('Whether the particular forms I've proposed are the right ones, only more testing will tell') — so this is a tightening, not a rebuke. </w:t>
      </w:r>
      <w:r>
        <w:rPr>
          <w:b/>
        </w:rPr>
        <w:t>Fix:</w:t>
      </w:r>
      <w:r>
        <w:t xml:space="preserve"> Add one clause acknowledging the asymmetry: 'The difference, and I want to be honest about it, is that physicists earned the right to argue about meaning by first nailing the equations down to staggering precision. We are not there. What I am borrowing is the </w:t>
      </w:r>
      <w:r>
        <w:rPr>
          <w:i/>
        </w:rPr>
        <w:t>posture</w:t>
      </w:r>
      <w:r>
        <w:t xml:space="preserve"> for the day we might be — hold the relationship as real, hold the interpretation loosely — not a claim that our equations are yet that good.' This makes the analogy bulletproof and costs nothing.</w:t>
        <w:br/>
        <w:t xml:space="preserve">- </w:t>
      </w:r>
      <w:r>
        <w:rPr>
          <w:b/>
        </w:rPr>
        <w:t>'mathematics describes the physical world because it was spoken by the Logos' is offered as an answer to Wigner/Feynman's puzzle — but it is a theological claim, not the one Feynman was asking for, and the attribution is slightly off</w:t>
      </w:r>
      <w:r>
        <w:t xml:space="preserve"> </w:t>
      </w:r>
      <w:r>
        <w:rPr>
          <w:i/>
        </w:rPr>
        <w:t xml:space="preserve">( docs/volume-3-quantitative-framework/exploration-01-case-for-quantification.md · physics-accuracy · low · verifier: </w:t>
      </w:r>
      <w:r>
        <w:rPr>
          <w:i/>
        </w:rPr>
        <w:t>verified</w:t>
      </w:r>
      <w:r>
        <w:rPr>
          <w:i/>
        </w:rPr>
        <w:t xml:space="preserve"> )</w:t>
      </w:r>
      <w:r>
        <w:t xml:space="preserve"> — Two small physics-history corrections. First, 'the unreasonable effectiveness of mathematics' is Eugene Wigner's phrase (1960 essay), not Feynman's. Feynman did marvel at the mathematical character of physical law in that book, but the famous coinage is Wigner's, and a scientifically literate reader will catch the misattribution. Second — and this is the Platonist in me — offering 'because the Logos spoke it' is a fine theological answer but it is orthogonal to what makes the puzzle a puzzle for a mathematician: </w:t>
      </w:r>
      <w:r>
        <w:rPr>
          <w:i/>
        </w:rPr>
        <w:t>why this</w:t>
      </w:r>
      <w:r>
        <w:t xml:space="preserve"> mathematics, why so much of it discovered for its own sake long before its physical use (Riemannian geometry before general relativity; group theory before particle physics). The Logos claim, marked Speculative, is allowed — I would only ask that it not be presented as resolving Wigner's question, because it relocates rather than dissolves the mystery (one still asks why the Logos's structure is </w:t>
      </w:r>
      <w:r>
        <w:rPr>
          <w:i/>
        </w:rPr>
        <w:t>this</w:t>
      </w:r>
      <w:r>
        <w:t xml:space="preserve"> structure). </w:t>
      </w:r>
      <w:r>
        <w:rPr>
          <w:b/>
        </w:rPr>
        <w:t>Fix:</w:t>
      </w:r>
      <w:r>
        <w:t xml:space="preserve"> Attribute the phrase correctly: 'Eugene Wigner called this the unreasonable effectiveness of mathematics; Feynman, in The Character of Physical Laws, circles the same wonder.' Soften 'My suggestion... is that mathematics describes the physical world so accurately because...' to 'My suggestion is not so much an answer to Wigner's puzzle as a relocation of it: if the world was spoken by the Logos, the mathematical order we find is a trace of His order — which still leaves open why that order takes the particular form it does.'</w:t>
      </w:r>
    </w:p>
    <w:p>
      <w:pPr>
        <w:jc w:val="center"/>
      </w:pPr>
      <w:r>
        <w:t>――――――――――――――――――――――――――――――</w:t>
      </w:r>
    </w:p>
    <w:p>
      <w:pPr>
        <w:pStyle w:val="Heading1"/>
      </w:pPr>
      <w:r>
        <w:t>Sean Carroll (Physics)</w:t>
      </w:r>
    </w:p>
    <w:p>
      <w:r>
        <w:rPr>
          <w:b/>
        </w:rPr>
        <w:t>Verdict.</w:t>
      </w:r>
      <w:r>
        <w:t xml:space="preserve"> As physics-flavored metaphor the volume is unusually well-disciplined and earns most of its keep, but the TFT appendices over-state mathematical "rigor": the toy model contains real, checkable errors and the equations borrow QFT's prestige well past where they borrow its content.</w:t>
      </w:r>
    </w:p>
    <w:p>
      <w:r>
        <w:rPr>
          <w:b/>
        </w:rPr>
        <w:t>Do the existing guards hold?</w:t>
      </w:r>
      <w:r>
        <w:t xml:space="preserve"> Mostly yes, and impressively so for the prose chapters. The illustrative-vs-load-bearing distinction (note-before-we-begin, Exp 1, Exp 2's "QFT is infinitely many d.o.f. in continuous spacetime, the spiritual world may be structured very differently") is exactly the right guard and is stated more carefully than most popular-science writing manages. The Vol 6 analogy-class registry and the Speculative certainty tags on Force/Conservation/Miracles are genuine, working guardrails. Where the guards DO NOT hold: (1) the four TFT appendix texts themselves contain no such qualifier inline and present the math as if it were a real, well-posed field theory — the guards live only in the book chapters that point at the appendices, not in the appendices a curious reader will actually open; (2) the reconstructed-equations toy model has at least two concrete physics errors (sign of the restoring terms in the static φ/χ equations; silent 4!→4 normalization switch) that the book never flags and that the appendix's own "run this in a solver" framing invites readers to hit; (3) several specific physics statements in the prose (entanglement "so physical distance doesn't matter," quantum tunneling "temporarily occupies a lower-energy state," Dirac as the headline example) are loose enough that a scientifically literate reader will dock the book credibility. The epilogue's "physicists agree on the equations, disagree on what they mean" is a FAIR use of my field, with one caveat noted below.</w:t>
      </w:r>
    </w:p>
    <w:p>
      <w:r>
        <w:rPr>
          <w:b/>
        </w:rPr>
        <w:t>Commends (protect these):</w:t>
      </w:r>
      <w:r>
        <w:br/>
        <w:t>- The illustrative-vs-load-bearing distinction is the single best thing here. note-before-we-begin.md and exploration-01 draw exactly the line a physicist would insist on, and the book mostly stays on the right side of it ('I am not claiming Luke 18 can be described by the differential equation of a driven harmonic oscillator'). This is how to invoke a field honestly.</w:t>
        <w:br/>
        <w:t>- The candor about the measurement problem (exploration-01: 'not directly measurable with any instrument I know of', 'low confidence in specific numerical relationships') and the explicit Speculative tags on the Force/Conservation/Miracle claims. The book repeatedly tells the reader where its frontier is rather than papering over it.</w:t>
        <w:br/>
        <w:t>- The resonance analogy in exploration-08 is the one physical analogy that genuinely earns load-bearing status: a small periodic drive at the natural frequency producing large accumulated response, limited by damping, with a threshold-like onset, is structurally faithful to real driven oscillators and maps cleanly to the persistence/alignment claim. It illuminates rather than decorates.</w:t>
        <w:br/>
        <w:t>- The finite-bandwidth / circuit-capacity framing in exploration-05 (W=F*d, P=W/t, exceeding current capacity produces heat not work) is dimensionally consistent inside its own analogy and used carefully — force vs energy vs power are kept distinct, which is more than many physics popularizations manage.</w:t>
        <w:br/>
        <w:t>- Intellectual honesty about provenance: the note-before-we-begin openly says the appendices are AI-assisted dialogue and that the author does not claim to understand QFT. That disclosure is the right move and should be protected, not softened.</w:t>
      </w:r>
    </w:p>
    <w:p>
      <w:r>
        <w:t>Verdict: revise the appendices, protect the chapters. I came to this as a physicist asked one question — if you are going to borrow my field, are you borrowing it honestly? — and the answer splits cleanly. The prose chapters of Vol 3 are, by the standards of cross-disciplinary writing that invokes physics, unusually disciplined. The author drew the exact line I would have drawn (illustrative vs. load-bearing), stated it more than once, built a governance registry to keep analogies from drifting upward in prestige, and tagged his most ambitious claims 'Speculative' in his own voice. That is rare and I want to protect it. When he says he is not claiming Luke 18 is a driven harmonic oscillator, he means it, and the resonance analogy he DOES lean on is the one that genuinely earns load-bearing weight.</w:t>
      </w:r>
    </w:p>
    <w:p>
      <w:r>
        <w:t>The appendices are another matter, and they are where a scientifically literate reader will either trust the book or close it. My single most important point: the guardrails live in the chapters, but the errors live in the appendices, and a curious reader opens the appendices. The reconstructed-equations document has at least two concrete, checkable physics mistakes — a sign flip on the restoring terms in the very 'static 1D' equations it tells you to drop into a solver (PHYS-1), and a silent 4!-&gt;4 normalization switch that moves the cubic coefficient by a factor of six (PHYS-2) — plus a curvature closed-form that dropped a term (PHYS-3). None of these sink the qualitative picture, and the field-space-geometry idea (Goodness curving the landscape in which Beauty propagates) is actually the part of TFT that illuminates rather than decorates. But the document is dressed in the full regalia of a real field theory — Noether currents, a stress tensor, a path integral — and that regalia is borrowing the prestige of QFT without its content (PHYS-4). The fix is not to throw the appendices out; it is to quarantine the overclaim. Lead the appendix bundle with the self-critique text (tft-challenged.txt), which is frankly better than many real referee reports, and stamp the equations as an unverified AI-assisted transcription with the known errors listed.</w:t>
      </w:r>
    </w:p>
    <w:p>
      <w:r>
        <w:t>Two smaller things I'd insist on because they are the errors physicists notice first: 'entangled particles respond to each other instantaneously / physical distance doesn't matter' (PHYS-5) is the most common popular-QM mistake, and entanglement is correlation, not influence — the no-signaling theorem forbids exactly what the sentence asserts. The good news is the author's intended meaning (closeness as depth of correlation) is BETTER served by the correct physics, so the fix strengthens the book. Same with the tunneling sentence (PHYS-6), which has the energetics backwards. Finally, on the epilogue's use of 'physicists agree on the equations but disagree on what they mean' as a model for holding interpretations loosely while trusting the relationship: that is a fair use of my field, not a facile one — the QFT-interpretation and Newton hypotheses-non-fingo histories are real and stated accurately. My only caveat is the one in PHYS-7: what made Dirac decisive was a falsifiable number, and Vol 3 has not yet produced one, which is precisely what its own 'Speculative' tags concede. Lean into that honesty rather than around it, and the physics will not embarrass the book.</w:t>
      </w:r>
    </w:p>
    <w:p>
      <w:r>
        <w:rPr>
          <w:b/>
        </w:rPr>
        <w:t>Concerns raised:</w:t>
      </w:r>
      <w:r>
        <w:br/>
        <w:t xml:space="preserve">- </w:t>
      </w:r>
      <w:r>
        <w:rPr>
          <w:b/>
        </w:rPr>
        <w:t>Toy-model static equations have the wrong sign on the restoring (mass + quartic) terms</w:t>
      </w:r>
      <w:r>
        <w:t xml:space="preserve"> </w:t>
      </w:r>
      <w:r>
        <w:rPr>
          <w:i/>
        </w:rPr>
        <w:t xml:space="preserve">( _implementation-notes/peer-review-vol3/extracted-tft/tft-equations-reconstructed.txt · physics-accuracy · high · verifier: </w:t>
      </w:r>
      <w:r>
        <w:rPr>
          <w:i/>
        </w:rPr>
        <w:t>verified</w:t>
      </w:r>
      <w:r>
        <w:rPr>
          <w:i/>
        </w:rPr>
        <w:t xml:space="preserve"> )</w:t>
      </w:r>
      <w:r>
        <w:t xml:space="preserve"> — For a STATIC 1D configuration the Euler-Lagrange equation that extremizes the energy E = integral[ 1/2 phi'^2 + 1/2 m^2 phi^2 + (lambda/4) phi^4 ] is -phi'' + m^2 phi + lambda phi^3 = 0, i.e. phi'' = +m^2 phi + lambda phi^3. The document writes phi'' = -m^2 phi - lambda phi^3, which is the sign you get from the time-dependent relativistic box-operator equation, not from the static problem the section claims to be solving and feeding to a boundary-value solver. The two cannot both be right. As written, the 'energy' diagnostic in Sec 7 (E = integral -L dx) does not correspond to the equations being solved, and the linearized operator around any nonzero background has the wrong definiteness. A reader who actually runs the provided SciPy code against the stated physics will find the mismatch. </w:t>
      </w:r>
      <w:r>
        <w:rPr>
          <w:b/>
        </w:rPr>
        <w:t>Fix:</w:t>
      </w:r>
      <w:r>
        <w:t xml:space="preserve"> Pick one frame and be consistent. For the static BVP the appendix advertises, write phi'' = m^2 phi + lambda phi^3 - alpha chi'' (restoring terms POSITIVE on the RHS), and define the energy functional it minimizes accordingly. If instead the intent is the time-dependent field equation, label it as such and drop the 'static 1D / feed to a PDE solver' framing. Add a one-line note in exploration-02 or the note-before-we-begin that the appendix equations are an unverified AI-generated transcription not checked for sign conventions.</w:t>
        <w:br/>
        <w:t xml:space="preserve">- </w:t>
      </w:r>
      <w:r>
        <w:rPr>
          <w:b/>
        </w:rPr>
        <w:t>Silent normalization switch 4! -&gt; 4 changes the cubic coefficient by a factor of 6</w:t>
      </w:r>
      <w:r>
        <w:t xml:space="preserve"> </w:t>
      </w:r>
      <w:r>
        <w:rPr>
          <w:i/>
        </w:rPr>
        <w:t xml:space="preserve">( _implementation-notes/peer-review-vol3/extracted-tft/tft-equations-reconstructed.txt · physics-accuracy · medium→low · verifier: </w:t>
      </w:r>
      <w:r>
        <w:rPr>
          <w:i/>
        </w:rPr>
        <w:t>downgraded</w:t>
      </w:r>
      <w:r>
        <w:rPr>
          <w:i/>
        </w:rPr>
        <w:t xml:space="preserve"> )</w:t>
      </w:r>
      <w:r>
        <w:t xml:space="preserve"> — The quartic is normalized as lambda/4! (=lambda/24) in the general toy Lagrangian but as lambda/4 in the 1D static section, and the resulting cubic source appears once as (lambda/6)phi^3 and once as lambda</w:t>
      </w:r>
      <w:r>
        <w:rPr>
          <w:i/>
        </w:rPr>
        <w:t xml:space="preserve">phi^3. These differ by factors of 6. For a reader trying to reproduce numbers (the whole point of the 'computable' toy), this is a silent inconsistency in the only place the document claims to be quantitative. </w:t>
      </w:r>
      <w:r>
        <w:rPr>
          <w:i/>
        </w:rPr>
        <w:t>Fix:</w:t>
      </w:r>
      <w:r>
        <w:rPr>
          <w:i/>
        </w:rPr>
        <w:t xml:space="preserve"> Fix one convention throughout. If you keep V = (lambda/4!)phi^4 then dV/dphi = (lambda/6)phi^3; if you use V = (lambda/4)phi^4 then dV/dphi = lambda</w:t>
      </w:r>
      <w:r>
        <w:t>phi^3. Make the toy Lagrangian and every derived equation agree, or simply state the appendix is uncorrected transcription.</w:t>
        <w:br/>
        <w:t xml:space="preserve">- </w:t>
      </w:r>
      <w:r>
        <w:rPr>
          <w:b/>
        </w:rPr>
        <w:t>Curvature reconstruction omits a Christoffel/derivative contribution — the stated 'only nonzero Riemann component' is incomplete</w:t>
      </w:r>
      <w:r>
        <w:t xml:space="preserve"> </w:t>
      </w:r>
      <w:r>
        <w:rPr>
          <w:i/>
        </w:rPr>
        <w:t xml:space="preserve">( _implementation-notes/peer-review-vol3/extracted-tft/tft-equations-reconstructed.txt · physics-accuracy · medium→n/a · verifier: </w:t>
      </w:r>
      <w:r>
        <w:rPr>
          <w:i/>
        </w:rPr>
        <w:t>refuted</w:t>
      </w:r>
      <w:r>
        <w:rPr>
          <w:i/>
        </w:rPr>
        <w:t xml:space="preserve"> )</w:t>
      </w:r>
      <w:r>
        <w:t xml:space="preserve"> — For a metric whose only nontrivial component is G_{eta eta}=h(chi)=1-2 gamma chi^2 (block-diagonal in the phi-chi plane, with alpha constant), the standard result for the sectional curvature of a surface with metric ds^2 = d chi^2 + h(chi) d eta^2 involves both h'' and (h')^2/h: K = -(1/(2h)) h'' + (h'^2)/(4 h^2). With h = 1-2 gamma chi^2, h' = -4 gamma chi, h'' = -4 gamma, this gives K = 2 gamma/h + 4 gamma^2 chi^2 / h^2 — NOT the document's clean K = 2 gamma / h^2. The document's Christoffel symbols and Riemann component drop the (h')^2 piece (it kept Gamma^eta_{chi eta} = h'/2h but appears not to have fed it back into R_{chi eta chi eta} correctly). The qualitative conclusions (curvature lives in the chi-eta plane, blows up as h-&gt;0, sign set by gamma) survive; the closed-form is wrong. </w:t>
      </w:r>
      <w:r>
        <w:rPr>
          <w:b/>
        </w:rPr>
        <w:t>Fix:</w:t>
      </w:r>
      <w:r>
        <w:t xml:space="preserve"> Recompute R and K with the full formula K = -h''/(2h) + (h')^2/(4h^2), or just state the qualitative result (curvature concentrated in the chi-eta plane, generated by gamma, singular as 1-2 gamma chi^2 -&gt; 0) and drop the specific closed-form, since nothing downstream depends on the exact coefficient. Either way, flag the appendix as unverified.</w:t>
        <w:br/>
        <w:t xml:space="preserve">- </w:t>
      </w:r>
      <w:r>
        <w:rPr>
          <w:b/>
        </w:rPr>
        <w:t>Normative qualities given dimensions/units/dynamics is a category error the equations commit even where the prose disowns it</w:t>
      </w:r>
      <w:r>
        <w:t xml:space="preserve"> </w:t>
      </w:r>
      <w:r>
        <w:rPr>
          <w:i/>
        </w:rPr>
        <w:t xml:space="preserve">( docs/volume-3-quantitative-framework/exploration-02-transcendental-field-theory-as-vol.md · analogy-integrity · high→medium · verifier: </w:t>
      </w:r>
      <w:r>
        <w:rPr>
          <w:i/>
        </w:rPr>
        <w:t>downgraded</w:t>
      </w:r>
      <w:r>
        <w:rPr>
          <w:i/>
        </w:rPr>
        <w:t xml:space="preserve"> )</w:t>
      </w:r>
      <w:r>
        <w:t xml:space="preserve"> — Writing kinetic terms (d_mu chi)^2, mass terms m_chi^2 chi^2, and a (-1/4)G_{mu nu}G^{mu nu} for a 'moral gauge field' assigns Goodness a propagation speed, an inertia, an energy density, and units — physical content that 'Goodness' does not have and that no operationalization in the book supplies. The book's prose explicitly calls this illustrative, but the appendices present a full machinery (Noether currents, stress tensor T_{mu nu}, path integral Z = integral DA Dphi ... e^{iS}) that LOOKS like a closed physical theory. The risk is precisely the one Carroll worries about: borrowing the prestige of the formalism without its content. A 'moral charge conserved by U(1)_G' is not a discovered conservation law; it is an assumption dressed as a derivation. </w:t>
      </w:r>
      <w:r>
        <w:rPr>
          <w:b/>
        </w:rPr>
        <w:t>Fix:</w:t>
      </w:r>
      <w:r>
        <w:t xml:space="preserve"> In the appendices themselves (not only in the chapters that cite them) add a standing header: 'These are formal analogies. The fields carry no physical dimensions; the Lagrangians are not claimed to be well-posed physical theories; no quantity here has been measured.' Strip or explicitly bracket the path-integral 'quantization' section, which adds zero content and maximal overclaim. Keep the geometry-of-field-space picture (which is the part that genuinely illuminates) and quarantine the gauge/Noether/stress-tensor apparatus as decorative.</w:t>
        <w:br/>
        <w:t xml:space="preserve">- </w:t>
      </w:r>
      <w:r>
        <w:rPr>
          <w:b/>
        </w:rPr>
        <w:t>'Entanglement so that physical distance doesn't matter' misuses the physics of entanglement</w:t>
      </w:r>
      <w:r>
        <w:t xml:space="preserve"> </w:t>
      </w:r>
      <w:r>
        <w:rPr>
          <w:i/>
        </w:rPr>
        <w:t xml:space="preserve">( docs/volume-3-quantitative-framework/exploration-01-case-for-quantification.md · physics-accuracy · medium · verifier: </w:t>
      </w:r>
      <w:r>
        <w:rPr>
          <w:i/>
        </w:rPr>
        <w:t>verified</w:t>
      </w:r>
      <w:r>
        <w:rPr>
          <w:i/>
        </w:rPr>
        <w:t xml:space="preserve"> )</w:t>
      </w:r>
      <w:r>
        <w:t xml:space="preserve"> — Entanglement is correlation, not influence; it explicitly does NOT let one party affect another, and the no-signaling theorem forbids using it to do anything 'instantaneously' at a distance. Saying entangled particles 'respond to each other instantaneously' is the single most common popular-science error about quantum mechanics, and a scientifically literate reader will flag it immediately and distrust the rest. The intended point — closeness as depth-of-correlation rather than spatial proximity — is actually well served by the CORRELATION reading and does not need the (false) instantaneous-influence gloss. </w:t>
      </w:r>
      <w:r>
        <w:rPr>
          <w:b/>
        </w:rPr>
        <w:t>Fix:</w:t>
      </w:r>
      <w:r>
        <w:t xml:space="preserve"> In exploration-01 and exploration-04, replace 'respond to each other instantaneously' / 'physical distance doesn't matter' with the correct statement: entanglement is a non-classical CORRELATION between states that is independent of spatial separation — measuring one tells you about the other without any signal passing between them. That preserves the (good) analogy and removes the error. Add a half-sentence: 'entanglement does not let one particle influence another; it is correlation, not causation' — which, bonus, reinforces the book's own theology of God-as-source rather than mechanism.</w:t>
        <w:br/>
        <w:t xml:space="preserve">- </w:t>
      </w:r>
      <w:r>
        <w:rPr>
          <w:b/>
        </w:rPr>
        <w:t>Quantum-tunneling analogy gets the energetics backwards</w:t>
      </w:r>
      <w:r>
        <w:t xml:space="preserve"> </w:t>
      </w:r>
      <w:r>
        <w:rPr>
          <w:i/>
        </w:rPr>
        <w:t xml:space="preserve">( docs/volume-3-quantitative-framework/exploration-07-systems-dynamics-as-modeling-language.md · physics-accuracy · low · verifier: </w:t>
      </w:r>
      <w:r>
        <w:rPr>
          <w:i/>
        </w:rPr>
        <w:t>verified</w:t>
      </w:r>
      <w:r>
        <w:rPr>
          <w:i/>
        </w:rPr>
        <w:t xml:space="preserve"> )</w:t>
      </w:r>
      <w:r>
        <w:t xml:space="preserve"> — Tunneling is passage THROUGH a higher-energy barrier region that is classically forbidden — the system transiently traverses a region of HIGHER potential energy, not a lower-energy state. The sentence says the opposite ('temporarily occupies a lower-energy state during the tunneling event'). The spiritual point being made (disorientation as a costly transit between two stable states, like crossing a barrier between local minima) is actually a BETTER fit for the correct picture: the dark-night/disorientation is the high-cost barrier-crossing, and the deeper trust is the lower minimum reached on the far side. </w:t>
      </w:r>
      <w:r>
        <w:rPr>
          <w:b/>
        </w:rPr>
        <w:t>Fix:</w:t>
      </w:r>
      <w:r>
        <w:t xml:space="preserve"> Rewrite to: 'similar to crossing a barrier between two valleys: the system must pass through a higher-energy, unstable region (the disorientation) to reach a deeper, more stable state on the far side.' Drop the word 'tunneling' unless you want the (defensible) gloss that the transit is faster/cheaper than a naive climb-over would predict — but then say so correctly.</w:t>
        <w:br/>
        <w:t xml:space="preserve">- </w:t>
      </w:r>
      <w:r>
        <w:rPr>
          <w:b/>
        </w:rPr>
        <w:t>Dirac/antimatter as the flagship 'equations predicted the unseen' example is fine, but the framing risks implying spiritual equations will do likewise</w:t>
      </w:r>
      <w:r>
        <w:t xml:space="preserve"> </w:t>
      </w:r>
      <w:r>
        <w:rPr>
          <w:i/>
        </w:rPr>
        <w:t xml:space="preserve">( docs/volume-3-quantitative-framework/note-before-we-begin.md · interpretation-fairness · low · verifier: </w:t>
      </w:r>
      <w:r>
        <w:rPr>
          <w:i/>
        </w:rPr>
        <w:t>verified</w:t>
      </w:r>
      <w:r>
        <w:rPr>
          <w:i/>
        </w:rPr>
        <w:t xml:space="preserve"> )</w:t>
      </w:r>
      <w:r>
        <w:t xml:space="preserve"> — The Dirac history is stated correctly and the author explicitly disclaims the parallel — good. The residual risk is rhetorical: pairing a real, spectacularly confirmed physical prediction with an unmeasured spiritual program can leave a reader with the impression that the spiritual 'equations' are on the same epistemic footing. They are not: Dirac's equation made a sharp, quantitative, falsifiable prediction (a particle of equal mass, opposite charge) that was confirmed by measurement; nothing in Vol 3 is yet at that stage, by the book's own admission. </w:t>
      </w:r>
      <w:r>
        <w:rPr>
          <w:b/>
        </w:rPr>
        <w:t>Fix:</w:t>
      </w:r>
      <w:r>
        <w:t xml:space="preserve"> Keep the Dirac example (it's accurate and earns its place) but tighten the disclaimer: add that what made Dirac's case decisive was a precise NUMBER that an experiment could refute, and that the spiritual program has not yet produced anything testable in that sense — which is exactly why the certainty tags here are Speculative. This strengthens the author's own honesty rather than undermining it.</w:t>
        <w:br/>
        <w:t xml:space="preserve">- </w:t>
      </w:r>
      <w:r>
        <w:rPr>
          <w:b/>
        </w:rPr>
        <w:t>Guards live in the chapters, not in the appendices a reader will actually open</w:t>
      </w:r>
      <w:r>
        <w:t xml:space="preserve"> </w:t>
      </w:r>
      <w:r>
        <w:rPr>
          <w:i/>
        </w:rPr>
        <w:t xml:space="preserve">( _implementation-notes/peer-review-vol3/extracted-tft/tft-explained.txt · analogy-integrity · medium→low · verifier: </w:t>
      </w:r>
      <w:r>
        <w:rPr>
          <w:i/>
        </w:rPr>
        <w:t>downgraded</w:t>
      </w:r>
      <w:r>
        <w:rPr>
          <w:i/>
        </w:rPr>
        <w:t xml:space="preserve"> )</w:t>
      </w:r>
      <w:r>
        <w:t xml:space="preserve"> — The four appendix texts are uneven in their self-awareness. tft-challenged.txt is genuinely excellent — it diagnoses its own category errors, mathematical overextension, and unfalsifiability with more rigor than many real peer reviews. But tft-explained.txt and tft-interpreted-analogies.txt read as confident exposition with no hedging, and the equations doc oscillates between 'speculative sketch' disclaimers and fully-worked 'here is your solver code' confidence. A reader who opens the appendices first (the book invites the curious to) meets the overconfident texts before the self-critique. </w:t>
      </w:r>
      <w:r>
        <w:rPr>
          <w:b/>
        </w:rPr>
        <w:t>Fix:</w:t>
      </w:r>
      <w:r>
        <w:t xml:space="preserve"> Put tft-challenged.txt FIRST among the appendices, or prepend a one-page editor's note to the appendix bundle summarizing its verdict ('Formal Analogical Proto-Theory; the math is symbolic, under-determined, and not a physical theory; here are the known errors'). Cross-reference the specific errors (PHYS-1..PHYS-3) so a reader is warned before working through the equations.</w:t>
        <w:br/>
        <w:t xml:space="preserve">- </w:t>
      </w:r>
      <w:r>
        <w:rPr>
          <w:b/>
        </w:rPr>
        <w:t>'beta' Truth-Beauty coupling is named in the chapters but absent/degenerate in the worked toy model</w:t>
      </w:r>
      <w:r>
        <w:t xml:space="preserve"> </w:t>
      </w:r>
      <w:r>
        <w:rPr>
          <w:i/>
        </w:rPr>
        <w:t xml:space="preserve">( docs/volume-3-quantitative-framework/exploration-04-spiritual-distance.md · analogy-integrity · low · verifier: </w:t>
      </w:r>
      <w:r>
        <w:rPr>
          <w:i/>
        </w:rPr>
        <w:t>verified</w:t>
      </w:r>
      <w:r>
        <w:rPr>
          <w:i/>
        </w:rPr>
        <w:t xml:space="preserve"> )</w:t>
      </w:r>
      <w:r>
        <w:t xml:space="preserve"> — The book's prose treats alpha, beta, gamma as three peer couplings driving the trajectory through TGB space, but the only place the model is actually computed, beta does no work — it is a Truth-Beauty coupling written as a stress-energy / aesthetic-operator contraction that vanishes or is omitted in the 1D static reduction. So the 'three couplings curve the path' picture in exploration-04 over-represents what the worked model supports (it really has two). </w:t>
      </w:r>
      <w:r>
        <w:rPr>
          <w:b/>
        </w:rPr>
        <w:t>Fix:</w:t>
      </w:r>
      <w:r>
        <w:t xml:space="preserve"> Either reduce the prose to the two couplings the toy actually carries (alpha: Truth-Goodness; gamma: Goodness-Beauty) and note Truth-Beauty as an unmodeled open trail, or add the beta term to a minimal computable example. As-is, the chapters claim more structure than the appendix delivers.</w:t>
      </w:r>
    </w:p>
    <w:p>
      <w:pPr>
        <w:jc w:val="center"/>
      </w:pPr>
      <w:r>
        <w:t>――――――――――――――――――――――――――――――</w:t>
      </w:r>
    </w:p>
    <w:p>
      <w:r>
        <w:t>I'll write Part 3 of the peer review. The findings are all provided in the data, so I'll synthesize them directly.</w:t>
      </w:r>
    </w:p>
    <w:p>
      <w:pPr>
        <w:pStyle w:val="Heading1"/>
      </w:pPr>
      <w:r>
        <w:t>Part 3 — What the physicists reveal</w:t>
      </w:r>
    </w:p>
    <w:p>
      <w:pPr>
        <w:pStyle w:val="Heading2"/>
      </w:pPr>
      <w:r>
        <w:t>(A) What the physicists' own disagreement shows about Vol 3's central move</w:t>
      </w:r>
    </w:p>
    <w:p>
      <w:r>
        <w:t xml:space="preserve">Vol 3's epilogue makes a single, load-bearing borrowing from physics: that physicists "agree on the equations but disagree on what they mean," and that this licenses the reader to "claim the relationship the traditions agree on while holding the interpretation loosely." The book chose its analogy well enough that we could test it directly — by handing the volume to four physicists who genuinely disagree about what QFT means and watching whether they split the way the epilogue predicts. They did split. But the </w:t>
      </w:r>
      <w:r>
        <w:rPr>
          <w:i/>
        </w:rPr>
        <w:t>axis</w:t>
      </w:r>
      <w:r>
        <w:t xml:space="preserve"> they split on is not the axis the epilogue needs, and that is the finding.</w:t>
      </w:r>
    </w:p>
    <w:p>
      <w:r>
        <w:rPr>
          <w:b/>
        </w:rPr>
        <w:t>The move is half-vindicated and half-exposed, and the two halves are cleanly separable.</w:t>
      </w:r>
    </w:p>
    <w:p>
      <w:r>
        <w:rPr>
          <w:b/>
        </w:rPr>
        <w:t>Vindicated — the interpretive pluralism is real and the four embody it.</w:t>
      </w:r>
      <w:r>
        <w:t xml:space="preserve"> The book is not inventing a convenient fiction when it says physicists agree on the math and fight over the meaning. The four reviewers </w:t>
      </w:r>
      <w:r>
        <w:rPr>
          <w:i/>
        </w:rPr>
        <w:t>are</w:t>
      </w:r>
      <w:r>
        <w:t xml:space="preserve"> that fight, and each read Vol 3's "fields" and "laws" through his own ontology:</w:t>
      </w:r>
    </w:p>
    <w:p>
      <w:pPr>
        <w:pStyle w:val="ListBullet"/>
      </w:pPr>
      <w:r>
        <w:rPr>
          <w:b/>
        </w:rPr>
        <w:t>Carroll (Many-Worlds / Everett)</w:t>
      </w:r>
      <w:r>
        <w:t xml:space="preserve"> is the most willing to let a formalism carry ontic weight — the wavefunction is real, the math </w:t>
      </w:r>
      <w:r>
        <w:rPr>
          <w:i/>
        </w:rPr>
        <w:t>is</w:t>
      </w:r>
      <w:r>
        <w:t xml:space="preserve"> the world — so he is the one who takes the TFT field-space geometry most seriously as "the part of TFT that illuminates rather than decorates," and frames his whole verdict as "revise the appendices, protect the chapters." For Carroll the question is never </w:t>
      </w:r>
      <w:r>
        <w:rPr>
          <w:i/>
        </w:rPr>
        <w:t>whether</w:t>
      </w:r>
      <w:r>
        <w:t xml:space="preserve"> math can be reality, only whether </w:t>
      </w:r>
      <w:r>
        <w:rPr>
          <w:i/>
        </w:rPr>
        <w:t>this</w:t>
      </w:r>
      <w:r>
        <w:t xml:space="preserve"> math earns it.</w:t>
      </w:r>
    </w:p>
    <w:p>
      <w:pPr>
        <w:pStyle w:val="ListBullet"/>
      </w:pPr>
      <w:r>
        <w:rPr>
          <w:b/>
        </w:rPr>
        <w:t>Penrose (objective collapse + mathematical Platonism)</w:t>
      </w:r>
      <w:r>
        <w:t xml:space="preserve"> reads the "fields" through a Platonist conviction that a real, mind-independent mathematical order stands behind appearances — which is </w:t>
      </w:r>
      <w:r>
        <w:rPr>
          <w:i/>
        </w:rPr>
        <w:t>precisely why</w:t>
      </w:r>
      <w:r>
        <w:t xml:space="preserve"> he is "merciless about the difference between mathematics that is doing work and mathematics that is doing decoration." His Platonism makes him sympathetic to the book's deepest instinct (a deeper order behind the spiritual surface) and simultaneously the harshest on W = αφχ as "a name dressed as an equation." He alone sat down and re-derived the curvature by hand.</w:t>
      </w:r>
    </w:p>
    <w:p>
      <w:pPr>
        <w:pStyle w:val="ListBullet"/>
      </w:pPr>
      <w:r>
        <w:rPr>
          <w:b/>
        </w:rPr>
        <w:t>'t Hooft (deterministic / cellular-automaton)</w:t>
      </w:r>
      <w:r>
        <w:t xml:space="preserve"> reads "law" through a vantage where apparent freedom is bookkeeping over an underlying ordered reality. This makes him the </w:t>
      </w:r>
      <w:r>
        <w:rPr>
          <w:i/>
        </w:rPr>
        <w:t>least</w:t>
      </w:r>
      <w:r>
        <w:t xml:space="preserve"> likely reviewer to object that nature is "too free" to be law-governed — and so the most credible witness when he flags that the book's "laws" lean on physics' sense of </w:t>
      </w:r>
      <w:r>
        <w:rPr>
          <w:i/>
        </w:rPr>
        <w:t>inexorable necessity</w:t>
      </w:r>
      <w:r>
        <w:t xml:space="preserve"> while the author elsewhere insists they remain "under a free God's hand." "Gravity does not negotiate; these 'laws' apparently do."</w:t>
      </w:r>
    </w:p>
    <w:p>
      <w:pPr>
        <w:pStyle w:val="ListBullet"/>
      </w:pPr>
      <w:r>
        <w:rPr>
          <w:b/>
        </w:rPr>
        <w:t>Weinberg (field-realist who finds all interpretations unsatisfactory)</w:t>
      </w:r>
      <w:r>
        <w:t xml:space="preserve"> reads everything through the conviction that interpretation-talk is mostly idle until the equations are pinned by experiment. He is therefore the one who most sharply isolates </w:t>
      </w:r>
      <w:r>
        <w:rPr>
          <w:i/>
        </w:rPr>
        <w:t>why</w:t>
      </w:r>
      <w:r>
        <w:t xml:space="preserve"> the epilogue's move does not transfer.</w:t>
      </w:r>
    </w:p>
    <w:p>
      <w:r>
        <w:t>So the pluralism is apt: four physicists, four genuinely different readings of the same symbols. The book did not misrepresent the sociology of its own model.</w:t>
      </w:r>
    </w:p>
    <w:p>
      <w:r>
        <w:rPr>
          <w:b/>
        </w:rPr>
        <w:t>Exposed — the disagreement is a different kind than the one the epilogue needs, and three of the four say so independently.</w:t>
      </w:r>
      <w:r>
        <w:t xml:space="preserve"> Here is the crux, and it is the most important thing the physics panel reveals. In QFT, the interpretive disagreement floats </w:t>
      </w:r>
      <w:r>
        <w:rPr>
          <w:i/>
        </w:rPr>
        <w:t>on top of a bedrock of equations pinned by experiment to twelve significant figures</w:t>
      </w:r>
      <w:r>
        <w:t xml:space="preserve"> (the electron's anomalous magnetic moment). The meaning is open </w:t>
      </w:r>
      <w:r>
        <w:rPr>
          <w:i/>
        </w:rPr>
        <w:t>because</w:t>
      </w:r>
      <w:r>
        <w:t xml:space="preserve"> the math is closed. Vol 3 has the structure exactly inverted: by the author's own certainty labels, the force equation is "Speculative" with unknown functional forms, the TFT Lagrangian is "illustrative, not load-bearing," and nothing has been measured. </w:t>
      </w:r>
      <w:r>
        <w:rPr>
          <w:b/>
        </w:rPr>
        <w:t>Both</w:t>
      </w:r>
      <w:r>
        <w:t xml:space="preserve"> the math and the meaning are open. So when the epilogue says "the accuracy doesn't wait on the agreement," it borrows the </w:t>
      </w:r>
      <w:r>
        <w:rPr>
          <w:i/>
        </w:rPr>
        <w:t>authority</w:t>
      </w:r>
      <w:r>
        <w:t xml:space="preserve"> of physicists' interpretive humility without the </w:t>
      </w:r>
      <w:r>
        <w:rPr>
          <w:i/>
        </w:rPr>
        <w:t>predictive triumph that earned them the right to it.</w:t>
      </w:r>
    </w:p>
    <w:p>
      <w:r>
        <w:t xml:space="preserve">This is not one reviewer's idiosyncrasy — it is the rare point where three physicists of opposed schools </w:t>
      </w:r>
      <w:r>
        <w:rPr>
          <w:b/>
        </w:rPr>
        <w:t>converge</w:t>
      </w:r>
      <w:r>
        <w:t>:</w:t>
      </w:r>
    </w:p>
    <w:p>
      <w:pPr>
        <w:pStyle w:val="ListBullet"/>
      </w:pPr>
      <w:r>
        <w:t>Weinberg (PHYS-4, verified, medium): "in QFT the math is certain and only the meaning is open; here both are open."</w:t>
      </w:r>
    </w:p>
    <w:p>
      <w:pPr>
        <w:pStyle w:val="ListBullet"/>
      </w:pPr>
      <w:r>
        <w:t>'t Hooft (PH-6, verified, medium): physicists "earn the right to bracket interpretation BECAUSE the equations predict to 10+ significant figures… I am borrowing Newton's posture, not his evidence."</w:t>
      </w:r>
    </w:p>
    <w:p>
      <w:pPr>
        <w:pStyle w:val="ListBullet"/>
      </w:pPr>
      <w:r>
        <w:t>Penrose (PEN-7, verified): "physicists earned the right to argue about meaning by first nailing the equations down to staggering precision. We are not there."</w:t>
      </w:r>
    </w:p>
    <w:p>
      <w:pPr>
        <w:pStyle w:val="ListBullet"/>
      </w:pPr>
      <w:r>
        <w:t>Carroll (PHYS-7, verified): "what made Dirac decisive was a falsifiable number, and Vol 3 has not yet produced one."</w:t>
      </w:r>
    </w:p>
    <w:p>
      <w:r>
        <w:t xml:space="preserve">When the field-realist, the superdeterminist, the objective-collapse Platonist, and the Everettian all flag the </w:t>
      </w:r>
      <w:r>
        <w:rPr>
          <w:i/>
        </w:rPr>
        <w:t>same</w:t>
      </w:r>
      <w:r>
        <w:t xml:space="preserve"> asymmetry, the disagreement among them ceases to matter — the convergence is the verdict. The analogy is facile </w:t>
      </w:r>
      <w:r>
        <w:rPr>
          <w:i/>
        </w:rPr>
        <w:t>as currently worded</w:t>
      </w:r>
      <w:r>
        <w:t xml:space="preserve"> and apt </w:t>
      </w:r>
      <w:r>
        <w:rPr>
          <w:i/>
        </w:rPr>
        <w:t>with one added clause</w:t>
      </w:r>
      <w:r>
        <w:t xml:space="preserve">. Every one of the four proposes essentially the same fix: a single honest sentence conceding that what is being borrowed is the </w:t>
      </w:r>
      <w:r>
        <w:rPr>
          <w:b/>
        </w:rPr>
        <w:t>posture</w:t>
      </w:r>
      <w:r>
        <w:t xml:space="preserve"> of holding an interpretation loosely, </w:t>
      </w:r>
      <w:r>
        <w:rPr>
          <w:b/>
        </w:rPr>
        <w:t>not</w:t>
      </w:r>
      <w:r>
        <w:t xml:space="preserve"> the predictive standing that licenses it. With that clause the move becomes fair rather than facile — and notably, the cost is one paragraph, because the book's own "Speculative" tags already concede the asymmetry; the epilogue simply doesn't say it at the one sentence where it leans hardest on physics.</w:t>
      </w:r>
    </w:p>
    <w:p>
      <w:r>
        <w:rPr>
          <w:b/>
        </w:rPr>
        <w:t>The deeper lesson the panel surfaces:</w:t>
      </w:r>
      <w:r>
        <w:t xml:space="preserve"> theological disagreement and QFT-interpretation disagreement are not the same species. QFT's interpretations are </w:t>
      </w:r>
      <w:r>
        <w:rPr>
          <w:i/>
        </w:rPr>
        <w:t>empirically equivalent</w:t>
      </w:r>
      <w:r>
        <w:t xml:space="preserve"> — they predict identical numbers, which is why choosing among them is a matter of taste/metaphysics rather than evidence. Theological interpretations of a spiritual relationship are generally </w:t>
      </w:r>
      <w:r>
        <w:rPr>
          <w:i/>
        </w:rPr>
        <w:t>not</w:t>
      </w:r>
      <w:r>
        <w:t xml:space="preserve"> empirically equivalent in that sense, and the book has no confirmed predictions to make them so. So the epilogue's analogy, taken strictly, implies a parity of evidential standing that does not exist. The move survives — but only as an aspiration ("when you have equations this good, you may hold the interpretation loosely") rather than a present-tense entitlement. The honest version is stronger, and it is the version the panel unanimously recommends.</w:t>
      </w:r>
    </w:p>
    <w:p>
      <w:pPr>
        <w:pStyle w:val="Heading2"/>
      </w:pPr>
      <w:r>
        <w:t>(B) Physics-integrity findings map</w:t>
      </w:r>
    </w:p>
    <w:p>
      <w:r>
        <w:t xml:space="preserve">The panel's findings sort into three buckets. Note one striking feature: across all four physicists, the </w:t>
      </w:r>
      <w:r>
        <w:rPr>
          <w:b/>
        </w:rPr>
        <w:t>verified factual errors cluster in the prose chapters</w:t>
      </w:r>
      <w:r>
        <w:t xml:space="preserve"> (which a general reader meets), while the </w:t>
      </w:r>
      <w:r>
        <w:rPr>
          <w:b/>
        </w:rPr>
        <w:t>most serious analogy/category concerns cluster in the TFT equations appendix</w:t>
      </w:r>
      <w:r>
        <w:t xml:space="preserve"> (which a physics-literate reader opens) — and the guards the author built live in the chapters, not on the appendix artifact. That displacement is the structural finding.</w:t>
      </w:r>
    </w:p>
    <w:p>
      <w:pPr>
        <w:pStyle w:val="Heading3"/>
      </w:pPr>
      <w:r>
        <w:t>Verified factual errors (fix before a literate reader hits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Error</w:t>
            </w:r>
          </w:p>
        </w:tc>
        <w:tc>
          <w:tcPr>
            <w:tcW w:type="dxa" w:w="2160"/>
          </w:tcPr>
          <w:p>
            <w:r>
              <w:rPr>
                <w:b/>
              </w:rPr>
            </w:r>
            <w:r>
              <w:rPr>
                <w:b/>
              </w:rPr>
              <w:t>Where</w:t>
            </w:r>
          </w:p>
        </w:tc>
        <w:tc>
          <w:tcPr>
            <w:tcW w:type="dxa" w:w="2160"/>
          </w:tcPr>
          <w:p>
            <w:r>
              <w:rPr>
                <w:b/>
              </w:rPr>
            </w:r>
            <w:r>
              <w:rPr>
                <w:b/>
              </w:rPr>
              <w:t>Severity</w:t>
            </w:r>
          </w:p>
        </w:tc>
        <w:tc>
          <w:tcPr>
            <w:tcW w:type="dxa" w:w="2160"/>
          </w:tcPr>
          <w:p>
            <w:r>
              <w:rPr>
                <w:b/>
              </w:rPr>
            </w:r>
            <w:r>
              <w:rPr>
                <w:b/>
              </w:rPr>
              <w:t>Consensus</w:t>
            </w:r>
          </w:p>
        </w:tc>
      </w:tr>
      <w:tr>
        <w:tc>
          <w:tcPr>
            <w:tcW w:type="dxa" w:w="2160"/>
          </w:tcPr>
          <w:p>
            <w:r/>
            <w:r>
              <w:rPr>
                <w:b/>
              </w:rPr>
              <w:t>Entanglement "respond to each other instantaneously" / "physical distance doesn't matter"</w:t>
            </w:r>
            <w:r>
              <w:t xml:space="preserve"> — violates the no-signaling theorem; entanglement is correlation, not influence. "In the QFT sense" is empty jargon (entanglement is generic QM, not QFT).</w:t>
            </w:r>
          </w:p>
        </w:tc>
        <w:tc>
          <w:tcPr>
            <w:tcW w:type="dxa" w:w="2160"/>
          </w:tcPr>
          <w:p>
            <w:r/>
            <w:r>
              <w:rPr>
                <w:rFonts w:ascii="Consolas" w:hAnsi="Consolas"/>
                <w:sz w:val="19"/>
              </w:rPr>
              <w:t>exploration-04-spiritual-distance.md</w:t>
            </w:r>
            <w:r>
              <w:t xml:space="preserve"> (line 18) </w:t>
            </w:r>
            <w:r>
              <w:rPr>
                <w:b/>
              </w:rPr>
              <w:t>and</w:t>
            </w:r>
            <w:r>
              <w:t xml:space="preserve"> </w:t>
            </w:r>
            <w:r>
              <w:rPr>
                <w:rFonts w:ascii="Consolas" w:hAnsi="Consolas"/>
                <w:sz w:val="19"/>
              </w:rPr>
              <w:t>exploration-01-case-for-quantification.md</w:t>
            </w:r>
            <w:r>
              <w:t xml:space="preserve"> (line 41) — must fix </w:t>
            </w:r>
            <w:r>
              <w:rPr>
                <w:b/>
              </w:rPr>
              <w:t>both</w:t>
            </w:r>
          </w:p>
        </w:tc>
        <w:tc>
          <w:tcPr>
            <w:tcW w:type="dxa" w:w="2160"/>
          </w:tcPr>
          <w:p>
            <w:r/>
            <w:r>
              <w:rPr>
                <w:b/>
              </w:rPr>
              <w:t>High</w:t>
            </w:r>
            <w:r>
              <w:t xml:space="preserve"> (Weinberg med, 't Hooft </w:t>
            </w:r>
            <w:r>
              <w:rPr>
                <w:b/>
              </w:rPr>
              <w:t>high</w:t>
            </w:r>
            <w:r>
              <w:t xml:space="preserve">, Penrose </w:t>
            </w:r>
            <w:r>
              <w:rPr>
                <w:b/>
              </w:rPr>
              <w:t>high</w:t>
            </w:r>
            <w:r>
              <w:t>, Carroll med)</w:t>
            </w:r>
          </w:p>
        </w:tc>
        <w:tc>
          <w:tcPr>
            <w:tcW w:type="dxa" w:w="2160"/>
          </w:tcPr>
          <w:p>
            <w:r/>
            <w:r>
              <w:t>All four flag it; the single most recognizable pop-QM error</w:t>
            </w:r>
          </w:p>
        </w:tc>
      </w:tr>
      <w:tr>
        <w:tc>
          <w:tcPr>
            <w:tcW w:type="dxa" w:w="2160"/>
          </w:tcPr>
          <w:p>
            <w:r/>
            <w:r>
              <w:rPr>
                <w:b/>
              </w:rPr>
              <w:t>Quantum tunneling "occupies a lower-energy state during the tunneling event"</w:t>
            </w:r>
            <w:r>
              <w:t xml:space="preserve"> — backwards; tunneling traverses a </w:t>
            </w:r>
            <w:r>
              <w:rPr>
                <w:i/>
              </w:rPr>
              <w:t>higher</w:t>
            </w:r>
            <w:r>
              <w:t xml:space="preserve">-potential, classically forbidden barrier. The intended Dark-Night picture is actually a </w:t>
            </w:r>
            <w:r>
              <w:rPr>
                <w:i/>
              </w:rPr>
              <w:t>better</w:t>
            </w:r>
            <w:r>
              <w:t xml:space="preserve"> fit for the correct physics.</w:t>
            </w:r>
          </w:p>
        </w:tc>
        <w:tc>
          <w:tcPr>
            <w:tcW w:type="dxa" w:w="2160"/>
          </w:tcPr>
          <w:p>
            <w:r/>
            <w:r>
              <w:rPr>
                <w:rFonts w:ascii="Consolas" w:hAnsi="Consolas"/>
                <w:sz w:val="19"/>
              </w:rPr>
              <w:t>exploration-07-systems-dynamics-as-modeling-language.md</w:t>
            </w:r>
            <w:r>
              <w:t xml:space="preserve"> (line 46)</w:t>
            </w:r>
          </w:p>
        </w:tc>
        <w:tc>
          <w:tcPr>
            <w:tcW w:type="dxa" w:w="2160"/>
          </w:tcPr>
          <w:p>
            <w:r/>
            <w:r>
              <w:rPr>
                <w:b/>
              </w:rPr>
              <w:t>Medium</w:t>
            </w:r>
            <w:r>
              <w:t xml:space="preserve"> (Penrose </w:t>
            </w:r>
            <w:r>
              <w:rPr>
                <w:b/>
              </w:rPr>
              <w:t>high</w:t>
            </w:r>
            <w:r>
              <w:t>)</w:t>
            </w:r>
          </w:p>
        </w:tc>
        <w:tc>
          <w:tcPr>
            <w:tcW w:type="dxa" w:w="2160"/>
          </w:tcPr>
          <w:p>
            <w:r/>
            <w:r>
              <w:t>All four; the fix improves the metaphor</w:t>
            </w:r>
          </w:p>
        </w:tc>
      </w:tr>
      <w:tr>
        <w:tc>
          <w:tcPr>
            <w:tcW w:type="dxa" w:w="2160"/>
          </w:tcPr>
          <w:p>
            <w:r/>
            <w:r>
              <w:rPr>
                <w:b/>
              </w:rPr>
              <w:t>"Unreasonable effectiveness of mathematics" misattributed to Feynman</w:t>
            </w:r>
            <w:r>
              <w:t xml:space="preserve"> — the phrase is Eugene Wigner's (1960). Feynman circles the same wonder in </w:t>
            </w:r>
            <w:r>
              <w:rPr>
                <w:i/>
              </w:rPr>
              <w:t>The Character of Physical Laws</w:t>
            </w:r>
            <w:r>
              <w:t xml:space="preserve"> but did not coin it.</w:t>
            </w:r>
          </w:p>
        </w:tc>
        <w:tc>
          <w:tcPr>
            <w:tcW w:type="dxa" w:w="2160"/>
          </w:tcPr>
          <w:p>
            <w:r/>
            <w:r>
              <w:rPr>
                <w:rFonts w:ascii="Consolas" w:hAnsi="Consolas"/>
                <w:sz w:val="19"/>
              </w:rPr>
              <w:t>exploration-01-case-for-quantification.md</w:t>
            </w:r>
            <w:r>
              <w:t xml:space="preserve"> (line 15)</w:t>
            </w:r>
          </w:p>
        </w:tc>
        <w:tc>
          <w:tcPr>
            <w:tcW w:type="dxa" w:w="2160"/>
          </w:tcPr>
          <w:p>
            <w:r/>
            <w:r>
              <w:rPr>
                <w:b/>
              </w:rPr>
              <w:t>Medium</w:t>
            </w:r>
            <w:r>
              <w:t xml:space="preserve"> ('t Hooft PH-5, Penrose PEN-8)</w:t>
            </w:r>
          </w:p>
        </w:tc>
        <w:tc>
          <w:tcPr>
            <w:tcW w:type="dxa" w:w="2160"/>
          </w:tcPr>
          <w:p>
            <w:r/>
            <w:r>
              <w:t>Clean credit slip on a high-visibility opening point</w:t>
            </w:r>
          </w:p>
        </w:tc>
      </w:tr>
      <w:tr>
        <w:tc>
          <w:tcPr>
            <w:tcW w:type="dxa" w:w="2160"/>
          </w:tcPr>
          <w:p>
            <w:r/>
            <w:r>
              <w:rPr>
                <w:b/>
              </w:rPr>
              <w:t>"F = mA" typo</w:t>
            </w:r>
            <w:r>
              <w:t xml:space="preserve"> (should be lowercase </w:t>
            </w:r>
            <w:r>
              <w:rPr>
                <w:i/>
              </w:rPr>
              <w:t>ma</w:t>
            </w:r>
            <w:r>
              <w:t>); plus a mild overstatement that you "cannot define force until acceleration" (force laws are specified independently).</w:t>
            </w:r>
          </w:p>
        </w:tc>
        <w:tc>
          <w:tcPr>
            <w:tcW w:type="dxa" w:w="2160"/>
          </w:tcPr>
          <w:p>
            <w:r/>
            <w:r>
              <w:rPr>
                <w:rFonts w:ascii="Consolas" w:hAnsi="Consolas"/>
                <w:sz w:val="19"/>
              </w:rPr>
              <w:t>exploration-04-spiritual-distance.md</w:t>
            </w:r>
            <w:r>
              <w:t xml:space="preserve"> (line 13)</w:t>
            </w:r>
          </w:p>
        </w:tc>
        <w:tc>
          <w:tcPr>
            <w:tcW w:type="dxa" w:w="2160"/>
          </w:tcPr>
          <w:p>
            <w:r/>
            <w:r>
              <w:rPr>
                <w:b/>
              </w:rPr>
              <w:t>Low</w:t>
            </w:r>
            <w:r>
              <w:t xml:space="preserve"> (Weinberg PHYS-10)</w:t>
            </w:r>
          </w:p>
        </w:tc>
        <w:tc>
          <w:tcPr>
            <w:tcW w:type="dxa" w:w="2160"/>
          </w:tcPr>
          <w:p>
            <w:r/>
            <w:r>
              <w:t>One-word fix</w:t>
            </w:r>
          </w:p>
        </w:tc>
      </w:tr>
    </w:tbl>
    <w:p>
      <w:pPr>
        <w:pStyle w:val="Heading3"/>
      </w:pPr>
      <w:r>
        <w:t>Analogy-overreaches and category errors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Concern</w:t>
            </w:r>
          </w:p>
        </w:tc>
        <w:tc>
          <w:tcPr>
            <w:tcW w:type="dxa" w:w="2160"/>
          </w:tcPr>
          <w:p>
            <w:r>
              <w:rPr>
                <w:b/>
              </w:rPr>
            </w:r>
            <w:r>
              <w:rPr>
                <w:b/>
              </w:rPr>
              <w:t>Where</w:t>
            </w:r>
          </w:p>
        </w:tc>
        <w:tc>
          <w:tcPr>
            <w:tcW w:type="dxa" w:w="2160"/>
          </w:tcPr>
          <w:p>
            <w:r>
              <w:rPr>
                <w:b/>
              </w:rPr>
            </w:r>
            <w:r>
              <w:rPr>
                <w:b/>
              </w:rPr>
              <w:t>Severity</w:t>
            </w:r>
          </w:p>
        </w:tc>
        <w:tc>
          <w:tcPr>
            <w:tcW w:type="dxa" w:w="2160"/>
          </w:tcPr>
          <w:p>
            <w:r>
              <w:rPr>
                <w:b/>
              </w:rPr>
            </w:r>
            <w:r>
              <w:rPr>
                <w:b/>
              </w:rPr>
              <w:t>Status</w:t>
            </w:r>
          </w:p>
        </w:tc>
      </w:tr>
      <w:tr>
        <w:tc>
          <w:tcPr>
            <w:tcW w:type="dxa" w:w="2160"/>
          </w:tcPr>
          <w:p>
            <w:r/>
            <w:r>
              <w:rPr>
                <w:b/>
              </w:rPr>
              <w:t>Category error: normative qualities given dimensions/units/Lagrangians.</w:t>
            </w:r>
            <w:r>
              <w:t xml:space="preserve"> Truth/Goodness/Beauty are assigned kinetic terms, masses (m²_χ, m²_η), a "moral gauge field" −¼G², Noether currents, a stress tensor, and a path integral — none of which a normative quality can carry. The "fields" have no mass dimension, no units, no state-space metric. </w:t>
            </w:r>
            <w:r>
              <w:rPr>
                <w:b/>
              </w:rPr>
              <w:t>The deepest physics objection</w:t>
            </w:r>
            <w:r>
              <w:t xml:space="preserve"> ('t Hooft: "the deepest issue is not a sign error, it is dimensionlessness"; Penrose: "malformed at the source, not merely misreadable").</w:t>
            </w:r>
          </w:p>
        </w:tc>
        <w:tc>
          <w:tcPr>
            <w:tcW w:type="dxa" w:w="2160"/>
          </w:tcPr>
          <w:p>
            <w:r/>
            <w:r>
              <w:t xml:space="preserve">TFT equations appendix; </w:t>
            </w:r>
            <w:r>
              <w:rPr>
                <w:rFonts w:ascii="Consolas" w:hAnsi="Consolas"/>
                <w:sz w:val="19"/>
              </w:rPr>
              <w:t>exploration-02</w:t>
            </w:r>
          </w:p>
        </w:tc>
        <w:tc>
          <w:tcPr>
            <w:tcW w:type="dxa" w:w="2160"/>
          </w:tcPr>
          <w:p>
            <w:r/>
            <w:r>
              <w:rPr>
                <w:b/>
              </w:rPr>
              <w:t>High → downgraded to Med/Low</w:t>
            </w:r>
            <w:r>
              <w:t xml:space="preserve"> depending on reviewer</w:t>
            </w:r>
          </w:p>
        </w:tc>
        <w:tc>
          <w:tcPr>
            <w:tcW w:type="dxa" w:w="2160"/>
          </w:tcPr>
          <w:p>
            <w:r/>
            <w:r>
              <w:t xml:space="preserve">The book </w:t>
            </w:r>
            <w:r>
              <w:rPr>
                <w:i/>
              </w:rPr>
              <w:t>already</w:t>
            </w:r>
            <w:r>
              <w:t xml:space="preserve"> does ~80% of the fix: front-matter + </w:t>
            </w:r>
            <w:r>
              <w:rPr>
                <w:rFonts w:ascii="Consolas" w:hAnsi="Consolas"/>
                <w:sz w:val="19"/>
              </w:rPr>
              <w:t>exploration-02</w:t>
            </w:r>
            <w:r>
              <w:t xml:space="preserve"> (lines 47, 53) repeatedly mark "field" language illustrative, and the adversarial </w:t>
            </w:r>
            <w:r>
              <w:rPr>
                <w:rFonts w:ascii="Consolas" w:hAnsi="Consolas"/>
                <w:sz w:val="19"/>
              </w:rPr>
              <w:t>tft-challenged</w:t>
            </w:r>
            <w:r>
              <w:t xml:space="preserve"> is published as an appendix. </w:t>
            </w:r>
            <w:r>
              <w:rPr>
                <w:b/>
              </w:rPr>
              <w:t>Residual:</w:t>
            </w:r>
            <w:r>
              <w:t xml:space="preserve"> no inline "dimensionally formal only / no units" banner </w:t>
            </w:r>
            <w:r>
              <w:rPr>
                <w:i/>
              </w:rPr>
              <w:t>on the equations artifact itself</w:t>
            </w:r>
            <w:r>
              <w:t xml:space="preserve"> — a curious reader opening the PDF meets the full machinery before any guard. The fix is one paragraph at both loci.</w:t>
            </w:r>
          </w:p>
        </w:tc>
      </w:tr>
      <w:tr>
        <w:tc>
          <w:tcPr>
            <w:tcW w:type="dxa" w:w="2160"/>
          </w:tcPr>
          <w:p>
            <w:r/>
            <w:r>
              <w:rPr>
                <w:b/>
              </w:rPr>
              <w:t>Guards live in the chapters, not on the appendices a reader opens.</w:t>
            </w:r>
            <w:r>
              <w:t xml:space="preserve"> </w:t>
            </w:r>
            <w:r>
              <w:rPr>
                <w:rFonts w:ascii="Consolas" w:hAnsi="Consolas"/>
                <w:sz w:val="19"/>
              </w:rPr>
              <w:t>tft-challenged.txt</w:t>
            </w:r>
            <w:r>
              <w:t xml:space="preserve"> is excellent self-critique, but </w:t>
            </w:r>
            <w:r>
              <w:rPr>
                <w:rFonts w:ascii="Consolas" w:hAnsi="Consolas"/>
                <w:sz w:val="19"/>
              </w:rPr>
              <w:t>tft-explained</w:t>
            </w:r>
            <w:r>
              <w:t xml:space="preserve"> / </w:t>
            </w:r>
            <w:r>
              <w:rPr>
                <w:rFonts w:ascii="Consolas" w:hAnsi="Consolas"/>
                <w:sz w:val="19"/>
              </w:rPr>
              <w:t>tft-interpreted-analogies</w:t>
            </w:r>
            <w:r>
              <w:t xml:space="preserve"> are unhedged confident exposition; the equations doc oscillates between "speculative sketch" and "here's your solver code."</w:t>
            </w:r>
          </w:p>
        </w:tc>
        <w:tc>
          <w:tcPr>
            <w:tcW w:type="dxa" w:w="2160"/>
          </w:tcPr>
          <w:p>
            <w:r/>
            <w:r>
              <w:t>TFT appendix bundle</w:t>
            </w:r>
          </w:p>
        </w:tc>
        <w:tc>
          <w:tcPr>
            <w:tcW w:type="dxa" w:w="2160"/>
          </w:tcPr>
          <w:p>
            <w:r/>
            <w:r>
              <w:rPr>
                <w:b/>
              </w:rPr>
              <w:t>Medium → Low</w:t>
            </w:r>
          </w:p>
        </w:tc>
        <w:tc>
          <w:tcPr>
            <w:tcW w:type="dxa" w:w="2160"/>
          </w:tcPr>
          <w:p>
            <w:r/>
            <w:r>
              <w:t xml:space="preserve">Largely refuted by structure: the illustrative-vs-load-bearing guard is front-loaded and stated </w:t>
            </w:r>
            <w:r>
              <w:rPr>
                <w:i/>
              </w:rPr>
              <w:t>three times</w:t>
            </w:r>
            <w:r>
              <w:t xml:space="preserve"> in the opening chapters, which precede the appendices in nav and reading order. </w:t>
            </w:r>
            <w:r>
              <w:rPr>
                <w:b/>
              </w:rPr>
              <w:t>Residual:</w:t>
            </w:r>
            <w:r>
              <w:t xml:space="preserve"> put </w:t>
            </w:r>
            <w:r>
              <w:rPr>
                <w:rFonts w:ascii="Consolas" w:hAnsi="Consolas"/>
                <w:sz w:val="19"/>
              </w:rPr>
              <w:t>tft-challenged</w:t>
            </w:r>
            <w:r>
              <w:t xml:space="preserve"> first / prepend an editor's-note verdict listing the known errors.</w:t>
            </w:r>
          </w:p>
        </w:tc>
      </w:tr>
      <w:tr>
        <w:tc>
          <w:tcPr>
            <w:tcW w:type="dxa" w:w="2160"/>
          </w:tcPr>
          <w:p>
            <w:r/>
            <w:r>
              <w:rPr>
                <w:b/>
              </w:rPr>
              <w:t>W = αφχ and the transcendental role-table</w:t>
            </w:r>
            <w:r>
              <w:t xml:space="preserve"> ("Love = coupling constant, Glory = attractor, Holiness = boundary condition, Being = vacuum") are </w:t>
            </w:r>
            <w:r>
              <w:rPr>
                <w:i/>
              </w:rPr>
              <w:t>captions typeset as results</w:t>
            </w:r>
            <w:r>
              <w:t xml:space="preserve"> — assignments by fiat, never derived; W would not even share dimensions with Truth.</w:t>
            </w:r>
          </w:p>
        </w:tc>
        <w:tc>
          <w:tcPr>
            <w:tcW w:type="dxa" w:w="2160"/>
          </w:tcPr>
          <w:p>
            <w:r/>
            <w:r>
              <w:rPr>
                <w:rFonts w:ascii="Consolas" w:hAnsi="Consolas"/>
                <w:sz w:val="19"/>
              </w:rPr>
              <w:t>exploration-02</w:t>
            </w:r>
            <w:r>
              <w:t xml:space="preserve"> (lines 17, 30)</w:t>
            </w:r>
          </w:p>
        </w:tc>
        <w:tc>
          <w:tcPr>
            <w:tcW w:type="dxa" w:w="2160"/>
          </w:tcPr>
          <w:p>
            <w:r/>
            <w:r>
              <w:rPr>
                <w:b/>
              </w:rPr>
              <w:t>Medium → Low</w:t>
            </w:r>
          </w:p>
        </w:tc>
        <w:tc>
          <w:tcPr>
            <w:tcW w:type="dxa" w:w="2160"/>
          </w:tcPr>
          <w:p>
            <w:r/>
            <w:r>
              <w:t xml:space="preserve">Mitigated by the in-chapter disclaimers (lines 47, 53). Fix: demote pseudo-equations to prose; reserve typeset equations for the genuinely structural ones (force law, field-space metric) — this makes the </w:t>
            </w:r>
            <w:r>
              <w:rPr>
                <w:i/>
              </w:rPr>
              <w:t>real</w:t>
            </w:r>
            <w:r>
              <w:t xml:space="preserve"> equations stand out.</w:t>
            </w:r>
          </w:p>
        </w:tc>
      </w:tr>
      <w:tr>
        <w:tc>
          <w:tcPr>
            <w:tcW w:type="dxa" w:w="2160"/>
          </w:tcPr>
          <w:p>
            <w:r/>
            <w:r>
              <w:rPr>
                <w:b/>
              </w:rPr>
              <w:t>Noether invoked to license conservation in a chapter whose headline dynamics are dissipative</w:t>
            </w:r>
            <w:r>
              <w:t xml:space="preserve"> ("use it or lose it," "the oil stopped"). Noether needs a continuous symmetry of a well-defined action; TFT has none. Worse, the SO(3) that would give three "transcendental charges" is the very symmetry the metric </w:t>
            </w:r>
            <w:r>
              <w:rPr>
                <w:i/>
              </w:rPr>
              <w:t>breaks</w:t>
            </w:r>
            <w:r>
              <w:t xml:space="preserve">. Penrose adds a real conflation: it's </w:t>
            </w:r>
            <w:r>
              <w:rPr>
                <w:b/>
              </w:rPr>
              <w:t>time-translation</w:t>
            </w:r>
            <w:r>
              <w:t xml:space="preserve"> symmetry (not time-reversal, as the text says) that governs energy conservation.</w:t>
            </w:r>
          </w:p>
        </w:tc>
        <w:tc>
          <w:tcPr>
            <w:tcW w:type="dxa" w:w="2160"/>
          </w:tcPr>
          <w:p>
            <w:r/>
            <w:r>
              <w:rPr>
                <w:rFonts w:ascii="Consolas" w:hAnsi="Consolas"/>
                <w:sz w:val="19"/>
              </w:rPr>
              <w:t>exploration-06-conservation-laws.md</w:t>
            </w:r>
            <w:r>
              <w:t xml:space="preserve"> (lines 14, 27, 51)</w:t>
            </w:r>
          </w:p>
        </w:tc>
        <w:tc>
          <w:tcPr>
            <w:tcW w:type="dxa" w:w="2160"/>
          </w:tcPr>
          <w:p>
            <w:r/>
            <w:r>
              <w:rPr>
                <w:b/>
              </w:rPr>
              <w:t>Medium → Low</w:t>
            </w:r>
          </w:p>
        </w:tc>
        <w:tc>
          <w:tcPr>
            <w:tcW w:type="dxa" w:w="2160"/>
          </w:tcPr>
          <w:p>
            <w:r/>
            <w:r>
              <w:t xml:space="preserve">The chapter is heavily self-hedged ("lowest certainty in the volume," "Speculative," framed as an Open Trail), so the "load-bearing" charge overstates its reliance. But the </w:t>
            </w:r>
            <w:r>
              <w:rPr>
                <w:b/>
              </w:rPr>
              <w:t>time-reversal → time-translation</w:t>
            </w:r>
            <w:r>
              <w:t xml:space="preserve"> slip is a flat factual error worth correcting, and the honest reframe ("why naive conservation </w:t>
            </w:r>
            <w:r>
              <w:rPr>
                <w:i/>
              </w:rPr>
              <w:t>fails</w:t>
            </w:r>
            <w:r>
              <w:t>; anti-conservation is the interesting finding") is sound.</w:t>
            </w:r>
          </w:p>
        </w:tc>
      </w:tr>
      <w:tr>
        <w:tc>
          <w:tcPr>
            <w:tcW w:type="dxa" w:w="2160"/>
          </w:tcPr>
          <w:p>
            <w:r/>
            <w:r>
              <w:rPr>
                <w:b/>
              </w:rPr>
              <w:t>"Law" may smuggle in determinism/necessity.</w:t>
            </w:r>
            <w:r>
              <w:t xml:space="preserve"> The gravity analogy leans on physics' </w:t>
            </w:r>
            <w:r>
              <w:rPr>
                <w:i/>
              </w:rPr>
              <w:t>inexorable</w:t>
            </w:r>
            <w:r>
              <w:t xml:space="preserve"> sense while the author insists these "laws" remain under a free God's hand. ('t Hooft, the determinist, is the credible flagger: "Gravity does not negotiate; these 'laws' apparently do.")</w:t>
            </w:r>
          </w:p>
        </w:tc>
        <w:tc>
          <w:tcPr>
            <w:tcW w:type="dxa" w:w="2160"/>
          </w:tcPr>
          <w:p>
            <w:r/>
            <w:r>
              <w:rPr>
                <w:rFonts w:ascii="Consolas" w:hAnsi="Consolas"/>
                <w:sz w:val="19"/>
              </w:rPr>
              <w:t>exploration-01</w:t>
            </w:r>
            <w:r>
              <w:t>; epilogue; Vol 1 "Properties of Spiritual Law"</w:t>
            </w:r>
          </w:p>
        </w:tc>
        <w:tc>
          <w:tcPr>
            <w:tcW w:type="dxa" w:w="2160"/>
          </w:tcPr>
          <w:p>
            <w:r/>
            <w:r>
              <w:rPr>
                <w:b/>
              </w:rPr>
              <w:t>Low</w:t>
            </w:r>
          </w:p>
        </w:tc>
        <w:tc>
          <w:tcPr>
            <w:tcW w:type="dxa" w:w="2160"/>
          </w:tcPr>
          <w:p>
            <w:r/>
            <w:r>
              <w:t xml:space="preserve">Substantially pre-empted: the "regular, not mechanical / under a free God's hand" distinction is already the centerpiece of the cross-linked Vol 1 chapter ("not a mechanism but a Person… as dependable as gravity, and personal all the way down"), and </w:t>
            </w:r>
            <w:r>
              <w:rPr>
                <w:rFonts w:ascii="Consolas" w:hAnsi="Consolas"/>
                <w:sz w:val="19"/>
              </w:rPr>
              <w:t>exploration-01</w:t>
            </w:r>
            <w:r>
              <w:t xml:space="preserve"> already softens ("won't quarrel over the word"). A one-line inline clarifier in the gravity passage is optional polish.</w:t>
            </w:r>
          </w:p>
        </w:tc>
      </w:tr>
      <w:tr>
        <w:tc>
          <w:tcPr>
            <w:tcW w:type="dxa" w:w="2160"/>
          </w:tcPr>
          <w:p>
            <w:r/>
            <w:r>
              <w:rPr>
                <w:b/>
              </w:rPr>
              <w:t>Dirac/antimatter framing risk.</w:t>
            </w:r>
            <w:r>
              <w:t xml:space="preserve"> The history is correct and explicitly disclaimed, but pairing a spectacularly-confirmed prediction with an untested program risks implying parity of footing.</w:t>
            </w:r>
          </w:p>
        </w:tc>
        <w:tc>
          <w:tcPr>
            <w:tcW w:type="dxa" w:w="2160"/>
          </w:tcPr>
          <w:p>
            <w:r/>
            <w:r>
              <w:rPr>
                <w:rFonts w:ascii="Consolas" w:hAnsi="Consolas"/>
                <w:sz w:val="19"/>
              </w:rPr>
              <w:t>note-before-we-begin.md</w:t>
            </w:r>
          </w:p>
        </w:tc>
        <w:tc>
          <w:tcPr>
            <w:tcW w:type="dxa" w:w="2160"/>
          </w:tcPr>
          <w:p>
            <w:r/>
            <w:r>
              <w:rPr>
                <w:b/>
              </w:rPr>
              <w:t>Low</w:t>
            </w:r>
          </w:p>
        </w:tc>
        <w:tc>
          <w:tcPr>
            <w:tcW w:type="dxa" w:w="2160"/>
          </w:tcPr>
          <w:p>
            <w:r/>
            <w:r>
              <w:t xml:space="preserve">Risk, not error. Tighten the disclaimer: what made Dirac decisive was </w:t>
            </w:r>
            <w:r>
              <w:rPr>
                <w:i/>
              </w:rPr>
              <w:t>a falsifiable number</w:t>
            </w:r>
            <w:r>
              <w:t xml:space="preserve"> — which Vol 3 hasn't produced, which is exactly why the tags read Speculative.</w:t>
            </w:r>
          </w:p>
        </w:tc>
      </w:tr>
    </w:tbl>
    <w:p>
      <w:pPr>
        <w:pStyle w:val="Heading3"/>
      </w:pPr>
      <w:r>
        <w:t>What in the TFT apparatus is actually defensible — or strong</w:t>
      </w:r>
    </w:p>
    <w:p>
      <w:r>
        <w:t>This is the part most easily lost in a critique, and the panel is emphatic about it. Not everything in TFT is costume; some of it is real mathematics, and one reviewer's headline "error" was itself wrong.</w:t>
      </w:r>
    </w:p>
    <w:p>
      <w:pPr>
        <w:pStyle w:val="ListBullet"/>
      </w:pPr>
      <w:r>
        <w:rPr>
          <w:b/>
        </w:rPr>
        <w:t>The field-space differential geometry is genuine, not ornamental — and independently verified.</w:t>
      </w:r>
      <w:r>
        <w:t xml:space="preserve"> Penrose re-derived it by hand and Weinberg checked it: the metric </w:t>
      </w:r>
      <w:r>
        <w:rPr>
          <w:rFonts w:ascii="Consolas" w:hAnsi="Consolas"/>
          <w:sz w:val="19"/>
        </w:rPr>
        <w:t>ds² = dφ² + 2α dφ dχ + dχ² + (1−2γχ²)dη²</w:t>
      </w:r>
      <w:r>
        <w:t xml:space="preserve">, the Christoffel symbols, the eigenvalue split {1+α, 1−α, 1−2γχ²}, the positive-definiteness conditions, the diagonalizing rotation, and the </w:t>
      </w:r>
      <w:r>
        <w:rPr>
          <w:b/>
        </w:rPr>
        <w:t>single nonzero sectional curvature K(χ,η) = 2γ/(1−2γχ²)²</w:t>
      </w:r>
      <w:r>
        <w:t xml:space="preserve"> with the degeneracy at |χ|=1/√(2γ) are all </w:t>
      </w:r>
      <w:r>
        <w:rPr>
          <w:b/>
        </w:rPr>
        <w:t>correct and internally consistent</w:t>
      </w:r>
      <w:r>
        <w:t xml:space="preserve">. Penrose: "Whoever did this understood sigma-model geometry. That is not nothing." This is the part that </w:t>
      </w:r>
      <w:r>
        <w:rPr>
          <w:i/>
        </w:rPr>
        <w:t>illuminates</w:t>
      </w:r>
      <w:r>
        <w:t xml:space="preserve"> — Goodness curving the landscape in which Beauty propagates.</w:t>
      </w:r>
    </w:p>
    <w:p>
      <w:pPr>
        <w:pStyle w:val="ListBullet"/>
      </w:pPr>
      <w:r>
        <w:rPr>
          <w:b/>
        </w:rPr>
        <w:t>The conceptual reading of that geometry is the right thing to emphasize.</w:t>
      </w:r>
      <w:r>
        <w:t xml:space="preserve"> The document correctly distinguishes "a constant off-diagonal α </w:t>
      </w:r>
      <w:r>
        <w:rPr>
          <w:i/>
        </w:rPr>
        <w:t>shears</w:t>
      </w:r>
      <w:r>
        <w:t xml:space="preserve"> but does not </w:t>
      </w:r>
      <w:r>
        <w:rPr>
          <w:i/>
        </w:rPr>
        <w:t>curve</w:t>
      </w:r>
      <w:r>
        <w:t>" from "the field-dependent γ is the genuine curvature generator." It resists the common amateur error of thinking any coupling curves the space. Penrose: "This is real understanding."</w:t>
      </w:r>
    </w:p>
    <w:p>
      <w:pPr>
        <w:pStyle w:val="ListBullet"/>
      </w:pPr>
      <w:r>
        <w:rPr>
          <w:b/>
        </w:rPr>
        <w:t>One alleged error is itself refuted — the curvature closed-form is correct.</w:t>
      </w:r>
      <w:r>
        <w:t xml:space="preserve"> Carroll claimed (PHYS-3) the curvature dropped an (h′)²/h term, giving K = 2γ/h + 4γ²χ²/h² instead of the document's clean 2γ/h². The verdict: </w:t>
      </w:r>
      <w:r>
        <w:rPr>
          <w:b/>
        </w:rPr>
        <w:t>Carroll's own formula simplifies to 2γ/h²</w:t>
      </w:r>
      <w:r>
        <w:t xml:space="preserve"> — the two γ²χ² cross-terms cancel exactly. He left it unsimplified. Verified symbolically against the full 3D metric: the document's R_χηχη = 2γ/(1−2γχ²) and K = 2γ/(1−2γχ²)² are exactly right. The appendix is </w:t>
      </w:r>
      <w:r>
        <w:rPr>
          <w:i/>
        </w:rPr>
        <w:t>verified</w:t>
      </w:r>
      <w:r>
        <w:t>, not unverified, on this point.</w:t>
      </w:r>
    </w:p>
    <w:p>
      <w:pPr>
        <w:pStyle w:val="ListBullet"/>
      </w:pPr>
      <w:r>
        <w:rPr>
          <w:b/>
        </w:rPr>
        <w:t>A second alleged error is also refuted — the static-EL sign is correct (Weinberg PHYS-2).</w:t>
      </w:r>
      <w:r>
        <w:t xml:space="preserve"> Weinberg charged a wrong-sign (tachyonic) mass term in φ'' + m²φ + λφ³ = 0. The verdict: that PLUS sign is </w:t>
      </w:r>
      <w:r>
        <w:rPr>
          <w:b/>
        </w:rPr>
        <w:t>correct for a static 1D equation</w:t>
      </w:r>
      <w:r>
        <w:t xml:space="preserve"> (the d'Alembertian reduces to the positive spatial Laplacian; +m²φ is the restoring force toward φ=0), consistent with the document's own p.43 prose and its numerical residual code. Weinberg conflated the static/Euclidean equation with the Lorentzian Klein-Gordon sign. </w:t>
      </w:r>
      <w:r>
        <w:rPr>
          <w:i/>
        </w:rPr>
        <w:t>No tachyon, no contradiction.</w:t>
      </w:r>
      <w:r>
        <w:t xml:space="preserve"> (Note: Carroll's PHYS-1 raised a related sign/energy-functional concern that </w:t>
      </w:r>
      <w:r>
        <w:rPr>
          <w:b/>
        </w:rPr>
        <w:t>was</w:t>
      </w:r>
      <w:r>
        <w:t xml:space="preserve"> verified — the Section-7 energy diagnostic E = ∫−L dx genuinely doesn't match the equations the solver code solves. So one sign-flavored complaint stands and one falls; they are not the same complaint.)</w:t>
      </w:r>
    </w:p>
    <w:p>
      <w:pPr>
        <w:pStyle w:val="ListBullet"/>
      </w:pPr>
      <w:r>
        <w:rPr>
          <w:b/>
        </w:rPr>
        <w:t>The author already did much of the reviewers' job.</w:t>
      </w:r>
      <w:r>
        <w:t xml:space="preserve"> The embedded </w:t>
      </w:r>
      <w:r>
        <w:rPr>
          <w:rFonts w:ascii="Consolas" w:hAnsi="Consolas"/>
          <w:sz w:val="19"/>
        </w:rPr>
        <w:t>tft-challenged.txt</w:t>
      </w:r>
      <w:r>
        <w:t xml:space="preserve"> self-review independently reaches the panel's conclusions — "formal analogical proto-theory," "mathematical interpretations collapse quickly if taken literally," "not mathematically closed," "category error," "unspecified state-space dimension." Weinberg: the book is "in the strange position of publishing both an overreaching formalism and the refutation of it." 't Hooft: "the author has already done much of my job and accepted the verdict." Publishing the adversarial critique </w:t>
      </w:r>
      <w:r>
        <w:rPr>
          <w:i/>
        </w:rPr>
        <w:t>as an appendix</w:t>
      </w:r>
      <w:r>
        <w:t xml:space="preserve"> is, the panel agrees, the right move and should be protected.</w:t>
      </w:r>
    </w:p>
    <w:p>
      <w:pPr>
        <w:pStyle w:val="ListBullet"/>
      </w:pPr>
      <w:r>
        <w:rPr>
          <w:b/>
        </w:rPr>
        <w:t>The non-TFT physical analogies that earn their keep.</w:t>
      </w:r>
      <w:r>
        <w:t xml:space="preserve"> The </w:t>
      </w:r>
      <w:r>
        <w:rPr>
          <w:b/>
        </w:rPr>
        <w:t>resonance</w:t>
      </w:r>
      <w:r>
        <w:t xml:space="preserve"> analogy in </w:t>
      </w:r>
      <w:r>
        <w:rPr>
          <w:rFonts w:ascii="Consolas" w:hAnsi="Consolas"/>
          <w:sz w:val="19"/>
        </w:rPr>
        <w:t>exploration-08</w:t>
      </w:r>
      <w:r>
        <w:t xml:space="preserve"> (small periodic drive at the natural frequency, growth limited by damping, threshold-like onset) is the one analogy all four grant </w:t>
      </w:r>
      <w:r>
        <w:rPr>
          <w:b/>
        </w:rPr>
        <w:t>load-bearing</w:t>
      </w:r>
      <w:r>
        <w:t xml:space="preserve"> status — it is structurally faithful to real driven oscillators. The </w:t>
      </w:r>
      <w:r>
        <w:rPr>
          <w:b/>
        </w:rPr>
        <w:t>laser</w:t>
      </w:r>
      <w:r>
        <w:t xml:space="preserve"> analogy (organizing incoherent into coherent light without creating energy) is physically accurate and non-overreaching. The </w:t>
      </w:r>
      <w:r>
        <w:rPr>
          <w:b/>
        </w:rPr>
        <w:t>finite-bandwidth / W=F·d / P=W/t</w:t>
      </w:r>
      <w:r>
        <w:t xml:space="preserve"> circuit framing in </w:t>
      </w:r>
      <w:r>
        <w:rPr>
          <w:rFonts w:ascii="Consolas" w:hAnsi="Consolas"/>
          <w:sz w:val="19"/>
        </w:rPr>
        <w:t>exploration-05</w:t>
      </w:r>
      <w:r>
        <w:t xml:space="preserve"> keeps force, energy, and power properly distinct. And the </w:t>
      </w:r>
      <w:r>
        <w:rPr>
          <w:b/>
        </w:rPr>
        <w:t>Newton "hypotheses non fingo"</w:t>
      </w:r>
      <w:r>
        <w:t xml:space="preserve"> history is the strongest single move in the book's apologia — accurate, fair, and not abused.</w:t>
      </w:r>
    </w:p>
    <w:p>
      <w:r>
        <w:rPr>
          <w:b/>
        </w:rPr>
        <w:t>Residual genuine inconsistencies in the equations (all low-to-medium, all confined to the appendix transcript):</w:t>
      </w:r>
      <w:r>
        <w:t xml:space="preserve"> a silent quartic-normalization drift (the cubic coefficient appears as both λ/6 φ³ and λφ³ between the 4D and 1D toys — real, factor-of-6, though reviewers slightly mis-located </w:t>
      </w:r>
      <w:r>
        <w:rPr>
          <w:i/>
        </w:rPr>
        <w:t>which</w:t>
      </w:r>
      <w:r>
        <w:t xml:space="preserve"> page switches); a covariant/non-covariant mismatch in the 4D L_toy (a bare 3-gradient γ-term sitting beside proper Lorentz-scalar α/β terms); the 1D field-space-metric model silently dropping the β stress-tensor term, so the clean curvature result is the geometry of a </w:t>
      </w:r>
      <w:r>
        <w:rPr>
          <w:i/>
        </w:rPr>
        <w:t>different (reduced)</w:t>
      </w:r>
      <w:r>
        <w:t xml:space="preserve"> toy than the 4D action it claims to interpret; and the prose naming three peer couplings (α, β, γ) while the only computed model carries only two (β does no work). Each is real, each is cheap to fix, and each lives in the AI-transcript appendix the book already flags as speculative — the unanimous remedy is a single top-of-artifact note: "unverified AI-assisted transcription; one convention chosen; known errors listed."</w:t>
      </w:r>
    </w:p>
    <w:p>
      <w:pPr>
        <w:jc w:val="center"/>
      </w:pPr>
      <w:r>
        <w:t>――――――――――――――――――――――――――――――</w:t>
      </w:r>
    </w:p>
    <w:p>
      <w:r>
        <w:rPr>
          <w:b/>
        </w:rPr>
        <w:t>Relevant files (all absolute):</w:t>
      </w:r>
      <w:r>
        <w:br/>
        <w:t xml:space="preserve">- </w:t>
      </w:r>
      <w:r>
        <w:rPr>
          <w:rFonts w:ascii="Consolas" w:hAnsi="Consolas"/>
          <w:sz w:val="19"/>
        </w:rPr>
        <w:t>C:\Users\jgtit\claude\_work\Intentional-Journey-of-the-Heart-dev\docs\volume-3-quantitative-framework\epilogue-the-invitation-forward.md</w:t>
      </w:r>
      <w:r>
        <w:t xml:space="preserve"> (line 22 — the central QFT-interpretation move)</w:t>
        <w:br/>
        <w:t xml:space="preserve">- </w:t>
      </w:r>
      <w:r>
        <w:rPr>
          <w:rFonts w:ascii="Consolas" w:hAnsi="Consolas"/>
          <w:sz w:val="19"/>
        </w:rPr>
        <w:t>C:\Users\jgtit\claude\_work\Intentional-Journey-of-the-Heart-dev\docs\volume-3-quantitative-framework\exploration-04-spiritual-distance.md</w:t>
      </w:r>
      <w:r>
        <w:t xml:space="preserve"> (line 18 entanglement; line 13 F=mA)</w:t>
        <w:br/>
        <w:t xml:space="preserve">- </w:t>
      </w:r>
      <w:r>
        <w:rPr>
          <w:rFonts w:ascii="Consolas" w:hAnsi="Consolas"/>
          <w:sz w:val="19"/>
        </w:rPr>
        <w:t>C:\Users\jgtit\claude\_work\Intentional-Journey-of-the-Heart-dev\docs\volume-3-quantitative-framework\exploration-01-case-for-quantification.md</w:t>
      </w:r>
      <w:r>
        <w:t xml:space="preserve"> (line 41 entanglement; line 15 Wigner/Feynman)</w:t>
        <w:br/>
        <w:t xml:space="preserve">- </w:t>
      </w:r>
      <w:r>
        <w:rPr>
          <w:rFonts w:ascii="Consolas" w:hAnsi="Consolas"/>
          <w:sz w:val="19"/>
        </w:rPr>
        <w:t>C:\Users\jgtit\claude\_work\Intentional-Journey-of-the-Heart-dev\docs\volume-3-quantitative-framework\exploration-07-systems-dynamics-as-modeling-language.md</w:t>
      </w:r>
      <w:r>
        <w:t xml:space="preserve"> (line 46 tunneling)</w:t>
        <w:br/>
        <w:t xml:space="preserve">- </w:t>
      </w:r>
      <w:r>
        <w:rPr>
          <w:rFonts w:ascii="Consolas" w:hAnsi="Consolas"/>
          <w:sz w:val="19"/>
        </w:rPr>
        <w:t>C:\Users\jgtit\claude\_work\Intentional-Journey-of-the-Heart-dev\docs\volume-3-quantitative-framework\exploration-06-conservation-laws.md</w:t>
      </w:r>
      <w:r>
        <w:t xml:space="preserve"> (Noether / time-reversal slip)</w:t>
        <w:br/>
        <w:t xml:space="preserve">- </w:t>
      </w:r>
      <w:r>
        <w:rPr>
          <w:rFonts w:ascii="Consolas" w:hAnsi="Consolas"/>
          <w:sz w:val="19"/>
        </w:rPr>
        <w:t>C:\Users\jgtit\claude\_work\Intentional-Journey-of-the-Heart-dev\docs\volume-3-quantitative-framework\exploration-02-transcendental-field-theory-as-vol.md</w:t>
      </w:r>
      <w:r>
        <w:t xml:space="preserve"> (W=αφχ; illustrative guards lines 47, 53)</w:t>
        <w:br/>
        <w:t xml:space="preserve">- </w:t>
      </w:r>
      <w:r>
        <w:rPr>
          <w:rFonts w:ascii="Consolas" w:hAnsi="Consolas"/>
          <w:sz w:val="19"/>
        </w:rPr>
        <w:t>C:\Users\jgtit\claude\_work\Intentional-Journey-of-the-Heart-dev\docs\volume-3-quantitative-framework\note-before-we-begin.md</w:t>
      </w:r>
      <w:r>
        <w:t xml:space="preserve"> (Dirac; front-matter guards)</w:t>
        <w:br/>
        <w:t xml:space="preserve">- </w:t>
      </w:r>
      <w:r>
        <w:rPr>
          <w:rFonts w:ascii="Consolas" w:hAnsi="Consolas"/>
          <w:sz w:val="19"/>
        </w:rPr>
        <w:t>C:\Users\jgtit\claude\_work\Intentional-Journey-of-the-Heart-dev\_implementation-notes\peer-review-vol3\extracted-tft\tft-equations-reconstructed.txt</w:t>
      </w:r>
      <w:r>
        <w:t xml:space="preserve"> (the appendix math: verified-correct geometry + the real normalization/dimension issues)</w:t>
      </w:r>
    </w:p>
    <w:p>
      <w:pPr>
        <w:jc w:val="center"/>
      </w:pPr>
      <w:r>
        <w:t>――――――――――――――――――――――――――――――</w:t>
      </w:r>
    </w:p>
    <w:p>
      <w:pPr>
        <w:pStyle w:val="Heading1"/>
      </w:pPr>
      <w:r>
        <w:t>Part 4 — Prioritized punch-list</w:t>
      </w:r>
    </w:p>
    <w:p>
      <w:pPr>
        <w:pStyle w:val="Heading2"/>
      </w:pPr>
      <w:r>
        <w:t>Tier A — cheap wins / line-edits (do all of these)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Item</w:t>
            </w:r>
          </w:p>
        </w:tc>
        <w:tc>
          <w:tcPr>
            <w:tcW w:type="dxa" w:w="1728"/>
          </w:tcPr>
          <w:p>
            <w:r>
              <w:rPr>
                <w:b/>
              </w:rPr>
            </w:r>
            <w:r>
              <w:rPr>
                <w:b/>
              </w:rPr>
              <w:t>File(s)</w:t>
            </w:r>
          </w:p>
        </w:tc>
        <w:tc>
          <w:tcPr>
            <w:tcW w:type="dxa" w:w="1728"/>
          </w:tcPr>
          <w:p>
            <w:r>
              <w:rPr>
                <w:b/>
              </w:rPr>
            </w:r>
            <w:r>
              <w:rPr>
                <w:b/>
              </w:rPr>
              <w:t>Lens</w:t>
            </w:r>
          </w:p>
        </w:tc>
        <w:tc>
          <w:tcPr>
            <w:tcW w:type="dxa" w:w="1728"/>
          </w:tcPr>
          <w:p>
            <w:r>
              <w:rPr>
                <w:b/>
              </w:rPr>
            </w:r>
            <w:r>
              <w:rPr>
                <w:b/>
              </w:rPr>
              <w:t>Note</w:t>
            </w:r>
          </w:p>
        </w:tc>
      </w:tr>
      <w:tr>
        <w:tc>
          <w:tcPr>
            <w:tcW w:type="dxa" w:w="1728"/>
          </w:tcPr>
          <w:p>
            <w:r/>
            <w:r>
              <w:t>A1</w:t>
            </w:r>
          </w:p>
        </w:tc>
        <w:tc>
          <w:tcPr>
            <w:tcW w:type="dxa" w:w="1728"/>
          </w:tcPr>
          <w:p>
            <w:r/>
            <w:r>
              <w:rPr>
                <w:b/>
              </w:rPr>
              <w:t>Fix entanglement: delete "respond to each other instantaneously" + "in the QFT sense"; recast as correlation undiminished by distance, with no-signaling caveat</w:t>
            </w:r>
          </w:p>
        </w:tc>
        <w:tc>
          <w:tcPr>
            <w:tcW w:type="dxa" w:w="1728"/>
          </w:tcPr>
          <w:p>
            <w:r/>
            <w:r>
              <w:rPr>
                <w:rFonts w:ascii="Consolas" w:hAnsi="Consolas"/>
                <w:sz w:val="19"/>
              </w:rPr>
              <w:t>exploration-04-spiritual-distance.md</w:t>
            </w:r>
            <w:r>
              <w:t xml:space="preserve"> L18 </w:t>
            </w:r>
            <w:r>
              <w:rPr>
                <w:b/>
              </w:rPr>
              <w:t>and</w:t>
            </w:r>
            <w:r>
              <w:t xml:space="preserve"> </w:t>
            </w:r>
            <w:r>
              <w:rPr>
                <w:rFonts w:ascii="Consolas" w:hAnsi="Consolas"/>
                <w:sz w:val="19"/>
              </w:rPr>
              <w:t>exploration-01-case-for-quantification.md</w:t>
            </w:r>
            <w:r>
              <w:t xml:space="preserve"> L41</w:t>
            </w:r>
          </w:p>
        </w:tc>
        <w:tc>
          <w:tcPr>
            <w:tcW w:type="dxa" w:w="1728"/>
          </w:tcPr>
          <w:p>
            <w:r/>
            <w:r>
              <w:t>physics-accuracy</w:t>
            </w:r>
          </w:p>
        </w:tc>
        <w:tc>
          <w:tcPr>
            <w:tcW w:type="dxa" w:w="1728"/>
          </w:tcPr>
          <w:p>
            <w:r/>
            <w:r>
              <w:rPr>
                <w:b/>
              </w:rPr>
              <w:t>HIGH — flag-on-sight error; literate reader stops here. Both files.</w:t>
            </w:r>
          </w:p>
        </w:tc>
      </w:tr>
      <w:tr>
        <w:tc>
          <w:tcPr>
            <w:tcW w:type="dxa" w:w="1728"/>
          </w:tcPr>
          <w:p>
            <w:r/>
            <w:r>
              <w:t>A2</w:t>
            </w:r>
          </w:p>
        </w:tc>
        <w:tc>
          <w:tcPr>
            <w:tcW w:type="dxa" w:w="1728"/>
          </w:tcPr>
          <w:p>
            <w:r/>
            <w:r>
              <w:rPr>
                <w:b/>
              </w:rPr>
              <w:t>Fix tunneling energetics</w:t>
            </w:r>
            <w:r>
              <w:t xml:space="preserve"> (barrier is </w:t>
            </w:r>
            <w:r>
              <w:rPr>
                <w:i/>
              </w:rPr>
              <w:t>higher</w:t>
            </w:r>
            <w:r>
              <w:t>-energy; either drop "tunneling" for the classical barrier-crossing image or state it correctly) + add Lewis's "pictures the dip, not the Hand" disclaimer</w:t>
            </w:r>
          </w:p>
        </w:tc>
        <w:tc>
          <w:tcPr>
            <w:tcW w:type="dxa" w:w="1728"/>
          </w:tcPr>
          <w:p>
            <w:r/>
            <w:r>
              <w:rPr>
                <w:rFonts w:ascii="Consolas" w:hAnsi="Consolas"/>
                <w:sz w:val="19"/>
              </w:rPr>
              <w:t>exploration-07-...</w:t>
            </w:r>
            <w:r>
              <w:t xml:space="preserve"> L46</w:t>
            </w:r>
          </w:p>
        </w:tc>
        <w:tc>
          <w:tcPr>
            <w:tcW w:type="dxa" w:w="1728"/>
          </w:tcPr>
          <w:p>
            <w:r/>
            <w:r>
              <w:t>physics-accuracy + analogy</w:t>
            </w:r>
          </w:p>
        </w:tc>
        <w:tc>
          <w:tcPr>
            <w:tcW w:type="dxa" w:w="1728"/>
          </w:tcPr>
          <w:p>
            <w:r/>
            <w:r>
              <w:rPr>
                <w:b/>
              </w:rPr>
              <w:t>HIGH — plain factual error; six reviewers.</w:t>
            </w:r>
          </w:p>
        </w:tc>
      </w:tr>
      <w:tr>
        <w:tc>
          <w:tcPr>
            <w:tcW w:type="dxa" w:w="1728"/>
          </w:tcPr>
          <w:p>
            <w:r/>
            <w:r>
              <w:t>A3</w:t>
            </w:r>
          </w:p>
        </w:tc>
        <w:tc>
          <w:tcPr>
            <w:tcW w:type="dxa" w:w="1728"/>
          </w:tcPr>
          <w:p>
            <w:r/>
            <w:r>
              <w:rPr>
                <w:b/>
              </w:rPr>
              <w:t>Correct "unreasonable effectiveness" attribution to Wigner</w:t>
            </w:r>
            <w:r>
              <w:t xml:space="preserve"> (Feynman circles the same wonder)</w:t>
            </w:r>
          </w:p>
        </w:tc>
        <w:tc>
          <w:tcPr>
            <w:tcW w:type="dxa" w:w="1728"/>
          </w:tcPr>
          <w:p>
            <w:r/>
            <w:r>
              <w:rPr>
                <w:rFonts w:ascii="Consolas" w:hAnsi="Consolas"/>
                <w:sz w:val="19"/>
              </w:rPr>
              <w:t>exploration-01-...</w:t>
            </w:r>
            <w:r>
              <w:t xml:space="preserve"> L15</w:t>
            </w:r>
          </w:p>
        </w:tc>
        <w:tc>
          <w:tcPr>
            <w:tcW w:type="dxa" w:w="1728"/>
          </w:tcPr>
          <w:p>
            <w:r/>
            <w:r>
              <w:t>physics-accuracy</w:t>
            </w:r>
          </w:p>
        </w:tc>
        <w:tc>
          <w:tcPr>
            <w:tcW w:type="dxa" w:w="1728"/>
          </w:tcPr>
          <w:p>
            <w:r/>
            <w:r>
              <w:rPr>
                <w:b/>
              </w:rPr>
              <w:t>HIGH</w:t>
            </w:r>
            <w:r>
              <w:t xml:space="preserve"> — opening-chapter credibility slip</w:t>
            </w:r>
          </w:p>
        </w:tc>
      </w:tr>
      <w:tr>
        <w:tc>
          <w:tcPr>
            <w:tcW w:type="dxa" w:w="1728"/>
          </w:tcPr>
          <w:p>
            <w:r/>
            <w:r>
              <w:t>A4</w:t>
            </w:r>
          </w:p>
        </w:tc>
        <w:tc>
          <w:tcPr>
            <w:tcW w:type="dxa" w:w="1728"/>
          </w:tcPr>
          <w:p>
            <w:r/>
            <w:r>
              <w:rPr>
                <w:b/>
              </w:rPr>
              <w:t>Delete "dunamis = same root as dynamite, capacity for explosive effect"</w:t>
            </w:r>
            <w:r>
              <w:t>; gloss as power/ability/might</w:t>
            </w:r>
          </w:p>
        </w:tc>
        <w:tc>
          <w:tcPr>
            <w:tcW w:type="dxa" w:w="1728"/>
          </w:tcPr>
          <w:p>
            <w:r/>
            <w:r>
              <w:rPr>
                <w:rFonts w:ascii="Consolas" w:hAnsi="Consolas"/>
                <w:sz w:val="19"/>
              </w:rPr>
              <w:t>exploration-05-...</w:t>
            </w:r>
            <w:r>
              <w:t xml:space="preserve"> L21</w:t>
            </w:r>
          </w:p>
        </w:tc>
        <w:tc>
          <w:tcPr>
            <w:tcW w:type="dxa" w:w="1728"/>
          </w:tcPr>
          <w:p>
            <w:r/>
            <w:r>
              <w:t>scriptural-rigor</w:t>
            </w:r>
          </w:p>
        </w:tc>
        <w:tc>
          <w:tcPr>
            <w:tcW w:type="dxa" w:w="1728"/>
          </w:tcPr>
          <w:p>
            <w:r/>
            <w:r>
              <w:rPr>
                <w:b/>
              </w:rPr>
              <w:t>HIGH</w:t>
            </w:r>
            <w:r>
              <w:t xml:space="preserve"> — etymological fallacy in a Greek-precision chapter</w:t>
            </w:r>
          </w:p>
        </w:tc>
      </w:tr>
      <w:tr>
        <w:tc>
          <w:tcPr>
            <w:tcW w:type="dxa" w:w="1728"/>
          </w:tcPr>
          <w:p>
            <w:r/>
            <w:r>
              <w:t>A5</w:t>
            </w:r>
          </w:p>
        </w:tc>
        <w:tc>
          <w:tcPr>
            <w:tcW w:type="dxa" w:w="1728"/>
          </w:tcPr>
          <w:p>
            <w:r/>
            <w:r>
              <w:t>Fix "F = mA" → "F = ma"; soften "cannot define force until acceleration"</w:t>
            </w:r>
          </w:p>
        </w:tc>
        <w:tc>
          <w:tcPr>
            <w:tcW w:type="dxa" w:w="1728"/>
          </w:tcPr>
          <w:p>
            <w:r/>
            <w:r>
              <w:rPr>
                <w:rFonts w:ascii="Consolas" w:hAnsi="Consolas"/>
                <w:sz w:val="19"/>
              </w:rPr>
              <w:t>exploration-04-...</w:t>
            </w:r>
            <w:r>
              <w:t xml:space="preserve"> L13</w:t>
            </w:r>
          </w:p>
        </w:tc>
        <w:tc>
          <w:tcPr>
            <w:tcW w:type="dxa" w:w="1728"/>
          </w:tcPr>
          <w:p>
            <w:r/>
            <w:r>
              <w:t>physics-accuracy</w:t>
            </w:r>
          </w:p>
        </w:tc>
        <w:tc>
          <w:tcPr>
            <w:tcW w:type="dxa" w:w="1728"/>
          </w:tcPr>
          <w:p>
            <w:r/>
            <w:r>
              <w:t>low</w:t>
            </w:r>
          </w:p>
        </w:tc>
      </w:tr>
      <w:tr>
        <w:tc>
          <w:tcPr>
            <w:tcW w:type="dxa" w:w="1728"/>
          </w:tcPr>
          <w:p>
            <w:r/>
            <w:r>
              <w:t>A6</w:t>
            </w:r>
          </w:p>
        </w:tc>
        <w:tc>
          <w:tcPr>
            <w:tcW w:type="dxa" w:w="1728"/>
          </w:tcPr>
          <w:p>
            <w:r/>
            <w:r>
              <w:t xml:space="preserve">Epilogue: add one clause naming the predictive-standing asymmetry (borrow the </w:t>
            </w:r>
            <w:r>
              <w:rPr>
                <w:i/>
              </w:rPr>
              <w:t>posture</w:t>
            </w:r>
            <w:r>
              <w:t>, not the vindication); optionally "QFT"→"quantum theory"</w:t>
            </w:r>
          </w:p>
        </w:tc>
        <w:tc>
          <w:tcPr>
            <w:tcW w:type="dxa" w:w="1728"/>
          </w:tcPr>
          <w:p>
            <w:r/>
            <w:r>
              <w:rPr>
                <w:rFonts w:ascii="Consolas" w:hAnsi="Consolas"/>
                <w:sz w:val="19"/>
              </w:rPr>
              <w:t>epilogue-the-invitation-forward.md</w:t>
            </w:r>
            <w:r>
              <w:t xml:space="preserve"> L22</w:t>
            </w:r>
          </w:p>
        </w:tc>
        <w:tc>
          <w:tcPr>
            <w:tcW w:type="dxa" w:w="1728"/>
          </w:tcPr>
          <w:p>
            <w:r/>
            <w:r>
              <w:t>interpretation-fairness</w:t>
            </w:r>
          </w:p>
        </w:tc>
        <w:tc>
          <w:tcPr>
            <w:tcW w:type="dxa" w:w="1728"/>
          </w:tcPr>
          <w:p>
            <w:r/>
            <w:r>
              <w:t>medium</w:t>
            </w:r>
          </w:p>
        </w:tc>
      </w:tr>
      <w:tr>
        <w:tc>
          <w:tcPr>
            <w:tcW w:type="dxa" w:w="1728"/>
          </w:tcPr>
          <w:p>
            <w:r/>
            <w:r>
              <w:t>A7</w:t>
            </w:r>
          </w:p>
        </w:tc>
        <w:tc>
          <w:tcPr>
            <w:tcW w:type="dxa" w:w="1728"/>
          </w:tcPr>
          <w:p>
            <w:r/>
            <w:r>
              <w:t>James 5:16: add the middle/passive ambiguity clause; mark resonance as overlaid analogy</w:t>
            </w:r>
          </w:p>
        </w:tc>
        <w:tc>
          <w:tcPr>
            <w:tcW w:type="dxa" w:w="1728"/>
          </w:tcPr>
          <w:p>
            <w:r/>
            <w:r>
              <w:rPr>
                <w:rFonts w:ascii="Consolas" w:hAnsi="Consolas"/>
                <w:sz w:val="19"/>
              </w:rPr>
              <w:t>exploration-03-...</w:t>
            </w:r>
            <w:r>
              <w:t xml:space="preserve"> Data Point 4, L61–66</w:t>
            </w:r>
          </w:p>
        </w:tc>
        <w:tc>
          <w:tcPr>
            <w:tcW w:type="dxa" w:w="1728"/>
          </w:tcPr>
          <w:p>
            <w:r/>
            <w:r>
              <w:t>interpretation-fairness</w:t>
            </w:r>
          </w:p>
        </w:tc>
        <w:tc>
          <w:tcPr>
            <w:tcW w:type="dxa" w:w="1728"/>
          </w:tcPr>
          <w:p>
            <w:r/>
            <w:r>
              <w:t>medium</w:t>
            </w:r>
          </w:p>
        </w:tc>
      </w:tr>
      <w:tr>
        <w:tc>
          <w:tcPr>
            <w:tcW w:type="dxa" w:w="1728"/>
          </w:tcPr>
          <w:p>
            <w:r/>
            <w:r>
              <w:t>A8</w:t>
            </w:r>
          </w:p>
        </w:tc>
        <w:tc>
          <w:tcPr>
            <w:tcW w:type="dxa" w:w="1728"/>
          </w:tcPr>
          <w:p>
            <w:r/>
            <w:r>
              <w:rPr>
                <w:i/>
              </w:rPr>
              <w:t>energe-</w:t>
            </w:r>
            <w:r>
              <w:t xml:space="preserve"> word-study: tighten "stronger scriptural ground" → "personal, not quantitative"; flag "releasing stored spiritual energy" as illustrative</w:t>
            </w:r>
          </w:p>
        </w:tc>
        <w:tc>
          <w:tcPr>
            <w:tcW w:type="dxa" w:w="1728"/>
          </w:tcPr>
          <w:p>
            <w:r/>
            <w:r>
              <w:rPr>
                <w:rFonts w:ascii="Consolas" w:hAnsi="Consolas"/>
                <w:sz w:val="19"/>
              </w:rPr>
              <w:t>exploration-02-...</w:t>
            </w:r>
            <w:r>
              <w:t xml:space="preserve"> L25; </w:t>
            </w:r>
            <w:r>
              <w:rPr>
                <w:rFonts w:ascii="Consolas" w:hAnsi="Consolas"/>
                <w:sz w:val="19"/>
              </w:rPr>
              <w:t>exploration-05-...</w:t>
            </w:r>
            <w:r>
              <w:t xml:space="preserve"> L27</w:t>
            </w:r>
          </w:p>
        </w:tc>
        <w:tc>
          <w:tcPr>
            <w:tcW w:type="dxa" w:w="1728"/>
          </w:tcPr>
          <w:p>
            <w:r/>
            <w:r>
              <w:t>scriptural-rigor</w:t>
            </w:r>
          </w:p>
        </w:tc>
        <w:tc>
          <w:tcPr>
            <w:tcW w:type="dxa" w:w="1728"/>
          </w:tcPr>
          <w:p>
            <w:r/>
            <w:r>
              <w:t>medium</w:t>
            </w:r>
          </w:p>
        </w:tc>
      </w:tr>
      <w:tr>
        <w:tc>
          <w:tcPr>
            <w:tcW w:type="dxa" w:w="1728"/>
          </w:tcPr>
          <w:p>
            <w:r/>
            <w:r>
              <w:t>A9</w:t>
            </w:r>
          </w:p>
        </w:tc>
        <w:tc>
          <w:tcPr>
            <w:tcW w:type="dxa" w:w="1728"/>
          </w:tcPr>
          <w:p>
            <w:r/>
            <w:r>
              <w:t>Schwarz/MOVE: "mutually confirming" → "mutually consistent — not independent confirmation"; add the "landmark every map already shows" line</w:t>
            </w:r>
          </w:p>
        </w:tc>
        <w:tc>
          <w:tcPr>
            <w:tcW w:type="dxa" w:w="1728"/>
          </w:tcPr>
          <w:p>
            <w:r/>
            <w:r>
              <w:rPr>
                <w:rFonts w:ascii="Consolas" w:hAnsi="Consolas"/>
                <w:sz w:val="19"/>
              </w:rPr>
              <w:t>exploration-02-...</w:t>
            </w:r>
            <w:r>
              <w:t xml:space="preserve"> L21; </w:t>
            </w:r>
            <w:r>
              <w:rPr>
                <w:rFonts w:ascii="Consolas" w:hAnsi="Consolas"/>
                <w:sz w:val="19"/>
              </w:rPr>
              <w:t>exploration-04-...</w:t>
            </w:r>
            <w:r>
              <w:t xml:space="preserve"> L53</w:t>
            </w:r>
          </w:p>
        </w:tc>
        <w:tc>
          <w:tcPr>
            <w:tcW w:type="dxa" w:w="1728"/>
          </w:tcPr>
          <w:p>
            <w:r/>
            <w:r>
              <w:t>scriptural-rigor</w:t>
            </w:r>
          </w:p>
        </w:tc>
        <w:tc>
          <w:tcPr>
            <w:tcW w:type="dxa" w:w="1728"/>
          </w:tcPr>
          <w:p>
            <w:r/>
            <w:r>
              <w:t>medium</w:t>
            </w:r>
          </w:p>
        </w:tc>
      </w:tr>
      <w:tr>
        <w:tc>
          <w:tcPr>
            <w:tcW w:type="dxa" w:w="1728"/>
          </w:tcPr>
          <w:p>
            <w:r/>
            <w:r>
              <w:t>A10</w:t>
            </w:r>
          </w:p>
        </w:tc>
        <w:tc>
          <w:tcPr>
            <w:tcW w:type="dxa" w:w="1728"/>
          </w:tcPr>
          <w:p>
            <w:r/>
            <w:r>
              <w:t>Trinitarian mapping: "structural convergence… not a metaphor" → "striking analogical resonance"; add appropriation/perichoresis caveat; state NCD validates an instrument, not the manifold</w:t>
            </w:r>
          </w:p>
        </w:tc>
        <w:tc>
          <w:tcPr>
            <w:tcW w:type="dxa" w:w="1728"/>
          </w:tcPr>
          <w:p>
            <w:r/>
            <w:r>
              <w:rPr>
                <w:rFonts w:ascii="Consolas" w:hAnsi="Consolas"/>
                <w:sz w:val="19"/>
              </w:rPr>
              <w:t>exploration-02-...</w:t>
            </w:r>
            <w:r>
              <w:t xml:space="preserve"> L21/23</w:t>
            </w:r>
          </w:p>
        </w:tc>
        <w:tc>
          <w:tcPr>
            <w:tcW w:type="dxa" w:w="1728"/>
          </w:tcPr>
          <w:p>
            <w:r/>
            <w:r>
              <w:t>theological-fidelity</w:t>
            </w:r>
          </w:p>
        </w:tc>
        <w:tc>
          <w:tcPr>
            <w:tcW w:type="dxa" w:w="1728"/>
          </w:tcPr>
          <w:p>
            <w:r/>
            <w:r>
              <w:t>medium</w:t>
            </w:r>
          </w:p>
        </w:tc>
      </w:tr>
      <w:tr>
        <w:tc>
          <w:tcPr>
            <w:tcW w:type="dxa" w:w="1728"/>
          </w:tcPr>
          <w:p>
            <w:r/>
            <w:r>
              <w:t>A11</w:t>
            </w:r>
          </w:p>
        </w:tc>
        <w:tc>
          <w:tcPr>
            <w:tcW w:type="dxa" w:w="1728"/>
          </w:tcPr>
          <w:p>
            <w:r/>
            <w:r>
              <w:t>Correct time-reversal → time-translation in the conservation chapter</w:t>
            </w:r>
          </w:p>
        </w:tc>
        <w:tc>
          <w:tcPr>
            <w:tcW w:type="dxa" w:w="1728"/>
          </w:tcPr>
          <w:p>
            <w:r/>
            <w:r>
              <w:rPr>
                <w:rFonts w:ascii="Consolas" w:hAnsi="Consolas"/>
                <w:sz w:val="19"/>
              </w:rPr>
              <w:t>exploration-06-...</w:t>
            </w:r>
            <w:r>
              <w:t xml:space="preserve"> L27</w:t>
            </w:r>
          </w:p>
        </w:tc>
        <w:tc>
          <w:tcPr>
            <w:tcW w:type="dxa" w:w="1728"/>
          </w:tcPr>
          <w:p>
            <w:r/>
            <w:r>
              <w:t>physics-accuracy</w:t>
            </w:r>
          </w:p>
        </w:tc>
        <w:tc>
          <w:tcPr>
            <w:tcW w:type="dxa" w:w="1728"/>
          </w:tcPr>
          <w:p>
            <w:r/>
            <w:r>
              <w:t>low (PEN-4)</w:t>
            </w:r>
          </w:p>
        </w:tc>
      </w:tr>
    </w:tbl>
    <w:p>
      <w:pPr>
        <w:pStyle w:val="Heading2"/>
      </w:pPr>
      <w:r>
        <w:t>Tier B — targeted reworks (the substance of the revision)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Item</w:t>
            </w:r>
          </w:p>
        </w:tc>
        <w:tc>
          <w:tcPr>
            <w:tcW w:type="dxa" w:w="1728"/>
          </w:tcPr>
          <w:p>
            <w:r>
              <w:rPr>
                <w:b/>
              </w:rPr>
            </w:r>
            <w:r>
              <w:rPr>
                <w:b/>
              </w:rPr>
              <w:t>File(s)</w:t>
            </w:r>
          </w:p>
        </w:tc>
        <w:tc>
          <w:tcPr>
            <w:tcW w:type="dxa" w:w="1728"/>
          </w:tcPr>
          <w:p>
            <w:r>
              <w:rPr>
                <w:b/>
              </w:rPr>
            </w:r>
            <w:r>
              <w:rPr>
                <w:b/>
              </w:rPr>
              <w:t>Lens</w:t>
            </w:r>
          </w:p>
        </w:tc>
        <w:tc>
          <w:tcPr>
            <w:tcW w:type="dxa" w:w="1728"/>
          </w:tcPr>
          <w:p>
            <w:r>
              <w:rPr>
                <w:b/>
              </w:rPr>
            </w:r>
            <w:r>
              <w:rPr>
                <w:b/>
              </w:rPr>
              <w:t>Note</w:t>
            </w:r>
          </w:p>
        </w:tc>
      </w:tr>
      <w:tr>
        <w:tc>
          <w:tcPr>
            <w:tcW w:type="dxa" w:w="1728"/>
          </w:tcPr>
          <w:p>
            <w:r/>
            <w:r>
              <w:rPr>
                <w:b/>
              </w:rPr>
              <w:t>B1</w:t>
            </w:r>
          </w:p>
        </w:tc>
        <w:tc>
          <w:tcPr>
            <w:tcW w:type="dxa" w:w="1728"/>
          </w:tcPr>
          <w:p>
            <w:r/>
            <w:r>
              <w:rPr>
                <w:b/>
              </w:rPr>
              <w:t>⚑ Add a non-operable sovereignty term G to the Force equation</w:t>
            </w:r>
            <w:r>
              <w:t xml:space="preserve"> (grace upstream of the math; conditions of reception, not causes of production; 2 Cor 12:8–9 as the data point the equation cannot override)</w:t>
            </w:r>
          </w:p>
        </w:tc>
        <w:tc>
          <w:tcPr>
            <w:tcW w:type="dxa" w:w="1728"/>
          </w:tcPr>
          <w:p>
            <w:r/>
            <w:r>
              <w:rPr>
                <w:rFonts w:ascii="Consolas" w:hAnsi="Consolas"/>
                <w:sz w:val="19"/>
              </w:rPr>
              <w:t>exploration-03-spiritual-force.md</w:t>
            </w:r>
            <w:r>
              <w:t xml:space="preserve"> L80/88/100</w:t>
            </w:r>
          </w:p>
        </w:tc>
        <w:tc>
          <w:tcPr>
            <w:tcW w:type="dxa" w:w="1728"/>
          </w:tcPr>
          <w:p>
            <w:r/>
            <w:r>
              <w:t>theological-fidelity / pastoral-safety</w:t>
            </w:r>
          </w:p>
        </w:tc>
        <w:tc>
          <w:tcPr>
            <w:tcW w:type="dxa" w:w="1728"/>
          </w:tcPr>
          <w:p>
            <w:r/>
            <w:r>
              <w:rPr>
                <w:b/>
              </w:rPr>
              <w:t>HIGHEST — five-theologian + physics convergence; THE change that matters most.</w:t>
            </w:r>
          </w:p>
        </w:tc>
      </w:tr>
      <w:tr>
        <w:tc>
          <w:tcPr>
            <w:tcW w:type="dxa" w:w="1728"/>
          </w:tcPr>
          <w:p>
            <w:r/>
            <w:r>
              <w:rPr>
                <w:b/>
              </w:rPr>
              <w:t>B2</w:t>
            </w:r>
          </w:p>
        </w:tc>
        <w:tc>
          <w:tcPr>
            <w:tcW w:type="dxa" w:w="1728"/>
          </w:tcPr>
          <w:p>
            <w:r/>
            <w:r>
              <w:rPr>
                <w:b/>
              </w:rPr>
              <w:t>Port "A Word for the Dry Season" + Spirit-tether + gift-received recast INTO Exp 3, adjacent to the equation; cross-link the Vol 1 essay</w:t>
            </w:r>
          </w:p>
        </w:tc>
        <w:tc>
          <w:tcPr>
            <w:tcW w:type="dxa" w:w="1728"/>
          </w:tcPr>
          <w:p>
            <w:r/>
            <w:r>
              <w:rPr>
                <w:rFonts w:ascii="Consolas" w:hAnsi="Consolas"/>
                <w:sz w:val="19"/>
              </w:rPr>
              <w:t>exploration-03-...</w:t>
            </w:r>
            <w:r>
              <w:t xml:space="preserve"> (port from </w:t>
            </w:r>
            <w:r>
              <w:rPr>
                <w:rFonts w:ascii="Consolas" w:hAnsi="Consolas"/>
                <w:sz w:val="19"/>
              </w:rPr>
              <w:t>docs/volume-1-laws-of-the-spirit/spiritual-force-energy-and-power.md</w:t>
            </w:r>
            <w:r>
              <w:t xml:space="preserve"> L29–36)</w:t>
            </w:r>
          </w:p>
        </w:tc>
        <w:tc>
          <w:tcPr>
            <w:tcW w:type="dxa" w:w="1728"/>
          </w:tcPr>
          <w:p>
            <w:r/>
            <w:r>
              <w:t>pastoral-safety</w:t>
            </w:r>
          </w:p>
        </w:tc>
        <w:tc>
          <w:tcPr>
            <w:tcW w:type="dxa" w:w="1728"/>
          </w:tcPr>
          <w:p>
            <w:r/>
            <w:r>
              <w:rPr>
                <w:b/>
              </w:rPr>
              <w:t>HIGH — guard migrated out of its own room.</w:t>
            </w:r>
          </w:p>
        </w:tc>
      </w:tr>
      <w:tr>
        <w:tc>
          <w:tcPr>
            <w:tcW w:type="dxa" w:w="1728"/>
          </w:tcPr>
          <w:p>
            <w:r/>
            <w:r>
              <w:t>B3</w:t>
            </w:r>
          </w:p>
        </w:tc>
        <w:tc>
          <w:tcPr>
            <w:tcW w:type="dxa" w:w="1728"/>
          </w:tcPr>
          <w:p>
            <w:r/>
            <w:r>
              <w:t>Restore the Reformed grammar of sanctification (Gal 5:25 "walk in step"; passive "being transformed"; one sentence locating the trajectory inside union + the finished work)</w:t>
            </w:r>
          </w:p>
        </w:tc>
        <w:tc>
          <w:tcPr>
            <w:tcW w:type="dxa" w:w="1728"/>
          </w:tcPr>
          <w:p>
            <w:r/>
            <w:r>
              <w:rPr>
                <w:rFonts w:ascii="Consolas" w:hAnsi="Consolas"/>
                <w:sz w:val="19"/>
              </w:rPr>
              <w:t>exploration-09-...</w:t>
            </w:r>
            <w:r>
              <w:t xml:space="preserve"> L18/20/41</w:t>
            </w:r>
          </w:p>
        </w:tc>
        <w:tc>
          <w:tcPr>
            <w:tcW w:type="dxa" w:w="1728"/>
          </w:tcPr>
          <w:p>
            <w:r/>
            <w:r>
              <w:t>theological-fidelity</w:t>
            </w:r>
          </w:p>
        </w:tc>
        <w:tc>
          <w:tcPr>
            <w:tcW w:type="dxa" w:w="1728"/>
          </w:tcPr>
          <w:p>
            <w:r/>
            <w:r>
              <w:rPr>
                <w:b/>
              </w:rPr>
              <w:t>HIGH</w:t>
            </w:r>
            <w:r>
              <w:t xml:space="preserve"> — FL.XXXVI is high-confidence</w:t>
            </w:r>
          </w:p>
        </w:tc>
      </w:tr>
      <w:tr>
        <w:tc>
          <w:tcPr>
            <w:tcW w:type="dxa" w:w="1728"/>
          </w:tcPr>
          <w:p>
            <w:r/>
            <w:r>
              <w:t>B4</w:t>
            </w:r>
          </w:p>
        </w:tc>
        <w:tc>
          <w:tcPr>
            <w:tcW w:type="dxa" w:w="1728"/>
          </w:tcPr>
          <w:p>
            <w:r/>
            <w:r>
              <w:t>Recast persistent prayer: add a once-stated, non-subordinate disclaimer that resonance models the believer's side, not a God who must respond at threshold; add the 2 Cor 12 sovereignty guard; tighten "the mechanism"</w:t>
            </w:r>
          </w:p>
        </w:tc>
        <w:tc>
          <w:tcPr>
            <w:tcW w:type="dxa" w:w="1728"/>
          </w:tcPr>
          <w:p>
            <w:r/>
            <w:r>
              <w:rPr>
                <w:rFonts w:ascii="Consolas" w:hAnsi="Consolas"/>
                <w:sz w:val="19"/>
              </w:rPr>
              <w:t>exploration-08-...</w:t>
            </w:r>
            <w:r>
              <w:t xml:space="preserve"> L21/27/29/38; </w:t>
            </w:r>
            <w:r>
              <w:rPr>
                <w:rFonts w:ascii="Consolas" w:hAnsi="Consolas"/>
                <w:sz w:val="19"/>
              </w:rPr>
              <w:t>exploration-03-...</w:t>
            </w:r>
            <w:r>
              <w:t xml:space="preserve"> L59</w:t>
            </w:r>
          </w:p>
        </w:tc>
        <w:tc>
          <w:tcPr>
            <w:tcW w:type="dxa" w:w="1728"/>
          </w:tcPr>
          <w:p>
            <w:r/>
            <w:r>
              <w:t>theological-fidelity</w:t>
            </w:r>
          </w:p>
        </w:tc>
        <w:tc>
          <w:tcPr>
            <w:tcW w:type="dxa" w:w="1728"/>
          </w:tcPr>
          <w:p>
            <w:r/>
            <w:r>
              <w:t>medium</w:t>
            </w:r>
          </w:p>
        </w:tc>
      </w:tr>
      <w:tr>
        <w:tc>
          <w:tcPr>
            <w:tcW w:type="dxa" w:w="1728"/>
          </w:tcPr>
          <w:p>
            <w:r/>
            <w:r>
              <w:t>B5</w:t>
            </w:r>
          </w:p>
        </w:tc>
        <w:tc>
          <w:tcPr>
            <w:tcW w:type="dxa" w:w="1728"/>
          </w:tcPr>
          <w:p>
            <w:r/>
            <w:r>
              <w:t>Add the missing whole-arc Christological anchor (one paragraph: the trajectory is opened/secured/powered by the cross and resurrection; Col 1:27)</w:t>
            </w:r>
          </w:p>
        </w:tc>
        <w:tc>
          <w:tcPr>
            <w:tcW w:type="dxa" w:w="1728"/>
          </w:tcPr>
          <w:p>
            <w:r/>
            <w:r>
              <w:rPr>
                <w:rFonts w:ascii="Consolas" w:hAnsi="Consolas"/>
                <w:sz w:val="19"/>
              </w:rPr>
              <w:t>epilogue-...</w:t>
            </w:r>
            <w:r>
              <w:t xml:space="preserve"> and/or </w:t>
            </w:r>
            <w:r>
              <w:rPr>
                <w:rFonts w:ascii="Consolas" w:hAnsi="Consolas"/>
                <w:sz w:val="19"/>
              </w:rPr>
              <w:t>note-before-we-begin.md</w:t>
            </w:r>
          </w:p>
        </w:tc>
        <w:tc>
          <w:tcPr>
            <w:tcW w:type="dxa" w:w="1728"/>
          </w:tcPr>
          <w:p>
            <w:r/>
            <w:r>
              <w:t>theological-fidelity</w:t>
            </w:r>
          </w:p>
        </w:tc>
        <w:tc>
          <w:tcPr>
            <w:tcW w:type="dxa" w:w="1728"/>
          </w:tcPr>
          <w:p>
            <w:r/>
            <w:r>
              <w:t>medium</w:t>
            </w:r>
          </w:p>
        </w:tc>
      </w:tr>
      <w:tr>
        <w:tc>
          <w:tcPr>
            <w:tcW w:type="dxa" w:w="1728"/>
          </w:tcPr>
          <w:p>
            <w:r/>
            <w:r>
              <w:t>B6</w:t>
            </w:r>
          </w:p>
        </w:tc>
        <w:tc>
          <w:tcPr>
            <w:tcW w:type="dxa" w:w="1728"/>
          </w:tcPr>
          <w:p>
            <w:r/>
            <w:r>
              <w:t>AT-as-distance-meter: demote "primary instrument" → "most tractable current proxy"; move the closure-flag/Pharisee caveat to first mention; add "measures formation, never standing (Rom 8:1; 1 Sam 16:7)"; cross-link Exp 7</w:t>
            </w:r>
          </w:p>
        </w:tc>
        <w:tc>
          <w:tcPr>
            <w:tcW w:type="dxa" w:w="1728"/>
          </w:tcPr>
          <w:p>
            <w:r/>
            <w:r>
              <w:rPr>
                <w:rFonts w:ascii="Consolas" w:hAnsi="Consolas"/>
                <w:sz w:val="19"/>
              </w:rPr>
              <w:t>exploration-04-...</w:t>
            </w:r>
            <w:r>
              <w:t xml:space="preserve">; </w:t>
            </w:r>
            <w:r>
              <w:rPr>
                <w:rFonts w:ascii="Consolas" w:hAnsi="Consolas"/>
                <w:sz w:val="19"/>
              </w:rPr>
              <w:t>taxonomy-key-...</w:t>
            </w:r>
            <w:r>
              <w:t xml:space="preserve"> L17/30</w:t>
            </w:r>
          </w:p>
        </w:tc>
        <w:tc>
          <w:tcPr>
            <w:tcW w:type="dxa" w:w="1728"/>
          </w:tcPr>
          <w:p>
            <w:r/>
            <w:r>
              <w:t>pastoral-safety</w:t>
            </w:r>
          </w:p>
        </w:tc>
        <w:tc>
          <w:tcPr>
            <w:tcW w:type="dxa" w:w="1728"/>
          </w:tcPr>
          <w:p>
            <w:r/>
            <w:r>
              <w:t>medium</w:t>
            </w:r>
          </w:p>
        </w:tc>
      </w:tr>
      <w:tr>
        <w:tc>
          <w:tcPr>
            <w:tcW w:type="dxa" w:w="1728"/>
          </w:tcPr>
          <w:p>
            <w:r/>
            <w:r>
              <w:t>B7</w:t>
            </w:r>
          </w:p>
        </w:tc>
        <w:tc>
          <w:tcPr>
            <w:tcW w:type="dxa" w:w="1728"/>
          </w:tcPr>
          <w:p>
            <w:r/>
            <w:r>
              <w:t xml:space="preserve">Re-root the Talents reading in the servant's distrust of the Master; add John 15 grace-overflow + Phil 2:13; state the capacity dynamic is an analogy </w:t>
            </w:r>
            <w:r>
              <w:rPr>
                <w:i/>
              </w:rPr>
              <w:t>drawn from</w:t>
            </w:r>
            <w:r>
              <w:t xml:space="preserve"> the parable</w:t>
            </w:r>
          </w:p>
        </w:tc>
        <w:tc>
          <w:tcPr>
            <w:tcW w:type="dxa" w:w="1728"/>
          </w:tcPr>
          <w:p>
            <w:r/>
            <w:r>
              <w:rPr>
                <w:rFonts w:ascii="Consolas" w:hAnsi="Consolas"/>
                <w:sz w:val="19"/>
              </w:rPr>
              <w:t>exploration-06-...</w:t>
            </w:r>
            <w:r>
              <w:t xml:space="preserve"> L23–25</w:t>
            </w:r>
          </w:p>
        </w:tc>
        <w:tc>
          <w:tcPr>
            <w:tcW w:type="dxa" w:w="1728"/>
          </w:tcPr>
          <w:p>
            <w:r/>
            <w:r>
              <w:t>scriptural-rigor</w:t>
            </w:r>
          </w:p>
        </w:tc>
        <w:tc>
          <w:tcPr>
            <w:tcW w:type="dxa" w:w="1728"/>
          </w:tcPr>
          <w:p>
            <w:r/>
            <w:r>
              <w:t>medium</w:t>
            </w:r>
          </w:p>
        </w:tc>
      </w:tr>
      <w:tr>
        <w:tc>
          <w:tcPr>
            <w:tcW w:type="dxa" w:w="1728"/>
          </w:tcPr>
          <w:p>
            <w:r/>
            <w:r>
              <w:t>B8</w:t>
            </w:r>
          </w:p>
        </w:tc>
        <w:tc>
          <w:tcPr>
            <w:tcW w:type="dxa" w:w="1728"/>
          </w:tcPr>
          <w:p>
            <w:r/>
            <w:r>
              <w:t>Qualify "abundance is the default" with God's sovereign freedom to withhold for good (2 Cor 12:9; Heb 11) — His "no" is never the absence of His love</w:t>
            </w:r>
          </w:p>
        </w:tc>
        <w:tc>
          <w:tcPr>
            <w:tcW w:type="dxa" w:w="1728"/>
          </w:tcPr>
          <w:p>
            <w:r/>
            <w:r>
              <w:rPr>
                <w:rFonts w:ascii="Consolas" w:hAnsi="Consolas"/>
                <w:sz w:val="19"/>
              </w:rPr>
              <w:t>exploration-06-...</w:t>
            </w:r>
            <w:r>
              <w:t xml:space="preserve"> L38</w:t>
            </w:r>
          </w:p>
        </w:tc>
        <w:tc>
          <w:tcPr>
            <w:tcW w:type="dxa" w:w="1728"/>
          </w:tcPr>
          <w:p>
            <w:r/>
            <w:r>
              <w:t>theological-fidelity</w:t>
            </w:r>
          </w:p>
        </w:tc>
        <w:tc>
          <w:tcPr>
            <w:tcW w:type="dxa" w:w="1728"/>
          </w:tcPr>
          <w:p>
            <w:r/>
            <w:r>
              <w:t>medium</w:t>
            </w:r>
          </w:p>
        </w:tc>
      </w:tr>
      <w:tr>
        <w:tc>
          <w:tcPr>
            <w:tcW w:type="dxa" w:w="1728"/>
          </w:tcPr>
          <w:p>
            <w:r/>
            <w:r>
              <w:t>B9</w:t>
            </w:r>
          </w:p>
        </w:tc>
        <w:tc>
          <w:tcPr>
            <w:tcW w:type="dxa" w:w="1728"/>
          </w:tcPr>
          <w:p>
            <w:r/>
            <w:r>
              <w:t>Add grace/proportion to the two-stage miracle pincer (Ps 103:13–14; good-faith mistakes met with mercy; maturing sensitivity, not knife-edge pass/fail)</w:t>
            </w:r>
          </w:p>
        </w:tc>
        <w:tc>
          <w:tcPr>
            <w:tcW w:type="dxa" w:w="1728"/>
          </w:tcPr>
          <w:p>
            <w:r/>
            <w:r>
              <w:rPr>
                <w:rFonts w:ascii="Consolas" w:hAnsi="Consolas"/>
                <w:sz w:val="19"/>
              </w:rPr>
              <w:t>exploration-08-...</w:t>
            </w:r>
            <w:r>
              <w:t xml:space="preserve"> L36</w:t>
            </w:r>
          </w:p>
        </w:tc>
        <w:tc>
          <w:tcPr>
            <w:tcW w:type="dxa" w:w="1728"/>
          </w:tcPr>
          <w:p>
            <w:r/>
            <w:r>
              <w:t>pastoral-safety</w:t>
            </w:r>
          </w:p>
        </w:tc>
        <w:tc>
          <w:tcPr>
            <w:tcW w:type="dxa" w:w="1728"/>
          </w:tcPr>
          <w:p>
            <w:r/>
            <w:r>
              <w:t>medium</w:t>
            </w:r>
          </w:p>
        </w:tc>
      </w:tr>
      <w:tr>
        <w:tc>
          <w:tcPr>
            <w:tcW w:type="dxa" w:w="1728"/>
          </w:tcPr>
          <w:p>
            <w:r/>
            <w:r>
              <w:t>B10</w:t>
            </w:r>
          </w:p>
        </w:tc>
        <w:tc>
          <w:tcPr>
            <w:tcW w:type="dxa" w:w="1728"/>
          </w:tcPr>
          <w:p>
            <w:r/>
            <w:r>
              <w:t>Flag Mark 5:30 as the incarnate Son's unique act; extension is participation-in-Christ; relocate agency to Christ's free choice</w:t>
            </w:r>
          </w:p>
        </w:tc>
        <w:tc>
          <w:tcPr>
            <w:tcW w:type="dxa" w:w="1728"/>
          </w:tcPr>
          <w:p>
            <w:r/>
            <w:r>
              <w:rPr>
                <w:rFonts w:ascii="Consolas" w:hAnsi="Consolas"/>
                <w:sz w:val="19"/>
              </w:rPr>
              <w:t>exploration-03-...</w:t>
            </w:r>
            <w:r>
              <w:t xml:space="preserve"> Data Point 5, L73/75</w:t>
            </w:r>
          </w:p>
        </w:tc>
        <w:tc>
          <w:tcPr>
            <w:tcW w:type="dxa" w:w="1728"/>
          </w:tcPr>
          <w:p>
            <w:r/>
            <w:r>
              <w:t>theological-fidelity</w:t>
            </w:r>
          </w:p>
        </w:tc>
        <w:tc>
          <w:tcPr>
            <w:tcW w:type="dxa" w:w="1728"/>
          </w:tcPr>
          <w:p>
            <w:r/>
            <w:r>
              <w:t>medium</w:t>
            </w:r>
          </w:p>
        </w:tc>
      </w:tr>
      <w:tr>
        <w:tc>
          <w:tcPr>
            <w:tcW w:type="dxa" w:w="1728"/>
          </w:tcPr>
          <w:p>
            <w:r/>
            <w:r>
              <w:t>B11</w:t>
            </w:r>
          </w:p>
        </w:tc>
        <w:tc>
          <w:tcPr>
            <w:tcW w:type="dxa" w:w="1728"/>
          </w:tcPr>
          <w:p>
            <w:r/>
            <w:r>
              <w:t>Add a means-of-grace guard for worship-as-Beauty-axis (disciplines as gifts/ends in adoration, not coordinate-movers)</w:t>
            </w:r>
          </w:p>
        </w:tc>
        <w:tc>
          <w:tcPr>
            <w:tcW w:type="dxa" w:w="1728"/>
          </w:tcPr>
          <w:p>
            <w:r/>
            <w:r>
              <w:rPr>
                <w:rFonts w:ascii="Consolas" w:hAnsi="Consolas"/>
                <w:sz w:val="19"/>
              </w:rPr>
              <w:t>exploration-04-...</w:t>
            </w:r>
            <w:r>
              <w:t xml:space="preserve"> L33; </w:t>
            </w:r>
            <w:r>
              <w:rPr>
                <w:rFonts w:ascii="Consolas" w:hAnsi="Consolas"/>
                <w:sz w:val="19"/>
              </w:rPr>
              <w:t>exploration-09-...</w:t>
            </w:r>
            <w:r>
              <w:t xml:space="preserve"> L41</w:t>
            </w:r>
          </w:p>
        </w:tc>
        <w:tc>
          <w:tcPr>
            <w:tcW w:type="dxa" w:w="1728"/>
          </w:tcPr>
          <w:p>
            <w:r/>
            <w:r>
              <w:t>formation-completeness</w:t>
            </w:r>
          </w:p>
        </w:tc>
        <w:tc>
          <w:tcPr>
            <w:tcW w:type="dxa" w:w="1728"/>
          </w:tcPr>
          <w:p>
            <w:r/>
            <w:r>
              <w:t>medium</w:t>
            </w:r>
          </w:p>
        </w:tc>
      </w:tr>
      <w:tr>
        <w:tc>
          <w:tcPr>
            <w:tcW w:type="dxa" w:w="1728"/>
          </w:tcPr>
          <w:p>
            <w:r/>
            <w:r>
              <w:t>B12</w:t>
            </w:r>
          </w:p>
        </w:tc>
        <w:tc>
          <w:tcPr>
            <w:tcW w:type="dxa" w:w="1728"/>
          </w:tcPr>
          <w:p>
            <w:r/>
            <w:r>
              <w:rPr>
                <w:b/>
              </w:rPr>
              <w:t>⚑ Add the dimensionless-placeholder paragraph</w:t>
            </w:r>
            <w:r>
              <w:t xml:space="preserve"> at Exp 2's second critique AND as a banner at the head of the equations appendix (no units; not a dimensionally-closed theory; the </w:t>
            </w:r>
            <w:r>
              <w:rPr>
                <w:i/>
              </w:rPr>
              <w:t>shape</w:t>
            </w:r>
            <w:r>
              <w:t xml:space="preserve"> transfers, not the machine)</w:t>
            </w:r>
          </w:p>
        </w:tc>
        <w:tc>
          <w:tcPr>
            <w:tcW w:type="dxa" w:w="1728"/>
          </w:tcPr>
          <w:p>
            <w:r/>
            <w:r>
              <w:rPr>
                <w:rFonts w:ascii="Consolas" w:hAnsi="Consolas"/>
                <w:sz w:val="19"/>
              </w:rPr>
              <w:t>exploration-02-...</w:t>
            </w:r>
            <w:r>
              <w:t xml:space="preserve"> L47; </w:t>
            </w:r>
            <w:r>
              <w:rPr>
                <w:rFonts w:ascii="Consolas" w:hAnsi="Consolas"/>
                <w:sz w:val="19"/>
              </w:rPr>
              <w:t>appendix-transcendental-field-theory-equations.md</w:t>
            </w:r>
            <w:r>
              <w:t xml:space="preserve"> head</w:t>
            </w:r>
          </w:p>
        </w:tc>
        <w:tc>
          <w:tcPr>
            <w:tcW w:type="dxa" w:w="1728"/>
          </w:tcPr>
          <w:p>
            <w:r/>
            <w:r>
              <w:t>analogy-integrity / category-error</w:t>
            </w:r>
          </w:p>
        </w:tc>
        <w:tc>
          <w:tcPr>
            <w:tcW w:type="dxa" w:w="1728"/>
          </w:tcPr>
          <w:p>
            <w:r/>
            <w:r>
              <w:t>medium (physics+theology convergence)</w:t>
            </w:r>
          </w:p>
        </w:tc>
      </w:tr>
    </w:tbl>
    <w:p>
      <w:pPr>
        <w:pStyle w:val="Heading2"/>
      </w:pPr>
      <w:r>
        <w:t>Tier C — judgment calls / not blocking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Item</w:t>
            </w:r>
          </w:p>
        </w:tc>
        <w:tc>
          <w:tcPr>
            <w:tcW w:type="dxa" w:w="1728"/>
          </w:tcPr>
          <w:p>
            <w:r>
              <w:rPr>
                <w:b/>
              </w:rPr>
            </w:r>
            <w:r>
              <w:rPr>
                <w:b/>
              </w:rPr>
              <w:t>File(s)</w:t>
            </w:r>
          </w:p>
        </w:tc>
        <w:tc>
          <w:tcPr>
            <w:tcW w:type="dxa" w:w="1728"/>
          </w:tcPr>
          <w:p>
            <w:r>
              <w:rPr>
                <w:b/>
              </w:rPr>
            </w:r>
            <w:r>
              <w:rPr>
                <w:b/>
              </w:rPr>
              <w:t>Lens</w:t>
            </w:r>
          </w:p>
        </w:tc>
        <w:tc>
          <w:tcPr>
            <w:tcW w:type="dxa" w:w="1728"/>
          </w:tcPr>
          <w:p>
            <w:r>
              <w:rPr>
                <w:b/>
              </w:rPr>
            </w:r>
            <w:r>
              <w:rPr>
                <w:b/>
              </w:rPr>
              <w:t>Note</w:t>
            </w:r>
          </w:p>
        </w:tc>
      </w:tr>
      <w:tr>
        <w:tc>
          <w:tcPr>
            <w:tcW w:type="dxa" w:w="1728"/>
          </w:tcPr>
          <w:p>
            <w:r/>
            <w:r>
              <w:t>C1</w:t>
            </w:r>
          </w:p>
        </w:tc>
        <w:tc>
          <w:tcPr>
            <w:tcW w:type="dxa" w:w="1728"/>
          </w:tcPr>
          <w:p>
            <w:r/>
            <w:r>
              <w:t xml:space="preserve">Decide the fate of the TFT appendix math: banner-only (Weinberg) vs. quarantine-but-keep-geometry (Carroll) vs. add a clean mathematical summary (Penrose). All three agree: </w:t>
            </w:r>
            <w:r>
              <w:rPr>
                <w:b/>
              </w:rPr>
              <w:t>lead the bundle with tft-challenged</w:t>
            </w:r>
            <w:r>
              <w:t xml:space="preserve"> and stamp the rest as unverified AI-assisted transcript; list the known normalization/convention slips</w:t>
            </w:r>
          </w:p>
        </w:tc>
        <w:tc>
          <w:tcPr>
            <w:tcW w:type="dxa" w:w="1728"/>
          </w:tcPr>
          <w:p>
            <w:r/>
            <w:r>
              <w:rPr>
                <w:rFonts w:ascii="Consolas" w:hAnsi="Consolas"/>
                <w:sz w:val="19"/>
              </w:rPr>
              <w:t>extracted-tft/*</w:t>
            </w:r>
            <w:r>
              <w:t>, appendix stubs</w:t>
            </w:r>
          </w:p>
        </w:tc>
        <w:tc>
          <w:tcPr>
            <w:tcW w:type="dxa" w:w="1728"/>
          </w:tcPr>
          <w:p>
            <w:r/>
            <w:r>
              <w:t>analogy-integrity</w:t>
            </w:r>
          </w:p>
        </w:tc>
        <w:tc>
          <w:tcPr>
            <w:tcW w:type="dxa" w:w="1728"/>
          </w:tcPr>
          <w:p>
            <w:r/>
            <w:r>
              <w:t>author appetite</w:t>
            </w:r>
          </w:p>
        </w:tc>
      </w:tr>
      <w:tr>
        <w:tc>
          <w:tcPr>
            <w:tcW w:type="dxa" w:w="1728"/>
          </w:tcPr>
          <w:p>
            <w:r/>
            <w:r>
              <w:t>C2</w:t>
            </w:r>
          </w:p>
        </w:tc>
        <w:tc>
          <w:tcPr>
            <w:tcW w:type="dxa" w:w="1728"/>
          </w:tcPr>
          <w:p>
            <w:r/>
            <w:r>
              <w:t xml:space="preserve">Whether the divine-freedom "law" clause must be </w:t>
            </w:r>
            <w:r>
              <w:rPr>
                <w:i/>
              </w:rPr>
              <w:t>local</w:t>
            </w:r>
            <w:r>
              <w:t xml:space="preserve"> in Vol 3 or whether the Vol 1 cross-link suffices (verifier downgraded WG-2 on exactly this ground)</w:t>
            </w:r>
          </w:p>
        </w:tc>
        <w:tc>
          <w:tcPr>
            <w:tcW w:type="dxa" w:w="1728"/>
          </w:tcPr>
          <w:p>
            <w:r/>
            <w:r>
              <w:rPr>
                <w:rFonts w:ascii="Consolas" w:hAnsi="Consolas"/>
                <w:sz w:val="19"/>
              </w:rPr>
              <w:t>note-before-we-begin.md</w:t>
            </w:r>
            <w:r>
              <w:t xml:space="preserve">; </w:t>
            </w:r>
            <w:r>
              <w:rPr>
                <w:rFonts w:ascii="Consolas" w:hAnsi="Consolas"/>
                <w:sz w:val="19"/>
              </w:rPr>
              <w:t>exploration-01-...</w:t>
            </w:r>
            <w:r>
              <w:t xml:space="preserve"> apologia</w:t>
            </w:r>
          </w:p>
        </w:tc>
        <w:tc>
          <w:tcPr>
            <w:tcW w:type="dxa" w:w="1728"/>
          </w:tcPr>
          <w:p>
            <w:r/>
            <w:r>
              <w:t>theological-fidelity</w:t>
            </w:r>
          </w:p>
        </w:tc>
        <w:tc>
          <w:tcPr>
            <w:tcW w:type="dxa" w:w="1728"/>
          </w:tcPr>
          <w:p>
            <w:r/>
            <w:r>
              <w:t>divided</w:t>
            </w:r>
          </w:p>
        </w:tc>
      </w:tr>
      <w:tr>
        <w:tc>
          <w:tcPr>
            <w:tcW w:type="dxa" w:w="1728"/>
          </w:tcPr>
          <w:p>
            <w:r/>
            <w:r>
              <w:t>C3</w:t>
            </w:r>
          </w:p>
        </w:tc>
        <w:tc>
          <w:tcPr>
            <w:tcW w:type="dxa" w:w="1728"/>
          </w:tcPr>
          <w:p>
            <w:r/>
            <w:r>
              <w:t>Keep or temper "miracles are the norm, not the exception" as the closing horizon</w:t>
            </w:r>
          </w:p>
        </w:tc>
        <w:tc>
          <w:tcPr>
            <w:tcW w:type="dxa" w:w="1728"/>
          </w:tcPr>
          <w:p>
            <w:r/>
            <w:r>
              <w:rPr>
                <w:rFonts w:ascii="Consolas" w:hAnsi="Consolas"/>
                <w:sz w:val="19"/>
              </w:rPr>
              <w:t>open-trails-what-vol-3-cannot-yet.md</w:t>
            </w:r>
            <w:r>
              <w:t xml:space="preserve"> L34</w:t>
            </w:r>
          </w:p>
        </w:tc>
        <w:tc>
          <w:tcPr>
            <w:tcW w:type="dxa" w:w="1728"/>
          </w:tcPr>
          <w:p>
            <w:r/>
            <w:r>
              <w:t>pastoral-safety</w:t>
            </w:r>
          </w:p>
        </w:tc>
        <w:tc>
          <w:tcPr>
            <w:tcW w:type="dxa" w:w="1728"/>
          </w:tcPr>
          <w:p>
            <w:r/>
            <w:r>
              <w:t>divided</w:t>
            </w:r>
          </w:p>
        </w:tc>
      </w:tr>
      <w:tr>
        <w:tc>
          <w:tcPr>
            <w:tcW w:type="dxa" w:w="1728"/>
          </w:tcPr>
          <w:p>
            <w:r/>
            <w:r>
              <w:t>C4</w:t>
            </w:r>
          </w:p>
        </w:tc>
        <w:tc>
          <w:tcPr>
            <w:tcW w:type="dxa" w:w="1728"/>
          </w:tcPr>
          <w:p>
            <w:r/>
            <w:r>
              <w:t xml:space="preserve">Lewis's copula sweep ("Love </w:t>
            </w:r>
            <w:r>
              <w:rPr>
                <w:i/>
              </w:rPr>
              <w:t>is</w:t>
            </w:r>
            <w:r>
              <w:t>" → "</w:t>
            </w:r>
            <w:r>
              <w:rPr>
                <w:i/>
              </w:rPr>
              <w:t>functions as if</w:t>
            </w:r>
            <w:r>
              <w:t>") across Exp 2/9 — scope deliberately; partly covered by existing volume-wide guards</w:t>
            </w:r>
          </w:p>
        </w:tc>
        <w:tc>
          <w:tcPr>
            <w:tcW w:type="dxa" w:w="1728"/>
          </w:tcPr>
          <w:p>
            <w:r/>
            <w:r>
              <w:rPr>
                <w:rFonts w:ascii="Consolas" w:hAnsi="Consolas"/>
                <w:sz w:val="19"/>
              </w:rPr>
              <w:t>exploration-02-...</w:t>
            </w:r>
            <w:r>
              <w:t xml:space="preserve">, </w:t>
            </w:r>
            <w:r>
              <w:rPr>
                <w:rFonts w:ascii="Consolas" w:hAnsi="Consolas"/>
                <w:sz w:val="19"/>
              </w:rPr>
              <w:t>exploration-09-...</w:t>
            </w:r>
          </w:p>
        </w:tc>
        <w:tc>
          <w:tcPr>
            <w:tcW w:type="dxa" w:w="1728"/>
          </w:tcPr>
          <w:p>
            <w:r/>
            <w:r>
              <w:t>analogy-integrity</w:t>
            </w:r>
          </w:p>
        </w:tc>
        <w:tc>
          <w:tcPr>
            <w:tcW w:type="dxa" w:w="1728"/>
          </w:tcPr>
          <w:p>
            <w:r/>
            <w:r>
              <w:t>stylistic</w:t>
            </w:r>
          </w:p>
        </w:tc>
      </w:tr>
      <w:tr>
        <w:tc>
          <w:tcPr>
            <w:tcW w:type="dxa" w:w="1728"/>
          </w:tcPr>
          <w:p>
            <w:r/>
            <w:r>
              <w:t>C5</w:t>
            </w:r>
          </w:p>
        </w:tc>
        <w:tc>
          <w:tcPr>
            <w:tcW w:type="dxa" w:w="1728"/>
          </w:tcPr>
          <w:p>
            <w:r/>
            <w:r>
              <w:t>Move the dense "Matured Catalog Disposition" governance shorthand (P0/GV, Group dimensions) to the Vol 6 appendix or a collapsible note; leave a one-sentence plain-English pointer; ensure "matured catalog" cannot read as "proven"</w:t>
            </w:r>
          </w:p>
        </w:tc>
        <w:tc>
          <w:tcPr>
            <w:tcW w:type="dxa" w:w="1728"/>
          </w:tcPr>
          <w:p>
            <w:r/>
            <w:r>
              <w:rPr>
                <w:rFonts w:ascii="Consolas" w:hAnsi="Consolas"/>
                <w:sz w:val="19"/>
              </w:rPr>
              <w:t>exploration-03/04/08/09</w:t>
            </w:r>
            <w:r>
              <w:t xml:space="preserve"> closing notes</w:t>
            </w:r>
          </w:p>
        </w:tc>
        <w:tc>
          <w:tcPr>
            <w:tcW w:type="dxa" w:w="1728"/>
          </w:tcPr>
          <w:p>
            <w:r/>
            <w:r>
              <w:t>formation-completeness</w:t>
            </w:r>
          </w:p>
        </w:tc>
        <w:tc>
          <w:tcPr>
            <w:tcW w:type="dxa" w:w="1728"/>
          </w:tcPr>
          <w:p>
            <w:r/>
            <w:r>
              <w:t>low</w:t>
            </w:r>
          </w:p>
        </w:tc>
      </w:tr>
      <w:tr>
        <w:tc>
          <w:tcPr>
            <w:tcW w:type="dxa" w:w="1728"/>
          </w:tcPr>
          <w:p>
            <w:r/>
            <w:r>
              <w:t>C6</w:t>
            </w:r>
          </w:p>
        </w:tc>
        <w:tc>
          <w:tcPr>
            <w:tcW w:type="dxa" w:w="1728"/>
          </w:tcPr>
          <w:p>
            <w:r/>
            <w:r>
              <w:t xml:space="preserve">Reframe the Conservation chapter as "why naive conservation </w:t>
            </w:r>
            <w:r>
              <w:rPr>
                <w:i/>
              </w:rPr>
              <w:t>fails</w:t>
            </w:r>
            <w:r>
              <w:t>" (dissipative dynamics admit no clean Noether treatment); note Noether is a precondition, not a research step</w:t>
            </w:r>
          </w:p>
        </w:tc>
        <w:tc>
          <w:tcPr>
            <w:tcW w:type="dxa" w:w="1728"/>
          </w:tcPr>
          <w:p>
            <w:r/>
            <w:r>
              <w:rPr>
                <w:rFonts w:ascii="Consolas" w:hAnsi="Consolas"/>
                <w:sz w:val="19"/>
              </w:rPr>
              <w:t>exploration-06-...</w:t>
            </w:r>
            <w:r>
              <w:t xml:space="preserve"> L14/51</w:t>
            </w:r>
          </w:p>
        </w:tc>
        <w:tc>
          <w:tcPr>
            <w:tcW w:type="dxa" w:w="1728"/>
          </w:tcPr>
          <w:p>
            <w:r/>
            <w:r>
              <w:t>physics-accuracy</w:t>
            </w:r>
          </w:p>
        </w:tc>
        <w:tc>
          <w:tcPr>
            <w:tcW w:type="dxa" w:w="1728"/>
          </w:tcPr>
          <w:p>
            <w:r/>
            <w:r>
              <w:t>low</w:t>
            </w:r>
          </w:p>
        </w:tc>
      </w:tr>
      <w:tr>
        <w:tc>
          <w:tcPr>
            <w:tcW w:type="dxa" w:w="1728"/>
          </w:tcPr>
          <w:p>
            <w:r/>
            <w:r>
              <w:t>C7</w:t>
            </w:r>
          </w:p>
        </w:tc>
        <w:tc>
          <w:tcPr>
            <w:tcW w:type="dxa" w:w="1728"/>
          </w:tcPr>
          <w:p>
            <w:r/>
            <w:r>
              <w:t>Pair "abundance default" + confession-as-pipe + mustard-seed-as-energy-threshold with light illustrative-only / grace clauses; add the Vol 1 dry-season cross-link the master equation lacks (CSL-5)</w:t>
            </w:r>
          </w:p>
        </w:tc>
        <w:tc>
          <w:tcPr>
            <w:tcW w:type="dxa" w:w="1728"/>
          </w:tcPr>
          <w:p>
            <w:r/>
            <w:r>
              <w:rPr>
                <w:rFonts w:ascii="Consolas" w:hAnsi="Consolas"/>
                <w:sz w:val="19"/>
              </w:rPr>
              <w:t>exploration-06-...</w:t>
            </w:r>
            <w:r>
              <w:t xml:space="preserve">, </w:t>
            </w:r>
            <w:r>
              <w:rPr>
                <w:rFonts w:ascii="Consolas" w:hAnsi="Consolas"/>
                <w:sz w:val="19"/>
              </w:rPr>
              <w:t>exploration-03-...</w:t>
            </w:r>
          </w:p>
        </w:tc>
        <w:tc>
          <w:tcPr>
            <w:tcW w:type="dxa" w:w="1728"/>
          </w:tcPr>
          <w:p>
            <w:r/>
            <w:r>
              <w:t>mixed</w:t>
            </w:r>
          </w:p>
        </w:tc>
        <w:tc>
          <w:tcPr>
            <w:tcW w:type="dxa" w:w="1728"/>
          </w:tcPr>
          <w:p>
            <w:r/>
            <w:r>
              <w:t>low</w:t>
            </w:r>
          </w:p>
        </w:tc>
      </w:tr>
      <w:tr>
        <w:tc>
          <w:tcPr>
            <w:tcW w:type="dxa" w:w="1728"/>
          </w:tcPr>
          <w:p>
            <w:r/>
            <w:r>
              <w:t>C8</w:t>
            </w:r>
          </w:p>
        </w:tc>
        <w:tc>
          <w:tcPr>
            <w:tcW w:type="dxa" w:w="1728"/>
          </w:tcPr>
          <w:p>
            <w:r/>
            <w:r>
              <w:t>One sentence weighing the formation implication of AI structuring (a pattern-completer tends to over-systematize — the registry exists partly to counter it)</w:t>
            </w:r>
          </w:p>
        </w:tc>
        <w:tc>
          <w:tcPr>
            <w:tcW w:type="dxa" w:w="1728"/>
          </w:tcPr>
          <w:p>
            <w:r/>
            <w:r>
              <w:rPr>
                <w:rFonts w:ascii="Consolas" w:hAnsi="Consolas"/>
                <w:sz w:val="19"/>
              </w:rPr>
              <w:t>note-before-we-begin.md</w:t>
            </w:r>
            <w:r>
              <w:t xml:space="preserve"> L27</w:t>
            </w:r>
          </w:p>
        </w:tc>
        <w:tc>
          <w:tcPr>
            <w:tcW w:type="dxa" w:w="1728"/>
          </w:tcPr>
          <w:p>
            <w:r/>
            <w:r>
              <w:t>theological-fidelity</w:t>
            </w:r>
          </w:p>
        </w:tc>
        <w:tc>
          <w:tcPr>
            <w:tcW w:type="dxa" w:w="1728"/>
          </w:tcPr>
          <w:p>
            <w:r/>
            <w:r>
              <w:t>low</w:t>
            </w:r>
          </w:p>
        </w:tc>
      </w:tr>
      <w:tr>
        <w:tc>
          <w:tcPr>
            <w:tcW w:type="dxa" w:w="1728"/>
          </w:tcPr>
          <w:p>
            <w:r/>
            <w:r>
              <w:t>C9</w:t>
            </w:r>
          </w:p>
        </w:tc>
        <w:tc>
          <w:tcPr>
            <w:tcW w:type="dxa" w:w="1728"/>
          </w:tcPr>
          <w:p>
            <w:r/>
            <w:r>
              <w:t>Optional enrichment: the QFT vacuum is a structured ground full of latent activity (strengthens the "Being = vacuum" analogy)</w:t>
            </w:r>
          </w:p>
        </w:tc>
        <w:tc>
          <w:tcPr>
            <w:tcW w:type="dxa" w:w="1728"/>
          </w:tcPr>
          <w:p>
            <w:r/>
            <w:r>
              <w:rPr>
                <w:rFonts w:ascii="Consolas" w:hAnsi="Consolas"/>
                <w:sz w:val="19"/>
              </w:rPr>
              <w:t>exploration-02-...</w:t>
            </w:r>
            <w:r>
              <w:t xml:space="preserve"> L17</w:t>
            </w:r>
          </w:p>
        </w:tc>
        <w:tc>
          <w:tcPr>
            <w:tcW w:type="dxa" w:w="1728"/>
          </w:tcPr>
          <w:p>
            <w:r/>
            <w:r>
              <w:t>analogy-integrity</w:t>
            </w:r>
          </w:p>
        </w:tc>
        <w:tc>
          <w:tcPr>
            <w:tcW w:type="dxa" w:w="1728"/>
          </w:tcPr>
          <w:p>
            <w:r/>
            <w:r>
              <w:t>low</w:t>
            </w:r>
          </w:p>
        </w:tc>
      </w:tr>
    </w:tbl>
    <w:p>
      <w:pPr>
        <w:jc w:val="center"/>
      </w:pPr>
      <w:r>
        <w:t>――――――――――――――――――――――――――――――</w:t>
      </w:r>
    </w:p>
    <w:p>
      <w:r>
        <w:rPr>
          <w:b/>
        </w:rPr>
        <w:t>Editorial bottom line:</w:t>
      </w:r>
      <w:r>
        <w:t xml:space="preserve"> B1 + B2 are the spine of this revision — put God back inside the equation and put the dry-season guard back in the room where the equation lives. They are independently verified at high severity by all five theologians and corroborated by the physicists' deterministic-structure analysis, and they sit at the exact seam two prior Vol 1 peer reviews already flagged as reviewers' #1 concern. Everything in Tier A is an afternoon's careful copy-editing that prevents a literate reader from discrediting the whole volume on first contact. Do those, and the metric question becomes what the author wants it to be: a way of seeing more of what He already built, never a lever on the Builder.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