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WORKING DRAFT — "The Grammar of Creation" (Speculative)</w:t>
      </w:r>
    </w:p>
    <w:p>
      <w:pPr>
        <w:spacing w:after="140"/>
      </w:pPr>
      <w:r>
        <w:rPr>
          <w:b/>
          <w:bCs/>
        </w:rPr>
        <w:t xml:space="preserve">STATUS:</w:t>
      </w:r>
      <w:r>
        <w:t xml:space="preserve"> Speculative brainstorm draft, 2026-06-16. </w:t>
      </w:r>
      <w:r>
        <w:rPr>
          <w:b/>
          <w:bCs/>
        </w:rPr>
        <w:t xml:space="preserve">NOT part of the live corpus.</w:t>
      </w:r>
      <w:r>
        <w:t xml:space="preserve"> Dev-only working artifact (per the </w:t>
      </w:r>
      <w:r>
        <w:rPr>
          <w:rFonts w:ascii="Consolas" w:cs="Consolas" w:eastAsia="Consolas" w:hAnsi="Consolas"/>
          <w:sz w:val="20"/>
          <w:szCs w:val="20"/>
        </w:rPr>
        <w:t xml:space="preserve">_implementation-notes/</w:t>
      </w:r>
      <w:r>
        <w:t xml:space="preserve"> convention — never mirrored to prod). Drafted for John's review; placement (Vol 1 Exploration vs. Vol 5 framing essay) undecided. Branches A and B (see end) are NOT yet written; Branch C (the inclusion-criteria stress-test) IS included below as an appendix. Granddaddy note filled in by John 2026-06-16 (his own words).</w:t>
      </w:r>
    </w:p>
    <w:p>
      <w:pPr>
        <w:pBdr>
          <w:bottom w:val="single" w:color="999999" w:sz="6" w:space="4"/>
        </w:pBdr>
        <w:spacing w:after="100" w:before="100"/>
      </w:pPr>
      <w:r>
        <w:t xml:space="preserve"/>
      </w:r>
    </w:p>
    <w:p>
      <w:pPr>
        <w:pStyle w:val="Heading1"/>
      </w:pPr>
      <w:r>
        <w:t xml:space="preserve">The Grammar of Creation: Did God Speak the Laws of Physics?</w:t>
      </w:r>
    </w:p>
    <w:p>
      <w:pPr>
        <w:spacing w:after="140"/>
      </w:pPr>
      <w:r>
        <w:rPr>
          <w:i/>
          <w:iCs/>
        </w:rPr>
        <w:t xml:space="preserve">Type: Speculative — a meta-claim offered for the interest of it, not built upon.</w:t>
      </w:r>
    </w:p>
    <w:p>
      <w:pPr>
        <w:spacing w:after="140"/>
      </w:pPr>
      <w:r>
        <w:t xml:space="preserve">There is a notion I keep returning to, and I want to set it down plainly even though it sits at the far speculative edge of everything in this work. When Genesis says God </w:t>
      </w:r>
      <w:r>
        <w:rPr>
          <w:i/>
          <w:iCs/>
        </w:rPr>
        <w:t xml:space="preserve">spoke</w:t>
      </w:r>
      <w:r>
        <w:t xml:space="preserve"> the world into being — "And God said, 'Let there be light,' and there was light" (Gen. 1:3) — what </w:t>
      </w:r>
      <w:r>
        <w:rPr>
          <w:i/>
          <w:iCs/>
        </w:rPr>
        <w:t xml:space="preserve">language</w:t>
      </w:r>
      <w:r>
        <w:t xml:space="preserve"> was He speaking? My intuition is that the language was something like mathematics: that the utterance which brought light into being was, at its root, the same lawful order we much later wrote down as Maxwell's equations. Not that God recited algebra — but that what He said </w:t>
      </w:r>
      <w:r>
        <w:rPr>
          <w:i/>
          <w:iCs/>
        </w:rPr>
        <w:t xml:space="preserve">was</w:t>
      </w:r>
      <w:r>
        <w:t xml:space="preserve"> the law light has obeyed ever since.</w:t>
      </w:r>
    </w:p>
    <w:p>
      <w:pPr>
        <w:spacing w:after="140"/>
      </w:pPr>
      <w:r>
        <w:t xml:space="preserve">I cannot prove this. But Scripture says more in this direction than I expected, and the idea, far from eccentric, sits in a long and serious conversation. Here is the ground, the mechanism as best I can state it, and — just as important — the places it has to be handled with care.</w:t>
      </w:r>
    </w:p>
    <w:p>
      <w:pPr>
        <w:pStyle w:val="Heading2"/>
      </w:pPr>
      <w:r>
        <w:t xml:space="preserve">The Scriptural Ground</w:t>
      </w:r>
    </w:p>
    <w:p>
      <w:pPr>
        <w:spacing w:after="140"/>
      </w:pPr>
      <w:r>
        <w:t xml:space="preserve">Creation is, first, an act of </w:t>
      </w:r>
      <w:r>
        <w:rPr>
          <w:i/>
          <w:iCs/>
        </w:rPr>
        <w:t xml:space="preserve">speech</w:t>
      </w:r>
      <w:r>
        <w:t xml:space="preserve">:</w:t>
      </w:r>
    </w:p>
    <w:p>
      <w:pPr>
        <w:spacing w:after="140"/>
      </w:pPr>
      <w:r>
        <w:rPr>
          <w:b/>
          <w:bCs/>
          <w:i/>
          <w:iCs/>
        </w:rPr>
        <w:t xml:space="preserve">Ps. 33:6, 9 (ESV)</w:t>
      </w:r>
      <w:r>
        <w:t xml:space="preserve"> — </w:t>
      </w:r>
      <w:r>
        <w:rPr>
          <w:i/>
          <w:iCs/>
        </w:rPr>
        <w:t xml:space="preserve">"By the word of the Lord the heavens were made, and by the breath of his mouth all their host… For he spoke, and it came to be; he commanded, and it stood firm."</w:t>
      </w:r>
    </w:p>
    <w:p>
      <w:pPr>
        <w:spacing w:after="140"/>
      </w:pPr>
      <w:r>
        <w:t xml:space="preserve">That last phrase — </w:t>
      </w:r>
      <w:r>
        <w:rPr>
          <w:i/>
          <w:iCs/>
        </w:rPr>
        <w:t xml:space="preserve">it stood firm</w:t>
      </w:r>
      <w:r>
        <w:t xml:space="preserve"> — is the hinge. The word does not merely flash things into being; it sets them in an order that holds.</w:t>
      </w:r>
    </w:p>
    <w:p>
      <w:pPr>
        <w:spacing w:after="140"/>
      </w:pPr>
      <w:r>
        <w:t xml:space="preserve">The order is </w:t>
      </w:r>
      <w:r>
        <w:rPr>
          <w:i/>
          <w:iCs/>
        </w:rPr>
        <w:t xml:space="preserve">rational</w:t>
      </w:r>
      <w:r>
        <w:t xml:space="preserve">, and it has a name:</w:t>
      </w:r>
    </w:p>
    <w:p>
      <w:pPr>
        <w:spacing w:after="140"/>
      </w:pPr>
      <w:r>
        <w:rPr>
          <w:b/>
          <w:bCs/>
          <w:i/>
          <w:iCs/>
        </w:rPr>
        <w:t xml:space="preserve">John 1:1, 3 (ESV)</w:t>
      </w:r>
      <w:r>
        <w:t xml:space="preserve"> — </w:t>
      </w:r>
      <w:r>
        <w:rPr>
          <w:i/>
          <w:iCs/>
        </w:rPr>
        <w:t xml:space="preserve">"In the beginning was the Word, and the Word was with God, and the Word was God… All things were made through him, and without him was not any thing made that was made."</w:t>
      </w:r>
    </w:p>
    <w:p>
      <w:pPr>
        <w:spacing w:after="140"/>
      </w:pPr>
      <w:r>
        <w:t xml:space="preserve">The Greek behind </w:t>
      </w:r>
      <w:r>
        <w:rPr>
          <w:i/>
          <w:iCs/>
        </w:rPr>
        <w:t xml:space="preserve">Word</w:t>
      </w:r>
      <w:r>
        <w:t xml:space="preserve"> is </w:t>
      </w:r>
      <w:r>
        <w:rPr>
          <w:i/>
          <w:iCs/>
        </w:rPr>
        <w:t xml:space="preserve">Logos</w:t>
      </w:r>
      <w:r>
        <w:t xml:space="preserve"> — which in the world John was writing into meant not only a spoken word but the </w:t>
      </w:r>
      <w:r>
        <w:rPr>
          <w:i/>
          <w:iCs/>
        </w:rPr>
        <w:t xml:space="preserve">rational principle that orders the cosmos</w:t>
      </w:r>
      <w:r>
        <w:t xml:space="preserve">. John's claim is staggering: the universe was made through Reason Himself, so the world is intelligible — law-shaped — all the way down.</w:t>
      </w:r>
    </w:p>
    <w:p>
      <w:pPr>
        <w:spacing w:after="140"/>
      </w:pPr>
      <w:r>
        <w:t xml:space="preserve">And the order is </w:t>
      </w:r>
      <w:r>
        <w:rPr>
          <w:i/>
          <w:iCs/>
        </w:rPr>
        <w:t xml:space="preserve">sustained</w:t>
      </w:r>
      <w:r>
        <w:t xml:space="preserve">, not merely set going:</w:t>
      </w:r>
    </w:p>
    <w:p>
      <w:pPr>
        <w:spacing w:after="140"/>
      </w:pPr>
      <w:r>
        <w:rPr>
          <w:b/>
          <w:bCs/>
          <w:i/>
          <w:iCs/>
        </w:rPr>
        <w:t xml:space="preserve">Heb. 1:3 (ESV)</w:t>
      </w:r>
      <w:r>
        <w:t xml:space="preserve"> — </w:t>
      </w:r>
      <w:r>
        <w:rPr>
          <w:i/>
          <w:iCs/>
        </w:rPr>
        <w:t xml:space="preserve">"…and he upholds the universe by the word of his power."</w:t>
      </w:r>
    </w:p>
    <w:p>
      <w:pPr>
        <w:spacing w:after="140"/>
      </w:pPr>
      <w:r>
        <w:rPr>
          <w:b/>
          <w:bCs/>
          <w:i/>
          <w:iCs/>
        </w:rPr>
        <w:t xml:space="preserve">Col. 1:17 (ESV)</w:t>
      </w:r>
      <w:r>
        <w:t xml:space="preserve"> — </w:t>
      </w:r>
      <w:r>
        <w:rPr>
          <w:i/>
          <w:iCs/>
        </w:rPr>
        <w:t xml:space="preserve">"And he is before all things, and in him all things hold together."</w:t>
      </w:r>
    </w:p>
    <w:p>
      <w:pPr>
        <w:spacing w:after="140"/>
      </w:pPr>
      <w:r>
        <w:rPr>
          <w:b/>
          <w:bCs/>
          <w:i/>
          <w:iCs/>
        </w:rPr>
        <w:t xml:space="preserve">Heb. 11:3 (ESV)</w:t>
      </w:r>
      <w:r>
        <w:t xml:space="preserve"> — </w:t>
      </w:r>
      <w:r>
        <w:rPr>
          <w:i/>
          <w:iCs/>
        </w:rPr>
        <w:t xml:space="preserve">"By faith we understand that the universe was created by the word of God, so that what is seen was not made out of things that are visible."</w:t>
      </w:r>
    </w:p>
    <w:p>
      <w:pPr>
        <w:spacing w:after="140"/>
      </w:pPr>
      <w:r>
        <w:t xml:space="preserve">The visible world rests on something invisible and prior — which is exactly what a physical law is: an unseen regularity the seen world obeys.</w:t>
      </w:r>
    </w:p>
    <w:p>
      <w:pPr>
        <w:spacing w:after="140"/>
      </w:pPr>
      <w:r>
        <w:t xml:space="preserve">Scripture even reaches for the vocabulary of </w:t>
      </w:r>
      <w:r>
        <w:rPr>
          <w:i/>
          <w:iCs/>
        </w:rPr>
        <w:t xml:space="preserve">measure and number</w:t>
      </w:r>
      <w:r>
        <w:t xml:space="preserve">: </w:t>
      </w:r>
      <w:r>
        <w:rPr>
          <w:i/>
          <w:iCs/>
        </w:rPr>
        <w:t xml:space="preserve">"Who has measured the waters in the hollow of his hand and marked off the heavens with a span… and weighed the mountains in scales?"</w:t>
      </w:r>
      <w:r>
        <w:t xml:space="preserve"> (Isa. 40:12); </w:t>
      </w:r>
      <w:r>
        <w:rPr>
          <w:i/>
          <w:iCs/>
        </w:rPr>
        <w:t xml:space="preserve">"Who determined its measurements… Or who stretched the line upon it?"</w:t>
      </w:r>
      <w:r>
        <w:t xml:space="preserve"> (Job 38:5); </w:t>
      </w:r>
      <w:r>
        <w:rPr>
          <w:i/>
          <w:iCs/>
        </w:rPr>
        <w:t xml:space="preserve">"He determines the number of the stars"</w:t>
      </w:r>
      <w:r>
        <w:t xml:space="preserve"> (Ps. 147:4). By wisdom — the same wisdom present as a </w:t>
      </w:r>
      <w:r>
        <w:rPr>
          <w:i/>
          <w:iCs/>
        </w:rPr>
        <w:t xml:space="preserve">"master workman"</w:t>
      </w:r>
      <w:r>
        <w:t xml:space="preserve"> at creation — </w:t>
      </w:r>
      <w:r>
        <w:rPr>
          <w:i/>
          <w:iCs/>
        </w:rPr>
        <w:t xml:space="preserve">"the Lord… founded the earth"</w:t>
      </w:r>
      <w:r>
        <w:t xml:space="preserve"> (Prov. 3:19; 8:30). (The ancient line gathering all this into one sentence — </w:t>
      </w:r>
      <w:r>
        <w:rPr>
          <w:i/>
          <w:iCs/>
        </w:rPr>
        <w:t xml:space="preserve">"you have arranged all things by measure and number and weight"</w:t>
      </w:r>
      <w:r>
        <w:t xml:space="preserve"> — is Wisdom of Solomon 11:20, which lies outside our canon; I cite it as the verse that shaped Christian thinking on this for a thousand years, not as proof.)</w:t>
      </w:r>
    </w:p>
    <w:p>
      <w:pPr>
        <w:spacing w:after="140"/>
      </w:pPr>
      <w:r>
        <w:t xml:space="preserve">Then the strangest, most suggestive text of all:</w:t>
      </w:r>
    </w:p>
    <w:p>
      <w:pPr>
        <w:spacing w:after="140"/>
      </w:pPr>
      <w:r>
        <w:rPr>
          <w:b/>
          <w:bCs/>
          <w:i/>
          <w:iCs/>
        </w:rPr>
        <w:t xml:space="preserve">Ps. 19:1–4 (ESV)</w:t>
      </w:r>
      <w:r>
        <w:t xml:space="preserve"> — </w:t>
      </w:r>
      <w:r>
        <w:rPr>
          <w:i/>
          <w:iCs/>
        </w:rPr>
        <w:t xml:space="preserve">"The heavens declare the glory of God, and the sky above proclaims his handiwork. Day to day pours out speech, and night to night reveals knowledge. There is no speech, nor are there words, whose voice is not heard. Their voice goes out through all the earth, and their words to the end of the world."</w:t>
      </w:r>
    </w:p>
    <w:p>
      <w:pPr>
        <w:spacing w:after="140"/>
      </w:pPr>
      <w:r>
        <w:t xml:space="preserve">Creation </w:t>
      </w:r>
      <w:r>
        <w:rPr>
          <w:i/>
          <w:iCs/>
        </w:rPr>
        <w:t xml:space="preserve">speaks</w:t>
      </w:r>
      <w:r>
        <w:t xml:space="preserve"> — pours out </w:t>
      </w:r>
      <w:r>
        <w:rPr>
          <w:i/>
          <w:iCs/>
        </w:rPr>
        <w:t xml:space="preserve">speech</w:t>
      </w:r>
      <w:r>
        <w:t xml:space="preserve"> and </w:t>
      </w:r>
      <w:r>
        <w:rPr>
          <w:i/>
          <w:iCs/>
        </w:rPr>
        <w:t xml:space="preserve">knowledge</w:t>
      </w:r>
      <w:r>
        <w:t xml:space="preserve"> — in a voice that uses </w:t>
      </w:r>
      <w:r>
        <w:rPr>
          <w:i/>
          <w:iCs/>
        </w:rPr>
        <w:t xml:space="preserve">no words</w:t>
      </w:r>
      <w:r>
        <w:t xml:space="preserve"> and is yet heard everywhere. If you wanted one verse for the claim that the cosmos is written in a wordless language we can learn to read, this is it. Mathematics is exactly such a language: no words, and yet its voice has gone out through all the earth.</w:t>
      </w:r>
    </w:p>
    <w:p>
      <w:pPr>
        <w:pStyle w:val="Heading2"/>
      </w:pPr>
      <w:r>
        <w:t xml:space="preserve">The Mechanism, As Far As I Can State It</w:t>
      </w:r>
    </w:p>
    <w:p>
      <w:pPr>
        <w:spacing w:after="140"/>
      </w:pPr>
      <w:r>
        <w:t xml:space="preserve">Put the threads together and a picture forms. God speaks; what He speaks is saturated with rational order; that order </w:t>
      </w:r>
      <w:r>
        <w:rPr>
          <w:i/>
          <w:iCs/>
        </w:rPr>
        <w:t xml:space="preserve">holds</w:t>
      </w:r>
      <w:r>
        <w:t xml:space="preserve"> (it "stands firm," it "holds together"); and the held order is the very thing the visible world obeys. A physical law — gravity, electromagnetism, the conservation of energy — is, on this reading, a </w:t>
      </w:r>
      <w:r>
        <w:rPr>
          <w:i/>
          <w:iCs/>
        </w:rPr>
        <w:t xml:space="preserve">standing word</w:t>
      </w:r>
      <w:r>
        <w:t xml:space="preserve">: a sentence God is still speaking, which matter cannot help but obey.</w:t>
      </w:r>
    </w:p>
    <w:p>
      <w:pPr>
        <w:spacing w:after="140"/>
      </w:pPr>
      <w:r>
        <w:t xml:space="preserve">Here I correct my own first instinct, because it makes the idea both humbler and stronger. I used to say "God spoke in the language of mathematics." But Maxwell's equations were written by a physicist in 1865; they are </w:t>
      </w:r>
      <w:r>
        <w:rPr>
          <w:i/>
          <w:iCs/>
        </w:rPr>
        <w:t xml:space="preserve">our</w:t>
      </w:r>
      <w:r>
        <w:t xml:space="preserve"> notation, our hard-won transcription of how light behaves. It is too much to say God recited them. The better way runs the other direction:</w:t>
      </w:r>
    </w:p>
    <w:p>
      <w:pPr>
        <w:pBdr>
          <w:left w:val="single" w:color="B0B7C0" w:sz="12" w:space="8"/>
        </w:pBdr>
        <w:spacing w:after="80"/>
        <w:ind w:left="480"/>
      </w:pPr>
      <w:r>
        <w:t xml:space="preserve">God did not speak </w:t>
      </w:r>
      <w:r>
        <w:rPr>
          <w:i/>
          <w:iCs/>
        </w:rPr>
        <w:t xml:space="preserve">in</w:t>
      </w:r>
      <w:r>
        <w:t xml:space="preserve"> mathematics. God spoke — and the order in what He said was so deep that the lawfulness we keep uncovering, and write down as equations, is the </w:t>
      </w:r>
      <w:r>
        <w:rPr>
          <w:i/>
          <w:iCs/>
        </w:rPr>
        <w:t xml:space="preserve">echo</w:t>
      </w:r>
      <w:r>
        <w:t xml:space="preserve"> of His ordering Word. Mathematics is not the language God used; it is humanity's best </w:t>
      </w:r>
      <w:r>
        <w:rPr>
          <w:i/>
          <w:iCs/>
        </w:rPr>
        <w:t xml:space="preserve">back-translation</w:t>
      </w:r>
      <w:r>
        <w:t xml:space="preserve"> of the grammar of the spoken cosmos.</w:t>
      </w:r>
    </w:p>
    <w:p>
      <w:pPr>
        <w:spacing w:after="140"/>
      </w:pPr>
      <w:r>
        <w:t xml:space="preserve">On that reading, "Let there be light" is the utterance, and Maxwell's equations are the score we have slowly managed to notate by listening to the music play. (And of all equations to attach to that first word, Maxwell's is the apt one: it is precisely the law that reveals light to be an electromagnetic wave.)</w:t>
      </w:r>
    </w:p>
    <w:p>
      <w:pPr>
        <w:pStyle w:val="Heading2"/>
      </w:pPr>
      <w:r>
        <w:t xml:space="preserve">The Symmetry I Cannot Unsee</w:t>
      </w:r>
    </w:p>
    <w:p>
      <w:pPr>
        <w:spacing w:after="140"/>
      </w:pPr>
      <w:r>
        <w:t xml:space="preserve">Here the notion stops being a curiosity about physics and becomes part of </w:t>
      </w:r>
      <w:r>
        <w:rPr>
          <w:i/>
          <w:iCs/>
        </w:rPr>
        <w:t xml:space="preserve">this</w:t>
      </w:r>
      <w:r>
        <w:t xml:space="preserve"> work. Everything in these volumes claims the </w:t>
      </w:r>
      <w:r>
        <w:rPr>
          <w:i/>
          <w:iCs/>
        </w:rPr>
        <w:t xml:space="preserve">heart</w:t>
      </w:r>
      <w:r>
        <w:t xml:space="preserve"> is law-governed — real, discoverable cause-and-effect, as much as in the physical world. The Opening Miracle Frame already argues the natural sits </w:t>
      </w:r>
      <w:r>
        <w:rPr>
          <w:i/>
          <w:iCs/>
        </w:rPr>
        <w:t xml:space="preserve">inside</w:t>
      </w:r>
      <w:r>
        <w:t xml:space="preserve"> the spiritual; Volume 3 already dares to handle spiritual force in quantitative terms.</w:t>
      </w:r>
    </w:p>
    <w:p>
      <w:pPr>
        <w:spacing w:after="140"/>
      </w:pPr>
      <w:r>
        <w:t xml:space="preserve">If God spoke the physical laws that govern atoms, and also spoke the spiritual laws that govern hearts, then the catalog in these volumes and the equations in a physics textbook are </w:t>
      </w:r>
      <w:r>
        <w:rPr>
          <w:i/>
          <w:iCs/>
        </w:rPr>
        <w:t xml:space="preserve">the same kind of thing</w:t>
      </w:r>
      <w:r>
        <w:t xml:space="preserve"> — two sets of standing words from one speaking God. Physical law is the grammar of matter; spiritual law is the grammar of the heart; both are intelligible for the same reason: a rational God said them, and they stood firm. The Foundational Laws of this work would then be not a metaphor borrowed from physics but a </w:t>
      </w:r>
      <w:r>
        <w:rPr>
          <w:i/>
          <w:iCs/>
        </w:rPr>
        <w:t xml:space="preserve">sibling</w:t>
      </w:r>
      <w:r>
        <w:t xml:space="preserve"> of it — the other half of a single spoken order.</w:t>
      </w:r>
    </w:p>
    <w:p>
      <w:pPr>
        <w:pStyle w:val="Heading2"/>
      </w:pPr>
      <w:r>
        <w:t xml:space="preserve">Where The Idea Must Be Handled With Care</w:t>
      </w:r>
    </w:p>
    <w:p>
      <w:pPr>
        <w:spacing w:after="140"/>
      </w:pPr>
      <w:r>
        <w:t xml:space="preserve">Three honest cautions, or the notion curdles into something it should not become.</w:t>
      </w:r>
    </w:p>
    <w:p>
      <w:pPr>
        <w:spacing w:after="140"/>
      </w:pPr>
      <w:r>
        <w:rPr>
          <w:i/>
          <w:iCs/>
        </w:rPr>
        <w:t xml:space="preserve">First, do not confuse our notation with His speech.</w:t>
      </w:r>
      <w:r>
        <w:t xml:space="preserve"> Genesis gives the </w:t>
      </w:r>
      <w:r>
        <w:rPr>
          <w:i/>
          <w:iCs/>
        </w:rPr>
        <w:t xml:space="preserve">effect</w:t>
      </w:r>
      <w:r>
        <w:t xml:space="preserve"> — light appeared — not a transcript of the utterance. We must not quietly crown our own mathematics as the literal words of God.</w:t>
      </w:r>
    </w:p>
    <w:p>
      <w:pPr>
        <w:spacing w:after="140"/>
      </w:pPr>
      <w:r>
        <w:rPr>
          <w:i/>
          <w:iCs/>
        </w:rPr>
        <w:t xml:space="preserve">Second, mind the Genesis light.</w:t>
      </w:r>
      <w:r>
        <w:t xml:space="preserve"> The light of Gen. 1:3 arrives before the sun and stars of day four, and many faithful readers take it as more than physical photons — the light of God's ordering presence cleaving the dark. That should keep us from nailing the first word too confidently to electromagnetism in particular.</w:t>
      </w:r>
    </w:p>
    <w:p>
      <w:pPr>
        <w:spacing w:after="140"/>
      </w:pPr>
      <w:r>
        <w:rPr>
          <w:i/>
          <w:iCs/>
        </w:rPr>
        <w:t xml:space="preserve">Third, and most important, do not dissolve the Person into the math.</w:t>
      </w:r>
      <w:r>
        <w:t xml:space="preserve"> The Logos is </w:t>
      </w:r>
      <w:r>
        <w:rPr>
          <w:i/>
          <w:iCs/>
        </w:rPr>
        <w:t xml:space="preserve">personal</w:t>
      </w:r>
      <w:r>
        <w:t xml:space="preserve"> — He is Christ, not a formula. The equations are </w:t>
      </w:r>
      <w:r>
        <w:rPr>
          <w:i/>
          <w:iCs/>
        </w:rPr>
        <w:t xml:space="preserve">expressions of</w:t>
      </w:r>
      <w:r>
        <w:t xml:space="preserve"> His ordering, never a replacement for Him. Left unguarded, the whole pull of this idea is toward a tidy clockwork cosmos that runs on mathematics and no longer needs a God who keeps speaking. That is the road to deism, and it runs the wrong way. The laws hold </w:t>
      </w:r>
      <w:r>
        <w:rPr>
          <w:i/>
          <w:iCs/>
        </w:rPr>
        <w:t xml:space="preserve">because He upholds them</w:t>
      </w:r>
      <w:r>
        <w:t xml:space="preserve">; the sentence is still being spoken.</w:t>
      </w:r>
    </w:p>
    <w:p>
      <w:pPr>
        <w:pStyle w:val="Heading2"/>
      </w:pPr>
      <w:r>
        <w:t xml:space="preserve">Proposed Law (Speculative)</w:t>
      </w:r>
    </w:p>
    <w:p>
      <w:pPr>
        <w:spacing w:after="140"/>
      </w:pPr>
      <w:r>
        <w:rPr>
          <w:b/>
          <w:bCs/>
        </w:rPr>
        <w:t xml:space="preserve">Creation is an act of ordering speech: God spoke, and what He spoke became the lawful order the world obeys and still obeys. The physical regularities we discover and write as mathematics are the echo — our partial back-translation — of that ordering Word (the Logos, John 1:1–3), not the Word itself. On this reading, physical law and spiritual law are two sets of standing words from one speaking God, which is why both are real, both hold, and both can be discovered.</w:t>
      </w:r>
    </w:p>
    <w:p>
      <w:pPr>
        <w:spacing w:after="140"/>
      </w:pPr>
      <w:r>
        <w:rPr>
          <w:b/>
          <w:bCs/>
        </w:rPr>
        <w:t xml:space="preserve">Certainty: Speculative.</w:t>
      </w:r>
      <w:r>
        <w:t xml:space="preserve"> </w:t>
      </w:r>
      <w:r>
        <w:rPr>
          <w:i/>
          <w:iCs/>
        </w:rPr>
        <w:t xml:space="preserve">Offered for the interest of it, not built upon. The general claim — that creation comes through a rational, ordering Word, so the world is intelligible — is strongly and widely taught (Gen. 1; Ps. 33; John 1; Heb. 1; Heb. 11; Col. 1). The specific claim — that the divine utterance is, at root, the physical laws themselves — is an inference well outside what any text establishes, and is best held as a worshipful hunch, not a doctrine. It earns its seat the way a good question does: by opening the others up.</w:t>
      </w:r>
    </w:p>
    <w:p>
      <w:pPr>
        <w:spacing w:after="140"/>
      </w:pPr>
      <w:r>
        <w:rPr>
          <w:b/>
          <w:bCs/>
          <w:i/>
          <w:iCs/>
        </w:rPr>
        <w:t xml:space="preserve">A word from your Granddaddy.</w:t>
      </w:r>
      <w:r>
        <w:t xml:space="preserve"> </w:t>
      </w:r>
      <w:r>
        <w:rPr>
          <w:i/>
          <w:iCs/>
        </w:rPr>
        <w:t xml:space="preserve">This notion has been with me since I first started studying scripture seriously. I'm always looking for connections and the deeper things behind the surface we see. I find this not just interesting, but it tugs at my heart and makes me smile.</w:t>
      </w:r>
    </w:p>
    <w:p>
      <w:pPr>
        <w:pBdr>
          <w:bottom w:val="single" w:color="999999" w:sz="6" w:space="4"/>
        </w:pBdr>
        <w:spacing w:after="100" w:before="100"/>
      </w:pPr>
      <w:r>
        <w:t xml:space="preserve"/>
      </w:r>
    </w:p>
    <w:p>
      <w:pPr>
        <w:pStyle w:val="Heading1"/>
      </w:pPr>
      <w:r>
        <w:t xml:space="preserve">Appendix (Branch C): Inclusion-Criteria Stress-Test</w:t>
      </w:r>
    </w:p>
    <w:p>
      <w:pPr>
        <w:spacing w:after="140"/>
      </w:pPr>
      <w:r>
        <w:t xml:space="preserve">The honest discipline of this catalog is to grade even a beloved idea against the four inclusion criteria (Vol 1, "A Note on the Inclusion Criteria") and the three certainty tiers, rather than smuggle it in. The notion above is not one claim but three, nested from boldest to safest — and they do </w:t>
      </w:r>
      <w:r>
        <w:rPr>
          <w:b/>
          <w:bCs/>
        </w:rPr>
        <w:t xml:space="preserve">not</w:t>
      </w:r>
      <w:r>
        <w:t xml:space="preserve"> share a tier. Naming the three separately is what keeps the chapter honest.</w:t>
      </w:r>
    </w:p>
    <w:p>
      <w:pPr>
        <w:pStyle w:val="ListParagraph"/>
        <w:numPr>
          <w:ilvl w:val="0"/>
          <w:numId w:val="2"/>
        </w:numPr>
        <w:spacing w:after="60"/>
      </w:pPr>
      <w:r>
        <w:rPr>
          <w:b/>
          <w:bCs/>
        </w:rPr>
        <w:t xml:space="preserve">Form 1 — Literal:</w:t>
      </w:r>
      <w:r>
        <w:t xml:space="preserve"> </w:t>
      </w:r>
      <w:r>
        <w:rPr>
          <w:i/>
          <w:iCs/>
        </w:rPr>
        <w:t xml:space="preserve">God literally spoke Maxwell's equations (and the other physical laws) as the language of creation.</w:t>
      </w:r>
    </w:p>
    <w:p>
      <w:pPr>
        <w:pStyle w:val="ListParagraph"/>
        <w:numPr>
          <w:ilvl w:val="0"/>
          <w:numId w:val="2"/>
        </w:numPr>
        <w:spacing w:after="60"/>
      </w:pPr>
      <w:r>
        <w:rPr>
          <w:b/>
          <w:bCs/>
        </w:rPr>
        <w:t xml:space="preserve">Form 2 — Reframed:</w:t>
      </w:r>
      <w:r>
        <w:t xml:space="preserve"> </w:t>
      </w:r>
      <w:r>
        <w:rPr>
          <w:i/>
          <w:iCs/>
        </w:rPr>
        <w:t xml:space="preserve">Mathematics is humanity's back-translation of the ordering Word; physical laws are the echo of the Logos's speech.</w:t>
      </w:r>
    </w:p>
    <w:p>
      <w:pPr>
        <w:pStyle w:val="ListParagraph"/>
        <w:numPr>
          <w:ilvl w:val="0"/>
          <w:numId w:val="2"/>
        </w:numPr>
        <w:spacing w:after="60"/>
      </w:pPr>
      <w:r>
        <w:rPr>
          <w:b/>
          <w:bCs/>
        </w:rPr>
        <w:t xml:space="preserve">Form 3 — General:</w:t>
      </w:r>
      <w:r>
        <w:t xml:space="preserve"> </w:t>
      </w:r>
      <w:r>
        <w:rPr>
          <w:i/>
          <w:iCs/>
        </w:rPr>
        <w:t xml:space="preserve">Creation comes through a rational, ordering Word, so the cosmos is intelligible and law-structured.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8"/>
        <w:gridCol w:w="2496"/>
        <w:gridCol w:w="2789"/>
        <w:gridCol w:w="2417"/>
      </w:tblGrid>
      <w:tr>
        <w:trPr>
          <w:tblHeader/>
        </w:trPr>
        <w:tc>
          <w:tcPr>
            <w:tcW w:type="dxa" w:w="165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Inclusion criterion</w:t>
            </w:r>
          </w:p>
        </w:tc>
        <w:tc>
          <w:tcPr>
            <w:tcW w:type="dxa" w:w="249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Form 1 — Literal</w:t>
            </w:r>
          </w:p>
        </w:tc>
        <w:tc>
          <w:tcPr>
            <w:tcW w:type="dxa" w:w="278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Form 2 — Reframed</w:t>
            </w:r>
          </w:p>
        </w:tc>
        <w:tc>
          <w:tcPr>
            <w:tcW w:type="dxa" w:w="241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Form 3 — General</w:t>
            </w:r>
          </w:p>
        </w:tc>
      </w:tr>
      <w:tr>
        <w:tc>
          <w:tcPr>
            <w:tcW w:type="dxa" w:w="165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(1) Aligns with Scripture</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Strained — asserts more than (and arguably against) what the text presents; risks the category error and the Gen-1-light problem</w:t>
            </w:r>
          </w:p>
        </w:tc>
        <w:tc>
          <w:tcPr>
            <w:tcW w:type="dxa" w:w="27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Yes — a consistent interpretive overlay; contradicts nothing</w:t>
            </w:r>
          </w:p>
        </w:tc>
        <w:tc>
          <w:tcPr>
            <w:tcW w:type="dxa" w:w="241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Yes</w:t>
            </w:r>
            <w:r>
              <w:t xml:space="preserve"> — mainstream doctrine of creation (Nicene "through him all things were made")</w:t>
            </w:r>
          </w:p>
        </w:tc>
      </w:tr>
      <w:tr>
        <w:tc>
          <w:tcPr>
            <w:tcW w:type="dxa" w:w="165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(2) Spirit's witness, through &amp; confirming Scripture</w:t>
            </w:r>
            <w:r>
              <w:t xml:space="preserve"> (Jn 16:13–15; 1 Cor 2:10–14)</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clear witness — Scripture does not establish utterance = equation</w:t>
            </w:r>
          </w:p>
        </w:tc>
        <w:tc>
          <w:tcPr>
            <w:tcW w:type="dxa" w:w="27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Indirect / neutral — a human synthesis the Spirit neither confirms nor denies</w:t>
            </w:r>
          </w:p>
        </w:tc>
        <w:tc>
          <w:tcPr>
            <w:tcW w:type="dxa" w:w="241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Yes</w:t>
            </w:r>
            <w:r>
              <w:t xml:space="preserve"> — the historic confession of the church</w:t>
            </w:r>
          </w:p>
        </w:tc>
      </w:tr>
      <w:tr>
        <w:tc>
          <w:tcPr>
            <w:tcW w:type="dxa" w:w="165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(3) Recognized by a community of practitioners</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 idiosyncratic modern speculation (the </w:t>
            </w:r>
            <w:r>
              <w:rPr>
                <w:i/>
                <w:iCs/>
              </w:rPr>
              <w:t xml:space="preserve">general</w:t>
            </w:r>
            <w:r>
              <w:t xml:space="preserve"> order-idea is recognized; the literal recitation is not)</w:t>
            </w:r>
          </w:p>
        </w:tc>
        <w:tc>
          <w:tcPr>
            <w:tcW w:type="dxa" w:w="27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Partial — the broad instinct (math reflects divine order: Augustine, Kepler, Galileo, physicist-theologians) is widely held, but not </w:t>
            </w:r>
            <w:r>
              <w:rPr>
                <w:i/>
                <w:iCs/>
              </w:rPr>
              <w:t xml:space="preserve">as a law</w:t>
            </w:r>
          </w:p>
        </w:tc>
        <w:tc>
          <w:tcPr>
            <w:tcW w:type="dxa" w:w="241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Yes</w:t>
            </w:r>
            <w:r>
              <w:t xml:space="preserve"> — catholic Christian doctrine + the physicist-theologian stream</w:t>
            </w:r>
          </w:p>
        </w:tc>
      </w:tr>
      <w:tr>
        <w:tc>
          <w:tcPr>
            <w:tcW w:type="dxa" w:w="165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(4) Testable in the natural</w:t>
            </w:r>
            <w:r>
              <w:t xml:space="preserve"> (notice it at work; never put God to the test)</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 not something operated in accord with; pressing it for proof drifts toward testing God</w:t>
            </w:r>
          </w:p>
        </w:tc>
        <w:tc>
          <w:tcPr>
            <w:tcW w:type="dxa" w:w="27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Weak — reinterprets existing facts; makes no prediction one could live by</w:t>
            </w:r>
          </w:p>
        </w:tc>
        <w:tc>
          <w:tcPr>
            <w:tcW w:type="dxa" w:w="241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Partial — the cosmos's lawful intelligibility </w:t>
            </w:r>
            <w:r>
              <w:rPr>
                <w:i/>
                <w:iCs/>
              </w:rPr>
              <w:t xml:space="preserve">is</w:t>
            </w:r>
            <w:r>
              <w:t xml:space="preserve"> an observable confirming sign (cf. Wigner's "unreasonable effectiveness")</w:t>
            </w:r>
          </w:p>
        </w:tc>
      </w:tr>
      <w:tr>
        <w:tc>
          <w:tcPr>
            <w:tcW w:type="dxa" w:w="165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Resulting tier</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Speculative — hold loosely, do not build on</w:t>
            </w:r>
          </w:p>
        </w:tc>
        <w:tc>
          <w:tcPr>
            <w:tcW w:type="dxa" w:w="27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Speculative — the best-guarded form</w:t>
            </w:r>
          </w:p>
        </w:tc>
        <w:tc>
          <w:tcPr>
            <w:tcW w:type="dxa" w:w="241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Clearly Taught (core) → Reasonably Inferred (the intelligibility corollary)</w:t>
            </w:r>
          </w:p>
        </w:tc>
      </w:tr>
    </w:tbl>
    <w:p>
      <w:pPr>
        <w:spacing w:after="80"/>
      </w:pPr>
      <w:r>
        <w:t xml:space="preserve"/>
      </w:r>
    </w:p>
    <w:p>
      <w:pPr>
        <w:spacing w:after="140"/>
      </w:pPr>
      <w:r>
        <w:rPr>
          <w:b/>
          <w:bCs/>
        </w:rPr>
        <w:t xml:space="preserve">Verdict.</w:t>
      </w:r>
      <w:r>
        <w:t xml:space="preserve"> The three forms climb a ladder. Form 3 is solid doctrine; its core is Clearly Taught and only the "therefore mathematically intelligible" corollary is inferred. Form 2 contradicts nothing and is guarded against all three cautions, but because it reinterprets rather than predicts, it cannot rise above Speculative. Form 1 is the weakest — it fails criteria (2), (3), and (4) and strains (1) — and should appear </w:t>
      </w:r>
      <w:r>
        <w:rPr>
          <w:b/>
          <w:bCs/>
        </w:rPr>
        <w:t xml:space="preserve">only as a vivid illustration of Form 2, never as a standalone assertion.</w:t>
      </w:r>
    </w:p>
    <w:p>
      <w:pPr>
        <w:spacing w:after="140"/>
      </w:pPr>
      <w:r>
        <w:rPr>
          <w:b/>
          <w:bCs/>
        </w:rPr>
        <w:t xml:space="preserve">Governance lesson (and what the draft above already does):</w:t>
      </w:r>
      <w:r>
        <w:t xml:space="preserve"> build the load-bearing claim on </w:t>
      </w:r>
      <w:r>
        <w:rPr>
          <w:b/>
          <w:bCs/>
        </w:rPr>
        <w:t xml:space="preserve">Form 3</w:t>
      </w:r>
      <w:r>
        <w:t xml:space="preserve">, synthesize with </w:t>
      </w:r>
      <w:r>
        <w:rPr>
          <w:b/>
          <w:bCs/>
        </w:rPr>
        <w:t xml:space="preserve">Form 2</w:t>
      </w:r>
      <w:r>
        <w:t xml:space="preserve">, and let </w:t>
      </w:r>
      <w:r>
        <w:rPr>
          <w:b/>
          <w:bCs/>
        </w:rPr>
        <w:t xml:space="preserve">Form 1</w:t>
      </w:r>
      <w:r>
        <w:t xml:space="preserve"> ("of all equations, Maxwell's is the apt one") serve only as illustration. The chapter's Proposed Law is cast in Form 2/3 language precisely so the speculative flourish is flagged and fenced while the grounded claim carries the weight.</w:t>
      </w:r>
    </w:p>
    <w:p>
      <w:pPr>
        <w:spacing w:after="140"/>
      </w:pPr>
      <w:r>
        <w:rPr>
          <w:b/>
          <w:bCs/>
        </w:rPr>
        <w:t xml:space="preserve">Proposed Research Register trail (Vol 6):</w:t>
      </w:r>
      <w:r>
        <w:t xml:space="preserve"> </w:t>
      </w:r>
      <w:r>
        <w:rPr>
          <w:i/>
          <w:iCs/>
        </w:rPr>
        <w:t xml:space="preserve">"Creation-as-utterance; mathematics as the echo of the Logos."</w:t>
      </w:r>
      <w:r>
        <w:t xml:space="preserve"> </w:t>
      </w:r>
      <w:r>
        <w:rPr>
          <w:b/>
          <w:bCs/>
        </w:rPr>
        <w:t xml:space="preserve">Status:</w:t>
      </w:r>
      <w:r>
        <w:t xml:space="preserve"> Speculative — open. </w:t>
      </w:r>
      <w:r>
        <w:rPr>
          <w:b/>
          <w:bCs/>
        </w:rPr>
        <w:t xml:space="preserve">Open question for a qualified contributor:</w:t>
      </w:r>
      <w:r>
        <w:t xml:space="preserve"> can the "two sets of spoken laws" symmetry be developed without collapsing the personal Logos into impersonal structure? </w:t>
      </w:r>
      <w:r>
        <w:rPr>
          <w:b/>
          <w:bCs/>
        </w:rPr>
        <w:t xml:space="preserve">Needs:</w:t>
      </w:r>
      <w:r>
        <w:t xml:space="preserve"> a theologian / philosopher of science conversant with the physicist-theologian literature (Polkinghorne; Wigner's puzzle; Tegmark as the strong, and to-be-resisted, limit case). </w:t>
      </w:r>
      <w:r>
        <w:rPr>
          <w:b/>
          <w:bCs/>
        </w:rPr>
        <w:t xml:space="preserve">Disposition:</w:t>
      </w:r>
      <w:r>
        <w:t xml:space="preserve"> hold at Speculative; do not promote without community testing.</w:t>
      </w:r>
    </w:p>
    <w:p>
      <w:pPr>
        <w:pBdr>
          <w:bottom w:val="single" w:color="999999" w:sz="6" w:space="4"/>
        </w:pBdr>
        <w:spacing w:after="100" w:before="100"/>
      </w:pPr>
      <w:r>
        <w:t xml:space="preserve"/>
      </w:r>
    </w:p>
    <w:p>
      <w:pPr>
        <w:pStyle w:val="Heading1"/>
      </w:pPr>
      <w:r>
        <w:t xml:space="preserve">Branches not yet written (available on request)</w:t>
      </w:r>
    </w:p>
    <w:p>
      <w:pPr>
        <w:pStyle w:val="ListParagraph"/>
        <w:numPr>
          <w:ilvl w:val="0"/>
          <w:numId w:val="2"/>
        </w:numPr>
        <w:spacing w:after="60"/>
      </w:pPr>
      <w:r>
        <w:rPr>
          <w:b/>
          <w:bCs/>
        </w:rPr>
        <w:t xml:space="preserve">Branch A — "Two sets of spoken laws" as its own framing essay</w:t>
      </w:r>
      <w:r>
        <w:t xml:space="preserve"> (sibling to </w:t>
      </w:r>
      <w:r>
        <w:rPr>
          <w:i/>
          <w:iCs/>
        </w:rPr>
        <w:t xml:space="preserve">Properties of Spiritual Law</w:t>
      </w:r>
      <w:r>
        <w:t xml:space="preserve">): develops the physical-law / spiritual-law symmetry into structural support for the whole catalog, including a shared account of miracles ("a miracle is not the breaking of a law but the Lawgiver speaking a new word over a particular case"). ~1.5–2 pp; Vol 1 framing essay.</w:t>
      </w:r>
    </w:p>
    <w:p>
      <w:pPr>
        <w:pStyle w:val="ListParagraph"/>
        <w:numPr>
          <w:ilvl w:val="0"/>
          <w:numId w:val="2"/>
        </w:numPr>
        <w:spacing w:after="60"/>
      </w:pPr>
      <w:r>
        <w:rPr>
          <w:b/>
          <w:bCs/>
        </w:rPr>
        <w:t xml:space="preserve">Branch B — The Logos / Wisdom material, dug in deep</w:t>
      </w:r>
      <w:r>
        <w:t xml:space="preserve">: John 1's first-century </w:t>
      </w:r>
      <w:r>
        <w:rPr>
          <w:i/>
          <w:iCs/>
        </w:rPr>
        <w:t xml:space="preserve">Logos</w:t>
      </w:r>
      <w:r>
        <w:t xml:space="preserve"> background; Prov. 8 / Job 28 </w:t>
      </w:r>
      <w:r>
        <w:rPr>
          <w:i/>
          <w:iCs/>
        </w:rPr>
        <w:t xml:space="preserve">chokmah</w:t>
      </w:r>
      <w:r>
        <w:t xml:space="preserve"> as the ordering, delighting intelligence at creation; the fathers (Justin, Athanasius, Augustine) on "creation through the Logos"; 1 Cor. 1:24 ("Christ… the wisdom of God"). The best guard against the deism drift. ~1–1.5 pp; chapter-middle expansion or a Vol 5 note.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2026-06-16T21:35:22.963Z</dcterms:created>
  <dcterms:modified xsi:type="dcterms:W3CDTF">2026-06-16T21:35:22.966Z</dcterms:modified>
</cp:coreProperties>
</file>

<file path=docProps/custom.xml><?xml version="1.0" encoding="utf-8"?>
<Properties xmlns="http://schemas.openxmlformats.org/officeDocument/2006/custom-properties" xmlns:vt="http://schemas.openxmlformats.org/officeDocument/2006/docPropsVTypes"/>
</file>