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17: The Float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17</w:t>
      </w:r>
    </w:p>
    <w:p>
      <w:pPr>
        <w:keepNext/>
        <w:spacing w:after="40"/>
      </w:pPr>
      <w:r>
        <w:rPr>
          <w:b/>
          <w:color w:val="6B8E3F"/>
          <w:sz w:val="18"/>
        </w:rPr>
        <w:t>S17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S17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17 holds the whole map — all four Connects, wherever the year needs them tonight.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17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S17 · 7:00–8:30 · LEAD: BOTH LEADERS · DUAL MODE — confirm A or B before the night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Mode A — The Missed Evening Runs Whole</w:t>
      </w:r>
    </w:p>
    <w:p>
      <w:pPr>
        <w:keepNext/>
        <w:spacing w:after="40"/>
      </w:pPr>
      <w:r>
        <w:rPr>
          <w:b/>
          <w:color w:val="6B8E3F"/>
          <w:sz w:val="18"/>
        </w:rPr>
        <w:t>S17 · 7:00–8:30 · LEAD: BOTH LEADERS · MODE A — THE LIFTED SESSION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Bless, then say the reframe once, warmly: we lost [date] to [cause]; this afternoon exists in the calendar for exactly this — today IS [session name], whole, not a make-up. Nothing was skipped; it just moved. 2. At 4:20 hand the room to the lifted plan — its blocks, scripts, splits, and watch-fors run from its own run sheet, prepped via the lift checklist at the prep meeting. 3. Today's constants resume at 5:13: the break practice, the feedback round, the close.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Trim the lifted plan's closing, never its center. If the lifted session is teen-led, its leadership spec applies, re-rehearsed. Its crisis contingencies travel with it — re-read at prep.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Mode B — The Live Rhythm-Card Walk</w:t>
      </w:r>
    </w:p>
    <w:p>
      <w:pPr>
        <w:keepNext/>
        <w:spacing w:after="40"/>
      </w:pPr>
      <w:r>
        <w:rPr>
          <w:b/>
          <w:color w:val="6B8E3F"/>
          <w:sz w:val="18"/>
        </w:rPr>
        <w:t>S17 · 7:00–8:30 · LEAD: BOTH LEADERS · MODE B — THE RHYTHM WALK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Open: container, one word — we lost nothing this quarter; today we walk the real cards, not the ideal ones. 2. Proverbs 16:9, short: we planned the way; the LORD established the steps. 3. Leaders walk FIRST (4:28–4:38), genuinely slipped cards — the session stands on this; open with the slip. 4. The room walks (4:38–5:13): 2–3 min each, daily/weekly/monthly as lived; troubleshoot one minute only when invited; listen like a thief.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the room's round (Run Card) — never cold-call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Borrow Round</w:t>
      </w:r>
    </w:p>
    <w:p>
      <w:pPr>
        <w:keepNext/>
        <w:spacing w:after="40"/>
      </w:pPr>
      <w:r>
        <w:rPr>
          <w:b/>
          <w:color w:val="6B8E3F"/>
          <w:sz w:val="18"/>
        </w:rPr>
        <w:t>S17 · 8:18–8:20 · LEAD: CONTENT PRESENTER · MODE B, SHARED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 anytime; keep the round quick — the commissioning needs its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Quarterly Pulse — Back in the Bin</w:t>
      </w:r>
    </w:p>
    <w:p>
      <w:pPr>
        <w:keepNext/>
        <w:spacing w:after="40"/>
      </w:pPr>
      <w:r>
        <w:rPr>
          <w:b/>
          <w:color w:val="6B8E3F"/>
          <w:sz w:val="18"/>
        </w:rPr>
        <w:t>S17 · 6:00–7:00 arrival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bin is never a checkpoint. The team collects and reads every page this week — Quarter 4 is planned from them, and that promise is kept visibly.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One Practice Across the Break</w:t>
      </w:r>
    </w:p>
    <w:p>
      <w:pPr>
        <w:keepNext/>
        <w:spacing w:after="40"/>
      </w:pPr>
      <w:r>
        <w:rPr>
          <w:b/>
          <w:color w:val="6B8E3F"/>
          <w:sz w:val="18"/>
        </w:rPr>
        <w:t>S17 · late session, timed at the lab (Mode B / Mode A)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Never minimize the break from the front — 'see you in a couple weeks' is how practices die. The Returning Rule travels: begin again on the next available day.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S17 · late session, timed at the lab (B / A)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S17 · closing, timed at the lab (B / A)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Every family leaves knowing which Companion is reachable over the break, and how.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Quarter 4</w:t>
      </w:r>
    </w:p>
    <w:p>
      <w:pPr>
        <w:keepNext/>
        <w:spacing w:after="40"/>
      </w:pPr>
      <w:r>
        <w:rPr>
          <w:b/>
          <w:color w:val="6B8E3F"/>
          <w:sz w:val="18"/>
        </w:rPr>
        <w:t>Q4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