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6e72b587d0eeeddfe9e80d1b6918acad8220ae"/>
    <w:p>
      <w:pPr>
        <w:pStyle w:val="Heading1"/>
      </w:pPr>
      <w:r>
        <w:t>Take-Home Sheet — Evening 3: Telling your Story I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The Joint Footprints exercise: each parent and teen pair sits together once this week and walks each other through the footprints question. Twenty minutes total.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2026-09-09T21:53:40Z</dcterms:created>
  <dcterms:modified xsi:type="dcterms:W3CDTF">2026-09-09T21:53:40Z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