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44c0494c16442d0a2d688d4dfbcd7ff28abedc"/>
    <w:p>
      <w:pPr>
        <w:pStyle w:val="Heading1"/>
      </w:pPr>
      <w:r>
        <w:t xml:space="preserve">Session 14, Evening Form — SECOND RUNNING: BLOCK A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docs/getting-started/week-14-second-running-a.md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Give one more willing teen a complete leading rep — front to back, in front of the cohort — on a practice the room already owns. Nothing new is taught tonight; the every-teen rotation is the curriculum.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7:25-7:27</w:t>
            </w:r>
          </w:p>
        </w:tc>
        <w:tc>
          <w:tcPr/>
          <w:p>
            <w:pPr>
              <w:pStyle w:val="Compact"/>
            </w:pPr>
            <w:r>
              <w:t xml:space="preserve">Block 2: The mission round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7:27-7:28</w:t>
            </w:r>
          </w:p>
        </w:tc>
        <w:tc>
          <w:tcPr/>
          <w:p>
            <w:pPr>
              <w:pStyle w:val="Compact"/>
            </w:pPr>
            <w:r>
              <w:t xml:space="preserve">Block 3: Why tonight — the rotation’s charter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7:28-7:35</w:t>
            </w:r>
          </w:p>
        </w:tc>
        <w:tc>
          <w:tcPr/>
          <w:p>
            <w:pPr>
              <w:pStyle w:val="Compact"/>
            </w:pPr>
            <w:r>
              <w:t xml:space="preserve">Block 4A: PROAPT walked together — fresh passage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7:35-7:36</w:t>
            </w:r>
          </w:p>
        </w:tc>
        <w:tc>
          <w:tcPr/>
          <w:p>
            <w:pPr>
              <w:pStyle w:val="Compact"/>
            </w:pPr>
            <w:r>
              <w:t xml:space="preserve">Block 5A: Bridge to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7:36-7:49</w:t>
            </w:r>
          </w:p>
        </w:tc>
        <w:tc>
          <w:tcPr/>
          <w:p>
            <w:pPr>
              <w:pStyle w:val="Compact"/>
            </w:pPr>
            <w:r>
              <w:t xml:space="preserve">Block 6A: PROAPT in family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7:49-7:53</w:t>
            </w:r>
          </w:p>
        </w:tc>
        <w:tc>
          <w:tcPr/>
          <w:p>
            <w:pPr>
              <w:pStyle w:val="Compact"/>
            </w:pPr>
            <w:r>
              <w:t xml:space="preserve">Block 7A: Tell step in the pair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7:53-7:55</w:t>
            </w:r>
          </w:p>
        </w:tc>
        <w:tc>
          <w:tcPr/>
          <w:p>
            <w:pPr>
              <w:pStyle w:val="Compact"/>
            </w:pPr>
            <w:r>
              <w:t xml:space="preserve">Block 8A: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7:55-7:59</w:t>
            </w:r>
          </w:p>
        </w:tc>
        <w:tc>
          <w:tcPr/>
          <w:p>
            <w:pPr>
              <w:pStyle w:val="Compact"/>
            </w:pPr>
            <w:r>
              <w:t xml:space="preserve">Block 4B: The round modeled — one card, whole room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7:59-8:00</w:t>
            </w:r>
          </w:p>
        </w:tc>
        <w:tc>
          <w:tcPr/>
          <w:p>
            <w:pPr>
              <w:pStyle w:val="Compact"/>
            </w:pPr>
            <w:r>
              <w:t xml:space="preserve">Block 5B: Bridge to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8:00-8:18</w:t>
            </w:r>
          </w:p>
        </w:tc>
        <w:tc>
          <w:tcPr/>
          <w:p>
            <w:pPr>
              <w:pStyle w:val="Compact"/>
            </w:pPr>
            <w:r>
              <w:t xml:space="preserve">Block 6B: Family Conversation Cards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7B: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1839438652a206d61fbe04e05cbdfd640dab09e"/>
    <w:p>
      <w:pPr>
        <w:pStyle w:val="Heading2"/>
      </w:pPr>
      <w:r>
        <w:t xml:space="preserve">The homework handout (Session 14,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2026-09-09T17:07:37Z</dcterms:created>
  <dcterms:modified xsi:type="dcterms:W3CDTF">2026-09-09T17:07:37Z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