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84abb8a7c5809049e2b0ab70cb2df619ef1e924"/>
    <w:p>
      <w:pPr>
        <w:pStyle w:val="Heading1"/>
      </w:pPr>
      <w:r>
        <w:t xml:space="preserve">Session 2, Evening Form — THE SOIL OF YOUR HEART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docs/getting-started/week-02-soil.md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Recall the seed (stated plainly at Week 1), then introduce the Heart Soil diagnostic from Mark 4 as a frame for honest self-knowledge — with Paul’s own mixed ground (Romans 7) as the proof that honest hearts hold all four soils. Begin Connecting with Self.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Mark 4:1–20 — the parable of the Sower and Jesus’ own explanation of it; Romans 7:15–25 — Paul’s divided ground.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week-one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7:25-7:39</w:t>
            </w:r>
          </w:p>
        </w:tc>
        <w:tc>
          <w:tcPr/>
          <w:p>
            <w:pPr>
              <w:pStyle w:val="Compact"/>
            </w:pPr>
            <w:r>
              <w:t xml:space="preserve">Teaching: the seed recalled; Mark 4, the four soils, and Paul’s mixed ground (Romans 7).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7:39-7:40</w:t>
            </w:r>
          </w:p>
        </w:tc>
        <w:tc>
          <w:tcPr/>
          <w:p>
            <w:pPr>
              <w:pStyle w:val="Compact"/>
            </w:pPr>
            <w:r>
              <w:t xml:space="preserve">Transition to pairs. Move to pairs.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7:40-8:10</w:t>
            </w:r>
          </w:p>
        </w:tc>
        <w:tc>
          <w:tcPr/>
          <w:p>
            <w:pPr>
              <w:pStyle w:val="Compact"/>
            </w:pPr>
            <w:r>
              <w:t xml:space="preserve">pairs: question zero (private, journal-only), then the Heart Soil diagnostic.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8:10-8:11</w:t>
            </w:r>
          </w:p>
        </w:tc>
        <w:tc>
          <w:tcPr/>
          <w:p>
            <w:pPr>
              <w:pStyle w:val="Compact"/>
            </w:pPr>
            <w:r>
              <w:t xml:space="preserve">Re-merge. Return to single circle.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8:11-8:20</w:t>
            </w:r>
          </w:p>
        </w:tc>
        <w:tc>
          <w:tcPr/>
          <w:p>
            <w:pPr>
              <w:pStyle w:val="Compact"/>
            </w:pPr>
            <w:r>
              <w:t xml:space="preserve">Shared debrief and re-reading of Mark 4:20.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the-homework-handout-session-2-two-weeks"/>
    <w:p>
      <w:pPr>
        <w:pStyle w:val="Heading2"/>
      </w:pPr>
      <w:r>
        <w:t xml:space="preserve">The homework handout (Session 2,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Three times this week, journal: where did each kind of soil show up today? No fixing. Just noticing.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end-of-week-one check-in.</w:t>
      </w:r>
      <w:r>
        <w:t xml:space="preserve"> </w:t>
      </w:r>
      <w:r>
        <w:t xml:space="preserve">At the end of week one,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2026-09-09T17:07:35Z</dcterms:created>
  <dcterms:modified xsi:type="dcterms:W3CDTF">2026-09-09T17:07:35Z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