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5e013d0e9b350d54fee9c4b183da3962e93aa20"/>
    <w:p>
      <w:pPr>
        <w:pStyle w:val="Heading1"/>
      </w:pPr>
      <w:r>
        <w:t xml:space="preserve">Homework Handout — Session 4: Telling your Story Ii</w:t>
      </w:r>
    </w:p>
    <w:p>
      <w:pPr>
        <w:pStyle w:val="FirstParagraph"/>
      </w:pPr>
      <w:r>
        <w:rPr>
          <w:b/>
          <w:bCs/>
        </w:rPr>
        <w:t xml:space="preserve">Two weeks. Four parts. One page.</w:t>
      </w:r>
      <w:r>
        <w:t xml:space="preserve"> </w:t>
      </w:r>
      <w:r>
        <w:t xml:space="preserve">Evening series at the Tittle home.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Every family that has not yet done the Joint Footprints exercise from Week 3 does it this week. Everyone continues the morning question and the evening journal note.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</w:t>
      </w:r>
      <w:r>
        <w:t xml:space="preserve"> </w:t>
      </w:r>
      <w:r>
        <w:t xml:space="preserve">going against the practice. A text, a call, or a hallway conversation all</w:t>
      </w:r>
      <w:r>
        <w:t xml:space="preserve"> </w:t>
      </w:r>
      <w:r>
        <w:t xml:space="preserve">count. You are not grading each other; you are expecting each other.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 what happens.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The journal’s standing closer, every week:</w:t>
      </w:r>
      <w:r>
        <w:t xml:space="preserve"> </w:t>
      </w:r>
      <w:r>
        <w:rPr>
          <w:i/>
          <w:iCs/>
        </w:rPr>
        <w:t xml:space="preserve">if I were to teach this</w:t>
      </w:r>
      <w:r>
        <w:rPr>
          <w:i/>
          <w:iCs/>
        </w:rPr>
        <w:t xml:space="preserve"> </w:t>
      </w:r>
      <w:r>
        <w:rPr>
          <w:i/>
          <w:iCs/>
        </w:rPr>
        <w:t xml:space="preserve">practice to someone, what would I tell them?</w:t>
      </w:r>
    </w:p>
    <w:p>
      <w:pPr>
        <w:pStyle w:val="BodyText"/>
      </w:pPr>
      <w:r>
        <w:rPr>
          <w:b/>
          <w:bCs/>
        </w:rPr>
        <w:t xml:space="preserve">Next evening:</w:t>
      </w:r>
      <w:r>
        <w:t xml:space="preserve"> </w:t>
      </w:r>
      <w:r>
        <w:t xml:space="preserve">____________ (Mon/Tue of the week of ____________), dinner</w:t>
      </w:r>
      <w:r>
        <w:t xml:space="preserve"> </w:t>
      </w:r>
      <w:r>
        <w:t xml:space="preserve">at 6:00, session at 7:00.</w:t>
      </w:r>
    </w:p>
    <w:p>
      <w:pPr>
        <w:pStyle w:val="BodyText"/>
      </w:pPr>
      <w:r>
        <w:rPr>
          <w:b/>
          <w:bCs/>
        </w:rPr>
        <w:t xml:space="preserve">The door out:</w:t>
      </w:r>
      <w:r>
        <w:t xml:space="preserve"> </w:t>
      </w:r>
      <w:r>
        <w:t xml:space="preserve">if anything from this work needs an adult outside the</w:t>
      </w:r>
      <w:r>
        <w:t xml:space="preserve"> </w:t>
      </w:r>
      <w:r>
        <w:t xml:space="preserve">leading team, that person is</w:t>
      </w:r>
      <w:r>
        <w:t xml:space="preserve"> </w:t>
      </w:r>
      <w:r>
        <w:rPr>
          <w:b/>
          <w:bCs/>
        </w:rPr>
        <w:t xml:space="preserve">Pastor Bobby Gore, (831) 277-9878</w:t>
      </w:r>
      <w:r>
        <w:t xml:space="preserve">, and</w:t>
      </w:r>
      <w:r>
        <w:t xml:space="preserve"> </w:t>
      </w:r>
      <w:r>
        <w:t xml:space="preserve">going to them is always the right move.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2026-09-09T17:18:16Z</dcterms:created>
  <dcterms:modified xsi:type="dcterms:W3CDTF">2026-09-09T17:18:16Z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