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7: Hearing God In Scripture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99–115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18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99</w:t>
      </w:r>
      <w:r>
        <w:rPr>
          <w:rFonts w:ascii="Cambria" w:hAnsi="Cambria"/>
          <w:b/>
          <w:color w:val="2C5F2D"/>
          <w:sz w:val="24"/>
        </w:rPr>
        <w:t xml:space="preserve">   SESSION 7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18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S7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100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7 stands in the third box — Connect with God.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101</w:t>
      </w:r>
      <w:r>
        <w:rPr>
          <w:rFonts w:ascii="Cambria" w:hAnsi="Cambria"/>
          <w:b/>
          <w:color w:val="2C5F2D"/>
          <w:sz w:val="24"/>
        </w:rPr>
        <w:t xml:space="preserve">   Week 7 — My Story: The Eye Test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4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This is John's personal eye-test story — his own testimony of learning to hear God, framing today's turn from Self and Others toward God. 2. Keep it to about one minute; the story serves the practice, not the reverse. 3. Land it and move to Today's Road.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SUB: </w:t>
      </w:r>
      <w:r>
        <w:t>Never perform someone else's testimony. Tell your own hearing-growth story in one minute — or skip straight to the pull-quote on the slide, read it, and move.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102</w:t>
      </w:r>
      <w:r>
        <w:rPr>
          <w:rFonts w:ascii="Cambria" w:hAnsi="Cambria"/>
          <w:b/>
          <w:color w:val="2C5F2D"/>
          <w:sz w:val="24"/>
        </w:rPr>
        <w:t xml:space="preserve">   Session 7 — Tonight’s Road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Walk the road briefly: re-entry check-in, Romans 10:17, PROAPT walked together, then family pairs and the Tell step. 2. Frame the turn: six weeks of Self and Others behind us; today the channel goes vertical — hearing God in scripture. 3. Name it now: PROAPT is a hearing practice, not a Bible study technique.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First night back — Session 6’s three questions are answered together tonight, in the 7:25 block.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103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Aaronic blessing first. 2. Container restated SLOWLY — Safe, Present, Clear, Intentional; a container that sat empty over a break needs a minute to hold again. 3. Frame Week 7 as a turn: the interior work prepared us; today hearing God becomes a learnable skill — six steps, a practice that works.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Run the re-entry gently; let the room land before moving on.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104</w:t>
      </w:r>
      <w:r>
        <w:rPr>
          <w:rFonts w:ascii="Cambria" w:hAnsi="Cambria"/>
          <w:b/>
          <w:color w:val="2C5F2D"/>
          <w:sz w:val="24"/>
        </w:rPr>
        <w:t xml:space="preserve">   Re-Entry Check-In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7:25–7:34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Ninety seconds each: one sentence on the Examen, how the break treated the practice, or anything shifted. 2. Say it: 'thinned out over the break' is a completely normal answer — the practice picks up where you are. 3. Take 2–3 contributions, then move. 4. Open door: anyone still carrying Week 6, find a Companion before leaving today.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opens (check the Run Card) — never cold-call a teen; pass-anytime holds.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105</w:t>
      </w:r>
      <w:r>
        <w:rPr>
          <w:rFonts w:ascii="Cambria" w:hAnsi="Cambria"/>
          <w:b/>
          <w:color w:val="2C5F2D"/>
          <w:sz w:val="24"/>
        </w:rPr>
        <w:t xml:space="preserve">   The Round, for All of Us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7:25–7:34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After the break check-in: 'the three questions that went home two weeks ago — let's apply the process we use for the leader reflection to ourselves, as a group.' One rule, warmly: the group, never any one person.</w:t>
      </w:r>
    </w:p>
    <w:p>
      <w:pPr>
        <w:pBdr>
          <w:left w:val="double" w:sz="12" w:space="8" w:color="B45309"/>
        </w:pBdr>
        <w:spacing w:before="0" w:after="60"/>
      </w:pPr>
      <w:r>
        <w:t>2. The leader answers FIRST — all three, briefly, a story or moment attached to each. Modeling that answers come with what you saw is the whole teaching.</w:t>
      </w:r>
    </w:p>
    <w:p>
      <w:pPr>
        <w:pBdr>
          <w:left w:val="double" w:sz="12" w:space="8" w:color="B45309"/>
        </w:pBdr>
        <w:spacing w:before="0" w:after="60"/>
      </w:pPr>
      <w:r>
        <w:t>3. The room answers, any question, any order; the Co-Companion scribes keep · change · tell for tonight's debrief sheet. Thursday's Call maps their answers to the three signs — the team's side of the paper, never the room's.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 bare verdict → 'say more — what did that look like?' · drifts toward a person → 'the group, never any one person — if something needs a name, bring it to one of us after.'</w:t>
      </w:r>
    </w:p>
    <w:p>
      <w:pPr>
        <w:pBdr>
          <w:left w:val="double" w:sz="12" w:space="8" w:color="B45309"/>
        </w:pBdr>
        <w:spacing w:before="0" w:after="60"/>
      </w:pPr>
      <w:r>
        <w:t>POCKET (only if a gap matters): 'when hard things landed this quarter, how did we do?' · 'what would a brand-new family feel in their first ten minutes with us?'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receive everything without correcting — glowing or grim, it is data, not a draft the team edits. Close: 'a group that knows what it has can choose to keep it.'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answers modeled first are the leader's own — a substitute answers honestly for themselves.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106</w:t>
      </w:r>
      <w:r>
        <w:rPr>
          <w:rFonts w:ascii="Cambria" w:hAnsi="Cambria"/>
          <w:b/>
          <w:color w:val="2C5F2D"/>
          <w:sz w:val="24"/>
        </w:rPr>
        <w:t xml:space="preserve">   Romans 10:17 — The Chain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7:34–7:40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Read Romans 10:17 aloud, slow. 2. Teach the chain: Word, Hearing, Faith — faith is the fruit of a practice, not of trying harder. 3. John 10:27 — the sheep hear because they are His; the quiet road is still open, any evenings, any Companion. 4. Hearing is a skill; write PROAPT on the board: Pray, Read, Observe, Apply, Pray again, Tell. 5. Preview: whole room works Mark 1:14–20 together, then family pairs work the same passage.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107</w:t>
      </w:r>
      <w:r>
        <w:rPr>
          <w:rFonts w:ascii="Cambria" w:hAnsi="Cambria"/>
          <w:b/>
          <w:color w:val="2C5F2D"/>
          <w:sz w:val="24"/>
        </w:rPr>
        <w:t xml:space="preserve">   PROAPT Walked Together — Mark 1:14–20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7:40–7:49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The most important teaching block of the night — walk all six steps on Mark 1:14–20, everyone on handout H7.2. 2. PRAY 90s (silence, then invite the Spirit aloud). READ 90s. OBSERVE 3 min — data first, then what surprises; take 3–4 shares, receive without evaluating. 3. APPLY 3 min — for YOU, today, specifically; 2–3 shares. 4. PRAY AGAIN 90s silence. TELL 60s — happens in the pairs later. 5. Hold the silences; do not rush.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If an Apply goes vague or grand, push gently for one specific concrete application.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108</w:t>
      </w:r>
      <w:r>
        <w:rPr>
          <w:rFonts w:ascii="Cambria" w:hAnsi="Cambria"/>
          <w:b/>
          <w:color w:val="2C5F2D"/>
          <w:sz w:val="24"/>
        </w:rPr>
        <w:t xml:space="preserve">   Bridge to the pairs — Pair Structure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7:49–7:50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Explain the pair shape: parent with your own teen by default; one Reader, one Listener; switch at twelve minutes. 2. Name it: pairing inside your own family is the design working, not the consolation prize. 3. Pray and send.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Lead Companions settle odd numbers across families. If the room is about ten or fewer, skip the pairing — one circle, pair up in place.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109</w:t>
      </w:r>
      <w:r>
        <w:rPr>
          <w:rFonts w:ascii="Cambria" w:hAnsi="Cambria"/>
          <w:b/>
          <w:color w:val="2C5F2D"/>
          <w:sz w:val="24"/>
        </w:rPr>
        <w:t xml:space="preserve">   PROAPT in Family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7:50–8:13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First pass 12 min: Reader leads the six steps, Listener works alongside without interrupting; Reader's Tell goes to the Listener, one sentence. 2. Switch roles; second pass 12 min, same or new passage. 3. Companions float: stuck on Observe — 'one word or phrase that caught you'; stuck on Apply — 'one specific situation right now'; rushing — 'the Spirit isn't in a hurry'; finished early — another passage, get reps.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If something heavy surfaces, honor it briefly and follow up after the close — do not process it in the pair.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110</w:t>
      </w:r>
      <w:r>
        <w:rPr>
          <w:rFonts w:ascii="Cambria" w:hAnsi="Cambria"/>
          <w:b/>
          <w:color w:val="2C5F2D"/>
          <w:sz w:val="24"/>
        </w:rPr>
        <w:t xml:space="preserve">   Tell Step — Sharing in the pair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8:13–8:16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Stay in the pair you worked in: the Tell happens where you heard, before anyone moves. 2. Each person tells ONE specific thing they heard today — one sentence, witnessed. 3. Receive each with 'We hear that' or 'Thank you for naming that' — no preaching, no interpreting. 4. Close the pair: what we heard is given to be walked out this week.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opens the round (check the Run Card) — never cold-call a teen; teens choose their own depth; pass-anytime holds.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IF TIME RAN SHORT: </w:t>
      </w:r>
      <w:r>
        <w:t>If only one of you walked the steps, that one tells; the Listener tells what they noticed.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111</w:t>
      </w:r>
      <w:r>
        <w:rPr>
          <w:rFonts w:ascii="Cambria" w:hAnsi="Cambria"/>
          <w:b/>
          <w:color w:val="2C5F2D"/>
          <w:sz w:val="24"/>
        </w:rPr>
        <w:t xml:space="preserve">   Merge and Homework Practice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14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8:16–8:20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Each person says briefly what they heard tonight — the one sentence told in the pair. Receive it with 'We hear that'; no comment. On 26 October this was when the room came alive. 2. Introduce daily PROAPT: one short passage, five to ten minutes, every day — the journal Week 7 pages have the template. 3. Hold up H7.3: passage paths for teens and parents. 4. 'The chain only works if we work it.'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begins; anyone may pass; one sentence each.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112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15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113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16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114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17 of 18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S7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Same round every week, leader first: what went well today; what I'd do differently; what I'd tell someone teaching this process. 2. Then the room, same two questions — two or three voices is plenty. 3.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May be dropped if the room's energy needs something else; dropping it twice running goes to the team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115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18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Bridge the weeks: last week we named hard places, today we practiced hearing — both are real, both are how the Father walks us home; the place named last week is the place PROAPT will keep speaking into. 2. Aaronic blessing, hands up. 3. Send: 'PROAPT one passage tomorrow. See you evenings.'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Stay accessible after the close for anyone still carrying Week 6.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