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3–4 Combined: Telling Your Story (I &amp; II in One Evening)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3–4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3–4 combined crosses from the first box toward the second — Self opening toward Others — and everyone tells tonight, teen-led.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3–4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STILL the highest-risk material of the series — Handbook Section 6 re-read within 48 hours before; crisis card in every Companion pocket; pastoral/clinical backup on call 6:30–11:00.</w:t>
      </w:r>
    </w:p>
    <w:p>
      <w:pPr>
        <w:ind w:left="216"/>
      </w:pPr>
      <w:r>
        <w:t>2. Shape: open, check-in, Psalm 139, the form reminded, one-circle telling (everyone, ~50 minutes), landing, Joint Footprints, feedback, close.</w:t>
      </w:r>
    </w:p>
    <w:p>
      <w:pPr>
        <w:ind w:left="216"/>
      </w:pPr>
      <w:r>
        <w:t>3. The current-condition form: this room knows each other; the teens lead throughout. The two-session form (parents' night, then the teens' night, with splits) is held in reserve for a larger room of newer people.</w:t>
      </w:r>
    </w:p>
    <w:p>
      <w:pPr>
        <w:ind w:left="216"/>
      </w:pPr>
      <w:r>
        <w:t>4. The clock is a guide — if a block runs long because something true is being said, let it; the compression lever is one-sentence blessings.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Telling order arranged beforehand — Companion-first stays available as a depth-setting lever when the circle needs it. Any parent whose story carries news their teen has not been handed talked with the Lead Companion first — hold that plan.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7:00–7:06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 Companion-in-Formation opens the night: blessing, container, the frame — the pieces are required, their own words are fine.</w:t>
      </w:r>
    </w:p>
    <w:p>
      <w:pPr>
        <w:ind w:left="216"/>
      </w:pPr>
      <w:r>
        <w:t>2. Frame plainly: tonight completes the round in one evening — parents and teens both tell.</w:t>
      </w:r>
    </w:p>
    <w:p>
      <w:pPr>
        <w:ind w:left="216"/>
      </w:pPr>
      <w:r>
        <w:t>3. Container reminders: Safe, Present, Clear, Intentional; nothing is required; we listen and bless, we do not fix.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Spot anyone who arrived heavy — eye contact, smile, no singling out. They will know you saw them.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2 Check-In — Heart Soil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7:06–7:12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Six minutes, one sentence each on what the homework practice surfaced since we last met; a parent starts.</w:t>
      </w:r>
    </w:p>
    <w:p>
      <w:pPr>
        <w:ind w:left="216"/>
      </w:pPr>
      <w:r>
        <w:t>2. Call on no one; silence is fine — 'the work is happening, whether or not we name it tonight.'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Keep it light and brief — the evening's weight is in the telling circle.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Psalm 139 — Being Known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7:12–7:20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Psalm 139:1–6, then 23–24, from the physical Bible. Slowly. Do not preach over the reading.</w:t>
      </w:r>
    </w:p>
    <w:p>
      <w:pPr>
        <w:ind w:left="216"/>
      </w:pPr>
      <w:r>
        <w:t>2. The psalmist is completely known and not running — his response is wonder, and he invites more: 'Search me.'</w:t>
      </w:r>
    </w:p>
    <w:p>
      <w:pPr>
        <w:ind w:left="216"/>
      </w:pPr>
      <w:r>
        <w:t>3. Land the one idea: the opposite of hidden is not exposed — it is seen and safe at the same time. That is what the circle is.</w:t>
      </w:r>
    </w:p>
    <w:p>
      <w:pPr>
        <w:ind w:left="216"/>
      </w:pPr>
      <w:r>
        <w:t>4. Say the comparison word out loud: every story is its own; nobody's telling sets a bar for anyone else's.</w:t>
      </w:r>
    </w:p>
    <w:p>
      <w:pPr>
        <w:ind w:left="216"/>
      </w:pPr>
      <w:r>
        <w:t>5. Tonight is the practice of it: everyone answers one question at the depth they choose; the circle blesses, never fixes.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Form, Reminded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7:20–7:23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Remind the form in one breath: one question — how you got here and what has shaped you; specific; neither hero nor victim; where you see God in it now.</w:t>
      </w:r>
    </w:p>
    <w:p>
      <w:pPr>
        <w:ind w:left="216"/>
      </w:pPr>
      <w:r>
        <w:t>2. This room has heard the demo — do not re-teach it. If anyone new is present, the Lead Companion models three minutes, practiced in advance.</w:t>
      </w:r>
    </w:p>
    <w:p>
      <w:pPr>
        <w:ind w:left="216"/>
      </w:pPr>
      <w:r>
        <w:t>3. Name the comparison guard from the start: every story is its own; nobody's telling sets a bar.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Three minutes. The telling circle needs its full fifty.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The Telling Circle — How It Works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7:23–7:25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three rules, briefly: one question, depth is the teller's; receive then bless — no fixing, advising, or 'me too'; nothing leaves the circle.</w:t>
      </w:r>
    </w:p>
    <w:p>
      <w:pPr>
        <w:ind w:left="216"/>
      </w:pPr>
      <w:r>
        <w:t>2. Pray the bridge prayer: 'Make this circle a small place where we can be known and safe at the same time.'</w:t>
      </w:r>
    </w:p>
    <w:p>
      <w:pPr>
        <w:ind w:left="216"/>
      </w:pPr>
      <w:r>
        <w:t>3. No split at this scale — one circle, right where we sit.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Order arranged beforehand: a leader tells first, then the arranged parent, then around — each teen's arranged parent blesses first after that teen's story.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The Telling Circle — Everyone Tells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7:25–8:13 · LEAD: CONTENT PRESENTER · ONE CIRCLE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 leader tells first, then the arranged parent, then around the circle — teens choose their own moment within the round; a pass is re-offered at the end.</w:t>
      </w:r>
    </w:p>
    <w:p>
      <w:pPr>
        <w:ind w:left="216"/>
      </w:pPr>
      <w:r>
        <w:t>2. 5–6 minutes per story; at six, gentle eye contact — 'let's land it together.' Ten seconds of silence; then the blessing round — the arranged parent blesses first after each teen's story.</w:t>
      </w:r>
    </w:p>
    <w:p>
      <w:pPr>
        <w:ind w:left="216"/>
      </w:pPr>
      <w:r>
        <w:t>3. Parents receive teens without correcting the record, filling silences, or bracing — the teen's telling stands.</w:t>
      </w:r>
    </w:p>
    <w:p>
      <w:pPr>
        <w:ind w:left="216"/>
      </w:pPr>
      <w:r>
        <w:t>4. Short on time: compress blessings to one sentence each. Never send anyone home untold.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Section 6 stands in full — this is still the series' highest-risk material. Watch each teen during their parent's telling and each parent during their teen's; anything heavy hands to the backstop adult. Crisis card in pocket; backup on call.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One-Word Landing — the Round Complete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8:13–8:18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Let the room settle; the texture will be different — honor it, do not break it with energy.</w:t>
      </w:r>
    </w:p>
    <w:p>
      <w:pPr>
        <w:ind w:left="216"/>
      </w:pPr>
      <w:r>
        <w:t>2. One word each on what tonight was like; pass allowed. Receive with eye contact and a small nod — no 'great', no commentary.</w:t>
      </w:r>
    </w:p>
    <w:p>
      <w:pPr>
        <w:ind w:left="216"/>
      </w:pPr>
      <w:r>
        <w:t>3. Name the completion: every person, parent and teen, told and was blessed — in one evening. 'Rooms like this are rare. They're the kind of room God shows up in.'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Do not ask anyone to share story content — the tellings stay in the circle.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 — Joint Footprints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8:18–8:22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One handout per family (H3.5 — the Session 3 sheet).</w:t>
      </w:r>
    </w:p>
    <w:p>
      <w:pPr>
        <w:ind w:left="216"/>
      </w:pPr>
      <w:r>
        <w:t>2. The practice: parent and teen sit together twenty minutes this week — not the car, not the TV, phones away. Five minutes of footprints each way; a follow-up or two; then one sentence: 'What I love about your footprints is...'</w:t>
      </w:r>
    </w:p>
    <w:p>
      <w:pPr>
        <w:ind w:left="216"/>
      </w:pPr>
      <w:r>
        <w:t>3. Two rules: each shares only what they are ready to; the parent does not turn it into a lecture.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S3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8:22–8:26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If a senior led tonight, they answer the three things first, the adult second; the room's feedback covers both.</w:t>
      </w:r>
    </w:p>
    <w:p>
      <w:pPr>
        <w:ind w:left="216"/>
      </w:pPr>
      <w:r>
        <w:t>2. Keep the room's words specific and for-you-shaped — 'the way you waited out the silence' is gold; 'you did great' is not.</w:t>
      </w:r>
    </w:p>
    <w:p>
      <w:pPr>
        <w:ind w:left="216"/>
      </w:pPr>
      <w:r>
        <w:t>3. Receive without defending — 'thank you' is the whole response.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S3–4 COMBINED · 8:26–8:30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Restate the container hard: your own story goes home with you; nobody else's does — not to a sibling, a friend, or a spouse not in this room.</w:t>
      </w:r>
    </w:p>
    <w:p>
      <w:pPr>
        <w:ind w:left="216"/>
      </w:pPr>
      <w:r>
        <w:t>2. Name the help: reach out if tonight sits heavy — email, text, knock; the Crisis Quick-Reference Card is real and someone is there.</w:t>
      </w:r>
    </w:p>
    <w:p>
      <w:pPr>
        <w:ind w:left="216"/>
      </w:pPr>
      <w:r>
        <w:t>3. Aaronic blessing. 'Go gently this week.'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Do not pack up — adults stay accessible ten minutes after. Find any senior who led before they leave: one sentence of thanks, and 'How are you, after that?'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