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roposal"/>
    <w:p>
      <w:pPr>
        <w:pStyle w:val="Heading1"/>
      </w:pPr>
      <w:r>
        <w:t xml:space="preserve">PROPOSAL</w:t>
      </w:r>
    </w:p>
    <w:bookmarkStart w:id="10" w:name="the-intentional-heart"/>
    <w:p>
      <w:pPr>
        <w:pStyle w:val="Heading2"/>
      </w:pPr>
      <w:r>
        <w:t xml:space="preserve">The Intentional Heart</w:t>
      </w:r>
    </w:p>
    <w:bookmarkStart w:id="9" w:name="Xd269f6b9d0671326e87f685abdfecf5922b6421"/>
    <w:p>
      <w:pPr>
        <w:pStyle w:val="Heading3"/>
      </w:pPr>
      <w:r>
        <w:t xml:space="preserve">A one-semester, one-credit, pass/fail elective in Christian heart formation</w:t>
      </w:r>
    </w:p>
    <w:p>
      <w:pPr>
        <w:pStyle w:val="FirstParagraph"/>
      </w:pPr>
      <w:r>
        <w:t xml:space="preserve">Submitted to the leadership of Covenant Christian Academy of Warrenton,</w:t>
      </w:r>
      <w:r>
        <w:t xml:space="preserve"> </w:t>
      </w:r>
      <w:r>
        <w:t xml:space="preserve">Attn: Andrea Sponsler, Head of School. John G. Tittle, [Date]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 am proposing a one-semester high-school elective: seventeen weekly class</w:t>
      </w:r>
      <w:r>
        <w:t xml:space="preserve"> </w:t>
      </w:r>
      <w:r>
        <w:t xml:space="preserve">periods introducing students to the practices and map of Christian heart</w:t>
      </w:r>
      <w:r>
        <w:t xml:space="preserve"> </w:t>
      </w:r>
      <w:r>
        <w:t xml:space="preserve">formation (connecting with self, with others, with God, and with mission),</w:t>
      </w:r>
      <w:r>
        <w:t xml:space="preserve"> </w:t>
      </w:r>
      <w:r>
        <w:t xml:space="preserve">taught by me, graded pass/fail on participation only, with one credit as the</w:t>
      </w:r>
      <w:r>
        <w:t xml:space="preserve"> </w:t>
      </w:r>
      <w:r>
        <w:t xml:space="preserve">registrar sees fit to assign it.</w:t>
      </w:r>
    </w:p>
    <w:p>
      <w:pPr>
        <w:pStyle w:val="BodyText"/>
      </w:pPr>
      <w:r>
        <w:t xml:space="preserve">This proposal grows directly out of what we learned together this fall. CCA</w:t>
      </w:r>
      <w:r>
        <w:t xml:space="preserve"> </w:t>
      </w:r>
      <w:r>
        <w:t xml:space="preserve">approved the Fellowship of the Heart after-school club, the administration</w:t>
      </w:r>
      <w:r>
        <w:t xml:space="preserve"> </w:t>
      </w:r>
      <w:r>
        <w:t xml:space="preserve">supported it enthusiastically, and the consent form received legal review.</w:t>
      </w:r>
      <w:r>
        <w:t xml:space="preserve"> </w:t>
      </w:r>
      <w:r>
        <w:t xml:space="preserve">And then no families enrolled. The structured interviews I held afterward</w:t>
      </w:r>
      <w:r>
        <w:t xml:space="preserve"> </w:t>
      </w:r>
      <w:r>
        <w:t xml:space="preserve">found the barriers were practical, not spiritual: after-school child care,</w:t>
      </w:r>
      <w:r>
        <w:t xml:space="preserve"> </w:t>
      </w:r>
      <w:r>
        <w:t xml:space="preserve">and the requirement that a parent attend with each teen. An elective inside</w:t>
      </w:r>
      <w:r>
        <w:t xml:space="preserve"> </w:t>
      </w:r>
      <w:r>
        <w:t xml:space="preserve">the school day removes both barriers completely. Students are already</w:t>
      </w:r>
      <w:r>
        <w:t xml:space="preserve"> </w:t>
      </w:r>
      <w:r>
        <w:t xml:space="preserve">present; no parent attendance is required; the format is one every family</w:t>
      </w:r>
      <w:r>
        <w:t xml:space="preserve"> </w:t>
      </w:r>
      <w:r>
        <w:t xml:space="preserve">already understands.</w:t>
      </w:r>
    </w:p>
    <w:p>
      <w:pPr>
        <w:pStyle w:val="BodyText"/>
      </w:pPr>
      <w:r>
        <w:t xml:space="preserve">The deeper work the club was built for still belongs in a family setting,</w:t>
      </w:r>
      <w:r>
        <w:t xml:space="preserve"> </w:t>
      </w:r>
      <w:r>
        <w:t xml:space="preserve">and I am pursuing that separately as an evening fellowship. The elective is</w:t>
      </w:r>
      <w:r>
        <w:t xml:space="preserve"> </w:t>
      </w:r>
      <w:r>
        <w:t xml:space="preserve">deliberately the wide front door: it teaches the map and the practices at a</w:t>
      </w:r>
      <w:r>
        <w:t xml:space="preserve"> </w:t>
      </w:r>
      <w:r>
        <w:t xml:space="preserve">depth appropriate to a classroom, and it ends with an invitation to families</w:t>
      </w:r>
      <w:r>
        <w:t xml:space="preserve"> </w:t>
      </w:r>
      <w:r>
        <w:t xml:space="preserve">who want more. The two are designed to fit together rather than compete.</w:t>
      </w:r>
    </w:p>
    <w:bookmarkEnd w:id="11"/>
    <w:bookmarkStart w:id="12" w:name="the-course-at-a-glance"/>
    <w:p>
      <w:pPr>
        <w:pStyle w:val="Heading2"/>
      </w:pPr>
      <w:r>
        <w:t xml:space="preserve">1. The course at a glance</w:t>
      </w:r>
    </w:p>
    <w:p>
      <w:pPr>
        <w:pStyle w:val="FirstParagraph"/>
      </w:pPr>
      <w:r>
        <w:rPr>
          <w:b/>
          <w:bCs/>
        </w:rPr>
        <w:t xml:space="preserve">Shape.</w:t>
      </w:r>
      <w:r>
        <w:t xml:space="preserve"> </w:t>
      </w:r>
      <w:r>
        <w:t xml:space="preserve">Seventeen weekly sessions, one class period each, for one</w:t>
      </w:r>
      <w:r>
        <w:t xml:space="preserve"> </w:t>
      </w:r>
      <w:r>
        <w:t xml:space="preserve">semester: [Spring 2027, or the next registration window the calendar</w:t>
      </w:r>
      <w:r>
        <w:t xml:space="preserve"> </w:t>
      </w:r>
      <w:r>
        <w:t xml:space="preserve">allows].</w:t>
      </w:r>
    </w:p>
    <w:p>
      <w:pPr>
        <w:pStyle w:val="BodyText"/>
      </w:pPr>
      <w:r>
        <w:rPr>
          <w:b/>
          <w:bCs/>
        </w:rPr>
        <w:t xml:space="preserve">Who.</w:t>
      </w:r>
      <w:r>
        <w:t xml:space="preserve"> </w:t>
      </w:r>
      <w:r>
        <w:t xml:space="preserve">High-school students who choose it as an elective. No parent</w:t>
      </w:r>
      <w:r>
        <w:t xml:space="preserve"> </w:t>
      </w:r>
      <w:r>
        <w:t xml:space="preserve">attendance; ordinary elective enrollment through course selection.</w:t>
      </w:r>
    </w:p>
    <w:p>
      <w:pPr>
        <w:pStyle w:val="BodyText"/>
      </w:pPr>
      <w:r>
        <w:rPr>
          <w:b/>
          <w:bCs/>
        </w:rPr>
        <w:t xml:space="preserve">What happens.</w:t>
      </w:r>
      <w:r>
        <w:t xml:space="preserve"> </w:t>
      </w:r>
      <w:r>
        <w:t xml:space="preserve">The Four Connects, walked in order, with a practice</w:t>
      </w:r>
      <w:r>
        <w:t xml:space="preserve"> </w:t>
      </w:r>
      <w:r>
        <w:t xml:space="preserve">learned each week: honest self-reflection from Scripture, listening well to</w:t>
      </w:r>
      <w:r>
        <w:t xml:space="preserve"> </w:t>
      </w:r>
      <w:r>
        <w:t xml:space="preserve">another person, hearing God in Scripture through structured practices, and a</w:t>
      </w:r>
      <w:r>
        <w:t xml:space="preserve"> </w:t>
      </w:r>
      <w:r>
        <w:t xml:space="preserve">first serious look at gifting and calling. Each student keeps a Personal</w:t>
      </w:r>
      <w:r>
        <w:t xml:space="preserve"> </w:t>
      </w:r>
      <w:r>
        <w:t xml:space="preserve">Heart Journal and builds, by semester’s end, a simple daily/weekly/monthly</w:t>
      </w:r>
      <w:r>
        <w:t xml:space="preserve"> </w:t>
      </w:r>
      <w:r>
        <w:t xml:space="preserve">rhythm of their own.</w:t>
      </w:r>
    </w:p>
    <w:p>
      <w:pPr>
        <w:pStyle w:val="BodyText"/>
      </w:pPr>
      <w:r>
        <w:rPr>
          <w:b/>
          <w:bCs/>
        </w:rPr>
        <w:t xml:space="preserve">What the course believes, stated plainly.</w:t>
      </w:r>
      <w:r>
        <w:t xml:space="preserve"> </w:t>
      </w:r>
      <w:r>
        <w:t xml:space="preserve">The course rests on one</w:t>
      </w:r>
      <w:r>
        <w:t xml:space="preserve"> </w:t>
      </w:r>
      <w:r>
        <w:t xml:space="preserve">expectation, and families deserve to see it before they choose: if a student</w:t>
      </w:r>
      <w:r>
        <w:t xml:space="preserve"> </w:t>
      </w:r>
      <w:r>
        <w:t xml:space="preserve">comes willing to hear and obey Christ, and brings what blocks them into the</w:t>
      </w:r>
      <w:r>
        <w:t xml:space="preserve"> </w:t>
      </w:r>
      <w:r>
        <w:t xml:space="preserve">light, with Scripture open, a few people beside them who know their name,</w:t>
      </w:r>
      <w:r>
        <w:t xml:space="preserve"> </w:t>
      </w:r>
      <w:r>
        <w:t xml:space="preserve">and trusted adults over the room who can see how it is going, then the door</w:t>
      </w:r>
      <w:r>
        <w:t xml:space="preserve"> </w:t>
      </w:r>
      <w:r>
        <w:t xml:space="preserve">will be open for the Holy Spirit to do the clearing, as He wills, and the</w:t>
      </w:r>
      <w:r>
        <w:t xml:space="preserve"> </w:t>
      </w:r>
      <w:r>
        <w:t xml:space="preserve">way God’s love works will start working in them, setting them on an</w:t>
      </w:r>
      <w:r>
        <w:t xml:space="preserve"> </w:t>
      </w:r>
      <w:r>
        <w:t xml:space="preserve">intentional path to grow up into Christ. That sentence makes no promise that</w:t>
      </w:r>
      <w:r>
        <w:t xml:space="preserve"> </w:t>
      </w:r>
      <w:r>
        <w:t xml:space="preserve">the teacher changes anyone, or that the exercises do. Nothing in this course</w:t>
      </w:r>
      <w:r>
        <w:t xml:space="preserve"> </w:t>
      </w:r>
      <w:r>
        <w:t xml:space="preserve">is a lever. Everything in it only opens a door, and the Spirit walks through</w:t>
      </w:r>
      <w:r>
        <w:t xml:space="preserve"> </w:t>
      </w:r>
      <w:r>
        <w:t xml:space="preserve">it, or does not, in His time.</w:t>
      </w:r>
    </w:p>
    <w:p>
      <w:pPr>
        <w:pStyle w:val="BodyText"/>
      </w:pPr>
      <w:r>
        <w:rPr>
          <w:b/>
          <w:bCs/>
        </w:rPr>
        <w:t xml:space="preserve">The instructor.</w:t>
      </w:r>
      <w:r>
        <w:t xml:space="preserve"> </w:t>
      </w:r>
      <w:r>
        <w:t xml:space="preserve">I taught engineering, computer science, mathematics, and</w:t>
      </w:r>
      <w:r>
        <w:t xml:space="preserve"> </w:t>
      </w:r>
      <w:r>
        <w:t xml:space="preserve">CAD at CCA, and have trained adults in facilitation and led small groups for</w:t>
      </w:r>
      <w:r>
        <w:t xml:space="preserve"> </w:t>
      </w:r>
      <w:r>
        <w:t xml:space="preserve">decades. The course design itself is being developed with doctoral-level</w:t>
      </w:r>
      <w:r>
        <w:t xml:space="preserve"> </w:t>
      </w:r>
      <w:r>
        <w:t xml:space="preserve">instructional-design rigor within my EdD program at Liberty University.</w:t>
      </w:r>
      <w:r>
        <w:t xml:space="preserve"> </w:t>
      </w:r>
      <w:r>
        <w:t xml:space="preserve">[Instructor arrangement, employment or volunteer status, as CCA prefers.]</w:t>
      </w:r>
    </w:p>
    <w:bookmarkEnd w:id="12"/>
    <w:bookmarkStart w:id="13" w:name="the-seventeen-weeks"/>
    <w:p>
      <w:pPr>
        <w:pStyle w:val="Heading2"/>
      </w:pPr>
      <w:r>
        <w:t xml:space="preserve">2. The seventeen weeks</w:t>
      </w:r>
    </w:p>
    <w:p>
      <w:pPr>
        <w:pStyle w:val="FirstParagraph"/>
      </w:pPr>
      <w:r>
        <w:rPr>
          <w:b/>
          <w:bCs/>
        </w:rPr>
        <w:t xml:space="preserve">Connect with Self (weeks 1-5).</w:t>
      </w:r>
      <w:r>
        <w:t xml:space="preserve"> </w:t>
      </w:r>
      <w:r>
        <w:t xml:space="preserve">The map of the journey and the Four</w:t>
      </w:r>
      <w:r>
        <w:t xml:space="preserve"> </w:t>
      </w:r>
      <w:r>
        <w:t xml:space="preserve">Connects, with the gospel seed stated plainly; the heart as the wellspring</w:t>
      </w:r>
      <w:r>
        <w:t xml:space="preserve"> </w:t>
      </w:r>
      <w:r>
        <w:t xml:space="preserve">(Proverbs 4:23) and the journal issued; the soil of the heart (Mark 4);</w:t>
      </w:r>
      <w:r>
        <w:t xml:space="preserve"> </w:t>
      </w:r>
      <w:r>
        <w:t xml:space="preserve">knowing your own story, worked privately first; and the map of what blocks a</w:t>
      </w:r>
      <w:r>
        <w:t xml:space="preserve"> </w:t>
      </w:r>
      <w:r>
        <w:t xml:space="preserve">heart (wounds, lies, old agreements), taught as a map rather than excavated</w:t>
      </w:r>
      <w:r>
        <w:t xml:space="preserve"> </w:t>
      </w:r>
      <w:r>
        <w:t xml:space="preserve">in class.</w:t>
      </w:r>
    </w:p>
    <w:p>
      <w:pPr>
        <w:pStyle w:val="BodyText"/>
      </w:pPr>
      <w:r>
        <w:rPr>
          <w:b/>
          <w:bCs/>
        </w:rPr>
        <w:t xml:space="preserve">Connect with Others (weeks 6-9).</w:t>
      </w:r>
      <w:r>
        <w:t xml:space="preserve"> </w:t>
      </w:r>
      <w:r>
        <w:t xml:space="preserve">The difference between Christian</w:t>
      </w:r>
      <w:r>
        <w:t xml:space="preserve"> </w:t>
      </w:r>
      <w:r>
        <w:t xml:space="preserve">socializing and Christian formation; being known; the skills of listening</w:t>
      </w:r>
      <w:r>
        <w:t xml:space="preserve"> </w:t>
      </w:r>
      <w:r>
        <w:t xml:space="preserve">well; asking honest questions cleanly; giving and receiving words that</w:t>
      </w:r>
      <w:r>
        <w:t xml:space="preserve"> </w:t>
      </w:r>
      <w:r>
        <w:t xml:space="preserve">build.</w:t>
      </w:r>
    </w:p>
    <w:p>
      <w:pPr>
        <w:pStyle w:val="BodyText"/>
      </w:pPr>
      <w:r>
        <w:rPr>
          <w:b/>
          <w:bCs/>
        </w:rPr>
        <w:t xml:space="preserve">Connect with God (weeks 10-13).</w:t>
      </w:r>
      <w:r>
        <w:t xml:space="preserve"> </w:t>
      </w:r>
      <w:r>
        <w:t xml:space="preserve">The claim that God still speaks, and how</w:t>
      </w:r>
      <w:r>
        <w:t xml:space="preserve"> </w:t>
      </w:r>
      <w:r>
        <w:t xml:space="preserve">this work tests it against Scripture; Heart Bible Study; a structured</w:t>
      </w:r>
      <w:r>
        <w:t xml:space="preserve"> </w:t>
      </w:r>
      <w:r>
        <w:t xml:space="preserve">hearing practice on Scripture; carrying the practice into the week.</w:t>
      </w:r>
    </w:p>
    <w:p>
      <w:pPr>
        <w:pStyle w:val="BodyText"/>
      </w:pPr>
      <w:r>
        <w:rPr>
          <w:b/>
          <w:bCs/>
        </w:rPr>
        <w:t xml:space="preserve">Connect with Mission (weeks 14-16).</w:t>
      </w:r>
      <w:r>
        <w:t xml:space="preserve"> </w:t>
      </w:r>
      <w:r>
        <w:t xml:space="preserve">Made on purpose; gifts; a first pass</w:t>
      </w:r>
      <w:r>
        <w:t xml:space="preserve"> </w:t>
      </w:r>
      <w:r>
        <w:t xml:space="preserve">at</w:t>
      </w:r>
      <w:r>
        <w:t xml:space="preserve"> </w:t>
      </w:r>
      <w:r>
        <w:t xml:space="preserve">“where are you sent?”</w:t>
      </w:r>
      <w:r>
        <w:t xml:space="preserve">; each student drafts a personal rule of life, their</w:t>
      </w:r>
      <w:r>
        <w:t xml:space="preserve"> </w:t>
      </w:r>
      <w:r>
        <w:t xml:space="preserve">own daily, weekly, and monthly rhythm.</w:t>
      </w:r>
    </w:p>
    <w:p>
      <w:pPr>
        <w:pStyle w:val="BodyText"/>
      </w:pPr>
      <w:r>
        <w:rPr>
          <w:b/>
          <w:bCs/>
        </w:rPr>
        <w:t xml:space="preserve">Week 17.</w:t>
      </w:r>
      <w:r>
        <w:t xml:space="preserve"> </w:t>
      </w:r>
      <w:r>
        <w:t xml:space="preserve">Integration, the capstone reflection, and the invitation</w:t>
      </w:r>
      <w:r>
        <w:t xml:space="preserve"> </w:t>
      </w:r>
      <w:r>
        <w:t xml:space="preserve">onward, including to the evening family fellowship for students and parents</w:t>
      </w:r>
      <w:r>
        <w:t xml:space="preserve"> </w:t>
      </w:r>
      <w:r>
        <w:t xml:space="preserve">who want the deeper work.</w:t>
      </w:r>
    </w:p>
    <w:p>
      <w:pPr>
        <w:pStyle w:val="BodyText"/>
      </w:pPr>
      <w:r>
        <w:rPr>
          <w:b/>
          <w:bCs/>
        </w:rPr>
        <w:t xml:space="preserve">Student leadership, within the bright line.</w:t>
      </w:r>
      <w:r>
        <w:t xml:space="preserve"> </w:t>
      </w:r>
      <w:r>
        <w:t xml:space="preserve">From roughly week eleven,</w:t>
      </w:r>
      <w:r>
        <w:t xml:space="preserve"> </w:t>
      </w:r>
      <w:r>
        <w:t xml:space="preserve">willing students open class in pairs, leading the practiced, scripted</w:t>
      </w:r>
      <w:r>
        <w:t xml:space="preserve"> </w:t>
      </w:r>
      <w:r>
        <w:t xml:space="preserve">exercise segments only, prepared in a short check-in with me beforehand.</w:t>
      </w:r>
      <w:r>
        <w:t xml:space="preserve"> </w:t>
      </w:r>
      <w:r>
        <w:t xml:space="preserve">This keeps the club proposal’s bright line exactly: students lead</w:t>
      </w:r>
      <w:r>
        <w:t xml:space="preserve"> </w:t>
      </w:r>
      <w:r>
        <w:t xml:space="preserve">scaffolding and teaching only; an adult always holds anything personal.</w:t>
      </w:r>
    </w:p>
    <w:bookmarkEnd w:id="13"/>
    <w:bookmarkStart w:id="14" w:name="Xe3cc0cd9adf035bb74dc9e8556d5cb6a3d6ab3e"/>
    <w:p>
      <w:pPr>
        <w:pStyle w:val="Heading2"/>
      </w:pPr>
      <w:r>
        <w:t xml:space="preserve">3. What a classroom is, and is not, for this work</w:t>
      </w:r>
    </w:p>
    <w:p>
      <w:pPr>
        <w:pStyle w:val="FirstParagraph"/>
      </w:pPr>
      <w:r>
        <w:t xml:space="preserve">The after-school club was designed as a covenant circle. A classroom is not</w:t>
      </w:r>
      <w:r>
        <w:t xml:space="preserve"> </w:t>
      </w:r>
      <w:r>
        <w:t xml:space="preserve">one, and this course does not pretend otherwise. The boundaries are</w:t>
      </w:r>
      <w:r>
        <w:t xml:space="preserve"> </w:t>
      </w:r>
      <w:r>
        <w:t xml:space="preserve">deliberate and I want them in writing: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personal disclosure is ever required.</w:t>
      </w:r>
      <w:r>
        <w:t xml:space="preserve"> </w:t>
      </w:r>
      <w:r>
        <w:t xml:space="preserve">Every practice carries a</w:t>
      </w:r>
      <w:r>
        <w:t xml:space="preserve"> </w:t>
      </w:r>
      <w:r>
        <w:t xml:space="preserve">pass, at zero grade cost, every time. Depth is invited, never demanded.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deep exercises stay out.</w:t>
      </w:r>
      <w:r>
        <w:t xml:space="preserve"> </w:t>
      </w:r>
      <w:r>
        <w:t xml:space="preserve">The story-depth work, the</w:t>
      </w:r>
      <w:r>
        <w:t xml:space="preserve"> </w:t>
      </w:r>
      <w:r>
        <w:t xml:space="preserve">confession-adjacent practices, and the extended family exercises belong to</w:t>
      </w:r>
      <w:r>
        <w:t xml:space="preserve"> </w:t>
      </w:r>
      <w:r>
        <w:t xml:space="preserve">the evening fellowship, not to a class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heart is never graded.</w:t>
      </w:r>
      <w:r>
        <w:t xml:space="preserve"> </w:t>
      </w:r>
      <w:r>
        <w:t xml:space="preserve">Pass/fail rests on participation only:</w:t>
      </w:r>
      <w:r>
        <w:t xml:space="preserve"> </w:t>
      </w:r>
      <w:r>
        <w:t xml:space="preserve">attendance and engagement, the journal kept (completion checked; content</w:t>
      </w:r>
      <w:r>
        <w:t xml:space="preserve"> </w:t>
      </w:r>
      <w:r>
        <w:t xml:space="preserve">never read without the student’s invitation), and a capstone reflection</w:t>
      </w:r>
      <w:r>
        <w:t xml:space="preserve"> </w:t>
      </w:r>
      <w:r>
        <w:t xml:space="preserve">graded on engagement with the process rather than on depth or content. No</w:t>
      </w:r>
      <w:r>
        <w:t xml:space="preserve"> </w:t>
      </w:r>
      <w:r>
        <w:t xml:space="preserve">student’s formation is ever assessed, scored, staged, or disclosed.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 something real surfaces anyway</w:t>
      </w:r>
      <w:r>
        <w:t xml:space="preserve">, and in honest work it sometimes</w:t>
      </w:r>
      <w:r>
        <w:t xml:space="preserve"> </w:t>
      </w:r>
      <w:r>
        <w:t xml:space="preserve">will, it goes to the receiving end CCA already has: the care and</w:t>
      </w:r>
      <w:r>
        <w:t xml:space="preserve"> </w:t>
      </w:r>
      <w:r>
        <w:t xml:space="preserve">counseling structure, the reporting chain, and a named adult every student</w:t>
      </w:r>
      <w:r>
        <w:t xml:space="preserve"> </w:t>
      </w:r>
      <w:r>
        <w:t xml:space="preserve">is given on day one. This is the same connection-in-writing the club</w:t>
      </w:r>
      <w:r>
        <w:t xml:space="preserve"> </w:t>
      </w:r>
      <w:r>
        <w:t xml:space="preserve">proposal asked for, carried 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Ordinary classroom supervision applies</w:t>
      </w:r>
      <w:r>
        <w:t xml:space="preserve">, under CCA’s standard policies,</w:t>
      </w:r>
      <w:r>
        <w:t xml:space="preserve"> </w:t>
      </w:r>
      <w:r>
        <w:t xml:space="preserve">and I am never alone with a student.</w:t>
      </w:r>
    </w:p>
    <w:p>
      <w:pPr>
        <w:pStyle w:val="FirstParagraph"/>
      </w:pPr>
      <w:r>
        <w:rPr>
          <w:b/>
          <w:bCs/>
        </w:rPr>
        <w:t xml:space="preserve">A note on research, up front.</w:t>
      </w:r>
      <w:r>
        <w:t xml:space="preserve"> </w:t>
      </w:r>
      <w:r>
        <w:t xml:space="preserve">My doctoral work may eventually study</w:t>
      </w:r>
      <w:r>
        <w:t xml:space="preserve"> </w:t>
      </w:r>
      <w:r>
        <w:t xml:space="preserve">formation programs like this one. If any of this course’s experience is ever</w:t>
      </w:r>
      <w:r>
        <w:t xml:space="preserve"> </w:t>
      </w:r>
      <w:r>
        <w:t xml:space="preserve">used in research, it will happen only with explicit parental consent and</w:t>
      </w:r>
      <w:r>
        <w:t xml:space="preserve"> </w:t>
      </w:r>
      <w:r>
        <w:t xml:space="preserve">university IRB approval, and I will bring that to CCA separately before</w:t>
      </w:r>
      <w:r>
        <w:t xml:space="preserve"> </w:t>
      </w:r>
      <w:r>
        <w:t xml:space="preserve">anything begins. The course itself asks for none of that and runs fully</w:t>
      </w:r>
      <w:r>
        <w:t xml:space="preserve"> </w:t>
      </w:r>
      <w:r>
        <w:t xml:space="preserve">without it.</w:t>
      </w:r>
    </w:p>
    <w:bookmarkEnd w:id="14"/>
    <w:bookmarkStart w:id="15" w:name="the-requests"/>
    <w:p>
      <w:pPr>
        <w:pStyle w:val="Heading2"/>
      </w:pPr>
      <w:r>
        <w:t xml:space="preserve">4. The requests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Approval and scheduling.</w:t>
      </w:r>
      <w:r>
        <w:t xml:space="preserve"> </w:t>
      </w:r>
      <w:r>
        <w:t xml:space="preserve">Approval of</w:t>
      </w:r>
      <w:r>
        <w:t xml:space="preserve"> </w:t>
      </w:r>
      <w:r>
        <w:rPr>
          <w:i/>
          <w:iCs/>
        </w:rPr>
        <w:t xml:space="preserve">The Intentional Heart</w:t>
      </w:r>
      <w:r>
        <w:t xml:space="preserve"> </w:t>
      </w:r>
      <w:r>
        <w:t xml:space="preserve">as a</w:t>
      </w:r>
      <w:r>
        <w:t xml:space="preserve"> </w:t>
      </w:r>
      <w:r>
        <w:t xml:space="preserve">one-semester, pass/fail elective for [semester]; the registrar’s</w:t>
      </w:r>
      <w:r>
        <w:t xml:space="preserve"> </w:t>
      </w:r>
      <w:r>
        <w:t xml:space="preserve">determination of credit value; a period slot and classroom; and inclusion</w:t>
      </w:r>
      <w:r>
        <w:t xml:space="preserve"> </w:t>
      </w:r>
      <w:r>
        <w:t xml:space="preserve">in the course-selection materials.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care-structure connection, in writing.</w:t>
      </w:r>
      <w:r>
        <w:t xml:space="preserve"> </w:t>
      </w:r>
      <w:r>
        <w:t xml:space="preserve">The same acknowledgment</w:t>
      </w:r>
      <w:r>
        <w:t xml:space="preserve"> </w:t>
      </w:r>
      <w:r>
        <w:t xml:space="preserve">the club proposal established: the named receiving end in CCA’s</w:t>
      </w:r>
      <w:r>
        <w:t xml:space="preserve"> </w:t>
      </w:r>
      <w:r>
        <w:t xml:space="preserve">counseling and care structure, the reporting chain, and records practice,</w:t>
      </w:r>
      <w:r>
        <w:t xml:space="preserve"> </w:t>
      </w:r>
      <w:r>
        <w:t xml:space="preserve">reaffirmed for the elective.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parent information letter and consent.</w:t>
      </w:r>
      <w:r>
        <w:t xml:space="preserve"> </w:t>
      </w:r>
      <w:r>
        <w:t xml:space="preserve">A short parent letter</w:t>
      </w:r>
      <w:r>
        <w:t xml:space="preserve"> </w:t>
      </w:r>
      <w:r>
        <w:t xml:space="preserve">describing the course’s nature and boundaries, with a consent form</w:t>
      </w:r>
      <w:r>
        <w:t xml:space="preserve"> </w:t>
      </w:r>
      <w:r>
        <w:t xml:space="preserve">adapted from the legally reviewed club form, for CCA’s sign-off before</w:t>
      </w:r>
      <w:r>
        <w:t xml:space="preserve"> </w:t>
      </w:r>
      <w:r>
        <w:t xml:space="preserve">registration opens.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instructor arrangement</w:t>
      </w:r>
      <w:r>
        <w:t xml:space="preserve">, whatever standing CCA prefers for me for</w:t>
      </w:r>
      <w:r>
        <w:t xml:space="preserve"> </w:t>
      </w:r>
      <w:r>
        <w:t xml:space="preserve">one period a week.</w:t>
      </w:r>
    </w:p>
    <w:bookmarkEnd w:id="15"/>
    <w:bookmarkStart w:id="16" w:name="why-this-serves-cca"/>
    <w:p>
      <w:pPr>
        <w:pStyle w:val="Heading2"/>
      </w:pPr>
      <w:r>
        <w:t xml:space="preserve">5. Why this serves CCA</w:t>
      </w:r>
    </w:p>
    <w:p>
      <w:pPr>
        <w:pStyle w:val="FirstParagraph"/>
      </w:pPr>
      <w:r>
        <w:t xml:space="preserve">A classical Christian school teaches students to love what is true, good,</w:t>
      </w:r>
      <w:r>
        <w:t xml:space="preserve"> </w:t>
      </w:r>
      <w:r>
        <w:t xml:space="preserve">and beautiful. This elective teaches them to bring their actual hearts to</w:t>
      </w:r>
      <w:r>
        <w:t xml:space="preserve"> </w:t>
      </w:r>
      <w:r>
        <w:t xml:space="preserve">the God who is all three, with the same seriousness of method the school</w:t>
      </w:r>
      <w:r>
        <w:t xml:space="preserve"> </w:t>
      </w:r>
      <w:r>
        <w:t xml:space="preserve">brings to Latin or logic: a documented curriculum, stated boundaries, real</w:t>
      </w:r>
      <w:r>
        <w:t xml:space="preserve"> </w:t>
      </w:r>
      <w:r>
        <w:t xml:space="preserve">practices, and honest assessment of what a classroom can and cannot do. The</w:t>
      </w:r>
      <w:r>
        <w:t xml:space="preserve"> </w:t>
      </w:r>
      <w:r>
        <w:t xml:space="preserve">fall taught us that families want this for their teens but need it to fit</w:t>
      </w:r>
      <w:r>
        <w:t xml:space="preserve"> </w:t>
      </w:r>
      <w:r>
        <w:t xml:space="preserve">inside the life they actually live. This is that fit.</w:t>
      </w:r>
    </w:p>
    <w:p>
      <w:pPr>
        <w:pStyle w:val="BodyText"/>
      </w:pPr>
      <w:r>
        <w:t xml:space="preserve">I would welcome the chance to walk through this with you and whoever else</w:t>
      </w:r>
      <w:r>
        <w:t xml:space="preserve"> </w:t>
      </w:r>
      <w:r>
        <w:t xml:space="preserve">should be in the room, and I will bring the full week-by-week syllabus,</w:t>
      </w:r>
      <w:r>
        <w:t xml:space="preserve"> </w:t>
      </w:r>
      <w:r>
        <w:t xml:space="preserve">the parent letter, and the consent draft to that conversation.</w:t>
      </w:r>
    </w:p>
    <w:p>
      <w:pPr>
        <w:pStyle w:val="BodyText"/>
      </w:pPr>
      <w:r>
        <w:t xml:space="preserve">Grace and peace,</w:t>
      </w:r>
    </w:p>
    <w:p>
      <w:pPr>
        <w:pStyle w:val="BodyText"/>
      </w:pPr>
      <w:r>
        <w:t xml:space="preserve">John G. Tittle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 v2 for John’s review, not yet submitted. The bracketed items</w:t>
      </w:r>
      <w:r>
        <w:rPr>
          <w:i/>
          <w:iCs/>
        </w:rPr>
        <w:t xml:space="preserve"> </w:t>
      </w:r>
      <w:r>
        <w:rPr>
          <w:i/>
          <w:iCs/>
        </w:rPr>
        <w:t xml:space="preserve">(semester, date, instructor arrangement) are John’s to set. Prepared 8</w:t>
      </w:r>
      <w:r>
        <w:rPr>
          <w:i/>
          <w:iCs/>
        </w:rPr>
        <w:t xml:space="preserve"> </w:t>
      </w:r>
      <w:r>
        <w:rPr>
          <w:i/>
          <w:iCs/>
        </w:rPr>
        <w:t xml:space="preserve">September 2026.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2026-09-09T00:19:54Z</dcterms:created>
  <dcterms:modified xsi:type="dcterms:W3CDTF">2026-09-09T00:19:54Z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