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3508" w:rsidRDefault="00A93508" w:rsidP="00A93508">
      <w:pPr>
        <w:pStyle w:val="Title"/>
      </w:pPr>
      <w:r>
        <w:t>Business Advisor</w:t>
      </w:r>
    </w:p>
    <w:p w:rsidR="00A93508" w:rsidRDefault="00A93508" w:rsidP="00A93508">
      <w:pPr>
        <w:pStyle w:val="Subtitle"/>
      </w:pPr>
      <w:r>
        <w:t>---Solution to</w:t>
      </w:r>
      <w:r w:rsidRPr="00A93508">
        <w:t xml:space="preserve"> </w:t>
      </w:r>
      <w:r>
        <w:t>support business decision with up-to-date customer feedback</w:t>
      </w:r>
    </w:p>
    <w:p w:rsidR="00017E6E" w:rsidRDefault="005521DA" w:rsidP="005521DA">
      <w:pPr>
        <w:pStyle w:val="Heading4"/>
        <w:jc w:val="right"/>
      </w:pPr>
      <w:r>
        <w:t xml:space="preserve">Team 11: </w:t>
      </w:r>
      <w:proofErr w:type="spellStart"/>
      <w:r>
        <w:t>Lingyun</w:t>
      </w:r>
      <w:proofErr w:type="spellEnd"/>
      <w:r>
        <w:t xml:space="preserve"> Yi, Ankit </w:t>
      </w:r>
      <w:proofErr w:type="spellStart"/>
      <w:r>
        <w:t>Phaterpekar</w:t>
      </w:r>
      <w:proofErr w:type="spellEnd"/>
      <w:r>
        <w:t xml:space="preserve">, </w:t>
      </w:r>
      <w:proofErr w:type="spellStart"/>
      <w:r>
        <w:t>Jui</w:t>
      </w:r>
      <w:proofErr w:type="spellEnd"/>
      <w:r>
        <w:t xml:space="preserve"> Saba </w:t>
      </w:r>
      <w:proofErr w:type="spellStart"/>
      <w:r>
        <w:t>Guram</w:t>
      </w:r>
      <w:proofErr w:type="spellEnd"/>
      <w:r>
        <w:t xml:space="preserve">, </w:t>
      </w:r>
      <w:proofErr w:type="spellStart"/>
      <w:r>
        <w:t>Yupeng</w:t>
      </w:r>
      <w:proofErr w:type="spellEnd"/>
      <w:r>
        <w:t xml:space="preserve"> Su, </w:t>
      </w:r>
      <w:proofErr w:type="spellStart"/>
      <w:r>
        <w:t>Xiaoting</w:t>
      </w:r>
      <w:proofErr w:type="spellEnd"/>
      <w:r>
        <w:t xml:space="preserve"> cui</w:t>
      </w:r>
    </w:p>
    <w:p w:rsidR="005521DA" w:rsidRPr="005521DA" w:rsidRDefault="005521DA" w:rsidP="005521DA"/>
    <w:p w:rsidR="00A93508" w:rsidRDefault="00017E6E" w:rsidP="00017E6E">
      <w:pPr>
        <w:pStyle w:val="Heading2"/>
      </w:pPr>
      <w:r>
        <w:t>Business Background</w:t>
      </w:r>
    </w:p>
    <w:p w:rsidR="00673261" w:rsidRDefault="00840532">
      <w:pPr>
        <w:rPr>
          <w:rFonts w:ascii="Calibri" w:hAnsi="Calibri"/>
          <w:color w:val="000000"/>
        </w:rPr>
      </w:pPr>
      <w:r>
        <w:t xml:space="preserve">People </w:t>
      </w:r>
      <w:r w:rsidR="003A7303">
        <w:t xml:space="preserve">have come to </w:t>
      </w:r>
      <w:r>
        <w:t xml:space="preserve">yelp to </w:t>
      </w:r>
      <w:r w:rsidR="003A7303">
        <w:t>leave reviews and ranking for the services they have taken since 2004. There are already more than 100 million reviews in yelp dataset and it is still growing. On the other hand, these reviews are affecting the future customers make their service decisions. If the business get relatively good rankings and positive reviews</w:t>
      </w:r>
      <w:r w:rsidR="003A7303" w:rsidRPr="003A7303">
        <w:t xml:space="preserve"> </w:t>
      </w:r>
      <w:r w:rsidR="003A7303">
        <w:t xml:space="preserve">in the local area, it’s more likely to get more customers. </w:t>
      </w:r>
      <w:bookmarkStart w:id="0" w:name="_GoBack"/>
      <w:bookmarkEnd w:id="0"/>
      <w:r w:rsidR="003A7303">
        <w:t>With these two reasons, the big yelp data are extremely critical for the business success, which could help business get the direct feedbacks from their customers and also understand the need from their customers. The information getting from the data could help business optimize their services and also make the business decision. However, the business owners do</w:t>
      </w:r>
      <w:r w:rsidR="003A7303">
        <w:rPr>
          <w:rFonts w:ascii="Calibri" w:hAnsi="Calibri"/>
          <w:color w:val="000000"/>
        </w:rPr>
        <w:t xml:space="preserve"> not have a business intelligence tool present their up-to-date customer feedback and analysis to help them make business decision. This is the business problem we are trying to solve with our business intelligence product: Business Advisor.</w:t>
      </w:r>
    </w:p>
    <w:p w:rsidR="00D9370B" w:rsidRDefault="009D72F5">
      <w:pPr>
        <w:rPr>
          <w:rFonts w:ascii="Calibri" w:hAnsi="Calibri"/>
          <w:color w:val="000000"/>
        </w:rPr>
      </w:pPr>
      <w:r>
        <w:rPr>
          <w:rFonts w:ascii="Calibri" w:hAnsi="Calibri"/>
          <w:color w:val="000000"/>
        </w:rPr>
        <w:t xml:space="preserve">Business Advisor is a business intelligence tool </w:t>
      </w:r>
      <w:r w:rsidRPr="009D72F5">
        <w:rPr>
          <w:rFonts w:ascii="Calibri" w:hAnsi="Calibri"/>
          <w:color w:val="000000"/>
        </w:rPr>
        <w:t>provide up-to date customer feedback data visualization and analysis</w:t>
      </w:r>
      <w:r>
        <w:rPr>
          <w:rFonts w:ascii="Calibri" w:hAnsi="Calibri"/>
          <w:color w:val="000000"/>
        </w:rPr>
        <w:t xml:space="preserve">. </w:t>
      </w:r>
      <w:r w:rsidR="00D9370B">
        <w:rPr>
          <w:rFonts w:ascii="Calibri" w:hAnsi="Calibri"/>
          <w:color w:val="000000"/>
        </w:rPr>
        <w:t xml:space="preserve">We are getting yelp dataset to build up our business intelligence product. </w:t>
      </w:r>
      <w:r>
        <w:rPr>
          <w:rFonts w:ascii="Calibri" w:hAnsi="Calibri"/>
          <w:color w:val="000000"/>
        </w:rPr>
        <w:t xml:space="preserve">In the future we are aiming to incorporate more data sources to this product. It could be Facebook, Twitter or other type of social media tool datasets. It will give more comprehensive information of the customer feedback for the business and also the understanding of the customers. </w:t>
      </w:r>
      <w:r w:rsidR="00D9370B">
        <w:rPr>
          <w:rFonts w:ascii="Calibri" w:hAnsi="Calibri"/>
          <w:color w:val="000000"/>
        </w:rPr>
        <w:t>Within the demo, we are using restaurant “</w:t>
      </w:r>
      <w:proofErr w:type="spellStart"/>
      <w:r w:rsidR="00D9370B">
        <w:rPr>
          <w:rFonts w:ascii="Calibri" w:hAnsi="Calibri"/>
          <w:color w:val="000000"/>
        </w:rPr>
        <w:t>Stripsteak</w:t>
      </w:r>
      <w:proofErr w:type="spellEnd"/>
      <w:r w:rsidR="00D9370B">
        <w:rPr>
          <w:rFonts w:ascii="Calibri" w:hAnsi="Calibri"/>
          <w:color w:val="000000"/>
        </w:rPr>
        <w:t xml:space="preserve">” as an user sample </w:t>
      </w:r>
      <w:r w:rsidR="009547D3">
        <w:rPr>
          <w:rFonts w:ascii="Calibri" w:hAnsi="Calibri"/>
          <w:color w:val="000000"/>
        </w:rPr>
        <w:t xml:space="preserve">to present </w:t>
      </w:r>
      <w:r>
        <w:rPr>
          <w:rFonts w:ascii="Calibri" w:hAnsi="Calibri"/>
          <w:color w:val="000000"/>
        </w:rPr>
        <w:t>our</w:t>
      </w:r>
      <w:r w:rsidR="009547D3">
        <w:rPr>
          <w:rFonts w:ascii="Calibri" w:hAnsi="Calibri"/>
          <w:color w:val="000000"/>
        </w:rPr>
        <w:t xml:space="preserve"> product</w:t>
      </w:r>
      <w:r>
        <w:rPr>
          <w:rFonts w:ascii="Calibri" w:hAnsi="Calibri"/>
          <w:color w:val="000000"/>
        </w:rPr>
        <w:t>: Business Advisor</w:t>
      </w:r>
      <w:r w:rsidR="009547D3">
        <w:rPr>
          <w:rFonts w:ascii="Calibri" w:hAnsi="Calibri"/>
          <w:color w:val="000000"/>
        </w:rPr>
        <w:t xml:space="preserve">. </w:t>
      </w:r>
      <w:proofErr w:type="spellStart"/>
      <w:r>
        <w:rPr>
          <w:rFonts w:ascii="Calibri" w:hAnsi="Calibri"/>
          <w:color w:val="000000"/>
        </w:rPr>
        <w:t>Stripsteak</w:t>
      </w:r>
      <w:proofErr w:type="spellEnd"/>
      <w:r>
        <w:rPr>
          <w:rFonts w:ascii="Calibri" w:hAnsi="Calibri"/>
          <w:color w:val="000000"/>
        </w:rPr>
        <w:t xml:space="preserve"> restaurant is a Las </w:t>
      </w:r>
      <w:proofErr w:type="spellStart"/>
      <w:r>
        <w:rPr>
          <w:rFonts w:ascii="Calibri" w:hAnsi="Calibri"/>
          <w:color w:val="000000"/>
        </w:rPr>
        <w:t>vegas</w:t>
      </w:r>
      <w:proofErr w:type="spellEnd"/>
      <w:r>
        <w:rPr>
          <w:rFonts w:ascii="Calibri" w:hAnsi="Calibri"/>
          <w:color w:val="000000"/>
        </w:rPr>
        <w:t xml:space="preserve"> based Steakhouse restaurant. It has 4 stars and 985 reviews on Yelp. </w:t>
      </w:r>
    </w:p>
    <w:p w:rsidR="005C54CA" w:rsidRPr="00CF5074" w:rsidRDefault="005C54CA" w:rsidP="005C54CA">
      <w:pPr>
        <w:pStyle w:val="Heading2"/>
      </w:pPr>
      <w:r w:rsidRPr="00CF5074">
        <w:t xml:space="preserve">Data </w:t>
      </w:r>
      <w:r>
        <w:t>Collection/</w:t>
      </w:r>
      <w:r w:rsidRPr="00CF5074">
        <w:t xml:space="preserve">Storage: </w:t>
      </w:r>
    </w:p>
    <w:p w:rsidR="005C54CA" w:rsidRPr="005C54CA" w:rsidRDefault="005C54CA" w:rsidP="005C54CA">
      <w:pPr>
        <w:rPr>
          <w:rFonts w:ascii="Calibri" w:hAnsi="Calibri"/>
          <w:color w:val="000000"/>
        </w:rPr>
      </w:pPr>
      <w:r w:rsidRPr="005C54CA">
        <w:rPr>
          <w:rFonts w:ascii="Calibri" w:hAnsi="Calibri"/>
          <w:color w:val="000000"/>
        </w:rPr>
        <w:t>The dataset contains :</w:t>
      </w:r>
    </w:p>
    <w:p w:rsidR="005C54CA" w:rsidRPr="005C54CA" w:rsidRDefault="005C54CA" w:rsidP="005C54CA">
      <w:pPr>
        <w:numPr>
          <w:ilvl w:val="0"/>
          <w:numId w:val="1"/>
        </w:numPr>
        <w:spacing w:after="0" w:line="240" w:lineRule="auto"/>
        <w:ind w:left="262"/>
        <w:textAlignment w:val="baseline"/>
        <w:rPr>
          <w:rFonts w:ascii="Calibri" w:hAnsi="Calibri"/>
          <w:color w:val="000000"/>
        </w:rPr>
      </w:pPr>
      <w:r w:rsidRPr="005C54CA">
        <w:rPr>
          <w:rFonts w:ascii="Calibri" w:hAnsi="Calibri"/>
          <w:color w:val="000000"/>
        </w:rPr>
        <w:t>2.7M reviews and 649K tips by 687K users for 86K businesses</w:t>
      </w:r>
    </w:p>
    <w:p w:rsidR="005C54CA" w:rsidRPr="005C54CA" w:rsidRDefault="005C54CA" w:rsidP="005C54CA">
      <w:pPr>
        <w:numPr>
          <w:ilvl w:val="0"/>
          <w:numId w:val="1"/>
        </w:numPr>
        <w:spacing w:after="0" w:line="240" w:lineRule="auto"/>
        <w:ind w:left="262"/>
        <w:textAlignment w:val="baseline"/>
        <w:rPr>
          <w:rFonts w:ascii="Calibri" w:hAnsi="Calibri"/>
          <w:color w:val="000000"/>
        </w:rPr>
      </w:pPr>
      <w:r w:rsidRPr="005C54CA">
        <w:rPr>
          <w:rFonts w:ascii="Calibri" w:hAnsi="Calibri"/>
          <w:color w:val="000000"/>
        </w:rPr>
        <w:t>566K business attributes, e.g., hours, parking availability, ambience.</w:t>
      </w:r>
    </w:p>
    <w:p w:rsidR="005C54CA" w:rsidRPr="005C54CA" w:rsidRDefault="005C54CA" w:rsidP="005C54CA">
      <w:pPr>
        <w:numPr>
          <w:ilvl w:val="0"/>
          <w:numId w:val="1"/>
        </w:numPr>
        <w:spacing w:after="0" w:line="240" w:lineRule="auto"/>
        <w:ind w:left="262"/>
        <w:textAlignment w:val="baseline"/>
        <w:rPr>
          <w:rFonts w:ascii="Calibri" w:hAnsi="Calibri"/>
          <w:color w:val="000000"/>
        </w:rPr>
      </w:pPr>
      <w:r w:rsidRPr="005C54CA">
        <w:rPr>
          <w:rFonts w:ascii="Calibri" w:hAnsi="Calibri"/>
          <w:color w:val="000000"/>
        </w:rPr>
        <w:t>Social network of 687K users for a total of 4.2M social edges.</w:t>
      </w:r>
    </w:p>
    <w:p w:rsidR="005C54CA" w:rsidRPr="005C54CA" w:rsidRDefault="005C54CA" w:rsidP="005C54CA">
      <w:pPr>
        <w:numPr>
          <w:ilvl w:val="0"/>
          <w:numId w:val="1"/>
        </w:numPr>
        <w:spacing w:after="0" w:line="240" w:lineRule="auto"/>
        <w:ind w:left="262"/>
        <w:textAlignment w:val="baseline"/>
        <w:rPr>
          <w:rFonts w:ascii="Calibri" w:hAnsi="Calibri"/>
          <w:color w:val="000000"/>
        </w:rPr>
      </w:pPr>
      <w:r w:rsidRPr="005C54CA">
        <w:rPr>
          <w:rFonts w:ascii="Calibri" w:hAnsi="Calibri"/>
          <w:color w:val="000000"/>
        </w:rPr>
        <w:t>Aggregated check-ins over time for each of the 86K businesses</w:t>
      </w:r>
    </w:p>
    <w:p w:rsidR="005C54CA" w:rsidRPr="005C54CA" w:rsidRDefault="005C54CA" w:rsidP="005C54CA">
      <w:pPr>
        <w:numPr>
          <w:ilvl w:val="0"/>
          <w:numId w:val="1"/>
        </w:numPr>
        <w:spacing w:after="0" w:line="240" w:lineRule="auto"/>
        <w:ind w:left="262"/>
        <w:textAlignment w:val="baseline"/>
        <w:rPr>
          <w:rFonts w:ascii="Calibri" w:hAnsi="Calibri"/>
          <w:color w:val="000000"/>
        </w:rPr>
      </w:pPr>
      <w:r w:rsidRPr="005C54CA">
        <w:rPr>
          <w:rFonts w:ascii="Calibri" w:hAnsi="Calibri"/>
          <w:color w:val="000000"/>
        </w:rPr>
        <w:t>200,000 pictures from the included businesses</w:t>
      </w:r>
    </w:p>
    <w:p w:rsidR="005C54CA" w:rsidRDefault="005C54CA" w:rsidP="005C54CA">
      <w:pPr>
        <w:spacing w:after="0" w:line="240" w:lineRule="auto"/>
        <w:textAlignment w:val="baseline"/>
        <w:rPr>
          <w:rFonts w:eastAsia="Times New Roman" w:cstheme="minorHAnsi"/>
          <w:b/>
          <w:bCs/>
          <w:color w:val="333333"/>
          <w:sz w:val="32"/>
          <w:szCs w:val="32"/>
          <w:bdr w:val="none" w:sz="0" w:space="0" w:color="auto" w:frame="1"/>
        </w:rPr>
      </w:pPr>
    </w:p>
    <w:p w:rsidR="005C54CA" w:rsidRPr="005C54CA" w:rsidRDefault="005C54CA" w:rsidP="005C54CA">
      <w:pPr>
        <w:spacing w:after="0" w:line="240" w:lineRule="auto"/>
        <w:textAlignment w:val="baseline"/>
        <w:rPr>
          <w:rFonts w:ascii="Calibri" w:hAnsi="Calibri"/>
          <w:color w:val="000000"/>
        </w:rPr>
      </w:pPr>
      <w:r w:rsidRPr="005C54CA">
        <w:rPr>
          <w:rFonts w:ascii="Calibri" w:hAnsi="Calibri"/>
          <w:color w:val="000000"/>
        </w:rPr>
        <w:t>It is composed of JSON files for Yelp Business, Review and User data.</w:t>
      </w:r>
    </w:p>
    <w:p w:rsidR="005C54CA" w:rsidRPr="005C54CA" w:rsidRDefault="005C54CA" w:rsidP="005C54CA">
      <w:pPr>
        <w:spacing w:after="0" w:line="240" w:lineRule="auto"/>
        <w:ind w:left="-98"/>
        <w:textAlignment w:val="baseline"/>
        <w:rPr>
          <w:rFonts w:ascii="Calibri" w:hAnsi="Calibri"/>
          <w:color w:val="000000"/>
        </w:rPr>
      </w:pPr>
    </w:p>
    <w:p w:rsidR="005C54CA" w:rsidRPr="005C54CA" w:rsidRDefault="005C54CA" w:rsidP="005C54CA">
      <w:pPr>
        <w:pStyle w:val="ListParagraph"/>
        <w:numPr>
          <w:ilvl w:val="0"/>
          <w:numId w:val="3"/>
        </w:numPr>
        <w:spacing w:after="0" w:line="240" w:lineRule="auto"/>
        <w:textAlignment w:val="baseline"/>
        <w:rPr>
          <w:rFonts w:ascii="Calibri" w:eastAsiaTheme="minorEastAsia" w:hAnsi="Calibri"/>
          <w:color w:val="000000"/>
          <w:lang w:eastAsia="zh-CN"/>
        </w:rPr>
      </w:pPr>
      <w:r w:rsidRPr="005C54CA">
        <w:rPr>
          <w:rFonts w:ascii="Calibri" w:eastAsiaTheme="minorEastAsia" w:hAnsi="Calibri"/>
          <w:color w:val="000000"/>
          <w:lang w:eastAsia="zh-CN"/>
        </w:rPr>
        <w:t>First we set up a Yelp database in a MongoDB cluster.</w:t>
      </w:r>
    </w:p>
    <w:p w:rsidR="005C54CA" w:rsidRPr="005C54CA" w:rsidRDefault="005C54CA" w:rsidP="005C54CA">
      <w:pPr>
        <w:pStyle w:val="ListParagraph"/>
        <w:numPr>
          <w:ilvl w:val="0"/>
          <w:numId w:val="3"/>
        </w:numPr>
        <w:spacing w:after="0" w:line="240" w:lineRule="auto"/>
        <w:textAlignment w:val="baseline"/>
        <w:rPr>
          <w:rFonts w:ascii="Calibri" w:eastAsiaTheme="minorEastAsia" w:hAnsi="Calibri"/>
          <w:color w:val="000000"/>
          <w:lang w:eastAsia="zh-CN"/>
        </w:rPr>
      </w:pPr>
      <w:r w:rsidRPr="005C54CA">
        <w:rPr>
          <w:rFonts w:ascii="Calibri" w:eastAsiaTheme="minorEastAsia" w:hAnsi="Calibri"/>
          <w:color w:val="000000"/>
          <w:lang w:eastAsia="zh-CN"/>
        </w:rPr>
        <w:t xml:space="preserve">Next, we loaded the JSON files in MongoDB using the </w:t>
      </w:r>
      <w:proofErr w:type="spellStart"/>
      <w:r w:rsidRPr="005C54CA">
        <w:rPr>
          <w:rFonts w:ascii="Calibri" w:eastAsiaTheme="minorEastAsia" w:hAnsi="Calibri"/>
          <w:color w:val="000000"/>
          <w:lang w:eastAsia="zh-CN"/>
        </w:rPr>
        <w:t>bulkimport</w:t>
      </w:r>
      <w:proofErr w:type="spellEnd"/>
      <w:r w:rsidRPr="005C54CA">
        <w:rPr>
          <w:rFonts w:ascii="Calibri" w:eastAsiaTheme="minorEastAsia" w:hAnsi="Calibri"/>
          <w:color w:val="000000"/>
          <w:lang w:eastAsia="zh-CN"/>
        </w:rPr>
        <w:t xml:space="preserve"> feature of MongoDB.</w:t>
      </w:r>
    </w:p>
    <w:p w:rsidR="005C54CA" w:rsidRPr="005C54CA" w:rsidRDefault="005C54CA" w:rsidP="005C54CA">
      <w:pPr>
        <w:pStyle w:val="ListParagraph"/>
        <w:numPr>
          <w:ilvl w:val="0"/>
          <w:numId w:val="3"/>
        </w:numPr>
        <w:spacing w:after="0" w:line="240" w:lineRule="auto"/>
        <w:textAlignment w:val="baseline"/>
        <w:rPr>
          <w:rFonts w:ascii="Calibri" w:eastAsiaTheme="minorEastAsia" w:hAnsi="Calibri"/>
          <w:color w:val="000000"/>
          <w:lang w:eastAsia="zh-CN"/>
        </w:rPr>
      </w:pPr>
      <w:r w:rsidRPr="005C54CA">
        <w:rPr>
          <w:rFonts w:ascii="Calibri" w:eastAsiaTheme="minorEastAsia" w:hAnsi="Calibri"/>
          <w:color w:val="000000"/>
          <w:lang w:eastAsia="zh-CN"/>
        </w:rPr>
        <w:t xml:space="preserve">Next we used an MongoDB ODBC connector to leverage our MongoDB database into Tableau </w:t>
      </w:r>
      <w:proofErr w:type="spellStart"/>
      <w:r w:rsidRPr="005C54CA">
        <w:rPr>
          <w:rFonts w:ascii="Calibri" w:eastAsiaTheme="minorEastAsia" w:hAnsi="Calibri"/>
          <w:color w:val="000000"/>
          <w:lang w:eastAsia="zh-CN"/>
        </w:rPr>
        <w:t>Dekstop</w:t>
      </w:r>
      <w:proofErr w:type="spellEnd"/>
      <w:r w:rsidRPr="005C54CA">
        <w:rPr>
          <w:rFonts w:ascii="Calibri" w:eastAsiaTheme="minorEastAsia" w:hAnsi="Calibri"/>
          <w:color w:val="000000"/>
          <w:lang w:eastAsia="zh-CN"/>
        </w:rPr>
        <w:t xml:space="preserve"> for real-time analytics.</w:t>
      </w:r>
    </w:p>
    <w:p w:rsidR="005C54CA" w:rsidRPr="005C54CA" w:rsidRDefault="005C54CA" w:rsidP="005C54CA">
      <w:pPr>
        <w:pStyle w:val="ListParagraph"/>
        <w:numPr>
          <w:ilvl w:val="0"/>
          <w:numId w:val="3"/>
        </w:numPr>
        <w:spacing w:after="0" w:line="240" w:lineRule="auto"/>
        <w:textAlignment w:val="baseline"/>
        <w:rPr>
          <w:rFonts w:ascii="Calibri" w:eastAsiaTheme="minorEastAsia" w:hAnsi="Calibri"/>
          <w:color w:val="000000"/>
          <w:lang w:eastAsia="zh-CN"/>
        </w:rPr>
      </w:pPr>
      <w:r w:rsidRPr="005C54CA">
        <w:rPr>
          <w:rFonts w:ascii="Calibri" w:eastAsiaTheme="minorEastAsia" w:hAnsi="Calibri"/>
          <w:color w:val="000000"/>
          <w:lang w:eastAsia="zh-CN"/>
        </w:rPr>
        <w:t xml:space="preserve">Using an automatic schema generator </w:t>
      </w:r>
      <w:proofErr w:type="spellStart"/>
      <w:r w:rsidRPr="005C54CA">
        <w:rPr>
          <w:rFonts w:ascii="Calibri" w:eastAsiaTheme="minorEastAsia" w:hAnsi="Calibri"/>
          <w:color w:val="000000"/>
          <w:lang w:eastAsia="zh-CN"/>
        </w:rPr>
        <w:t>inprovided</w:t>
      </w:r>
      <w:proofErr w:type="spellEnd"/>
      <w:r w:rsidRPr="005C54CA">
        <w:rPr>
          <w:rFonts w:ascii="Calibri" w:eastAsiaTheme="minorEastAsia" w:hAnsi="Calibri"/>
          <w:color w:val="000000"/>
          <w:lang w:eastAsia="zh-CN"/>
        </w:rPr>
        <w:t xml:space="preserve"> by our ODBC connector, we created the data sources the database in Tableau.  We created a schema using the connector to extract the data from Yelp database in MongoDB for running our queries.</w:t>
      </w:r>
    </w:p>
    <w:p w:rsidR="005C54CA" w:rsidRPr="005C54CA" w:rsidRDefault="005C54CA" w:rsidP="005C54CA">
      <w:pPr>
        <w:pStyle w:val="ListParagraph"/>
        <w:numPr>
          <w:ilvl w:val="0"/>
          <w:numId w:val="3"/>
        </w:numPr>
        <w:spacing w:after="0" w:line="240" w:lineRule="auto"/>
        <w:textAlignment w:val="baseline"/>
        <w:rPr>
          <w:rFonts w:ascii="Calibri" w:eastAsiaTheme="minorEastAsia" w:hAnsi="Calibri"/>
          <w:color w:val="000000"/>
          <w:lang w:eastAsia="zh-CN"/>
        </w:rPr>
      </w:pPr>
      <w:r w:rsidRPr="005C54CA">
        <w:rPr>
          <w:rFonts w:ascii="Calibri" w:eastAsiaTheme="minorEastAsia" w:hAnsi="Calibri"/>
          <w:color w:val="000000"/>
          <w:lang w:eastAsia="zh-CN"/>
        </w:rPr>
        <w:t xml:space="preserve">We also used Tableau Online to publish our worksheets for </w:t>
      </w:r>
      <w:proofErr w:type="spellStart"/>
      <w:r w:rsidRPr="005C54CA">
        <w:rPr>
          <w:rFonts w:ascii="Calibri" w:eastAsiaTheme="minorEastAsia" w:hAnsi="Calibri"/>
          <w:color w:val="000000"/>
          <w:lang w:eastAsia="zh-CN"/>
        </w:rPr>
        <w:t>realtime</w:t>
      </w:r>
      <w:proofErr w:type="spellEnd"/>
      <w:r w:rsidRPr="005C54CA">
        <w:rPr>
          <w:rFonts w:ascii="Calibri" w:eastAsiaTheme="minorEastAsia" w:hAnsi="Calibri"/>
          <w:color w:val="000000"/>
          <w:lang w:eastAsia="zh-CN"/>
        </w:rPr>
        <w:t xml:space="preserve"> code sharing and analysis. </w:t>
      </w:r>
    </w:p>
    <w:p w:rsidR="005C54CA" w:rsidRDefault="005C54CA" w:rsidP="00017E6E">
      <w:pPr>
        <w:pStyle w:val="Heading2"/>
      </w:pPr>
    </w:p>
    <w:p w:rsidR="00017E6E" w:rsidRDefault="00017E6E" w:rsidP="00017E6E">
      <w:pPr>
        <w:pStyle w:val="Heading2"/>
      </w:pPr>
      <w:r>
        <w:t>Business Intelligence Product Dashboard</w:t>
      </w:r>
    </w:p>
    <w:p w:rsidR="00017E6E" w:rsidRDefault="00017E6E" w:rsidP="00017E6E">
      <w:pPr>
        <w:pStyle w:val="Heading3"/>
      </w:pPr>
      <w:r>
        <w:t>Business Summary</w:t>
      </w:r>
    </w:p>
    <w:p w:rsidR="00017E6E" w:rsidRDefault="00017E6E">
      <w:pPr>
        <w:rPr>
          <w:rFonts w:ascii="Calibri" w:hAnsi="Calibri"/>
          <w:color w:val="000000"/>
        </w:rPr>
      </w:pPr>
      <w:r>
        <w:rPr>
          <w:rFonts w:ascii="Calibri" w:hAnsi="Calibri"/>
          <w:color w:val="000000"/>
        </w:rPr>
        <w:t xml:space="preserve">On the Business Summary page, we are aiming to provide an overview sight of the business review. It displays the review measures for the business, like stars, number of review records, count of cool etc. Also, the time series charts provide insights on the ranks through times, like Year or Year-Month. </w:t>
      </w:r>
    </w:p>
    <w:p w:rsidR="00017E6E" w:rsidRDefault="00017E6E">
      <w:pPr>
        <w:rPr>
          <w:rFonts w:ascii="Calibri" w:hAnsi="Calibri"/>
          <w:color w:val="000000"/>
        </w:rPr>
      </w:pPr>
      <w:r w:rsidRPr="00017E6E">
        <w:rPr>
          <w:rFonts w:ascii="Calibri" w:hAnsi="Calibri"/>
          <w:color w:val="000000"/>
        </w:rPr>
        <w:drawing>
          <wp:inline distT="0" distB="0" distL="0" distR="0" wp14:anchorId="1EAF5DFE" wp14:editId="2A02701C">
            <wp:extent cx="5943600" cy="2951480"/>
            <wp:effectExtent l="0" t="0" r="0" b="12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943600" cy="2951480"/>
                    </a:xfrm>
                    <a:prstGeom prst="rect">
                      <a:avLst/>
                    </a:prstGeom>
                  </pic:spPr>
                </pic:pic>
              </a:graphicData>
            </a:graphic>
          </wp:inline>
        </w:drawing>
      </w:r>
    </w:p>
    <w:p w:rsidR="00017E6E" w:rsidRDefault="00017E6E" w:rsidP="00B2142E">
      <w:pPr>
        <w:pStyle w:val="Heading3"/>
      </w:pPr>
      <w:r>
        <w:t>Business Review Analysis</w:t>
      </w:r>
    </w:p>
    <w:p w:rsidR="00017E6E" w:rsidRDefault="00DC60B3">
      <w:pPr>
        <w:rPr>
          <w:rFonts w:ascii="Calibri" w:hAnsi="Calibri"/>
          <w:color w:val="000000"/>
        </w:rPr>
      </w:pPr>
      <w:r>
        <w:rPr>
          <w:rFonts w:ascii="Calibri" w:hAnsi="Calibri"/>
          <w:color w:val="000000"/>
        </w:rPr>
        <w:t xml:space="preserve">On Business Review Analysis page, we display analysis results for latent semantic analysis and cluster analysis on rankings. </w:t>
      </w:r>
      <w:r w:rsidR="00B2142E">
        <w:rPr>
          <w:rFonts w:ascii="Calibri" w:hAnsi="Calibri"/>
          <w:color w:val="000000"/>
        </w:rPr>
        <w:t xml:space="preserve">We will have more detail explain on these 2 analysis later. For the restaurant </w:t>
      </w:r>
      <w:proofErr w:type="spellStart"/>
      <w:r w:rsidR="00B2142E">
        <w:rPr>
          <w:rFonts w:ascii="Calibri" w:hAnsi="Calibri"/>
          <w:color w:val="000000"/>
        </w:rPr>
        <w:t>stripsteak</w:t>
      </w:r>
      <w:proofErr w:type="spellEnd"/>
      <w:r w:rsidR="00B2142E">
        <w:rPr>
          <w:rFonts w:ascii="Calibri" w:hAnsi="Calibri"/>
          <w:color w:val="000000"/>
        </w:rPr>
        <w:t xml:space="preserve">, we could see that the word “Overpriced” shows up the most on the reviews. </w:t>
      </w:r>
    </w:p>
    <w:p w:rsidR="00017E6E" w:rsidRDefault="00017E6E">
      <w:pPr>
        <w:rPr>
          <w:rFonts w:ascii="Calibri" w:hAnsi="Calibri"/>
          <w:color w:val="000000"/>
        </w:rPr>
      </w:pPr>
      <w:r w:rsidRPr="00017E6E">
        <w:rPr>
          <w:rFonts w:ascii="Calibri" w:hAnsi="Calibri"/>
          <w:color w:val="000000"/>
        </w:rPr>
        <w:drawing>
          <wp:inline distT="0" distB="0" distL="0" distR="0" wp14:anchorId="1162B3CC" wp14:editId="78B33D2B">
            <wp:extent cx="5943600" cy="289750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5943600" cy="2897505"/>
                    </a:xfrm>
                    <a:prstGeom prst="rect">
                      <a:avLst/>
                    </a:prstGeom>
                  </pic:spPr>
                </pic:pic>
              </a:graphicData>
            </a:graphic>
          </wp:inline>
        </w:drawing>
      </w:r>
    </w:p>
    <w:p w:rsidR="00B2142E" w:rsidRDefault="00B2142E" w:rsidP="00B2142E">
      <w:pPr>
        <w:pStyle w:val="Heading3"/>
      </w:pPr>
      <w:r>
        <w:lastRenderedPageBreak/>
        <w:t>Reviews</w:t>
      </w:r>
    </w:p>
    <w:p w:rsidR="00B2142E" w:rsidRDefault="00B2142E">
      <w:pPr>
        <w:rPr>
          <w:rFonts w:ascii="Calibri" w:hAnsi="Calibri"/>
          <w:color w:val="000000"/>
        </w:rPr>
      </w:pPr>
      <w:r>
        <w:rPr>
          <w:rFonts w:ascii="Calibri" w:hAnsi="Calibri"/>
          <w:color w:val="000000"/>
        </w:rPr>
        <w:t>Within Reviews page, we are aiming to provide</w:t>
      </w:r>
      <w:r w:rsidR="002059D5">
        <w:rPr>
          <w:rFonts w:ascii="Calibri" w:hAnsi="Calibri"/>
          <w:color w:val="000000"/>
        </w:rPr>
        <w:t xml:space="preserve"> ability to dive on each review</w:t>
      </w:r>
      <w:r>
        <w:rPr>
          <w:rFonts w:ascii="Calibri" w:hAnsi="Calibri"/>
          <w:color w:val="000000"/>
        </w:rPr>
        <w:t xml:space="preserve"> with 2 filters: Date &amp; Stars. </w:t>
      </w:r>
    </w:p>
    <w:p w:rsidR="00B2142E" w:rsidRDefault="00B2142E">
      <w:pPr>
        <w:rPr>
          <w:rFonts w:ascii="Calibri" w:hAnsi="Calibri"/>
          <w:color w:val="000000"/>
        </w:rPr>
      </w:pPr>
      <w:r w:rsidRPr="00B2142E">
        <w:rPr>
          <w:rFonts w:ascii="Calibri" w:hAnsi="Calibri"/>
          <w:color w:val="000000"/>
        </w:rPr>
        <w:drawing>
          <wp:inline distT="0" distB="0" distL="0" distR="0" wp14:anchorId="6B1F8162" wp14:editId="70FF2016">
            <wp:extent cx="5943600" cy="2943225"/>
            <wp:effectExtent l="0" t="0" r="0"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5943600" cy="2943225"/>
                    </a:xfrm>
                    <a:prstGeom prst="rect">
                      <a:avLst/>
                    </a:prstGeom>
                  </pic:spPr>
                </pic:pic>
              </a:graphicData>
            </a:graphic>
          </wp:inline>
        </w:drawing>
      </w:r>
    </w:p>
    <w:p w:rsidR="00741531" w:rsidRDefault="00741531" w:rsidP="00741531">
      <w:pPr>
        <w:pStyle w:val="Heading3"/>
      </w:pPr>
      <w:r>
        <w:t>Local Analysis</w:t>
      </w:r>
    </w:p>
    <w:p w:rsidR="00741531" w:rsidRDefault="00741531">
      <w:pPr>
        <w:rPr>
          <w:rFonts w:ascii="Calibri" w:hAnsi="Calibri"/>
          <w:color w:val="000000"/>
        </w:rPr>
      </w:pPr>
      <w:r>
        <w:rPr>
          <w:rFonts w:ascii="Calibri" w:hAnsi="Calibri"/>
          <w:color w:val="000000"/>
        </w:rPr>
        <w:t xml:space="preserve">On local Analysis page, we are providing insights for the review measures of the local area, for restaurant </w:t>
      </w:r>
      <w:proofErr w:type="spellStart"/>
      <w:r>
        <w:rPr>
          <w:rFonts w:ascii="Calibri" w:hAnsi="Calibri"/>
          <w:color w:val="000000"/>
        </w:rPr>
        <w:t>stripsteak</w:t>
      </w:r>
      <w:proofErr w:type="spellEnd"/>
      <w:r>
        <w:rPr>
          <w:rFonts w:ascii="Calibri" w:hAnsi="Calibri"/>
          <w:color w:val="000000"/>
        </w:rPr>
        <w:t xml:space="preserve">, the local area is Las Vegas. It displays review summary and the summary by dimension Category and Neighborhoods. On the right hand side of the page, we also provide a list of business with the same business type as </w:t>
      </w:r>
      <w:proofErr w:type="spellStart"/>
      <w:r>
        <w:rPr>
          <w:rFonts w:ascii="Calibri" w:hAnsi="Calibri"/>
          <w:color w:val="000000"/>
        </w:rPr>
        <w:t>stripsteak</w:t>
      </w:r>
      <w:proofErr w:type="spellEnd"/>
      <w:r>
        <w:rPr>
          <w:rFonts w:ascii="Calibri" w:hAnsi="Calibri"/>
          <w:color w:val="000000"/>
        </w:rPr>
        <w:t xml:space="preserve">: steakhouse. </w:t>
      </w:r>
    </w:p>
    <w:p w:rsidR="00741531" w:rsidRDefault="00741531">
      <w:pPr>
        <w:rPr>
          <w:rFonts w:ascii="Calibri" w:hAnsi="Calibri"/>
          <w:color w:val="000000"/>
        </w:rPr>
      </w:pPr>
      <w:r w:rsidRPr="00741531">
        <w:rPr>
          <w:rFonts w:ascii="Calibri" w:hAnsi="Calibri"/>
          <w:color w:val="000000"/>
        </w:rPr>
        <w:drawing>
          <wp:inline distT="0" distB="0" distL="0" distR="0" wp14:anchorId="673080C3" wp14:editId="118F4B40">
            <wp:extent cx="5943600" cy="3147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3147060"/>
                    </a:xfrm>
                    <a:prstGeom prst="rect">
                      <a:avLst/>
                    </a:prstGeom>
                  </pic:spPr>
                </pic:pic>
              </a:graphicData>
            </a:graphic>
          </wp:inline>
        </w:drawing>
      </w:r>
    </w:p>
    <w:p w:rsidR="00741531" w:rsidRDefault="00741531" w:rsidP="00AC0B8E">
      <w:pPr>
        <w:pStyle w:val="Heading3"/>
      </w:pPr>
      <w:r>
        <w:lastRenderedPageBreak/>
        <w:t>Map</w:t>
      </w:r>
    </w:p>
    <w:p w:rsidR="00741531" w:rsidRDefault="00741531">
      <w:pPr>
        <w:rPr>
          <w:rFonts w:ascii="Calibri" w:hAnsi="Calibri"/>
          <w:color w:val="000000"/>
        </w:rPr>
      </w:pPr>
      <w:r>
        <w:rPr>
          <w:rFonts w:ascii="Calibri" w:hAnsi="Calibri"/>
          <w:color w:val="000000"/>
        </w:rPr>
        <w:t>2 maps within dashboard: analysis map on the local area and review map for US st</w:t>
      </w:r>
      <w:r w:rsidR="005431CF">
        <w:rPr>
          <w:rFonts w:ascii="Calibri" w:hAnsi="Calibri"/>
          <w:color w:val="000000"/>
        </w:rPr>
        <w:t>ates. The analysis maps provide</w:t>
      </w:r>
      <w:r>
        <w:rPr>
          <w:rFonts w:ascii="Calibri" w:hAnsi="Calibri"/>
          <w:color w:val="000000"/>
        </w:rPr>
        <w:t xml:space="preserve"> an interactive feature to allow use to view the </w:t>
      </w:r>
      <w:r w:rsidR="00AC0B8E">
        <w:rPr>
          <w:rFonts w:ascii="Calibri" w:hAnsi="Calibri"/>
          <w:color w:val="000000"/>
        </w:rPr>
        <w:t xml:space="preserve">nearby </w:t>
      </w:r>
      <w:r>
        <w:rPr>
          <w:rFonts w:ascii="Calibri" w:hAnsi="Calibri"/>
          <w:color w:val="000000"/>
        </w:rPr>
        <w:t>business</w:t>
      </w:r>
      <w:r w:rsidR="00AC0B8E">
        <w:rPr>
          <w:rFonts w:ascii="Calibri" w:hAnsi="Calibri"/>
          <w:color w:val="000000"/>
        </w:rPr>
        <w:t>’s review summaries</w:t>
      </w:r>
      <w:r>
        <w:rPr>
          <w:rFonts w:ascii="Calibri" w:hAnsi="Calibri"/>
          <w:color w:val="000000"/>
        </w:rPr>
        <w:t xml:space="preserve"> with the filter selections. The US state maps provide a bold view for US state. It will be good for business owner to make decision if they want to </w:t>
      </w:r>
      <w:r w:rsidR="005431CF">
        <w:rPr>
          <w:rFonts w:ascii="Calibri" w:hAnsi="Calibri"/>
          <w:color w:val="000000"/>
        </w:rPr>
        <w:t>explore business on the other states.</w:t>
      </w:r>
    </w:p>
    <w:p w:rsidR="003A7303" w:rsidRDefault="00741531">
      <w:pPr>
        <w:rPr>
          <w:rFonts w:ascii="Calibri" w:hAnsi="Calibri"/>
          <w:color w:val="000000"/>
        </w:rPr>
      </w:pPr>
      <w:r w:rsidRPr="00741531">
        <w:rPr>
          <w:rFonts w:ascii="Calibri" w:hAnsi="Calibri"/>
          <w:color w:val="000000"/>
        </w:rPr>
        <w:drawing>
          <wp:inline distT="0" distB="0" distL="0" distR="0" wp14:anchorId="5CD24726" wp14:editId="4773C16E">
            <wp:extent cx="2125980" cy="1630723"/>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7700" cy="1632042"/>
                    </a:xfrm>
                    <a:prstGeom prst="rect">
                      <a:avLst/>
                    </a:prstGeom>
                  </pic:spPr>
                </pic:pic>
              </a:graphicData>
            </a:graphic>
          </wp:inline>
        </w:drawing>
      </w:r>
      <w:r w:rsidRPr="00741531">
        <w:rPr>
          <w:rFonts w:ascii="Calibri" w:hAnsi="Calibri"/>
          <w:color w:val="000000"/>
        </w:rPr>
        <w:t xml:space="preserve"> </w:t>
      </w:r>
      <w:r w:rsidRPr="00741531">
        <w:rPr>
          <w:rFonts w:ascii="Calibri" w:hAnsi="Calibri"/>
          <w:color w:val="000000"/>
        </w:rPr>
        <w:drawing>
          <wp:inline distT="0" distB="0" distL="0" distR="0" wp14:anchorId="192A006E" wp14:editId="0E60C537">
            <wp:extent cx="3418271" cy="14706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420858" cy="1471773"/>
                    </a:xfrm>
                    <a:prstGeom prst="rect">
                      <a:avLst/>
                    </a:prstGeom>
                  </pic:spPr>
                </pic:pic>
              </a:graphicData>
            </a:graphic>
          </wp:inline>
        </w:drawing>
      </w:r>
    </w:p>
    <w:p w:rsidR="005C54CA" w:rsidRDefault="005C54CA">
      <w:pPr>
        <w:rPr>
          <w:rFonts w:ascii="Calibri" w:hAnsi="Calibri"/>
          <w:color w:val="000000"/>
        </w:rPr>
      </w:pPr>
    </w:p>
    <w:p w:rsidR="005C54CA" w:rsidRDefault="005C54CA" w:rsidP="005C54CA">
      <w:pPr>
        <w:pStyle w:val="Heading2"/>
      </w:pPr>
      <w:r>
        <w:t>Latent semantic analysis</w:t>
      </w:r>
    </w:p>
    <w:p w:rsidR="005C54CA" w:rsidRDefault="005C54CA" w:rsidP="005C54CA">
      <w:r>
        <w:t xml:space="preserve">The </w:t>
      </w:r>
      <w:proofErr w:type="spellStart"/>
      <w:r>
        <w:t>S</w:t>
      </w:r>
      <w:r>
        <w:t>tristeak</w:t>
      </w:r>
      <w:proofErr w:type="spellEnd"/>
      <w:r>
        <w:t xml:space="preserve"> restaurant has 854 reviews, and since each review has the label stars to represent the positive or negative status, so we do only care about the review contents. That is where the semantic analysis comes into picture. </w:t>
      </w:r>
    </w:p>
    <w:p w:rsidR="005C54CA" w:rsidRDefault="005C54CA" w:rsidP="005C54CA">
      <w:r>
        <w:t xml:space="preserve">Latent semantic analysis is a process to detect the latent relation between the words. It assumes that if a document has the point, the words in that document should be related with each other to represent the point. For example, here is a review that “I dislike the hot dog, especially the sauce in it.” From this review, we can see that hot dog with dislike and sauce are come up together. If there is several more review about the hot dogs, it will be captured by the </w:t>
      </w:r>
      <w:proofErr w:type="spellStart"/>
      <w:r>
        <w:t>tfidf</w:t>
      </w:r>
      <w:proofErr w:type="spellEnd"/>
      <w:r>
        <w:t xml:space="preserve"> vectorization process to detect and extract as the feature, and the feature can be applied to SVD to extract several concepts which may include the main point about the hot dog.</w:t>
      </w:r>
    </w:p>
    <w:p w:rsidR="005C54CA" w:rsidRDefault="005C54CA" w:rsidP="005C54CA">
      <w:r>
        <w:t>According to the theory introduced above, we generate 854 concepts to represent 854 reviews. the part of results are as following.</w:t>
      </w:r>
    </w:p>
    <w:tbl>
      <w:tblPr>
        <w:tblStyle w:val="TableGrid"/>
        <w:tblW w:w="0" w:type="auto"/>
        <w:tblInd w:w="0" w:type="dxa"/>
        <w:tblLook w:val="04A0" w:firstRow="1" w:lastRow="0" w:firstColumn="1" w:lastColumn="0" w:noHBand="0" w:noVBand="1"/>
      </w:tblPr>
      <w:tblGrid>
        <w:gridCol w:w="1156"/>
        <w:gridCol w:w="1236"/>
        <w:gridCol w:w="1295"/>
        <w:gridCol w:w="1279"/>
        <w:gridCol w:w="1574"/>
        <w:gridCol w:w="1455"/>
        <w:gridCol w:w="1355"/>
      </w:tblGrid>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concept 0:</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concept 1:</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concept 2:</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concept 3:</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concept 4:</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concept 5:</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concept 6:</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duck fat</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duck fat</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rib</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mac</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rib</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good</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duck</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cheese</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hour</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eye</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fries</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fat fries</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fat fries</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mac cheese</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rib eye</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great</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fat</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duck</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great</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fries</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fat</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cheese</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cheese</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great</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wagyu</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stripsteak</w:t>
            </w:r>
            <w:proofErr w:type="spellEnd"/>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ordered</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mac</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fries</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eye</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truffle</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mina</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place</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mac cheese</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rib eye</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amazing</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r>
              <w:t xml:space="preserve"> mina</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just</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truffle</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vegas</w:t>
            </w:r>
            <w:proofErr w:type="spellEnd"/>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truffle mac</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hour</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service</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truffle mac</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beef</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vegas</w:t>
            </w:r>
            <w:proofErr w:type="spellEnd"/>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strip steak</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dinner</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lastRenderedPageBreak/>
              <w:t>duck</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trio</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awesome</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american</w:t>
            </w:r>
            <w:proofErr w:type="spellEnd"/>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w:t>
            </w:r>
            <w:proofErr w:type="spellEnd"/>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staff</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fat</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truffled</w:t>
            </w:r>
            <w:proofErr w:type="spellEnd"/>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excellent</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like</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mac</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truffled</w:t>
            </w:r>
            <w:proofErr w:type="spellEnd"/>
            <w:r>
              <w:t xml:space="preserve"> mac</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american</w:t>
            </w:r>
            <w:proofErr w:type="spellEnd"/>
            <w:r>
              <w:t xml:space="preserve"> </w:t>
            </w:r>
            <w:proofErr w:type="spellStart"/>
            <w:r>
              <w:t>kobe</w:t>
            </w:r>
            <w:proofErr w:type="spellEnd"/>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strip</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vegas</w:t>
            </w:r>
            <w:proofErr w:type="spellEnd"/>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like</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sauce</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aged</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great</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medium</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wonderful</w:t>
            </w:r>
          </w:p>
        </w:tc>
      </w:tr>
      <w:tr w:rsidR="005C54CA" w:rsidTr="005C54CA">
        <w:trPr>
          <w:trHeight w:val="288"/>
        </w:trPr>
        <w:tc>
          <w:tcPr>
            <w:tcW w:w="1160" w:type="dxa"/>
            <w:tcBorders>
              <w:top w:val="single" w:sz="4" w:space="0" w:color="auto"/>
              <w:left w:val="single" w:sz="4" w:space="0" w:color="auto"/>
              <w:bottom w:val="single" w:sz="4" w:space="0" w:color="auto"/>
              <w:right w:val="single" w:sz="4" w:space="0" w:color="auto"/>
            </w:tcBorders>
            <w:noWrap/>
            <w:hideMark/>
          </w:tcPr>
          <w:p w:rsidR="005C54CA" w:rsidRDefault="005C54CA">
            <w:r>
              <w:t>mac cheese</w:t>
            </w:r>
          </w:p>
        </w:tc>
        <w:tc>
          <w:tcPr>
            <w:tcW w:w="1240" w:type="dxa"/>
            <w:tcBorders>
              <w:top w:val="single" w:sz="4" w:space="0" w:color="auto"/>
              <w:left w:val="single" w:sz="4" w:space="0" w:color="auto"/>
              <w:bottom w:val="single" w:sz="4" w:space="0" w:color="auto"/>
              <w:right w:val="single" w:sz="4" w:space="0" w:color="auto"/>
            </w:tcBorders>
            <w:noWrap/>
            <w:hideMark/>
          </w:tcPr>
          <w:p w:rsidR="005C54CA" w:rsidRDefault="005C54CA">
            <w:r>
              <w:t>filet</w:t>
            </w:r>
          </w:p>
        </w:tc>
        <w:tc>
          <w:tcPr>
            <w:tcW w:w="1300" w:type="dxa"/>
            <w:tcBorders>
              <w:top w:val="single" w:sz="4" w:space="0" w:color="auto"/>
              <w:left w:val="single" w:sz="4" w:space="0" w:color="auto"/>
              <w:bottom w:val="single" w:sz="4" w:space="0" w:color="auto"/>
              <w:right w:val="single" w:sz="4" w:space="0" w:color="auto"/>
            </w:tcBorders>
            <w:noWrap/>
            <w:hideMark/>
          </w:tcPr>
          <w:p w:rsidR="005C54CA" w:rsidRDefault="005C54CA">
            <w:r>
              <w:t>place</w:t>
            </w:r>
          </w:p>
        </w:tc>
        <w:tc>
          <w:tcPr>
            <w:tcW w:w="1284" w:type="dxa"/>
            <w:tcBorders>
              <w:top w:val="single" w:sz="4" w:space="0" w:color="auto"/>
              <w:left w:val="single" w:sz="4" w:space="0" w:color="auto"/>
              <w:bottom w:val="single" w:sz="4" w:space="0" w:color="auto"/>
              <w:right w:val="single" w:sz="4" w:space="0" w:color="auto"/>
            </w:tcBorders>
            <w:noWrap/>
            <w:hideMark/>
          </w:tcPr>
          <w:p w:rsidR="005C54CA" w:rsidRDefault="005C54CA">
            <w:r>
              <w:t>foie</w:t>
            </w:r>
          </w:p>
        </w:tc>
        <w:tc>
          <w:tcPr>
            <w:tcW w:w="1580" w:type="dxa"/>
            <w:tcBorders>
              <w:top w:val="single" w:sz="4" w:space="0" w:color="auto"/>
              <w:left w:val="single" w:sz="4" w:space="0" w:color="auto"/>
              <w:bottom w:val="single" w:sz="4" w:space="0" w:color="auto"/>
              <w:right w:val="single" w:sz="4" w:space="0" w:color="auto"/>
            </w:tcBorders>
            <w:noWrap/>
            <w:hideMark/>
          </w:tcPr>
          <w:p w:rsidR="005C54CA" w:rsidRDefault="005C54CA">
            <w:r>
              <w:t>simply</w:t>
            </w:r>
          </w:p>
        </w:tc>
        <w:tc>
          <w:tcPr>
            <w:tcW w:w="1460" w:type="dxa"/>
            <w:tcBorders>
              <w:top w:val="single" w:sz="4" w:space="0" w:color="auto"/>
              <w:left w:val="single" w:sz="4" w:space="0" w:color="auto"/>
              <w:bottom w:val="single" w:sz="4" w:space="0" w:color="auto"/>
              <w:right w:val="single" w:sz="4" w:space="0" w:color="auto"/>
            </w:tcBorders>
            <w:noWrap/>
            <w:hideMark/>
          </w:tcPr>
          <w:p w:rsidR="005C54CA" w:rsidRDefault="005C54CA">
            <w:r>
              <w:t>ordered</w:t>
            </w:r>
          </w:p>
        </w:tc>
        <w:tc>
          <w:tcPr>
            <w:tcW w:w="1360" w:type="dxa"/>
            <w:tcBorders>
              <w:top w:val="single" w:sz="4" w:space="0" w:color="auto"/>
              <w:left w:val="single" w:sz="4" w:space="0" w:color="auto"/>
              <w:bottom w:val="single" w:sz="4" w:space="0" w:color="auto"/>
              <w:right w:val="single" w:sz="4" w:space="0" w:color="auto"/>
            </w:tcBorders>
            <w:noWrap/>
            <w:hideMark/>
          </w:tcPr>
          <w:p w:rsidR="005C54CA" w:rsidRDefault="005C54CA">
            <w:r>
              <w:t>experience</w:t>
            </w:r>
          </w:p>
        </w:tc>
      </w:tr>
    </w:tbl>
    <w:p w:rsidR="005C54CA" w:rsidRDefault="005C54CA" w:rsidP="005C54CA"/>
    <w:tbl>
      <w:tblPr>
        <w:tblStyle w:val="TableGrid"/>
        <w:tblW w:w="0" w:type="auto"/>
        <w:tblInd w:w="0" w:type="dxa"/>
        <w:tblLook w:val="04A0" w:firstRow="1" w:lastRow="0" w:firstColumn="1" w:lastColumn="0" w:noHBand="0" w:noVBand="1"/>
      </w:tblPr>
      <w:tblGrid>
        <w:gridCol w:w="1215"/>
        <w:gridCol w:w="1050"/>
        <w:gridCol w:w="1112"/>
        <w:gridCol w:w="1201"/>
        <w:gridCol w:w="1142"/>
        <w:gridCol w:w="1161"/>
        <w:gridCol w:w="1308"/>
        <w:gridCol w:w="1161"/>
      </w:tblGrid>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concept 7:</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concept 8:</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concept 9:</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concept 10:</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concept 11:</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concept 12:</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concept 13:</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concept 14:</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foie</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rib</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foie</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great</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strip</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foie </w:t>
            </w:r>
            <w:proofErr w:type="spellStart"/>
            <w:r>
              <w:t>gras</w:t>
            </w:r>
            <w:proofErr w:type="spellEnd"/>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mina</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american</w:t>
            </w:r>
            <w:proofErr w:type="spellEnd"/>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gras</w:t>
            </w:r>
            <w:proofErr w:type="spellEnd"/>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medium</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w:t>
            </w:r>
            <w:proofErr w:type="spellEnd"/>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strip steak</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gras</w:t>
            </w:r>
            <w:proofErr w:type="spellEnd"/>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eye</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r>
              <w:t xml:space="preserve"> mina</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american</w:t>
            </w:r>
            <w:proofErr w:type="spellEnd"/>
            <w:r>
              <w:t xml:space="preserve"> </w:t>
            </w:r>
            <w:proofErr w:type="spellStart"/>
            <w:r>
              <w:t>kobe</w:t>
            </w:r>
            <w:proofErr w:type="spellEnd"/>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foie </w:t>
            </w:r>
            <w:proofErr w:type="spellStart"/>
            <w:r>
              <w:t>gras</w:t>
            </w:r>
            <w:proofErr w:type="spellEnd"/>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rare</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good</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excellent</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rib eye</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dry</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best</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strip</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foie</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mina</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hour</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steaks</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burger</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ve</w:t>
            </w:r>
            <w:proofErr w:type="spellEnd"/>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wine</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foie </w:t>
            </w:r>
            <w:proofErr w:type="spellStart"/>
            <w:r>
              <w:t>gras</w:t>
            </w:r>
            <w:proofErr w:type="spellEnd"/>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r>
              <w:t xml:space="preserve"> mina</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mac cheese</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aged</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filet</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gras</w:t>
            </w:r>
            <w:proofErr w:type="spellEnd"/>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mac</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dry aged</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rare</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mina</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wagyu</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good</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eye</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beef</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medium</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wine</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hour</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cheese</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rib eye</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r>
              <w:t xml:space="preserve"> beef</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steaks</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medium rare</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server</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rib</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medium</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medium</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r>
              <w:t xml:space="preserve"> rib</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meal</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michael</w:t>
            </w:r>
            <w:proofErr w:type="spellEnd"/>
            <w:r>
              <w:t xml:space="preserve"> mina</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food</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sliders</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rib cap</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bone</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restaurant</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wine</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hour</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wagyu</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aged</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fries</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fat fries</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medium rare</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strip steak</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rib</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steak</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dry</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cap</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fat fries</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time</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sliders</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excellent</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happy hour</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wagyu rib</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r>
              <w:t>menu</w:t>
            </w:r>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rare</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table</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certificate</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best steak</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beef</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filet</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bay</w:t>
            </w:r>
          </w:p>
        </w:tc>
      </w:tr>
      <w:tr w:rsidR="005C54CA" w:rsidTr="005C54CA">
        <w:trPr>
          <w:trHeight w:val="288"/>
        </w:trPr>
        <w:tc>
          <w:tcPr>
            <w:tcW w:w="1215" w:type="dxa"/>
            <w:tcBorders>
              <w:top w:val="single" w:sz="4" w:space="0" w:color="auto"/>
              <w:left w:val="single" w:sz="4" w:space="0" w:color="auto"/>
              <w:bottom w:val="single" w:sz="4" w:space="0" w:color="auto"/>
              <w:right w:val="single" w:sz="4" w:space="0" w:color="auto"/>
            </w:tcBorders>
            <w:noWrap/>
            <w:hideMark/>
          </w:tcPr>
          <w:p w:rsidR="005C54CA" w:rsidRDefault="005C54CA">
            <w:proofErr w:type="spellStart"/>
            <w:r>
              <w:t>kobe</w:t>
            </w:r>
            <w:proofErr w:type="spellEnd"/>
          </w:p>
        </w:tc>
        <w:tc>
          <w:tcPr>
            <w:tcW w:w="1050" w:type="dxa"/>
            <w:tcBorders>
              <w:top w:val="single" w:sz="4" w:space="0" w:color="auto"/>
              <w:left w:val="single" w:sz="4" w:space="0" w:color="auto"/>
              <w:bottom w:val="single" w:sz="4" w:space="0" w:color="auto"/>
              <w:right w:val="single" w:sz="4" w:space="0" w:color="auto"/>
            </w:tcBorders>
            <w:noWrap/>
            <w:hideMark/>
          </w:tcPr>
          <w:p w:rsidR="005C54CA" w:rsidRDefault="005C54CA">
            <w:r>
              <w:t>dry aged</w:t>
            </w:r>
          </w:p>
        </w:tc>
        <w:tc>
          <w:tcPr>
            <w:tcW w:w="1112" w:type="dxa"/>
            <w:tcBorders>
              <w:top w:val="single" w:sz="4" w:space="0" w:color="auto"/>
              <w:left w:val="single" w:sz="4" w:space="0" w:color="auto"/>
              <w:bottom w:val="single" w:sz="4" w:space="0" w:color="auto"/>
              <w:right w:val="single" w:sz="4" w:space="0" w:color="auto"/>
            </w:tcBorders>
            <w:noWrap/>
            <w:hideMark/>
          </w:tcPr>
          <w:p w:rsidR="005C54CA" w:rsidRDefault="005C54CA">
            <w:r>
              <w:t>duck fat</w:t>
            </w:r>
          </w:p>
        </w:tc>
        <w:tc>
          <w:tcPr>
            <w:tcW w:w="1201" w:type="dxa"/>
            <w:tcBorders>
              <w:top w:val="single" w:sz="4" w:space="0" w:color="auto"/>
              <w:left w:val="single" w:sz="4" w:space="0" w:color="auto"/>
              <w:bottom w:val="single" w:sz="4" w:space="0" w:color="auto"/>
              <w:right w:val="single" w:sz="4" w:space="0" w:color="auto"/>
            </w:tcBorders>
            <w:noWrap/>
            <w:hideMark/>
          </w:tcPr>
          <w:p w:rsidR="005C54CA" w:rsidRDefault="005C54CA">
            <w:r>
              <w:t>table</w:t>
            </w:r>
          </w:p>
        </w:tc>
        <w:tc>
          <w:tcPr>
            <w:tcW w:w="1142" w:type="dxa"/>
            <w:tcBorders>
              <w:top w:val="single" w:sz="4" w:space="0" w:color="auto"/>
              <w:left w:val="single" w:sz="4" w:space="0" w:color="auto"/>
              <w:bottom w:val="single" w:sz="4" w:space="0" w:color="auto"/>
              <w:right w:val="single" w:sz="4" w:space="0" w:color="auto"/>
            </w:tcBorders>
            <w:noWrap/>
            <w:hideMark/>
          </w:tcPr>
          <w:p w:rsidR="005C54CA" w:rsidRDefault="005C54CA">
            <w:r>
              <w:t>marrow</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happy</w:t>
            </w:r>
          </w:p>
        </w:tc>
        <w:tc>
          <w:tcPr>
            <w:tcW w:w="1308" w:type="dxa"/>
            <w:tcBorders>
              <w:top w:val="single" w:sz="4" w:space="0" w:color="auto"/>
              <w:left w:val="single" w:sz="4" w:space="0" w:color="auto"/>
              <w:bottom w:val="single" w:sz="4" w:space="0" w:color="auto"/>
              <w:right w:val="single" w:sz="4" w:space="0" w:color="auto"/>
            </w:tcBorders>
            <w:noWrap/>
            <w:hideMark/>
          </w:tcPr>
          <w:p w:rsidR="005C54CA" w:rsidRDefault="005C54CA">
            <w:r>
              <w:t>simply</w:t>
            </w:r>
          </w:p>
        </w:tc>
        <w:tc>
          <w:tcPr>
            <w:tcW w:w="1161" w:type="dxa"/>
            <w:tcBorders>
              <w:top w:val="single" w:sz="4" w:space="0" w:color="auto"/>
              <w:left w:val="single" w:sz="4" w:space="0" w:color="auto"/>
              <w:bottom w:val="single" w:sz="4" w:space="0" w:color="auto"/>
              <w:right w:val="single" w:sz="4" w:space="0" w:color="auto"/>
            </w:tcBorders>
            <w:noWrap/>
            <w:hideMark/>
          </w:tcPr>
          <w:p w:rsidR="005C54CA" w:rsidRDefault="005C54CA">
            <w:r>
              <w:t>staff</w:t>
            </w:r>
          </w:p>
        </w:tc>
      </w:tr>
    </w:tbl>
    <w:p w:rsidR="005C54CA" w:rsidRDefault="005C54CA" w:rsidP="005C54CA">
      <w:r>
        <w:t>Each concept represent the corresponding review’ main point. So to have a general idea about the whole concepts, we do some data exploration to count the words frequency it shows that from the reviews, lots of them talk about the price, and food. More people think that the it is overpriced, others think that it is worth. From this analysis we can conclude that the food is yummy, service is so good that can offer them a happy hour, however price should be modified slightly may make more profits.</w:t>
      </w:r>
    </w:p>
    <w:tbl>
      <w:tblPr>
        <w:tblStyle w:val="TableGrid"/>
        <w:tblW w:w="0" w:type="auto"/>
        <w:tblInd w:w="0" w:type="dxa"/>
        <w:tblLook w:val="04A0" w:firstRow="1" w:lastRow="0" w:firstColumn="1" w:lastColumn="0" w:noHBand="0" w:noVBand="1"/>
      </w:tblPr>
      <w:tblGrid>
        <w:gridCol w:w="1700"/>
        <w:gridCol w:w="960"/>
        <w:gridCol w:w="1446"/>
        <w:gridCol w:w="60"/>
        <w:gridCol w:w="960"/>
      </w:tblGrid>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Word</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Count</w:t>
            </w:r>
          </w:p>
        </w:tc>
        <w:tc>
          <w:tcPr>
            <w:tcW w:w="1446" w:type="dxa"/>
            <w:tcBorders>
              <w:top w:val="single" w:sz="4" w:space="0" w:color="auto"/>
              <w:left w:val="single" w:sz="4" w:space="0" w:color="auto"/>
              <w:bottom w:val="single" w:sz="4" w:space="0" w:color="auto"/>
              <w:right w:val="single" w:sz="4" w:space="0" w:color="auto"/>
            </w:tcBorders>
            <w:hideMark/>
          </w:tcPr>
          <w:p w:rsidR="005C54CA" w:rsidRDefault="005C54CA">
            <w:r>
              <w:t>Word</w:t>
            </w:r>
          </w:p>
        </w:tc>
        <w:tc>
          <w:tcPr>
            <w:tcW w:w="1020" w:type="dxa"/>
            <w:gridSpan w:val="2"/>
            <w:tcBorders>
              <w:top w:val="single" w:sz="4" w:space="0" w:color="auto"/>
              <w:left w:val="single" w:sz="4" w:space="0" w:color="auto"/>
              <w:bottom w:val="single" w:sz="4" w:space="0" w:color="auto"/>
              <w:right w:val="single" w:sz="4" w:space="0" w:color="auto"/>
            </w:tcBorders>
            <w:hideMark/>
          </w:tcPr>
          <w:p w:rsidR="005C54CA" w:rsidRDefault="005C54CA">
            <w:r>
              <w:t>Count</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overpriced'</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28</w:t>
            </w:r>
          </w:p>
        </w:tc>
        <w:tc>
          <w:tcPr>
            <w:tcW w:w="1506" w:type="dxa"/>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'coming'</w:t>
            </w:r>
          </w:p>
        </w:tc>
        <w:tc>
          <w:tcPr>
            <w:tcW w:w="960" w:type="dxa"/>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22</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'ready'</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27</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'dishes'</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22</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'chef'</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27</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'sea'</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22</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'seriously'</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26</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'yummy'</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22</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'gets'</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25</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'worth'</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21</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lastRenderedPageBreak/>
              <w:t xml:space="preserve"> 'love place'</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24</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'cocktails'</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21</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'receive'</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23</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'absolutely'</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21</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'excellent'</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23</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'wow'</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21</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'wines'</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23</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'happy hour'</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20</w:t>
            </w:r>
          </w:p>
        </w:tc>
      </w:tr>
      <w:tr w:rsidR="005C54CA" w:rsidTr="005C54CA">
        <w:trPr>
          <w:trHeight w:val="288"/>
        </w:trPr>
        <w:tc>
          <w:tcPr>
            <w:tcW w:w="1700" w:type="dxa"/>
            <w:tcBorders>
              <w:top w:val="single" w:sz="4" w:space="0" w:color="auto"/>
              <w:left w:val="single" w:sz="4" w:space="0" w:color="auto"/>
              <w:bottom w:val="single" w:sz="4" w:space="0" w:color="auto"/>
              <w:right w:val="single" w:sz="4" w:space="0" w:color="auto"/>
            </w:tcBorders>
            <w:noWrap/>
            <w:hideMark/>
          </w:tcPr>
          <w:p w:rsidR="005C54CA" w:rsidRDefault="005C54CA">
            <w:r>
              <w:t xml:space="preserve"> '</w:t>
            </w:r>
            <w:proofErr w:type="spellStart"/>
            <w:r>
              <w:t>waygu</w:t>
            </w:r>
            <w:proofErr w:type="spellEnd"/>
            <w:r>
              <w:t>'</w:t>
            </w:r>
          </w:p>
        </w:tc>
        <w:tc>
          <w:tcPr>
            <w:tcW w:w="960" w:type="dxa"/>
            <w:tcBorders>
              <w:top w:val="single" w:sz="4" w:space="0" w:color="auto"/>
              <w:left w:val="single" w:sz="4" w:space="0" w:color="auto"/>
              <w:bottom w:val="single" w:sz="4" w:space="0" w:color="auto"/>
              <w:right w:val="single" w:sz="4" w:space="0" w:color="auto"/>
            </w:tcBorders>
            <w:noWrap/>
            <w:hideMark/>
          </w:tcPr>
          <w:p w:rsidR="005C54CA" w:rsidRDefault="005C54CA">
            <w:r>
              <w:t>23</w:t>
            </w:r>
          </w:p>
        </w:tc>
        <w:tc>
          <w:tcPr>
            <w:tcW w:w="0" w:type="auto"/>
            <w:gridSpan w:val="2"/>
            <w:tcBorders>
              <w:top w:val="single" w:sz="4" w:space="0" w:color="auto"/>
              <w:left w:val="single" w:sz="4" w:space="0" w:color="auto"/>
              <w:bottom w:val="single" w:sz="4" w:space="0" w:color="auto"/>
              <w:right w:val="single" w:sz="4" w:space="0" w:color="auto"/>
            </w:tcBorders>
            <w:vAlign w:val="bottom"/>
            <w:hideMark/>
          </w:tcPr>
          <w:p w:rsidR="005C54CA" w:rsidRDefault="005C54CA">
            <w:pPr>
              <w:rPr>
                <w:rFonts w:ascii="Calibri" w:hAnsi="Calibri"/>
                <w:color w:val="000000"/>
              </w:rPr>
            </w:pPr>
            <w:r>
              <w:rPr>
                <w:rFonts w:ascii="Calibri" w:hAnsi="Calibri"/>
                <w:color w:val="000000"/>
              </w:rPr>
              <w:t xml:space="preserve"> 'service great'</w:t>
            </w:r>
          </w:p>
        </w:tc>
        <w:tc>
          <w:tcPr>
            <w:tcW w:w="0" w:type="auto"/>
            <w:tcBorders>
              <w:top w:val="single" w:sz="4" w:space="0" w:color="auto"/>
              <w:left w:val="single" w:sz="4" w:space="0" w:color="auto"/>
              <w:bottom w:val="single" w:sz="4" w:space="0" w:color="auto"/>
              <w:right w:val="single" w:sz="4" w:space="0" w:color="auto"/>
            </w:tcBorders>
            <w:vAlign w:val="bottom"/>
            <w:hideMark/>
          </w:tcPr>
          <w:p w:rsidR="005C54CA" w:rsidRDefault="005C54CA">
            <w:pPr>
              <w:jc w:val="right"/>
              <w:rPr>
                <w:rFonts w:ascii="Calibri" w:hAnsi="Calibri"/>
                <w:color w:val="000000"/>
              </w:rPr>
            </w:pPr>
            <w:r>
              <w:rPr>
                <w:rFonts w:ascii="Calibri" w:hAnsi="Calibri"/>
                <w:color w:val="000000"/>
              </w:rPr>
              <w:t>19</w:t>
            </w:r>
          </w:p>
        </w:tc>
      </w:tr>
    </w:tbl>
    <w:p w:rsidR="003A7303" w:rsidRDefault="003A7303"/>
    <w:p w:rsidR="00193DF4" w:rsidRDefault="00193DF4" w:rsidP="00193DF4">
      <w:pPr>
        <w:rPr>
          <w:b/>
        </w:rPr>
      </w:pPr>
      <w:r>
        <w:rPr>
          <w:b/>
        </w:rPr>
        <w:t>How is my restaurant doing?</w:t>
      </w:r>
    </w:p>
    <w:p w:rsidR="00193DF4" w:rsidRDefault="00193DF4" w:rsidP="00193DF4">
      <w:r>
        <w:t>The above question can be simply answered by looking at the number of 5 star reviews ,4 star reviews received for the restaurant  against the total number of reviews received.</w:t>
      </w:r>
      <w:r w:rsidR="00053E5D">
        <w:t xml:space="preserve"> Since the total number of reviews are 854, here is the table for review count and percentage.</w:t>
      </w:r>
    </w:p>
    <w:tbl>
      <w:tblPr>
        <w:tblW w:w="6100" w:type="dxa"/>
        <w:tblInd w:w="-5" w:type="dxa"/>
        <w:tblLook w:val="04A0" w:firstRow="1" w:lastRow="0" w:firstColumn="1" w:lastColumn="0" w:noHBand="0" w:noVBand="1"/>
      </w:tblPr>
      <w:tblGrid>
        <w:gridCol w:w="1300"/>
        <w:gridCol w:w="960"/>
        <w:gridCol w:w="960"/>
        <w:gridCol w:w="1053"/>
        <w:gridCol w:w="1053"/>
        <w:gridCol w:w="1053"/>
      </w:tblGrid>
      <w:tr w:rsidR="00053E5D" w:rsidRPr="00053E5D" w:rsidTr="00053E5D">
        <w:trPr>
          <w:trHeight w:val="288"/>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5 Star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4 Star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3 Star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2 Star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1 Star</w:t>
            </w:r>
          </w:p>
        </w:tc>
      </w:tr>
      <w:tr w:rsidR="00053E5D" w:rsidRPr="00053E5D" w:rsidTr="00053E5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Reviews</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396</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229</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103</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79</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47</w:t>
            </w:r>
          </w:p>
        </w:tc>
      </w:tr>
      <w:tr w:rsidR="00053E5D" w:rsidRPr="00053E5D" w:rsidTr="00053E5D">
        <w:trPr>
          <w:trHeight w:val="288"/>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rPr>
                <w:rFonts w:ascii="Calibri" w:eastAsia="Times New Roman" w:hAnsi="Calibri" w:cs="Times New Roman"/>
                <w:color w:val="000000"/>
                <w:lang w:eastAsia="en-US"/>
              </w:rPr>
            </w:pPr>
            <w:proofErr w:type="spellStart"/>
            <w:r w:rsidRPr="00053E5D">
              <w:rPr>
                <w:rFonts w:ascii="Calibri" w:eastAsia="Times New Roman" w:hAnsi="Calibri" w:cs="Times New Roman"/>
                <w:color w:val="000000"/>
                <w:lang w:eastAsia="en-US"/>
              </w:rPr>
              <w:t>Pct</w:t>
            </w:r>
            <w:proofErr w:type="spellEnd"/>
            <w:r w:rsidRPr="00053E5D">
              <w:rPr>
                <w:rFonts w:ascii="Calibri" w:eastAsia="Times New Roman" w:hAnsi="Calibri" w:cs="Times New Roman"/>
                <w:color w:val="000000"/>
                <w:lang w:eastAsia="en-US"/>
              </w:rPr>
              <w:t xml:space="preserve"> Reviews</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0.4637</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0.26815</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0.120609</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0.092506</w:t>
            </w:r>
          </w:p>
        </w:tc>
        <w:tc>
          <w:tcPr>
            <w:tcW w:w="960" w:type="dxa"/>
            <w:tcBorders>
              <w:top w:val="nil"/>
              <w:left w:val="nil"/>
              <w:bottom w:val="single" w:sz="4" w:space="0" w:color="auto"/>
              <w:right w:val="single" w:sz="4" w:space="0" w:color="auto"/>
            </w:tcBorders>
            <w:shd w:val="clear" w:color="auto" w:fill="auto"/>
            <w:noWrap/>
            <w:vAlign w:val="bottom"/>
            <w:hideMark/>
          </w:tcPr>
          <w:p w:rsidR="00053E5D" w:rsidRPr="00053E5D" w:rsidRDefault="00053E5D" w:rsidP="00053E5D">
            <w:pPr>
              <w:spacing w:after="0" w:line="240" w:lineRule="auto"/>
              <w:jc w:val="right"/>
              <w:rPr>
                <w:rFonts w:ascii="Calibri" w:eastAsia="Times New Roman" w:hAnsi="Calibri" w:cs="Times New Roman"/>
                <w:color w:val="000000"/>
                <w:lang w:eastAsia="en-US"/>
              </w:rPr>
            </w:pPr>
            <w:r w:rsidRPr="00053E5D">
              <w:rPr>
                <w:rFonts w:ascii="Calibri" w:eastAsia="Times New Roman" w:hAnsi="Calibri" w:cs="Times New Roman"/>
                <w:color w:val="000000"/>
                <w:lang w:eastAsia="en-US"/>
              </w:rPr>
              <w:t>0.055035</w:t>
            </w:r>
          </w:p>
        </w:tc>
      </w:tr>
    </w:tbl>
    <w:p w:rsidR="00193DF4" w:rsidRDefault="00193DF4" w:rsidP="00193DF4"/>
    <w:p w:rsidR="00193DF4" w:rsidRDefault="00193DF4" w:rsidP="00193DF4">
      <w:pPr>
        <w:rPr>
          <w:b/>
        </w:rPr>
      </w:pPr>
      <w:r>
        <w:rPr>
          <w:b/>
        </w:rPr>
        <w:t>Semantic analysis of Reviews</w:t>
      </w:r>
    </w:p>
    <w:p w:rsidR="00193DF4" w:rsidRDefault="00193DF4" w:rsidP="00193DF4">
      <w:r>
        <w:t>We trained our data on the reviews obtained using SGDC classifier so that we can predict our future reviews to which category of stars it belongs to.</w:t>
      </w:r>
      <w:r w:rsidR="00DC1B58">
        <w:t xml:space="preserve"> </w:t>
      </w:r>
      <w:r>
        <w:t xml:space="preserve">We used count vectorizer and </w:t>
      </w:r>
      <w:proofErr w:type="spellStart"/>
      <w:r>
        <w:t>tfidf</w:t>
      </w:r>
      <w:proofErr w:type="spellEnd"/>
      <w:r>
        <w:t xml:space="preserve"> transformer to transform the words into numbers so that machine learning algorithm can accept it.</w:t>
      </w:r>
    </w:p>
    <w:p w:rsidR="00193DF4" w:rsidRDefault="00193DF4" w:rsidP="00193DF4">
      <w:r>
        <w:t>Here are the results obtained from it</w:t>
      </w:r>
    </w:p>
    <w:p w:rsidR="00193DF4" w:rsidRDefault="00193DF4" w:rsidP="00193DF4">
      <w:r>
        <w:t>61.2% accuracy</w:t>
      </w:r>
    </w:p>
    <w:p w:rsidR="00193DF4" w:rsidRDefault="00193DF4" w:rsidP="00193DF4">
      <w:pPr>
        <w:shd w:val="clear" w:color="auto" w:fill="FFFFFF"/>
        <w:spacing w:after="0" w:line="291" w:lineRule="atLeast"/>
        <w:jc w:val="right"/>
        <w:rPr>
          <w:rFonts w:ascii="Courier New" w:eastAsia="Times New Roman" w:hAnsi="Courier New" w:cs="Courier New"/>
          <w:color w:val="D84315"/>
          <w:sz w:val="21"/>
          <w:szCs w:val="21"/>
          <w:lang w:eastAsia="en-US"/>
        </w:rPr>
      </w:pPr>
    </w:p>
    <w:p w:rsidR="00193DF4" w:rsidRDefault="00193DF4" w:rsidP="0019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array([[  0,   1,   2,   0,   1],</w:t>
      </w:r>
    </w:p>
    <w:p w:rsidR="00193DF4" w:rsidRDefault="00193DF4" w:rsidP="0019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       [  1,  11,   2,   3,   0],</w:t>
      </w:r>
    </w:p>
    <w:p w:rsidR="00193DF4" w:rsidRDefault="00193DF4" w:rsidP="0019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       [  0,  10,   7,   6,   9],</w:t>
      </w:r>
    </w:p>
    <w:p w:rsidR="00193DF4" w:rsidRDefault="00193DF4" w:rsidP="0019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       [  0,   3,   4,  12,  28],</w:t>
      </w:r>
    </w:p>
    <w:p w:rsidR="00193DF4" w:rsidRDefault="00193DF4" w:rsidP="00193D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 xml:space="preserve">       [  2,   5,   1,   5, 101]])</w:t>
      </w:r>
    </w:p>
    <w:p w:rsidR="00193DF4" w:rsidRDefault="00193DF4" w:rsidP="00193DF4">
      <w:pPr>
        <w:rPr>
          <w:b/>
        </w:rPr>
      </w:pPr>
    </w:p>
    <w:p w:rsidR="00193DF4" w:rsidRDefault="00193DF4" w:rsidP="00193DF4">
      <w:pPr>
        <w:rPr>
          <w:b/>
        </w:rPr>
      </w:pPr>
      <w:r>
        <w:rPr>
          <w:b/>
        </w:rPr>
        <w:t xml:space="preserve">"loved the </w:t>
      </w:r>
      <w:proofErr w:type="spellStart"/>
      <w:r>
        <w:rPr>
          <w:b/>
        </w:rPr>
        <w:t>resturant,really</w:t>
      </w:r>
      <w:proofErr w:type="spellEnd"/>
      <w:r>
        <w:rPr>
          <w:b/>
        </w:rPr>
        <w:t xml:space="preserve"> good </w:t>
      </w:r>
      <w:proofErr w:type="spellStart"/>
      <w:r>
        <w:rPr>
          <w:b/>
        </w:rPr>
        <w:t>chicken.The</w:t>
      </w:r>
      <w:proofErr w:type="spellEnd"/>
      <w:r>
        <w:rPr>
          <w:b/>
        </w:rPr>
        <w:t xml:space="preserve"> servers are friendly"     Predicted : 4 stars</w:t>
      </w:r>
    </w:p>
    <w:p w:rsidR="00193DF4" w:rsidRDefault="00193DF4" w:rsidP="00193DF4">
      <w:pPr>
        <w:rPr>
          <w:b/>
        </w:rPr>
      </w:pPr>
      <w:r>
        <w:rPr>
          <w:b/>
        </w:rPr>
        <w:t xml:space="preserve">"Hated the </w:t>
      </w:r>
      <w:proofErr w:type="spellStart"/>
      <w:r>
        <w:rPr>
          <w:b/>
        </w:rPr>
        <w:t>resturant,very</w:t>
      </w:r>
      <w:proofErr w:type="spellEnd"/>
      <w:r>
        <w:rPr>
          <w:b/>
        </w:rPr>
        <w:t xml:space="preserve"> bad </w:t>
      </w:r>
      <w:proofErr w:type="spellStart"/>
      <w:r>
        <w:rPr>
          <w:b/>
        </w:rPr>
        <w:t>food.The</w:t>
      </w:r>
      <w:proofErr w:type="spellEnd"/>
      <w:r>
        <w:rPr>
          <w:b/>
        </w:rPr>
        <w:t xml:space="preserve"> service sucks”           Predicted :1 stars</w:t>
      </w:r>
    </w:p>
    <w:p w:rsidR="005C54CA" w:rsidRDefault="005C54CA"/>
    <w:sectPr w:rsidR="005C5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C0491"/>
    <w:multiLevelType w:val="multilevel"/>
    <w:tmpl w:val="9FC26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E636AE"/>
    <w:multiLevelType w:val="hybridMultilevel"/>
    <w:tmpl w:val="F3140714"/>
    <w:lvl w:ilvl="0" w:tplc="0409000B">
      <w:start w:val="1"/>
      <w:numFmt w:val="bullet"/>
      <w:lvlText w:val=""/>
      <w:lvlJc w:val="left"/>
      <w:pPr>
        <w:ind w:left="622" w:hanging="360"/>
      </w:pPr>
      <w:rPr>
        <w:rFonts w:ascii="Wingdings" w:hAnsi="Wingdings"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15:restartNumberingAfterBreak="0">
    <w:nsid w:val="7B8029E5"/>
    <w:multiLevelType w:val="hybridMultilevel"/>
    <w:tmpl w:val="D05A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32"/>
    <w:rsid w:val="00017E6E"/>
    <w:rsid w:val="00053E5D"/>
    <w:rsid w:val="00193DF4"/>
    <w:rsid w:val="002059D5"/>
    <w:rsid w:val="003A7303"/>
    <w:rsid w:val="005431CF"/>
    <w:rsid w:val="005521DA"/>
    <w:rsid w:val="005C54CA"/>
    <w:rsid w:val="00673261"/>
    <w:rsid w:val="00741531"/>
    <w:rsid w:val="00840532"/>
    <w:rsid w:val="008B4D80"/>
    <w:rsid w:val="009547D3"/>
    <w:rsid w:val="009D72F5"/>
    <w:rsid w:val="00A93508"/>
    <w:rsid w:val="00AC0B8E"/>
    <w:rsid w:val="00B2142E"/>
    <w:rsid w:val="00C24788"/>
    <w:rsid w:val="00D9370B"/>
    <w:rsid w:val="00DC1B58"/>
    <w:rsid w:val="00DC6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CEF9C"/>
  <w15:chartTrackingRefBased/>
  <w15:docId w15:val="{D612F9AE-BC60-49AA-8F31-AE0AE6667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17E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17E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521D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35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350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93508"/>
    <w:rPr>
      <w:color w:val="5A5A5A" w:themeColor="text1" w:themeTint="A5"/>
      <w:spacing w:val="15"/>
    </w:rPr>
  </w:style>
  <w:style w:type="character" w:customStyle="1" w:styleId="Heading2Char">
    <w:name w:val="Heading 2 Char"/>
    <w:basedOn w:val="DefaultParagraphFont"/>
    <w:link w:val="Heading2"/>
    <w:uiPriority w:val="9"/>
    <w:rsid w:val="00017E6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17E6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5C54C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54CA"/>
    <w:pPr>
      <w:spacing w:after="200" w:line="276" w:lineRule="auto"/>
      <w:ind w:left="720" w:hanging="360"/>
      <w:contextualSpacing/>
    </w:pPr>
    <w:rPr>
      <w:rFonts w:eastAsiaTheme="minorHAnsi"/>
      <w:lang w:eastAsia="en-US"/>
    </w:rPr>
  </w:style>
  <w:style w:type="character" w:customStyle="1" w:styleId="Heading4Char">
    <w:name w:val="Heading 4 Char"/>
    <w:basedOn w:val="DefaultParagraphFont"/>
    <w:link w:val="Heading4"/>
    <w:uiPriority w:val="9"/>
    <w:rsid w:val="005521DA"/>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07272">
      <w:bodyDiv w:val="1"/>
      <w:marLeft w:val="0"/>
      <w:marRight w:val="0"/>
      <w:marTop w:val="0"/>
      <w:marBottom w:val="0"/>
      <w:divBdr>
        <w:top w:val="none" w:sz="0" w:space="0" w:color="auto"/>
        <w:left w:val="none" w:sz="0" w:space="0" w:color="auto"/>
        <w:bottom w:val="none" w:sz="0" w:space="0" w:color="auto"/>
        <w:right w:val="none" w:sz="0" w:space="0" w:color="auto"/>
      </w:divBdr>
    </w:div>
    <w:div w:id="557984261">
      <w:bodyDiv w:val="1"/>
      <w:marLeft w:val="0"/>
      <w:marRight w:val="0"/>
      <w:marTop w:val="0"/>
      <w:marBottom w:val="0"/>
      <w:divBdr>
        <w:top w:val="none" w:sz="0" w:space="0" w:color="auto"/>
        <w:left w:val="none" w:sz="0" w:space="0" w:color="auto"/>
        <w:bottom w:val="none" w:sz="0" w:space="0" w:color="auto"/>
        <w:right w:val="none" w:sz="0" w:space="0" w:color="auto"/>
      </w:divBdr>
    </w:div>
    <w:div w:id="125647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6</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dc:creator>
  <cp:keywords/>
  <dc:description/>
  <cp:lastModifiedBy>caroline</cp:lastModifiedBy>
  <cp:revision>25</cp:revision>
  <dcterms:created xsi:type="dcterms:W3CDTF">2016-12-08T01:27:00Z</dcterms:created>
  <dcterms:modified xsi:type="dcterms:W3CDTF">2016-12-08T20:41:00Z</dcterms:modified>
</cp:coreProperties>
</file>