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17790" w:rsidRDefault="00117790" w:rsidP="00117790">
      <w:pPr>
        <w:spacing w:after="0" w:line="259" w:lineRule="auto"/>
        <w:ind w:left="0" w:right="2402" w:firstLine="0"/>
        <w:jc w:val="right"/>
      </w:pPr>
      <w:r>
        <w:rPr>
          <w:noProof/>
        </w:rPr>
        <w:drawing>
          <wp:inline distT="0" distB="0" distL="0" distR="0" wp14:anchorId="6DDF64D9" wp14:editId="2E2CC3E8">
            <wp:extent cx="2248535" cy="847496"/>
            <wp:effectExtent l="0" t="0" r="0" b="0"/>
            <wp:docPr id="53" name="Picture 53" descr="Un dibujo de una cara feliz&#10;&#10;Descripción generada automáticamente con confianza baj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Un dibujo de una cara feliz&#10;&#10;Descripción generada automáticamente con confianza baja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48535" cy="847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117790" w:rsidRDefault="00117790" w:rsidP="00117790">
      <w:pPr>
        <w:spacing w:after="19" w:line="259" w:lineRule="auto"/>
        <w:ind w:left="0" w:firstLine="0"/>
        <w:jc w:val="left"/>
      </w:pPr>
      <w:r>
        <w:rPr>
          <w:b/>
        </w:rPr>
        <w:t xml:space="preserve"> </w:t>
      </w:r>
    </w:p>
    <w:p w:rsidR="00117790" w:rsidRDefault="00117790" w:rsidP="00117790">
      <w:pPr>
        <w:spacing w:after="19" w:line="259" w:lineRule="auto"/>
        <w:ind w:left="0" w:right="1597" w:firstLine="0"/>
        <w:jc w:val="right"/>
      </w:pPr>
      <w:r>
        <w:rPr>
          <w:b/>
        </w:rPr>
        <w:t xml:space="preserve">CENTRO EDUCATIVO TECNICO LABORAL KINAL </w:t>
      </w:r>
    </w:p>
    <w:p w:rsidR="00117790" w:rsidRDefault="00117790" w:rsidP="00117790">
      <w:pPr>
        <w:spacing w:after="21" w:line="259" w:lineRule="auto"/>
        <w:ind w:left="63" w:firstLine="0"/>
        <w:jc w:val="center"/>
      </w:pPr>
      <w:r>
        <w:rPr>
          <w:b/>
        </w:rPr>
        <w:t xml:space="preserve"> </w:t>
      </w:r>
    </w:p>
    <w:p w:rsidR="00117790" w:rsidRDefault="00117790" w:rsidP="00117790">
      <w:pPr>
        <w:spacing w:after="27"/>
      </w:pPr>
      <w:r>
        <w:t xml:space="preserve">6TO. PERITO EN INFORMATICA </w:t>
      </w:r>
    </w:p>
    <w:p w:rsidR="00117790" w:rsidRDefault="00117790" w:rsidP="00117790">
      <w:pPr>
        <w:spacing w:after="19" w:line="259" w:lineRule="auto"/>
        <w:ind w:left="63" w:firstLine="0"/>
        <w:jc w:val="center"/>
      </w:pPr>
      <w:r>
        <w:t xml:space="preserve"> </w:t>
      </w:r>
    </w:p>
    <w:p w:rsidR="00117790" w:rsidRDefault="00117790" w:rsidP="00117790">
      <w:pPr>
        <w:spacing w:after="19" w:line="259" w:lineRule="auto"/>
        <w:ind w:left="63" w:firstLine="0"/>
        <w:jc w:val="center"/>
      </w:pPr>
      <w:r>
        <w:t xml:space="preserve"> </w:t>
      </w:r>
    </w:p>
    <w:p w:rsidR="00117790" w:rsidRDefault="00117790" w:rsidP="00117790">
      <w:pPr>
        <w:spacing w:after="22" w:line="259" w:lineRule="auto"/>
        <w:ind w:left="63" w:firstLine="0"/>
        <w:jc w:val="center"/>
      </w:pPr>
      <w:r>
        <w:t xml:space="preserve"> </w:t>
      </w:r>
    </w:p>
    <w:p w:rsidR="00117790" w:rsidRDefault="00117790" w:rsidP="00117790">
      <w:pPr>
        <w:spacing w:after="19" w:line="259" w:lineRule="auto"/>
        <w:ind w:left="63" w:firstLine="0"/>
        <w:jc w:val="center"/>
      </w:pPr>
      <w:r>
        <w:t xml:space="preserve"> </w:t>
      </w:r>
    </w:p>
    <w:p w:rsidR="00117790" w:rsidRDefault="00117790" w:rsidP="00117790">
      <w:pPr>
        <w:spacing w:after="19" w:line="259" w:lineRule="auto"/>
        <w:ind w:left="63" w:firstLine="0"/>
        <w:jc w:val="center"/>
      </w:pPr>
      <w:r>
        <w:t xml:space="preserve"> </w:t>
      </w:r>
    </w:p>
    <w:p w:rsidR="00117790" w:rsidRDefault="00117790" w:rsidP="00117790">
      <w:pPr>
        <w:spacing w:after="19" w:line="259" w:lineRule="auto"/>
        <w:ind w:left="63" w:firstLine="0"/>
        <w:jc w:val="center"/>
      </w:pPr>
      <w:r>
        <w:t xml:space="preserve"> </w:t>
      </w:r>
    </w:p>
    <w:p w:rsidR="00117790" w:rsidRDefault="00117790" w:rsidP="00117790">
      <w:pPr>
        <w:spacing w:after="21" w:line="259" w:lineRule="auto"/>
        <w:ind w:left="63" w:firstLine="0"/>
        <w:jc w:val="center"/>
      </w:pPr>
      <w:r>
        <w:t xml:space="preserve"> </w:t>
      </w:r>
    </w:p>
    <w:p w:rsidR="00117790" w:rsidRDefault="00117790" w:rsidP="00117790">
      <w:pPr>
        <w:spacing w:after="19" w:line="259" w:lineRule="auto"/>
        <w:ind w:left="63" w:firstLine="0"/>
        <w:jc w:val="center"/>
      </w:pPr>
      <w:r>
        <w:t xml:space="preserve"> </w:t>
      </w:r>
    </w:p>
    <w:p w:rsidR="00117790" w:rsidRDefault="00117790" w:rsidP="00117790">
      <w:pPr>
        <w:spacing w:after="19" w:line="259" w:lineRule="auto"/>
        <w:ind w:left="63" w:firstLine="0"/>
        <w:jc w:val="center"/>
      </w:pPr>
      <w:r>
        <w:t xml:space="preserve"> </w:t>
      </w:r>
    </w:p>
    <w:p w:rsidR="00117790" w:rsidRDefault="00117790" w:rsidP="00117790">
      <w:pPr>
        <w:spacing w:after="19" w:line="259" w:lineRule="auto"/>
        <w:ind w:left="63" w:firstLine="0"/>
        <w:jc w:val="center"/>
      </w:pPr>
      <w:r>
        <w:t xml:space="preserve"> </w:t>
      </w:r>
    </w:p>
    <w:p w:rsidR="00117790" w:rsidRDefault="00117790" w:rsidP="00117790">
      <w:pPr>
        <w:spacing w:after="19" w:line="259" w:lineRule="auto"/>
        <w:ind w:left="63" w:firstLine="0"/>
        <w:jc w:val="center"/>
      </w:pPr>
      <w:r>
        <w:t xml:space="preserve"> </w:t>
      </w:r>
    </w:p>
    <w:p w:rsidR="00117790" w:rsidRDefault="00117790" w:rsidP="00117790">
      <w:pPr>
        <w:spacing w:after="21" w:line="259" w:lineRule="auto"/>
        <w:ind w:left="63" w:firstLine="0"/>
        <w:jc w:val="center"/>
      </w:pPr>
      <w:r>
        <w:t xml:space="preserve"> </w:t>
      </w:r>
    </w:p>
    <w:p w:rsidR="00117790" w:rsidRDefault="00117790" w:rsidP="00117790">
      <w:pPr>
        <w:spacing w:after="19" w:line="259" w:lineRule="auto"/>
        <w:ind w:left="63" w:firstLine="0"/>
        <w:jc w:val="center"/>
      </w:pPr>
      <w:r>
        <w:t xml:space="preserve"> </w:t>
      </w:r>
    </w:p>
    <w:p w:rsidR="00117790" w:rsidRDefault="00117790" w:rsidP="00117790">
      <w:pPr>
        <w:spacing w:after="55" w:line="259" w:lineRule="auto"/>
        <w:ind w:left="63" w:firstLine="0"/>
        <w:jc w:val="center"/>
      </w:pPr>
      <w:r>
        <w:t xml:space="preserve"> </w:t>
      </w:r>
    </w:p>
    <w:p w:rsidR="00117790" w:rsidRDefault="00117790" w:rsidP="00117790">
      <w:pPr>
        <w:spacing w:after="0" w:line="259" w:lineRule="auto"/>
        <w:ind w:left="2403" w:firstLine="0"/>
        <w:jc w:val="left"/>
      </w:pPr>
      <w:r>
        <w:rPr>
          <w:b/>
          <w:sz w:val="28"/>
        </w:rPr>
        <w:t xml:space="preserve">Explicación del Gestor de Opiniones  </w:t>
      </w:r>
    </w:p>
    <w:p w:rsidR="00117790" w:rsidRDefault="00117790" w:rsidP="00117790">
      <w:pPr>
        <w:spacing w:after="21" w:line="259" w:lineRule="auto"/>
        <w:ind w:left="63" w:firstLine="0"/>
        <w:jc w:val="center"/>
      </w:pPr>
      <w:r>
        <w:t xml:space="preserve"> </w:t>
      </w:r>
    </w:p>
    <w:p w:rsidR="00117790" w:rsidRDefault="00117790" w:rsidP="00117790">
      <w:pPr>
        <w:spacing w:after="19" w:line="259" w:lineRule="auto"/>
        <w:ind w:left="63" w:firstLine="0"/>
        <w:jc w:val="center"/>
      </w:pPr>
      <w:r>
        <w:t xml:space="preserve"> </w:t>
      </w:r>
    </w:p>
    <w:p w:rsidR="00117790" w:rsidRDefault="00117790" w:rsidP="00117790">
      <w:pPr>
        <w:spacing w:after="19" w:line="259" w:lineRule="auto"/>
        <w:ind w:left="63" w:firstLine="0"/>
        <w:jc w:val="center"/>
      </w:pPr>
      <w:r>
        <w:t xml:space="preserve"> </w:t>
      </w:r>
    </w:p>
    <w:p w:rsidR="00117790" w:rsidRDefault="00117790" w:rsidP="00117790">
      <w:pPr>
        <w:spacing w:after="19" w:line="259" w:lineRule="auto"/>
        <w:ind w:left="63" w:firstLine="0"/>
        <w:jc w:val="center"/>
      </w:pPr>
      <w:r>
        <w:t xml:space="preserve"> </w:t>
      </w:r>
    </w:p>
    <w:p w:rsidR="00117790" w:rsidRDefault="00117790" w:rsidP="00117790">
      <w:pPr>
        <w:spacing w:after="21" w:line="259" w:lineRule="auto"/>
        <w:ind w:left="63" w:firstLine="0"/>
        <w:jc w:val="center"/>
      </w:pPr>
      <w:r>
        <w:t xml:space="preserve"> </w:t>
      </w:r>
    </w:p>
    <w:p w:rsidR="00117790" w:rsidRDefault="00117790" w:rsidP="00117790">
      <w:pPr>
        <w:spacing w:after="19" w:line="259" w:lineRule="auto"/>
        <w:ind w:left="63" w:firstLine="0"/>
        <w:jc w:val="center"/>
      </w:pPr>
      <w:r>
        <w:t xml:space="preserve"> </w:t>
      </w:r>
    </w:p>
    <w:p w:rsidR="00117790" w:rsidRDefault="00117790" w:rsidP="00117790">
      <w:pPr>
        <w:spacing w:after="19" w:line="259" w:lineRule="auto"/>
        <w:ind w:left="63" w:firstLine="0"/>
        <w:jc w:val="center"/>
      </w:pPr>
      <w:r>
        <w:t xml:space="preserve"> </w:t>
      </w:r>
    </w:p>
    <w:p w:rsidR="00117790" w:rsidRDefault="00117790" w:rsidP="00117790">
      <w:pPr>
        <w:spacing w:after="19" w:line="259" w:lineRule="auto"/>
        <w:ind w:left="63" w:firstLine="0"/>
        <w:jc w:val="center"/>
      </w:pPr>
      <w:r>
        <w:t xml:space="preserve"> </w:t>
      </w:r>
    </w:p>
    <w:p w:rsidR="00117790" w:rsidRDefault="00117790" w:rsidP="00117790">
      <w:pPr>
        <w:spacing w:after="22" w:line="259" w:lineRule="auto"/>
        <w:ind w:left="63" w:firstLine="0"/>
        <w:jc w:val="center"/>
      </w:pPr>
      <w:r>
        <w:t xml:space="preserve"> </w:t>
      </w:r>
    </w:p>
    <w:p w:rsidR="00117790" w:rsidRDefault="00117790" w:rsidP="00117790">
      <w:pPr>
        <w:spacing w:after="19" w:line="259" w:lineRule="auto"/>
        <w:ind w:left="63" w:firstLine="0"/>
        <w:jc w:val="center"/>
      </w:pPr>
      <w:r>
        <w:t xml:space="preserve"> </w:t>
      </w:r>
    </w:p>
    <w:p w:rsidR="00117790" w:rsidRDefault="00117790" w:rsidP="00117790">
      <w:pPr>
        <w:spacing w:after="20" w:line="259" w:lineRule="auto"/>
        <w:ind w:left="10" w:right="6"/>
        <w:jc w:val="center"/>
      </w:pPr>
      <w:r>
        <w:t xml:space="preserve">Alumno </w:t>
      </w:r>
    </w:p>
    <w:p w:rsidR="00117790" w:rsidRDefault="00117790" w:rsidP="00117790">
      <w:pPr>
        <w:spacing w:after="19" w:line="259" w:lineRule="auto"/>
        <w:ind w:left="2586" w:right="1050"/>
        <w:jc w:val="left"/>
      </w:pPr>
      <w:r>
        <w:rPr>
          <w:b/>
        </w:rPr>
        <w:t xml:space="preserve">José Waldemar Gutiérrez García </w:t>
      </w:r>
    </w:p>
    <w:p w:rsidR="00117790" w:rsidRDefault="00117790" w:rsidP="00117790">
      <w:pPr>
        <w:spacing w:after="20" w:line="259" w:lineRule="auto"/>
        <w:ind w:left="10" w:right="4"/>
        <w:jc w:val="center"/>
      </w:pPr>
      <w:r>
        <w:t xml:space="preserve">Carné 2024054 </w:t>
      </w:r>
    </w:p>
    <w:p w:rsidR="00117790" w:rsidRDefault="00117790" w:rsidP="00117790">
      <w:pPr>
        <w:spacing w:after="20" w:line="259" w:lineRule="auto"/>
        <w:ind w:left="10" w:right="6"/>
        <w:jc w:val="center"/>
      </w:pPr>
      <w:r>
        <w:t>Guatemala, 2</w:t>
      </w:r>
      <w:r>
        <w:t>7</w:t>
      </w:r>
      <w:r>
        <w:t xml:space="preserve">/02/2026. </w:t>
      </w:r>
    </w:p>
    <w:p w:rsidR="00117790" w:rsidRDefault="00117790" w:rsidP="00117790">
      <w:pPr>
        <w:spacing w:after="160" w:line="278" w:lineRule="auto"/>
        <w:ind w:left="0" w:firstLine="0"/>
        <w:jc w:val="left"/>
      </w:pPr>
    </w:p>
    <w:p w:rsidR="00117790" w:rsidRDefault="00117790" w:rsidP="00117790">
      <w:pPr>
        <w:spacing w:after="160" w:line="278" w:lineRule="auto"/>
        <w:ind w:left="0" w:firstLine="0"/>
        <w:jc w:val="left"/>
      </w:pPr>
    </w:p>
    <w:p w:rsidR="00117790" w:rsidRDefault="00117790" w:rsidP="00117790">
      <w:pPr>
        <w:spacing w:after="160" w:line="278" w:lineRule="auto"/>
        <w:ind w:left="0" w:firstLine="0"/>
        <w:jc w:val="left"/>
      </w:pPr>
    </w:p>
    <w:p w:rsidR="00117790" w:rsidRPr="00117790" w:rsidRDefault="00117790" w:rsidP="00117790">
      <w:pPr>
        <w:spacing w:after="160" w:line="278" w:lineRule="auto"/>
        <w:ind w:left="0" w:firstLine="0"/>
        <w:jc w:val="left"/>
      </w:pPr>
      <w:r w:rsidRPr="00117790">
        <w:t xml:space="preserve">Este código es un backend desarrollado en </w:t>
      </w:r>
      <w:r w:rsidRPr="00117790">
        <w:rPr>
          <w:b/>
          <w:bCs/>
        </w:rPr>
        <w:t>Node.js</w:t>
      </w:r>
      <w:r w:rsidRPr="00117790">
        <w:t xml:space="preserve"> que funciona como la parte lógica de un sistema de publicaciones y comentarios. Su función principal es manejar usuarios, autenticación, publicaciones y comentarios, conectándose a una base de datos para guardar y consultar información.</w:t>
      </w:r>
    </w:p>
    <w:p w:rsidR="00117790" w:rsidRPr="00117790" w:rsidRDefault="00117790" w:rsidP="00117790">
      <w:pPr>
        <w:spacing w:after="160" w:line="278" w:lineRule="auto"/>
        <w:ind w:left="0" w:firstLine="0"/>
        <w:jc w:val="left"/>
      </w:pPr>
      <w:r w:rsidRPr="00117790">
        <w:t xml:space="preserve">El archivo principal (app.js) </w:t>
      </w:r>
      <w:r>
        <w:t xml:space="preserve">que es el más importante, </w:t>
      </w:r>
      <w:r w:rsidRPr="00117790">
        <w:t>se encarga de configurar el servidor, aplicar los middlewares necesarios y conectar todas las rutas del sistema. Desde ahí se levanta la aplicación para que pueda recibir y responder solicitudes.</w:t>
      </w:r>
    </w:p>
    <w:p w:rsidR="00117790" w:rsidRPr="00117790" w:rsidRDefault="00117790" w:rsidP="00117790">
      <w:pPr>
        <w:spacing w:after="160" w:line="278" w:lineRule="auto"/>
        <w:ind w:left="0" w:firstLine="0"/>
        <w:jc w:val="left"/>
      </w:pPr>
      <w:r w:rsidRPr="00117790">
        <w:t>En la carpeta de configuración se encuentra la conexión a la base de datos. Ese archivo establece la comunicación con la base para que los datos puedan almacenarse y consultarse correctamente.</w:t>
      </w:r>
    </w:p>
    <w:p w:rsidR="00117790" w:rsidRPr="00117790" w:rsidRDefault="00117790" w:rsidP="00117790">
      <w:pPr>
        <w:spacing w:after="160" w:line="278" w:lineRule="auto"/>
        <w:ind w:left="0" w:firstLine="0"/>
        <w:jc w:val="left"/>
      </w:pPr>
      <w:r w:rsidRPr="00117790">
        <w:t>Los modelos (user, post, comment) definen la estructura de la información que se guarda. Cada modelo representa una entidad del sistema</w:t>
      </w:r>
    </w:p>
    <w:p w:rsidR="00117790" w:rsidRDefault="00117790" w:rsidP="00B76D04">
      <w:pPr>
        <w:numPr>
          <w:ilvl w:val="0"/>
          <w:numId w:val="3"/>
        </w:numPr>
        <w:spacing w:after="160" w:line="278" w:lineRule="auto"/>
        <w:jc w:val="left"/>
      </w:pPr>
      <w:r w:rsidRPr="00117790">
        <w:t>Usuario</w:t>
      </w:r>
    </w:p>
    <w:p w:rsidR="00117790" w:rsidRPr="00117790" w:rsidRDefault="00117790" w:rsidP="00B76D04">
      <w:pPr>
        <w:numPr>
          <w:ilvl w:val="0"/>
          <w:numId w:val="3"/>
        </w:numPr>
        <w:spacing w:after="160" w:line="278" w:lineRule="auto"/>
        <w:jc w:val="left"/>
      </w:pPr>
      <w:r w:rsidRPr="00117790">
        <w:t>Publicación</w:t>
      </w:r>
    </w:p>
    <w:p w:rsidR="00117790" w:rsidRDefault="00117790" w:rsidP="00117790">
      <w:pPr>
        <w:pStyle w:val="Prrafodelista"/>
        <w:numPr>
          <w:ilvl w:val="0"/>
          <w:numId w:val="3"/>
        </w:numPr>
        <w:spacing w:after="160" w:line="278" w:lineRule="auto"/>
        <w:jc w:val="left"/>
      </w:pPr>
      <w:r w:rsidRPr="00117790">
        <w:t>Comentario</w:t>
      </w:r>
    </w:p>
    <w:p w:rsidR="00117790" w:rsidRPr="00117790" w:rsidRDefault="00117790" w:rsidP="00117790">
      <w:pPr>
        <w:spacing w:after="160" w:line="278" w:lineRule="auto"/>
        <w:ind w:left="0" w:firstLine="0"/>
        <w:jc w:val="left"/>
      </w:pPr>
      <w:r w:rsidRPr="00117790">
        <w:t xml:space="preserve">Los controladores contienen la lógica del sistema. Aquí se </w:t>
      </w:r>
      <w:r>
        <w:t>definen</w:t>
      </w:r>
      <w:r w:rsidRPr="00117790">
        <w:t xml:space="preserve"> las funciones que permiten registrar usuarios, iniciar sesión, crear publicaciones, listar información, agregar comentarios y realizar otras acciones necesarias.</w:t>
      </w:r>
    </w:p>
    <w:p w:rsidR="00117790" w:rsidRPr="00117790" w:rsidRDefault="00117790" w:rsidP="00117790">
      <w:pPr>
        <w:spacing w:after="160" w:line="278" w:lineRule="auto"/>
        <w:ind w:left="0" w:firstLine="0"/>
        <w:jc w:val="left"/>
      </w:pPr>
      <w:r w:rsidRPr="00117790">
        <w:t>En la parte de seguridad se implementa la generación y validación de tokens JWT. Cuando un usuario inicia sesión correctamente, se genera un token que sirve como credencial para acceder a ciertas funciones protegidas. Luego, mediante un middleware, se valida ese token antes de permitir acciones que requieren autenticación</w:t>
      </w:r>
      <w:r>
        <w:t xml:space="preserve"> como realizar una publicación o comentario</w:t>
      </w:r>
      <w:r w:rsidRPr="00117790">
        <w:t>.</w:t>
      </w:r>
    </w:p>
    <w:p w:rsidR="00117790" w:rsidRDefault="00117790" w:rsidP="00117790">
      <w:pPr>
        <w:spacing w:after="160" w:line="278" w:lineRule="auto"/>
        <w:ind w:left="0" w:firstLine="0"/>
        <w:jc w:val="left"/>
      </w:pPr>
    </w:p>
    <w:p w:rsidR="00117790" w:rsidRPr="00117790" w:rsidRDefault="00117790" w:rsidP="00117790">
      <w:pPr>
        <w:spacing w:after="160" w:line="278" w:lineRule="auto"/>
        <w:ind w:left="0" w:firstLine="0"/>
        <w:jc w:val="left"/>
      </w:pPr>
      <w:r w:rsidRPr="00117790">
        <w:t xml:space="preserve">En general, </w:t>
      </w:r>
      <w:r>
        <w:t xml:space="preserve">es como la parte de atrás de una red social o sistema de opiniones, donde se almacena toda la información y se asignan roles. </w:t>
      </w:r>
    </w:p>
    <w:sectPr w:rsidR="00117790" w:rsidRPr="001177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D83C04" w:rsidRDefault="00D83C04" w:rsidP="00117790">
      <w:pPr>
        <w:spacing w:after="0" w:line="240" w:lineRule="auto"/>
      </w:pPr>
      <w:r>
        <w:separator/>
      </w:r>
    </w:p>
  </w:endnote>
  <w:endnote w:type="continuationSeparator" w:id="0">
    <w:p w:rsidR="00D83C04" w:rsidRDefault="00D83C04" w:rsidP="001177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D83C04" w:rsidRDefault="00D83C04" w:rsidP="00117790">
      <w:pPr>
        <w:spacing w:after="0" w:line="240" w:lineRule="auto"/>
      </w:pPr>
      <w:r>
        <w:separator/>
      </w:r>
    </w:p>
  </w:footnote>
  <w:footnote w:type="continuationSeparator" w:id="0">
    <w:p w:rsidR="00D83C04" w:rsidRDefault="00D83C04" w:rsidP="001177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AE21B3"/>
    <w:multiLevelType w:val="multilevel"/>
    <w:tmpl w:val="0B7C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EF3AB3"/>
    <w:multiLevelType w:val="multilevel"/>
    <w:tmpl w:val="3BCC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468E2"/>
    <w:multiLevelType w:val="multilevel"/>
    <w:tmpl w:val="01D2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4B2F91"/>
    <w:multiLevelType w:val="multilevel"/>
    <w:tmpl w:val="21123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4734973">
    <w:abstractNumId w:val="3"/>
  </w:num>
  <w:num w:numId="2" w16cid:durableId="1663654056">
    <w:abstractNumId w:val="2"/>
  </w:num>
  <w:num w:numId="3" w16cid:durableId="1789008114">
    <w:abstractNumId w:val="0"/>
  </w:num>
  <w:num w:numId="4" w16cid:durableId="409549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790"/>
    <w:rsid w:val="00117790"/>
    <w:rsid w:val="005A59FD"/>
    <w:rsid w:val="00D83C04"/>
    <w:rsid w:val="00EF6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71B641"/>
  <w15:chartTrackingRefBased/>
  <w15:docId w15:val="{8D00F299-E36C-43BE-991B-BDB48C015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790"/>
    <w:pPr>
      <w:spacing w:after="169" w:line="251" w:lineRule="auto"/>
      <w:ind w:left="2636" w:hanging="10"/>
      <w:jc w:val="both"/>
    </w:pPr>
    <w:rPr>
      <w:rFonts w:ascii="Arial" w:eastAsia="Arial" w:hAnsi="Arial" w:cs="Arial"/>
      <w:color w:val="000000"/>
      <w:lang w:eastAsia="es-GT"/>
    </w:rPr>
  </w:style>
  <w:style w:type="paragraph" w:styleId="Ttulo1">
    <w:name w:val="heading 1"/>
    <w:basedOn w:val="Normal"/>
    <w:next w:val="Normal"/>
    <w:link w:val="Ttulo1Car"/>
    <w:uiPriority w:val="9"/>
    <w:qFormat/>
    <w:rsid w:val="00117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7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77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7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77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7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7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7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7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77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77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77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77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77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77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77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77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77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7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7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7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7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7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77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77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77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77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77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779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177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17790"/>
    <w:rPr>
      <w:rFonts w:ascii="Arial" w:eastAsia="Arial" w:hAnsi="Arial" w:cs="Arial"/>
      <w:color w:val="000000"/>
      <w:lang w:eastAsia="es-GT"/>
    </w:rPr>
  </w:style>
  <w:style w:type="paragraph" w:styleId="Piedepgina">
    <w:name w:val="footer"/>
    <w:basedOn w:val="Normal"/>
    <w:link w:val="PiedepginaCar"/>
    <w:uiPriority w:val="99"/>
    <w:unhideWhenUsed/>
    <w:rsid w:val="001177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7790"/>
    <w:rPr>
      <w:rFonts w:ascii="Arial" w:eastAsia="Arial" w:hAnsi="Arial" w:cs="Arial"/>
      <w:color w:val="000000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70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92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03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80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001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530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017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996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0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073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13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554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761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78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9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65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08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749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701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11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893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7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13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66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85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212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26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289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Informatica</dc:creator>
  <cp:keywords/>
  <dc:description/>
  <cp:lastModifiedBy>Informatica</cp:lastModifiedBy>
  <cp:revision>1</cp:revision>
  <dcterms:created xsi:type="dcterms:W3CDTF">2026-02-27T16:11:00Z</dcterms:created>
  <dcterms:modified xsi:type="dcterms:W3CDTF">2026-02-27T16:22:00Z</dcterms:modified>
</cp:coreProperties>
</file>