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F22F" w14:textId="1406F40F" w:rsidR="00A77030" w:rsidRDefault="003825D8" w:rsidP="003825D8">
      <w:pPr>
        <w:jc w:val="center"/>
      </w:pPr>
      <w:r>
        <w:t>Summary</w:t>
      </w:r>
    </w:p>
    <w:p w14:paraId="41DED535" w14:textId="77777777" w:rsidR="00F760E3" w:rsidRDefault="00F760E3" w:rsidP="00F760E3"/>
    <w:p w14:paraId="1716FB71" w14:textId="1E4AB16E" w:rsidR="00F760E3" w:rsidRDefault="00F760E3" w:rsidP="00F760E3">
      <w:pPr>
        <w:ind w:firstLine="720"/>
      </w:pPr>
      <w:r w:rsidRPr="00F760E3">
        <w:t xml:space="preserve">In examining the performance </w:t>
      </w:r>
      <w:r w:rsidR="00567DFB">
        <w:t>between</w:t>
      </w:r>
      <w:r w:rsidRPr="00F760E3">
        <w:t xml:space="preserve"> Embedding and Pretrained</w:t>
      </w:r>
      <w:r w:rsidR="00567DFB">
        <w:t xml:space="preserve"> embedding</w:t>
      </w:r>
      <w:r>
        <w:t xml:space="preserve"> models, I found that </w:t>
      </w:r>
      <w:r w:rsidR="00C42160">
        <w:t>the embedding</w:t>
      </w:r>
      <w:r>
        <w:t xml:space="preserve"> model achieved</w:t>
      </w:r>
      <w:r w:rsidRPr="00F760E3">
        <w:t xml:space="preserve"> high training accuracy</w:t>
      </w:r>
      <w:r>
        <w:t xml:space="preserve"> (98%</w:t>
      </w:r>
      <w:proofErr w:type="gramStart"/>
      <w:r w:rsidR="00567DFB">
        <w:t>),</w:t>
      </w:r>
      <w:r w:rsidR="00567DFB" w:rsidRPr="00F760E3">
        <w:t xml:space="preserve"> but</w:t>
      </w:r>
      <w:proofErr w:type="gramEnd"/>
      <w:r w:rsidRPr="00F760E3">
        <w:t xml:space="preserve"> does not exhibit the same level of performance on the validation </w:t>
      </w:r>
      <w:r w:rsidR="00567DFB">
        <w:t>accuracy</w:t>
      </w:r>
      <w:r>
        <w:t xml:space="preserve"> (~52%)</w:t>
      </w:r>
      <w:r w:rsidRPr="00F760E3">
        <w:t xml:space="preserve">. This discrepancy suggests a potential overfitting issue, where the model's capacity to generalize </w:t>
      </w:r>
      <w:proofErr w:type="gramStart"/>
      <w:r w:rsidRPr="00F760E3">
        <w:t>is limited</w:t>
      </w:r>
      <w:proofErr w:type="gramEnd"/>
      <w:r w:rsidRPr="00F760E3">
        <w:t xml:space="preserve"> due to the small size of the training dataset. On the other hand, the Pretrained</w:t>
      </w:r>
      <w:r w:rsidR="00567DFB">
        <w:t xml:space="preserve"> embedding</w:t>
      </w:r>
      <w:r w:rsidRPr="00F760E3">
        <w:t xml:space="preserve"> model </w:t>
      </w:r>
      <w:proofErr w:type="gramStart"/>
      <w:r>
        <w:t>showcases</w:t>
      </w:r>
      <w:proofErr w:type="gramEnd"/>
      <w:r w:rsidRPr="00F760E3">
        <w:t xml:space="preserve"> more consistency between its training and validation accuracy, both maintaining around </w:t>
      </w:r>
      <w:proofErr w:type="gramStart"/>
      <w:r w:rsidRPr="00F760E3">
        <w:t xml:space="preserve">the </w:t>
      </w:r>
      <w:r w:rsidR="000316CE">
        <w:t>58</w:t>
      </w:r>
      <w:proofErr w:type="gramEnd"/>
      <w:r w:rsidRPr="00F760E3">
        <w:t>%</w:t>
      </w:r>
      <w:r>
        <w:t xml:space="preserve"> for training accuracy and an average of 5</w:t>
      </w:r>
      <w:r w:rsidR="000316CE">
        <w:t>1</w:t>
      </w:r>
      <w:r>
        <w:t>% for validation accuracy</w:t>
      </w:r>
      <w:r w:rsidRPr="00F760E3">
        <w:t>.</w:t>
      </w:r>
      <w:r>
        <w:t xml:space="preserve"> C</w:t>
      </w:r>
      <w:r w:rsidRPr="00F760E3">
        <w:t xml:space="preserve">utting reviews after 150 words does not significantly affect the validation accuracy for either model, indicating that the initial words carry sufficient sentiment signals for this </w:t>
      </w:r>
      <w:r w:rsidR="00C42160" w:rsidRPr="00F760E3">
        <w:t>task</w:t>
      </w:r>
      <w:r w:rsidRPr="00F760E3">
        <w:t>.</w:t>
      </w:r>
    </w:p>
    <w:p w14:paraId="67B8D2E0" w14:textId="4362CD19" w:rsidR="00F760E3" w:rsidRPr="00F760E3" w:rsidRDefault="00567DFB" w:rsidP="00F760E3">
      <w:pPr>
        <w:ind w:firstLine="720"/>
      </w:pPr>
      <w:r>
        <w:t xml:space="preserve">I ran </w:t>
      </w:r>
      <w:r w:rsidR="00F760E3">
        <w:t xml:space="preserve">these models with a variety of sample sizes </w:t>
      </w:r>
      <w:r>
        <w:t xml:space="preserve">to see how the performance of the models would </w:t>
      </w:r>
      <w:proofErr w:type="gramStart"/>
      <w:r>
        <w:t xml:space="preserve">be </w:t>
      </w:r>
      <w:r w:rsidR="000316CE">
        <w:t>affected</w:t>
      </w:r>
      <w:proofErr w:type="gramEnd"/>
      <w:r>
        <w:t>.</w:t>
      </w:r>
      <w:r w:rsidR="00F760E3">
        <w:t xml:space="preserve"> Both the training and validation loss/accuracy </w:t>
      </w:r>
      <w:r w:rsidR="000316CE">
        <w:t>were</w:t>
      </w:r>
      <w:r w:rsidR="00F760E3">
        <w:t xml:space="preserve"> better on the embedding model than the pretrained embedding model around a sample size of 25</w:t>
      </w:r>
      <w:r w:rsidR="000316CE">
        <w:t>0</w:t>
      </w:r>
      <w:r w:rsidR="00F760E3">
        <w:t xml:space="preserve">. This can </w:t>
      </w:r>
      <w:proofErr w:type="gramStart"/>
      <w:r w:rsidR="00F760E3">
        <w:t>be seen</w:t>
      </w:r>
      <w:proofErr w:type="gramEnd"/>
      <w:r w:rsidR="00F760E3">
        <w:t xml:space="preserve"> in the graphs below. </w:t>
      </w:r>
      <w:r>
        <w:t>To</w:t>
      </w:r>
      <w:r w:rsidR="00C42160">
        <w:t xml:space="preserve"> address</w:t>
      </w:r>
      <w:r w:rsidR="00F760E3" w:rsidRPr="00F760E3">
        <w:t xml:space="preserve"> </w:t>
      </w:r>
      <w:r w:rsidR="00C42160" w:rsidRPr="00F760E3">
        <w:t>overfitting,</w:t>
      </w:r>
      <w:r w:rsidR="00C42160">
        <w:t xml:space="preserve"> we could utilize</w:t>
      </w:r>
      <w:r w:rsidR="00F760E3" w:rsidRPr="00F760E3">
        <w:t xml:space="preserve"> regularization techniques or more sophisticated model architectures. Future experiments could also explore varying the cutoff for review lengths</w:t>
      </w:r>
      <w:r w:rsidR="00C42160">
        <w:t xml:space="preserve"> to</w:t>
      </w:r>
      <w:r w:rsidR="00F760E3" w:rsidRPr="00F760E3">
        <w:t xml:space="preserve"> seek an optimal balance between input size and model performance. </w:t>
      </w:r>
      <w:r w:rsidR="000316CE" w:rsidRPr="00F760E3">
        <w:t>The</w:t>
      </w:r>
      <w:r w:rsidR="00F760E3" w:rsidRPr="00F760E3">
        <w:t xml:space="preserve"> plotted data suggests that neither model significantly outperforms the other under the current configurations and data siz</w:t>
      </w:r>
      <w:r w:rsidR="00C42160">
        <w:t>e. This shows a</w:t>
      </w:r>
      <w:r w:rsidR="00F760E3" w:rsidRPr="00F760E3">
        <w:t xml:space="preserve"> need for additional experimentation to derive clear conclusions about the most effective model setup for this classification task.</w:t>
      </w:r>
    </w:p>
    <w:p w14:paraId="4E7310C5" w14:textId="77777777" w:rsidR="00F760E3" w:rsidRDefault="00F760E3" w:rsidP="00737E93"/>
    <w:p w14:paraId="750213A1" w14:textId="77777777" w:rsidR="00C42160" w:rsidRDefault="00C42160" w:rsidP="00737E93"/>
    <w:tbl>
      <w:tblPr>
        <w:tblW w:w="10670" w:type="dxa"/>
        <w:tblInd w:w="-657" w:type="dxa"/>
        <w:tblLook w:val="04A0" w:firstRow="1" w:lastRow="0" w:firstColumn="1" w:lastColumn="0" w:noHBand="0" w:noVBand="1"/>
      </w:tblPr>
      <w:tblGrid>
        <w:gridCol w:w="1270"/>
        <w:gridCol w:w="889"/>
        <w:gridCol w:w="1066"/>
        <w:gridCol w:w="1475"/>
        <w:gridCol w:w="1852"/>
        <w:gridCol w:w="823"/>
        <w:gridCol w:w="3295"/>
      </w:tblGrid>
      <w:tr w:rsidR="00C42160" w:rsidRPr="00F760E3" w14:paraId="652E8692" w14:textId="77777777" w:rsidTr="001B747E">
        <w:trPr>
          <w:trHeight w:val="250"/>
        </w:trPr>
        <w:tc>
          <w:tcPr>
            <w:tcW w:w="12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15D3F2A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88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14D1031" w14:textId="2B063081" w:rsidR="00C42160" w:rsidRPr="00F760E3" w:rsidRDefault="000316CE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Train </w:t>
            </w:r>
            <w:r w:rsidR="00C42160"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Loss</w:t>
            </w:r>
          </w:p>
        </w:tc>
        <w:tc>
          <w:tcPr>
            <w:tcW w:w="10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472EACA" w14:textId="50074150" w:rsidR="00C42160" w:rsidRPr="00F760E3" w:rsidRDefault="000316CE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Train </w:t>
            </w:r>
            <w:r w:rsidR="00C42160"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Accuracy</w:t>
            </w:r>
          </w:p>
        </w:tc>
        <w:tc>
          <w:tcPr>
            <w:tcW w:w="14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7A609B2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Validation Loss</w:t>
            </w:r>
          </w:p>
        </w:tc>
        <w:tc>
          <w:tcPr>
            <w:tcW w:w="185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7CECD7C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Validation Accuracy</w:t>
            </w:r>
          </w:p>
        </w:tc>
        <w:tc>
          <w:tcPr>
            <w:tcW w:w="82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3ADE423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Epoch</w:t>
            </w:r>
          </w:p>
        </w:tc>
        <w:tc>
          <w:tcPr>
            <w:tcW w:w="32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116079B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Notes</w:t>
            </w:r>
          </w:p>
        </w:tc>
      </w:tr>
      <w:tr w:rsidR="00C42160" w:rsidRPr="00F760E3" w14:paraId="2120CDD7" w14:textId="77777777" w:rsidTr="001B747E">
        <w:trPr>
          <w:trHeight w:val="250"/>
        </w:trPr>
        <w:tc>
          <w:tcPr>
            <w:tcW w:w="12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ED70E5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Embedding</w:t>
            </w:r>
          </w:p>
        </w:tc>
        <w:tc>
          <w:tcPr>
            <w:tcW w:w="88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10E392" w14:textId="0BDC356E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F744D5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98.00%</w:t>
            </w:r>
          </w:p>
        </w:tc>
        <w:tc>
          <w:tcPr>
            <w:tcW w:w="14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1895B2" w14:textId="475143A6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85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3379F2" w14:textId="5A9801AC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0.79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82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DA202B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10D0A2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C42160" w:rsidRPr="00F760E3" w14:paraId="1ED66B79" w14:textId="77777777" w:rsidTr="001B747E">
        <w:trPr>
          <w:trHeight w:val="250"/>
        </w:trPr>
        <w:tc>
          <w:tcPr>
            <w:tcW w:w="12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8575AB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Pretrained</w:t>
            </w:r>
          </w:p>
        </w:tc>
        <w:tc>
          <w:tcPr>
            <w:tcW w:w="88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FFDC50" w14:textId="5CAAE725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7.99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B3D5EF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58.00%</w:t>
            </w:r>
          </w:p>
        </w:tc>
        <w:tc>
          <w:tcPr>
            <w:tcW w:w="14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231FBE" w14:textId="5ED98AED" w:rsidR="00C42160" w:rsidRPr="00F760E3" w:rsidRDefault="000316CE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70.15</w:t>
            </w:r>
            <w:r w:rsidR="00C42160"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85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85A7D9" w14:textId="6C5FBB9D" w:rsidR="00C42160" w:rsidRPr="00F760E3" w:rsidRDefault="000316CE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49.49</w:t>
            </w:r>
            <w:r w:rsidR="00C42160"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82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84F1FF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B448606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C42160" w:rsidRPr="00F760E3" w14:paraId="4FB36289" w14:textId="77777777" w:rsidTr="001B747E">
        <w:trPr>
          <w:trHeight w:val="250"/>
        </w:trPr>
        <w:tc>
          <w:tcPr>
            <w:tcW w:w="12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E5CBE3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Embedding </w:t>
            </w:r>
            <w:proofErr w:type="gramStart"/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proofErr w:type="gramEnd"/>
          </w:p>
        </w:tc>
        <w:tc>
          <w:tcPr>
            <w:tcW w:w="88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CB8F84" w14:textId="04D18464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4DA2CD" w14:textId="4D92FE83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14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6B893B" w14:textId="5915E9F1" w:rsidR="00C42160" w:rsidRPr="00F760E3" w:rsidRDefault="000316CE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70.17</w:t>
            </w:r>
            <w:r w:rsidR="00C42160"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85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7C98E4" w14:textId="199113C5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.6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82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02316E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2F1131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Cutting off reviews after 150 words</w:t>
            </w:r>
          </w:p>
        </w:tc>
      </w:tr>
      <w:tr w:rsidR="00C42160" w:rsidRPr="00F760E3" w14:paraId="1B96570E" w14:textId="77777777" w:rsidTr="001B747E">
        <w:trPr>
          <w:trHeight w:val="250"/>
        </w:trPr>
        <w:tc>
          <w:tcPr>
            <w:tcW w:w="12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D80487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Pretrained 2</w:t>
            </w:r>
          </w:p>
        </w:tc>
        <w:tc>
          <w:tcPr>
            <w:tcW w:w="88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D3271F5" w14:textId="42B3779D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0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4A7F58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57.50%</w:t>
            </w:r>
          </w:p>
        </w:tc>
        <w:tc>
          <w:tcPr>
            <w:tcW w:w="147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044DC7" w14:textId="02018DBA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70.1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85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2899F9" w14:textId="129B4DB4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49.</w:t>
            </w:r>
            <w:r w:rsidR="000316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82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A78E4C" w14:textId="77777777" w:rsidR="00C42160" w:rsidRPr="00F760E3" w:rsidRDefault="00C42160" w:rsidP="001B74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9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30AACDD" w14:textId="77777777" w:rsidR="00C42160" w:rsidRPr="00F760E3" w:rsidRDefault="00C42160" w:rsidP="001B74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760E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Cutting off reviews after 150 words</w:t>
            </w:r>
          </w:p>
        </w:tc>
      </w:tr>
    </w:tbl>
    <w:p w14:paraId="0A37AF3A" w14:textId="77777777" w:rsidR="00C42160" w:rsidRDefault="00C42160" w:rsidP="00737E93"/>
    <w:p w14:paraId="51938891" w14:textId="45A35A1F" w:rsidR="00C42160" w:rsidRDefault="00C42160" w:rsidP="00737E93">
      <w:r w:rsidRPr="00C42160">
        <w:lastRenderedPageBreak/>
        <w:drawing>
          <wp:inline distT="0" distB="0" distL="0" distR="0" wp14:anchorId="26C53F7D" wp14:editId="36F741A5">
            <wp:extent cx="5943600" cy="3692525"/>
            <wp:effectExtent l="0" t="0" r="0" b="3175"/>
            <wp:docPr id="80635792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7920" name="Picture 1" descr="A graph with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61A5" w14:textId="3E88ED2D" w:rsidR="00C42160" w:rsidRDefault="00C42160" w:rsidP="00737E93">
      <w:r w:rsidRPr="00C42160">
        <w:drawing>
          <wp:inline distT="0" distB="0" distL="0" distR="0" wp14:anchorId="25FFB5E9" wp14:editId="65F34721">
            <wp:extent cx="5943600" cy="3714750"/>
            <wp:effectExtent l="0" t="0" r="0" b="0"/>
            <wp:docPr id="444588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887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7651" w14:textId="77777777" w:rsidR="00F760E3" w:rsidRDefault="00F760E3" w:rsidP="00737E93"/>
    <w:p w14:paraId="457BF69E" w14:textId="6FF80534" w:rsidR="00222EBF" w:rsidRDefault="00222EBF" w:rsidP="003825D8">
      <w:pPr>
        <w:rPr>
          <w:noProof/>
        </w:rPr>
      </w:pPr>
    </w:p>
    <w:sectPr w:rsidR="0022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214"/>
    <w:multiLevelType w:val="multilevel"/>
    <w:tmpl w:val="319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4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D8"/>
    <w:rsid w:val="000316CE"/>
    <w:rsid w:val="00222EBF"/>
    <w:rsid w:val="003825D8"/>
    <w:rsid w:val="004B6EA8"/>
    <w:rsid w:val="00567DFB"/>
    <w:rsid w:val="00737E93"/>
    <w:rsid w:val="007814BC"/>
    <w:rsid w:val="007F4C8F"/>
    <w:rsid w:val="00803C87"/>
    <w:rsid w:val="00A77030"/>
    <w:rsid w:val="00C42160"/>
    <w:rsid w:val="00D86671"/>
    <w:rsid w:val="00F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1F9"/>
  <w15:chartTrackingRefBased/>
  <w15:docId w15:val="{886B0F19-6A39-4B9A-9370-AA05EE08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guy</dc:creator>
  <cp:keywords/>
  <dc:description/>
  <cp:lastModifiedBy>james guy</cp:lastModifiedBy>
  <cp:revision>6</cp:revision>
  <dcterms:created xsi:type="dcterms:W3CDTF">2024-04-25T20:45:00Z</dcterms:created>
  <dcterms:modified xsi:type="dcterms:W3CDTF">2024-04-25T23:53:00Z</dcterms:modified>
</cp:coreProperties>
</file>