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76CC7" w14:textId="29033894" w:rsidR="00734F29" w:rsidRPr="0045388F" w:rsidRDefault="00734F29" w:rsidP="00734F29">
      <w:pPr>
        <w:rPr>
          <w:rFonts w:ascii="Times New Roman" w:hAnsi="Times New Roman" w:cs="Times New Roman"/>
          <w:b/>
          <w:sz w:val="28"/>
          <w:szCs w:val="28"/>
          <w:lang w:val="es-MX"/>
        </w:rPr>
      </w:pPr>
      <w:r w:rsidRPr="001A509B">
        <w:rPr>
          <w:rFonts w:ascii="Times New Roman" w:hAnsi="Times New Roman" w:cs="Times New Roman"/>
          <w:b/>
          <w:sz w:val="28"/>
          <w:szCs w:val="28"/>
        </w:rPr>
        <w:t>1</w:t>
      </w:r>
      <w:r w:rsidRPr="001A509B">
        <w:rPr>
          <w:rFonts w:ascii="Times New Roman" w:hAnsi="Times New Roman" w:cs="Times New Roman"/>
          <w:b/>
          <w:sz w:val="28"/>
          <w:szCs w:val="28"/>
        </w:rPr>
        <w:tab/>
      </w:r>
      <w:r w:rsidR="0045388F">
        <w:rPr>
          <w:rFonts w:ascii="Times New Roman" w:hAnsi="Times New Roman" w:cs="Times New Roman"/>
          <w:b/>
          <w:sz w:val="28"/>
          <w:szCs w:val="28"/>
          <w:lang w:val="es-MX"/>
        </w:rPr>
        <w:t>INTRODUCCION</w:t>
      </w:r>
    </w:p>
    <w:p w14:paraId="1C40F192" w14:textId="0F2388A0" w:rsidR="0045388F" w:rsidRPr="0045388F" w:rsidRDefault="0045388F" w:rsidP="0045388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5388F">
        <w:rPr>
          <w:rFonts w:ascii="Times New Roman" w:hAnsi="Times New Roman" w:cs="Times New Roman"/>
          <w:sz w:val="24"/>
          <w:szCs w:val="24"/>
          <w:lang w:val="es-MX"/>
        </w:rPr>
        <w:t>El cliente quiere un sitio web perfecto, que pas</w:t>
      </w:r>
      <w:r>
        <w:rPr>
          <w:rFonts w:ascii="Times New Roman" w:hAnsi="Times New Roman" w:cs="Times New Roman"/>
          <w:sz w:val="24"/>
          <w:szCs w:val="24"/>
          <w:lang w:val="es-MX"/>
        </w:rPr>
        <w:t>e</w:t>
      </w:r>
      <w:r w:rsidRPr="0045388F">
        <w:rPr>
          <w:rFonts w:ascii="Times New Roman" w:hAnsi="Times New Roman" w:cs="Times New Roman"/>
          <w:sz w:val="24"/>
          <w:szCs w:val="24"/>
          <w:lang w:val="es-MX"/>
        </w:rPr>
        <w:t xml:space="preserve"> el ciclo completo de pruebas manuales. Dada la especificidad del sitio es muy importante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contar con pruebas automatizadas para dar mayor calidad y confianza en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el</w:t>
      </w:r>
      <w:proofErr w:type="spellEnd"/>
      <w:r w:rsidRPr="0045388F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604790E" w14:textId="583077E9" w:rsidR="0045388F" w:rsidRDefault="0045388F" w:rsidP="0045388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45388F">
        <w:rPr>
          <w:rFonts w:ascii="Times New Roman" w:hAnsi="Times New Roman" w:cs="Times New Roman"/>
          <w:sz w:val="24"/>
          <w:szCs w:val="24"/>
          <w:lang w:val="es-MX"/>
        </w:rPr>
        <w:t xml:space="preserve">El Plan de Pruebas ha sido creado para facilitar la comunicación dentro de los miembros del equipo. Este documento describe los enfoques y metodologías que se aplicarán a la unidad, la integración y las pruebas del sistema del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sitio </w:t>
      </w:r>
      <w:hyperlink r:id="rId8" w:history="1">
        <w:r w:rsidRPr="00546ACD">
          <w:rPr>
            <w:rStyle w:val="Hipervnculo"/>
            <w:rFonts w:ascii="Times New Roman" w:hAnsi="Times New Roman" w:cs="Times New Roman"/>
            <w:sz w:val="24"/>
            <w:szCs w:val="24"/>
            <w:lang w:val="es-MX"/>
          </w:rPr>
          <w:t>http://automationpractice.com/</w:t>
        </w:r>
      </w:hyperlink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45388F">
        <w:rPr>
          <w:rFonts w:ascii="Times New Roman" w:hAnsi="Times New Roman" w:cs="Times New Roman"/>
          <w:sz w:val="24"/>
          <w:szCs w:val="24"/>
          <w:lang w:val="es-MX"/>
        </w:rPr>
        <w:t>. Incluye los objetivos, responsabilidades de prueba, criterios de entrada y salida, alcance, horario de hitos importantes, criterios de entrada y salida y enfoque. Este documento ha identificado claramente cuáles serán los resultados de la prueba y qué se considera dentro y fuera del alcance.</w:t>
      </w:r>
    </w:p>
    <w:p w14:paraId="04206742" w14:textId="33B3F2F5" w:rsidR="00734F29" w:rsidRPr="0045388F" w:rsidRDefault="00734F29" w:rsidP="0045388F">
      <w:pPr>
        <w:rPr>
          <w:rFonts w:ascii="Times New Roman" w:hAnsi="Times New Roman" w:cs="Times New Roman"/>
          <w:b/>
          <w:sz w:val="28"/>
          <w:szCs w:val="28"/>
          <w:lang w:val="es-MX"/>
        </w:rPr>
      </w:pPr>
      <w:r w:rsidRPr="001A509B">
        <w:rPr>
          <w:rFonts w:ascii="Times New Roman" w:hAnsi="Times New Roman" w:cs="Times New Roman"/>
          <w:b/>
          <w:sz w:val="28"/>
          <w:szCs w:val="28"/>
        </w:rPr>
        <w:t>2</w:t>
      </w:r>
      <w:r w:rsidRPr="001A509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Pr="001A509B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45388F">
        <w:rPr>
          <w:rFonts w:ascii="Times New Roman" w:hAnsi="Times New Roman" w:cs="Times New Roman"/>
          <w:b/>
          <w:sz w:val="28"/>
          <w:szCs w:val="28"/>
          <w:lang w:val="es-MX"/>
        </w:rPr>
        <w:t>ALCANCE</w:t>
      </w:r>
    </w:p>
    <w:p w14:paraId="39CB46B9" w14:textId="363CDFFA" w:rsidR="0045388F" w:rsidRDefault="0045388F" w:rsidP="00734F29">
      <w:pPr>
        <w:rPr>
          <w:rFonts w:ascii="Times New Roman" w:hAnsi="Times New Roman" w:cs="Times New Roman"/>
          <w:sz w:val="24"/>
          <w:szCs w:val="24"/>
        </w:rPr>
      </w:pPr>
      <w:r w:rsidRPr="0045388F">
        <w:rPr>
          <w:rFonts w:ascii="Times New Roman" w:hAnsi="Times New Roman" w:cs="Times New Roman"/>
          <w:sz w:val="24"/>
          <w:szCs w:val="24"/>
        </w:rPr>
        <w:t xml:space="preserve">El documento se dirige principalmente a las pruebas de </w:t>
      </w:r>
      <w:r>
        <w:rPr>
          <w:rFonts w:ascii="Times New Roman" w:hAnsi="Times New Roman" w:cs="Times New Roman"/>
          <w:sz w:val="24"/>
          <w:szCs w:val="24"/>
          <w:lang w:val="es-MX"/>
        </w:rPr>
        <w:t>FRONT</w:t>
      </w:r>
      <w:r w:rsidRPr="0045388F">
        <w:rPr>
          <w:rFonts w:ascii="Times New Roman" w:hAnsi="Times New Roman" w:cs="Times New Roman"/>
          <w:sz w:val="24"/>
          <w:szCs w:val="24"/>
        </w:rPr>
        <w:t xml:space="preserve"> y a la validación de datos en la salida del informe según las especificaciones de requisitos proporcionadas por el cliente.</w:t>
      </w:r>
    </w:p>
    <w:p w14:paraId="504FC144" w14:textId="1A89FD49" w:rsidR="00734F29" w:rsidRPr="001A509B" w:rsidRDefault="00734F29" w:rsidP="00734F29">
      <w:pPr>
        <w:rPr>
          <w:rFonts w:ascii="Times New Roman" w:hAnsi="Times New Roman" w:cs="Times New Roman"/>
          <w:b/>
          <w:sz w:val="24"/>
          <w:szCs w:val="24"/>
        </w:rPr>
      </w:pPr>
      <w:r w:rsidRPr="001A509B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="0045388F">
        <w:rPr>
          <w:rFonts w:ascii="Times New Roman" w:hAnsi="Times New Roman" w:cs="Times New Roman"/>
          <w:b/>
          <w:sz w:val="24"/>
          <w:szCs w:val="24"/>
          <w:lang w:val="es-MX"/>
        </w:rPr>
        <w:t>Funciones a Probar</w:t>
      </w:r>
      <w:r w:rsidRPr="001A509B">
        <w:rPr>
          <w:rFonts w:ascii="Times New Roman" w:hAnsi="Times New Roman" w:cs="Times New Roman"/>
          <w:b/>
          <w:sz w:val="24"/>
          <w:szCs w:val="24"/>
        </w:rPr>
        <w:t>.</w:t>
      </w:r>
    </w:p>
    <w:p w14:paraId="1EB63D59" w14:textId="0FC8A651" w:rsidR="00734F29" w:rsidRPr="001A509B" w:rsidRDefault="0045388F" w:rsidP="00734F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Home</w:t>
      </w:r>
    </w:p>
    <w:p w14:paraId="505C4B89" w14:textId="2A6B030B" w:rsidR="00734F29" w:rsidRPr="001A509B" w:rsidRDefault="0045388F" w:rsidP="00734F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Buscador</w:t>
      </w:r>
    </w:p>
    <w:p w14:paraId="7FCA9631" w14:textId="0086E34E" w:rsidR="00734F29" w:rsidRPr="0045388F" w:rsidRDefault="0045388F" w:rsidP="00734F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Mi cuenta</w:t>
      </w:r>
    </w:p>
    <w:p w14:paraId="51CAD86A" w14:textId="09582E9E" w:rsidR="0045388F" w:rsidRPr="001A509B" w:rsidRDefault="0045388F" w:rsidP="00734F2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Compra de un producto</w:t>
      </w:r>
    </w:p>
    <w:p w14:paraId="19F0C453" w14:textId="68C4DBF8" w:rsidR="00734F29" w:rsidRPr="001A509B" w:rsidRDefault="00734F29" w:rsidP="00734F29">
      <w:pPr>
        <w:rPr>
          <w:rFonts w:ascii="Times New Roman" w:hAnsi="Times New Roman" w:cs="Times New Roman"/>
          <w:b/>
          <w:sz w:val="24"/>
          <w:szCs w:val="24"/>
        </w:rPr>
      </w:pPr>
      <w:r w:rsidRPr="001A509B"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="0045388F">
        <w:rPr>
          <w:rFonts w:ascii="Times New Roman" w:hAnsi="Times New Roman" w:cs="Times New Roman"/>
          <w:b/>
          <w:sz w:val="24"/>
          <w:szCs w:val="24"/>
          <w:lang w:val="es-MX"/>
        </w:rPr>
        <w:t>Funciones que no deben probarse.</w:t>
      </w:r>
    </w:p>
    <w:p w14:paraId="44A854A2" w14:textId="0FF061F7" w:rsidR="00734F29" w:rsidRPr="001A509B" w:rsidRDefault="00734F29" w:rsidP="00734F29">
      <w:pPr>
        <w:rPr>
          <w:rFonts w:ascii="Times New Roman" w:hAnsi="Times New Roman" w:cs="Times New Roman"/>
          <w:sz w:val="24"/>
          <w:szCs w:val="24"/>
        </w:rPr>
      </w:pPr>
      <w:r w:rsidRPr="001A509B">
        <w:rPr>
          <w:rFonts w:ascii="Times New Roman" w:hAnsi="Times New Roman" w:cs="Times New Roman"/>
          <w:sz w:val="24"/>
          <w:szCs w:val="24"/>
        </w:rPr>
        <w:t xml:space="preserve">1. </w:t>
      </w:r>
      <w:r w:rsidR="0045388F">
        <w:rPr>
          <w:rFonts w:ascii="Times New Roman" w:hAnsi="Times New Roman" w:cs="Times New Roman"/>
          <w:sz w:val="24"/>
          <w:szCs w:val="24"/>
          <w:lang w:val="es-MX"/>
        </w:rPr>
        <w:t>Nada diferente de lo mencionado en el anterior punto</w:t>
      </w:r>
      <w:r w:rsidRPr="001A509B">
        <w:rPr>
          <w:rFonts w:ascii="Times New Roman" w:hAnsi="Times New Roman" w:cs="Times New Roman"/>
          <w:sz w:val="24"/>
          <w:szCs w:val="24"/>
        </w:rPr>
        <w:t xml:space="preserve"> 2.1</w:t>
      </w:r>
    </w:p>
    <w:p w14:paraId="08C39256" w14:textId="522DAD77" w:rsidR="00734F29" w:rsidRPr="001A509B" w:rsidRDefault="00734F29" w:rsidP="00734F29">
      <w:pPr>
        <w:rPr>
          <w:rFonts w:ascii="Times New Roman" w:hAnsi="Times New Roman" w:cs="Times New Roman"/>
          <w:b/>
          <w:sz w:val="28"/>
          <w:szCs w:val="28"/>
        </w:rPr>
      </w:pPr>
      <w:r w:rsidRPr="001A509B">
        <w:rPr>
          <w:rFonts w:ascii="Times New Roman" w:hAnsi="Times New Roman" w:cs="Times New Roman"/>
          <w:b/>
          <w:sz w:val="28"/>
          <w:szCs w:val="28"/>
        </w:rPr>
        <w:t>3</w:t>
      </w:r>
      <w:r w:rsidRPr="001A509B">
        <w:rPr>
          <w:rFonts w:ascii="Times New Roman" w:hAnsi="Times New Roman" w:cs="Times New Roman"/>
          <w:b/>
          <w:sz w:val="28"/>
          <w:szCs w:val="28"/>
        </w:rPr>
        <w:tab/>
      </w:r>
      <w:r w:rsidR="0045388F">
        <w:rPr>
          <w:rFonts w:ascii="Times New Roman" w:hAnsi="Times New Roman" w:cs="Times New Roman"/>
          <w:b/>
          <w:sz w:val="28"/>
          <w:szCs w:val="28"/>
          <w:lang w:val="es-MX"/>
        </w:rPr>
        <w:t>OBJETIVOS DE CALIDAD</w:t>
      </w:r>
    </w:p>
    <w:p w14:paraId="51D1ABA8" w14:textId="03C97CF7" w:rsidR="00734F29" w:rsidRPr="001A509B" w:rsidRDefault="00734F29" w:rsidP="00734F29">
      <w:pPr>
        <w:rPr>
          <w:rFonts w:ascii="Times New Roman" w:hAnsi="Times New Roman" w:cs="Times New Roman"/>
          <w:b/>
          <w:sz w:val="24"/>
          <w:szCs w:val="24"/>
        </w:rPr>
      </w:pPr>
      <w:r w:rsidRPr="001A509B">
        <w:rPr>
          <w:rFonts w:ascii="Times New Roman" w:hAnsi="Times New Roman" w:cs="Times New Roman"/>
          <w:b/>
          <w:sz w:val="24"/>
          <w:szCs w:val="24"/>
        </w:rPr>
        <w:t xml:space="preserve">3.1 </w:t>
      </w:r>
      <w:r w:rsidR="0045388F">
        <w:rPr>
          <w:rFonts w:ascii="Times New Roman" w:hAnsi="Times New Roman" w:cs="Times New Roman"/>
          <w:b/>
          <w:sz w:val="24"/>
          <w:szCs w:val="24"/>
          <w:lang w:val="es-MX"/>
        </w:rPr>
        <w:t>Objetivos primarios</w:t>
      </w:r>
    </w:p>
    <w:p w14:paraId="6A137893" w14:textId="3CDD3948" w:rsidR="0045388F" w:rsidRPr="0045388F" w:rsidRDefault="0045388F" w:rsidP="0045388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5388F">
        <w:rPr>
          <w:rFonts w:ascii="Times New Roman" w:hAnsi="Times New Roman" w:cs="Times New Roman"/>
          <w:sz w:val="24"/>
          <w:szCs w:val="24"/>
        </w:rPr>
        <w:t xml:space="preserve">Un objetivo principal de las pruebas es: </w:t>
      </w:r>
      <w:r w:rsidR="00B055A1">
        <w:rPr>
          <w:rFonts w:ascii="Times New Roman" w:hAnsi="Times New Roman" w:cs="Times New Roman"/>
          <w:sz w:val="24"/>
          <w:szCs w:val="24"/>
          <w:lang w:val="es-MX"/>
        </w:rPr>
        <w:t>A</w:t>
      </w:r>
      <w:r w:rsidRPr="0045388F">
        <w:rPr>
          <w:rFonts w:ascii="Times New Roman" w:hAnsi="Times New Roman" w:cs="Times New Roman"/>
          <w:sz w:val="24"/>
          <w:szCs w:val="24"/>
        </w:rPr>
        <w:t>segurar que el sistema cumpla con todos los requisitos, incluidos los requisitos de calidad (requisitos funcionales y no funcionales) y ajustar las métricas para cada requisito de calidad y satisfacer los escenarios de casos de uso y mantener la calidad del producto. Al final del ciclo de desarrollo del proyecto, el usuario debe encontrar que el proyecto ha cumplido o superado todas sus expectativas como se detalla en los requisitos.</w:t>
      </w:r>
    </w:p>
    <w:p w14:paraId="73B331A2" w14:textId="5BA7A788" w:rsidR="00734F29" w:rsidRPr="001A509B" w:rsidRDefault="0045388F" w:rsidP="0045388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5388F">
        <w:rPr>
          <w:rFonts w:ascii="Times New Roman" w:hAnsi="Times New Roman" w:cs="Times New Roman"/>
          <w:sz w:val="24"/>
          <w:szCs w:val="24"/>
        </w:rPr>
        <w:t>Cualquier cambio, adición o eliminación en el documento de requisitos, especificación funcional o especificación de diseño se documentará y probará con el nivel más alto de calidad permitido dentro del tiempo restante del proyecto y dentro de la capacidad del equipo de prueba</w:t>
      </w:r>
      <w:r w:rsidR="00734F29" w:rsidRPr="001A509B">
        <w:rPr>
          <w:rFonts w:ascii="Times New Roman" w:hAnsi="Times New Roman" w:cs="Times New Roman"/>
          <w:sz w:val="24"/>
          <w:szCs w:val="24"/>
        </w:rPr>
        <w:t>.</w:t>
      </w:r>
    </w:p>
    <w:p w14:paraId="2E02DCE0" w14:textId="054B66D4" w:rsidR="00734F29" w:rsidRPr="001A509B" w:rsidRDefault="00734F29" w:rsidP="00734F29">
      <w:pPr>
        <w:rPr>
          <w:rFonts w:ascii="Times New Roman" w:hAnsi="Times New Roman" w:cs="Times New Roman"/>
          <w:b/>
          <w:sz w:val="24"/>
          <w:szCs w:val="24"/>
        </w:rPr>
      </w:pPr>
      <w:r w:rsidRPr="001A509B">
        <w:rPr>
          <w:rFonts w:ascii="Times New Roman" w:hAnsi="Times New Roman" w:cs="Times New Roman"/>
          <w:b/>
          <w:sz w:val="24"/>
          <w:szCs w:val="24"/>
        </w:rPr>
        <w:t xml:space="preserve">3.2 </w:t>
      </w:r>
      <w:r w:rsidR="00B055A1">
        <w:rPr>
          <w:rFonts w:ascii="Times New Roman" w:hAnsi="Times New Roman" w:cs="Times New Roman"/>
          <w:b/>
          <w:sz w:val="24"/>
          <w:szCs w:val="24"/>
          <w:lang w:val="es-MX"/>
        </w:rPr>
        <w:t>Objetivos secundarios</w:t>
      </w:r>
    </w:p>
    <w:p w14:paraId="3EE040A9" w14:textId="10750DBD" w:rsidR="00734F29" w:rsidRPr="001A509B" w:rsidRDefault="00B055A1" w:rsidP="00734F2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055A1">
        <w:rPr>
          <w:rFonts w:ascii="Times New Roman" w:hAnsi="Times New Roman" w:cs="Times New Roman"/>
          <w:sz w:val="24"/>
          <w:szCs w:val="24"/>
        </w:rPr>
        <w:t xml:space="preserve">Los objetivos secundarios de las pruebas serán: identificar y exponer todos los problemas y riesgos asociados, comunicar todos los problemas conocidos al equipo del proyecto y asegurarse de que todos los problemas se abordan en un asunto apropiado antes de su lanzamiento. Como objetivo, esto requiere pruebas cuidadosas y metódicas de la aplicación para asegurar primero que todas las áreas del sistema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mencionadas a probar </w:t>
      </w:r>
      <w:r w:rsidRPr="00B055A1">
        <w:rPr>
          <w:rFonts w:ascii="Times New Roman" w:hAnsi="Times New Roman" w:cs="Times New Roman"/>
          <w:sz w:val="24"/>
          <w:szCs w:val="24"/>
        </w:rPr>
        <w:t xml:space="preserve">sean examinadas y, en consecuencia, todas las cuestiones (errores) encontradas se </w:t>
      </w:r>
      <w:r>
        <w:rPr>
          <w:rFonts w:ascii="Times New Roman" w:hAnsi="Times New Roman" w:cs="Times New Roman"/>
          <w:sz w:val="24"/>
          <w:szCs w:val="24"/>
          <w:lang w:val="es-MX"/>
        </w:rPr>
        <w:t>documentaran</w:t>
      </w:r>
      <w:r w:rsidRPr="00B055A1">
        <w:rPr>
          <w:rFonts w:ascii="Times New Roman" w:hAnsi="Times New Roman" w:cs="Times New Roman"/>
          <w:sz w:val="24"/>
          <w:szCs w:val="24"/>
        </w:rPr>
        <w:t xml:space="preserve"> adecuadamente</w:t>
      </w:r>
      <w:r w:rsidR="00734F29" w:rsidRPr="001A509B">
        <w:rPr>
          <w:rFonts w:ascii="Times New Roman" w:hAnsi="Times New Roman" w:cs="Times New Roman"/>
          <w:sz w:val="24"/>
          <w:szCs w:val="24"/>
        </w:rPr>
        <w:t>.</w:t>
      </w:r>
    </w:p>
    <w:p w14:paraId="3C1D7194" w14:textId="59076EE0" w:rsidR="007C1762" w:rsidRPr="001A509B" w:rsidRDefault="001A509B" w:rsidP="007C1762">
      <w:pPr>
        <w:rPr>
          <w:rFonts w:ascii="Times New Roman" w:hAnsi="Times New Roman" w:cs="Times New Roman"/>
          <w:b/>
          <w:sz w:val="28"/>
          <w:szCs w:val="28"/>
        </w:rPr>
      </w:pPr>
      <w:r w:rsidRPr="001A509B">
        <w:rPr>
          <w:rFonts w:ascii="Times New Roman" w:hAnsi="Times New Roman" w:cs="Times New Roman"/>
          <w:b/>
          <w:sz w:val="28"/>
          <w:szCs w:val="28"/>
        </w:rPr>
        <w:t>4</w:t>
      </w:r>
      <w:r w:rsidRPr="001A509B">
        <w:rPr>
          <w:rFonts w:ascii="Times New Roman" w:hAnsi="Times New Roman" w:cs="Times New Roman"/>
          <w:b/>
          <w:sz w:val="28"/>
          <w:szCs w:val="28"/>
        </w:rPr>
        <w:tab/>
      </w:r>
      <w:r w:rsidR="00B055A1">
        <w:rPr>
          <w:rFonts w:ascii="Times New Roman" w:hAnsi="Times New Roman" w:cs="Times New Roman"/>
          <w:b/>
          <w:sz w:val="28"/>
          <w:szCs w:val="28"/>
          <w:lang w:val="es-MX"/>
        </w:rPr>
        <w:t>ENFOQUE DE LA PRUEBA</w:t>
      </w:r>
    </w:p>
    <w:p w14:paraId="509B20F8" w14:textId="52C46199" w:rsidR="007C1762" w:rsidRPr="00B055A1" w:rsidRDefault="00B055A1" w:rsidP="007C176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055A1">
        <w:rPr>
          <w:rFonts w:ascii="Times New Roman" w:hAnsi="Times New Roman" w:cs="Times New Roman"/>
          <w:color w:val="111111"/>
          <w:sz w:val="24"/>
          <w:szCs w:val="24"/>
          <w:shd w:val="clear" w:color="auto" w:fill="F9F9F9"/>
        </w:rPr>
        <w:t xml:space="preserve">El enfoque, que se utiliza, es Analítico, por lo tanto, de acuerdo con la estrategia basada en requisitos, donde un análisis de la especificación de requisitos constituye la base para la </w:t>
      </w:r>
      <w:r w:rsidRPr="00B055A1">
        <w:rPr>
          <w:rFonts w:ascii="Times New Roman" w:hAnsi="Times New Roman" w:cs="Times New Roman"/>
          <w:color w:val="111111"/>
          <w:sz w:val="24"/>
          <w:szCs w:val="24"/>
          <w:shd w:val="clear" w:color="auto" w:fill="F9F9F9"/>
        </w:rPr>
        <w:lastRenderedPageBreak/>
        <w:t>planificación, la estimación del plan y el diseño de pruebas. Los casos de prueba se crearán durante las pruebas </w:t>
      </w:r>
      <w:r w:rsidRPr="00B055A1">
        <w:rPr>
          <w:rFonts w:ascii="Times New Roman" w:hAnsi="Times New Roman" w:cs="Times New Roman"/>
          <w:sz w:val="24"/>
          <w:szCs w:val="24"/>
          <w:shd w:val="clear" w:color="auto" w:fill="F9F9F9"/>
        </w:rPr>
        <w:t>exploratorias.</w:t>
      </w:r>
      <w:r w:rsidRPr="00B055A1">
        <w:rPr>
          <w:rFonts w:ascii="Times New Roman" w:hAnsi="Times New Roman" w:cs="Times New Roman"/>
          <w:sz w:val="24"/>
          <w:szCs w:val="24"/>
          <w:shd w:val="clear" w:color="auto" w:fill="F9F9F9"/>
          <w:lang w:val="es-MX"/>
        </w:rPr>
        <w:t xml:space="preserve"> </w:t>
      </w:r>
    </w:p>
    <w:p w14:paraId="713E6C15" w14:textId="5FD88182" w:rsidR="007C1762" w:rsidRPr="00B055A1" w:rsidRDefault="007C1762" w:rsidP="007C1762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B055A1">
        <w:rPr>
          <w:rFonts w:ascii="Times New Roman" w:hAnsi="Times New Roman" w:cs="Times New Roman"/>
          <w:b/>
          <w:sz w:val="24"/>
          <w:szCs w:val="24"/>
        </w:rPr>
        <w:t xml:space="preserve">4.1 </w:t>
      </w:r>
      <w:r w:rsidR="00B055A1" w:rsidRPr="00B055A1">
        <w:rPr>
          <w:rFonts w:ascii="Times New Roman" w:hAnsi="Times New Roman" w:cs="Times New Roman"/>
          <w:b/>
          <w:sz w:val="24"/>
          <w:szCs w:val="24"/>
          <w:lang w:val="es-MX"/>
        </w:rPr>
        <w:t>Pruebas automatizadas</w:t>
      </w:r>
    </w:p>
    <w:p w14:paraId="3EA9B209" w14:textId="0C370C89" w:rsidR="00B055A1" w:rsidRPr="00B055A1" w:rsidRDefault="00B055A1" w:rsidP="007C1762">
      <w:pPr>
        <w:tabs>
          <w:tab w:val="left" w:pos="420"/>
        </w:tabs>
        <w:ind w:left="20"/>
        <w:rPr>
          <w:rFonts w:ascii="Times New Roman" w:hAnsi="Times New Roman" w:cs="Times New Roman"/>
          <w:sz w:val="24"/>
          <w:szCs w:val="24"/>
          <w:lang w:val="es-MX"/>
        </w:rPr>
      </w:pPr>
      <w:r w:rsidRPr="00B055A1">
        <w:rPr>
          <w:rFonts w:ascii="Times New Roman" w:hAnsi="Times New Roman" w:cs="Times New Roman"/>
          <w:sz w:val="24"/>
          <w:szCs w:val="24"/>
        </w:rPr>
        <w:t xml:space="preserve">Las pruebas unitarias automatizadas forman parte del proceso de desarrollo, y las pruebas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B055A1">
        <w:rPr>
          <w:rFonts w:ascii="Times New Roman" w:hAnsi="Times New Roman" w:cs="Times New Roman"/>
          <w:sz w:val="24"/>
          <w:szCs w:val="24"/>
        </w:rPr>
        <w:t xml:space="preserve">también deben automatizarse durante las cuales se deben capturar los datos </w:t>
      </w:r>
      <w:r>
        <w:rPr>
          <w:rFonts w:ascii="Times New Roman" w:hAnsi="Times New Roman" w:cs="Times New Roman"/>
          <w:sz w:val="24"/>
          <w:szCs w:val="24"/>
          <w:lang w:val="es-MX"/>
        </w:rPr>
        <w:t>generados</w:t>
      </w:r>
    </w:p>
    <w:p w14:paraId="6652FC10" w14:textId="46AEE590" w:rsidR="007C1762" w:rsidRPr="001A509B" w:rsidRDefault="007C1762" w:rsidP="007C1762">
      <w:pPr>
        <w:tabs>
          <w:tab w:val="left" w:pos="420"/>
        </w:tabs>
        <w:ind w:left="20"/>
        <w:rPr>
          <w:rFonts w:ascii="Times New Roman" w:hAnsi="Times New Roman" w:cs="Times New Roman"/>
          <w:sz w:val="28"/>
          <w:szCs w:val="28"/>
        </w:rPr>
      </w:pPr>
      <w:r w:rsidRPr="001A509B">
        <w:rPr>
          <w:rFonts w:ascii="Times New Roman" w:eastAsia="Arial" w:hAnsi="Times New Roman" w:cs="Times New Roman"/>
          <w:b/>
          <w:bCs/>
          <w:sz w:val="28"/>
          <w:szCs w:val="28"/>
        </w:rPr>
        <w:t>5</w:t>
      </w:r>
      <w:r w:rsidRPr="001A509B">
        <w:rPr>
          <w:rFonts w:ascii="Times New Roman" w:hAnsi="Times New Roman" w:cs="Times New Roman"/>
          <w:sz w:val="28"/>
          <w:szCs w:val="28"/>
        </w:rPr>
        <w:tab/>
      </w:r>
      <w:r w:rsidRPr="001A509B">
        <w:rPr>
          <w:rFonts w:ascii="Times New Roman" w:eastAsia="Times New Roman" w:hAnsi="Times New Roman" w:cs="Times New Roman"/>
          <w:b/>
          <w:bCs/>
          <w:sz w:val="28"/>
          <w:szCs w:val="28"/>
        </w:rPr>
        <w:t>ROLES AND RESPONSIBILITIES</w:t>
      </w:r>
    </w:p>
    <w:tbl>
      <w:tblPr>
        <w:tblpPr w:leftFromText="180" w:rightFromText="180" w:vertAnchor="text" w:horzAnchor="margin" w:tblpXSpec="center" w:tblpY="322"/>
        <w:tblW w:w="974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1928"/>
        <w:gridCol w:w="306"/>
        <w:gridCol w:w="6257"/>
      </w:tblGrid>
      <w:tr w:rsidR="00877CDA" w:rsidRPr="001A509B" w14:paraId="5318333C" w14:textId="77777777" w:rsidTr="00877CDA">
        <w:trPr>
          <w:trHeight w:val="324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9CD4DF" w14:textId="77777777" w:rsidR="00877CDA" w:rsidRPr="001A509B" w:rsidRDefault="00877CDA" w:rsidP="00877CDA">
            <w:pPr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1A509B">
              <w:rPr>
                <w:rFonts w:ascii="Times New Roman" w:eastAsia="Times New Roman" w:hAnsi="Times New Roman" w:cs="Times New Roman"/>
                <w:sz w:val="28"/>
                <w:szCs w:val="28"/>
              </w:rPr>
              <w:t>Role</w:t>
            </w:r>
          </w:p>
        </w:tc>
        <w:tc>
          <w:tcPr>
            <w:tcW w:w="1928" w:type="dxa"/>
            <w:tcBorders>
              <w:top w:val="single" w:sz="8" w:space="0" w:color="A6A6A6"/>
              <w:left w:val="single" w:sz="4" w:space="0" w:color="auto"/>
              <w:right w:val="single" w:sz="8" w:space="0" w:color="A6A6A6"/>
            </w:tcBorders>
            <w:vAlign w:val="bottom"/>
          </w:tcPr>
          <w:p w14:paraId="539F3E6F" w14:textId="5F97D22C" w:rsidR="00877CDA" w:rsidRPr="00127DBB" w:rsidRDefault="00127DBB" w:rsidP="00877CDA">
            <w:pPr>
              <w:ind w:left="10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s-MX"/>
              </w:rPr>
              <w:t>Miembro del Grupo</w:t>
            </w:r>
          </w:p>
        </w:tc>
        <w:tc>
          <w:tcPr>
            <w:tcW w:w="6563" w:type="dxa"/>
            <w:gridSpan w:val="2"/>
            <w:tcBorders>
              <w:top w:val="single" w:sz="8" w:space="0" w:color="A6A6A6"/>
              <w:right w:val="single" w:sz="8" w:space="0" w:color="A6A6A6"/>
            </w:tcBorders>
            <w:vAlign w:val="bottom"/>
          </w:tcPr>
          <w:p w14:paraId="1F2B16D9" w14:textId="73900C5F" w:rsidR="00877CDA" w:rsidRPr="00127DBB" w:rsidRDefault="00127DBB" w:rsidP="00877CDA">
            <w:pPr>
              <w:ind w:left="8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s-MX"/>
              </w:rPr>
              <w:t>Responsabilidades</w:t>
            </w:r>
          </w:p>
        </w:tc>
      </w:tr>
      <w:tr w:rsidR="00877CDA" w:rsidRPr="001A509B" w14:paraId="7E8FF010" w14:textId="77777777" w:rsidTr="00877CDA">
        <w:trPr>
          <w:trHeight w:val="55"/>
        </w:trPr>
        <w:tc>
          <w:tcPr>
            <w:tcW w:w="1252" w:type="dxa"/>
            <w:tcBorders>
              <w:top w:val="single" w:sz="4" w:space="0" w:color="auto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bottom"/>
          </w:tcPr>
          <w:p w14:paraId="62726BAC" w14:textId="77777777" w:rsidR="00877CDA" w:rsidRPr="001A509B" w:rsidRDefault="00877CDA" w:rsidP="00877CDA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928" w:type="dxa"/>
            <w:tcBorders>
              <w:bottom w:val="single" w:sz="8" w:space="0" w:color="A6A6A6"/>
              <w:right w:val="single" w:sz="8" w:space="0" w:color="A6A6A6"/>
            </w:tcBorders>
            <w:vAlign w:val="bottom"/>
          </w:tcPr>
          <w:p w14:paraId="5A998E62" w14:textId="77777777" w:rsidR="00877CDA" w:rsidRPr="001A509B" w:rsidRDefault="00877CDA" w:rsidP="00877CDA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563" w:type="dxa"/>
            <w:gridSpan w:val="2"/>
            <w:tcBorders>
              <w:bottom w:val="single" w:sz="8" w:space="0" w:color="A6A6A6"/>
              <w:right w:val="single" w:sz="8" w:space="0" w:color="A6A6A6"/>
            </w:tcBorders>
            <w:vAlign w:val="bottom"/>
          </w:tcPr>
          <w:p w14:paraId="4FF82AD4" w14:textId="77777777" w:rsidR="00877CDA" w:rsidRPr="001A509B" w:rsidRDefault="00877CDA" w:rsidP="00877CDA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877CDA" w:rsidRPr="001A509B" w14:paraId="17F71029" w14:textId="77777777" w:rsidTr="00877CDA">
        <w:trPr>
          <w:trHeight w:val="280"/>
        </w:trPr>
        <w:tc>
          <w:tcPr>
            <w:tcW w:w="1252" w:type="dxa"/>
            <w:tcBorders>
              <w:left w:val="single" w:sz="8" w:space="0" w:color="A6A6A6"/>
              <w:right w:val="single" w:sz="8" w:space="0" w:color="A6A6A6"/>
            </w:tcBorders>
            <w:vAlign w:val="bottom"/>
          </w:tcPr>
          <w:p w14:paraId="72F988F9" w14:textId="37D572BE" w:rsidR="00877CDA" w:rsidRPr="00127DBB" w:rsidRDefault="00877CDA" w:rsidP="00877CDA">
            <w:pPr>
              <w:ind w:left="12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A509B">
              <w:rPr>
                <w:rFonts w:ascii="Times New Roman" w:eastAsia="Times New Roman" w:hAnsi="Times New Roman" w:cs="Times New Roman"/>
                <w:sz w:val="28"/>
                <w:szCs w:val="28"/>
              </w:rPr>
              <w:t>Project</w:t>
            </w:r>
            <w:r w:rsidR="00127DBB">
              <w:rPr>
                <w:rFonts w:ascii="Times New Roman" w:eastAsia="Times New Roman" w:hAnsi="Times New Roman" w:cs="Times New Roman"/>
                <w:sz w:val="28"/>
                <w:szCs w:val="28"/>
                <w:lang w:val="es-MX"/>
              </w:rPr>
              <w:t xml:space="preserve"> </w:t>
            </w:r>
          </w:p>
        </w:tc>
        <w:tc>
          <w:tcPr>
            <w:tcW w:w="1928" w:type="dxa"/>
            <w:tcBorders>
              <w:right w:val="single" w:sz="8" w:space="0" w:color="A6A6A6"/>
            </w:tcBorders>
            <w:vAlign w:val="bottom"/>
          </w:tcPr>
          <w:p w14:paraId="6A08BFB3" w14:textId="77777777" w:rsidR="00877CDA" w:rsidRPr="001A509B" w:rsidRDefault="00877CDA" w:rsidP="00877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3" w:type="dxa"/>
            <w:gridSpan w:val="2"/>
            <w:tcBorders>
              <w:right w:val="single" w:sz="8" w:space="0" w:color="A6A6A6"/>
            </w:tcBorders>
            <w:vAlign w:val="bottom"/>
          </w:tcPr>
          <w:p w14:paraId="6CAF30FB" w14:textId="1D7D4F0C" w:rsidR="00877CDA" w:rsidRPr="001A509B" w:rsidRDefault="00877CDA" w:rsidP="00877CDA">
            <w:pPr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1A50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r w:rsidR="00127DBB">
              <w:rPr>
                <w:rFonts w:ascii="Times New Roman" w:eastAsia="Times New Roman" w:hAnsi="Times New Roman" w:cs="Times New Roman"/>
                <w:sz w:val="28"/>
                <w:szCs w:val="28"/>
                <w:lang w:val="es-MX"/>
              </w:rPr>
              <w:t>Actúa como primer contacto de los equipos de desarrollo y QA.</w:t>
            </w:r>
          </w:p>
        </w:tc>
      </w:tr>
      <w:tr w:rsidR="00877CDA" w:rsidRPr="001A509B" w14:paraId="6C6362A6" w14:textId="77777777" w:rsidTr="00127DBB">
        <w:trPr>
          <w:trHeight w:val="303"/>
        </w:trPr>
        <w:tc>
          <w:tcPr>
            <w:tcW w:w="1252" w:type="dxa"/>
            <w:tcBorders>
              <w:left w:val="single" w:sz="8" w:space="0" w:color="A6A6A6"/>
              <w:right w:val="single" w:sz="8" w:space="0" w:color="A6A6A6"/>
            </w:tcBorders>
            <w:vAlign w:val="bottom"/>
          </w:tcPr>
          <w:p w14:paraId="0A868D21" w14:textId="129FB034" w:rsidR="00877CDA" w:rsidRPr="001A509B" w:rsidRDefault="00127DBB" w:rsidP="00877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s-MX"/>
              </w:rPr>
              <w:t>Manager</w:t>
            </w:r>
          </w:p>
        </w:tc>
        <w:tc>
          <w:tcPr>
            <w:tcW w:w="1928" w:type="dxa"/>
            <w:tcBorders>
              <w:right w:val="single" w:sz="8" w:space="0" w:color="A6A6A6"/>
            </w:tcBorders>
            <w:vAlign w:val="bottom"/>
          </w:tcPr>
          <w:p w14:paraId="66E0ECC6" w14:textId="77777777" w:rsidR="00877CDA" w:rsidRPr="001A509B" w:rsidRDefault="00877CDA" w:rsidP="00877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vAlign w:val="bottom"/>
          </w:tcPr>
          <w:p w14:paraId="5DE85433" w14:textId="77777777" w:rsidR="00877CDA" w:rsidRPr="001A509B" w:rsidRDefault="00877CDA" w:rsidP="00877CDA">
            <w:pPr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1A509B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6257" w:type="dxa"/>
            <w:tcBorders>
              <w:right w:val="single" w:sz="8" w:space="0" w:color="A6A6A6"/>
            </w:tcBorders>
            <w:vAlign w:val="bottom"/>
          </w:tcPr>
          <w:p w14:paraId="34F3146D" w14:textId="53D45414" w:rsidR="00877CDA" w:rsidRPr="00127DBB" w:rsidRDefault="00127DBB" w:rsidP="00877CDA">
            <w:pPr>
              <w:ind w:left="8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s-MX"/>
              </w:rPr>
              <w:t xml:space="preserve">Responsable del cronograma del proyecto y </w:t>
            </w:r>
          </w:p>
        </w:tc>
      </w:tr>
      <w:tr w:rsidR="00877CDA" w:rsidRPr="001A509B" w14:paraId="56C7FE43" w14:textId="77777777" w:rsidTr="00877CDA">
        <w:trPr>
          <w:trHeight w:val="330"/>
        </w:trPr>
        <w:tc>
          <w:tcPr>
            <w:tcW w:w="1252" w:type="dxa"/>
            <w:tcBorders>
              <w:left w:val="single" w:sz="8" w:space="0" w:color="A6A6A6"/>
              <w:right w:val="single" w:sz="8" w:space="0" w:color="A6A6A6"/>
            </w:tcBorders>
            <w:vAlign w:val="bottom"/>
          </w:tcPr>
          <w:p w14:paraId="3BCC7E54" w14:textId="77777777" w:rsidR="00877CDA" w:rsidRPr="001A509B" w:rsidRDefault="00877CDA" w:rsidP="00877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right w:val="single" w:sz="8" w:space="0" w:color="A6A6A6"/>
            </w:tcBorders>
            <w:vAlign w:val="bottom"/>
          </w:tcPr>
          <w:p w14:paraId="2F173874" w14:textId="77777777" w:rsidR="00877CDA" w:rsidRPr="001A509B" w:rsidRDefault="00877CDA" w:rsidP="00877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3" w:type="dxa"/>
            <w:gridSpan w:val="2"/>
            <w:tcBorders>
              <w:right w:val="single" w:sz="8" w:space="0" w:color="A6A6A6"/>
            </w:tcBorders>
            <w:vAlign w:val="bottom"/>
          </w:tcPr>
          <w:p w14:paraId="28DD8F1C" w14:textId="440DC0F4" w:rsidR="00877CDA" w:rsidRPr="00127DBB" w:rsidRDefault="00127DBB" w:rsidP="00877CDA">
            <w:pPr>
              <w:ind w:left="8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s-MX"/>
              </w:rPr>
              <w:t>Del éxito del mismo.</w:t>
            </w:r>
          </w:p>
        </w:tc>
      </w:tr>
      <w:tr w:rsidR="00877CDA" w:rsidRPr="001A509B" w14:paraId="58CD4B75" w14:textId="77777777" w:rsidTr="00877CDA">
        <w:trPr>
          <w:trHeight w:val="271"/>
        </w:trPr>
        <w:tc>
          <w:tcPr>
            <w:tcW w:w="1252" w:type="dxa"/>
            <w:tcBorders>
              <w:top w:val="single" w:sz="8" w:space="0" w:color="auto"/>
              <w:left w:val="single" w:sz="8" w:space="0" w:color="A6A6A6"/>
              <w:right w:val="single" w:sz="8" w:space="0" w:color="A6A6A6"/>
            </w:tcBorders>
            <w:vAlign w:val="bottom"/>
          </w:tcPr>
          <w:p w14:paraId="5172290E" w14:textId="7C210833" w:rsidR="00877CDA" w:rsidRPr="001A509B" w:rsidRDefault="00877CDA" w:rsidP="00877CDA">
            <w:pPr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28" w:type="dxa"/>
            <w:tcBorders>
              <w:top w:val="single" w:sz="8" w:space="0" w:color="auto"/>
              <w:right w:val="single" w:sz="8" w:space="0" w:color="A6A6A6"/>
            </w:tcBorders>
            <w:vAlign w:val="bottom"/>
          </w:tcPr>
          <w:p w14:paraId="239DDA53" w14:textId="77777777" w:rsidR="00877CDA" w:rsidRPr="001A509B" w:rsidRDefault="00877CDA" w:rsidP="00877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3" w:type="dxa"/>
            <w:gridSpan w:val="2"/>
            <w:tcBorders>
              <w:top w:val="single" w:sz="8" w:space="0" w:color="auto"/>
              <w:right w:val="single" w:sz="8" w:space="0" w:color="A6A6A6"/>
            </w:tcBorders>
            <w:vAlign w:val="bottom"/>
          </w:tcPr>
          <w:p w14:paraId="79CD6CA1" w14:textId="08907604" w:rsidR="00877CDA" w:rsidRPr="00127DBB" w:rsidRDefault="00877CDA" w:rsidP="00877CDA">
            <w:pPr>
              <w:ind w:left="8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A50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r w:rsidR="00127DBB">
              <w:rPr>
                <w:rFonts w:ascii="Times New Roman" w:eastAsia="Times New Roman" w:hAnsi="Times New Roman" w:cs="Times New Roman"/>
                <w:sz w:val="28"/>
                <w:szCs w:val="28"/>
                <w:lang w:val="es-MX"/>
              </w:rPr>
              <w:t>Participa en el proceso de creación/actualización del plan de proyecto</w:t>
            </w:r>
          </w:p>
        </w:tc>
      </w:tr>
      <w:tr w:rsidR="00127DBB" w:rsidRPr="001A509B" w14:paraId="55B30389" w14:textId="77777777" w:rsidTr="00877CDA">
        <w:trPr>
          <w:trHeight w:val="302"/>
        </w:trPr>
        <w:tc>
          <w:tcPr>
            <w:tcW w:w="1252" w:type="dxa"/>
            <w:tcBorders>
              <w:left w:val="single" w:sz="8" w:space="0" w:color="A6A6A6"/>
              <w:right w:val="single" w:sz="8" w:space="0" w:color="A6A6A6"/>
            </w:tcBorders>
            <w:vAlign w:val="bottom"/>
          </w:tcPr>
          <w:p w14:paraId="56D4A1CB" w14:textId="3224764D" w:rsidR="00127DBB" w:rsidRPr="001A509B" w:rsidRDefault="00127DBB" w:rsidP="0012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509B">
              <w:rPr>
                <w:rFonts w:ascii="Times New Roman" w:eastAsia="Times New Roman" w:hAnsi="Times New Roman" w:cs="Times New Roman"/>
                <w:sz w:val="28"/>
                <w:szCs w:val="28"/>
              </w:rPr>
              <w:t>QA Lead</w:t>
            </w:r>
          </w:p>
        </w:tc>
        <w:tc>
          <w:tcPr>
            <w:tcW w:w="1928" w:type="dxa"/>
            <w:tcBorders>
              <w:right w:val="single" w:sz="8" w:space="0" w:color="A6A6A6"/>
            </w:tcBorders>
            <w:vAlign w:val="bottom"/>
          </w:tcPr>
          <w:p w14:paraId="364FBDDE" w14:textId="57272686" w:rsidR="00127DBB" w:rsidRPr="001A509B" w:rsidRDefault="00127DBB" w:rsidP="00127D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Gabriel Rivera</w:t>
            </w:r>
          </w:p>
        </w:tc>
        <w:tc>
          <w:tcPr>
            <w:tcW w:w="6563" w:type="dxa"/>
            <w:gridSpan w:val="2"/>
            <w:tcBorders>
              <w:right w:val="single" w:sz="8" w:space="0" w:color="A6A6A6"/>
            </w:tcBorders>
            <w:vAlign w:val="bottom"/>
          </w:tcPr>
          <w:p w14:paraId="2C33AE50" w14:textId="145C6D44" w:rsidR="00127DBB" w:rsidRPr="001A509B" w:rsidRDefault="00127DBB" w:rsidP="00127DBB">
            <w:pPr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1A509B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s-MX"/>
              </w:rPr>
              <w:t xml:space="preserve">Planea y organiza </w:t>
            </w:r>
            <w:r w:rsidR="000A4828">
              <w:rPr>
                <w:rFonts w:ascii="Times New Roman" w:eastAsia="Times New Roman" w:hAnsi="Times New Roman" w:cs="Times New Roman"/>
                <w:sz w:val="28"/>
                <w:szCs w:val="28"/>
                <w:lang w:val="es-MX"/>
              </w:rPr>
              <w:t>el proceso de las pruebas para la liberación de la versión.</w:t>
            </w:r>
          </w:p>
        </w:tc>
      </w:tr>
      <w:tr w:rsidR="00127DBB" w:rsidRPr="001A509B" w14:paraId="1D899F2A" w14:textId="77777777" w:rsidTr="00877CDA">
        <w:trPr>
          <w:trHeight w:val="304"/>
        </w:trPr>
        <w:tc>
          <w:tcPr>
            <w:tcW w:w="1252" w:type="dxa"/>
            <w:tcBorders>
              <w:left w:val="single" w:sz="8" w:space="0" w:color="A6A6A6"/>
              <w:right w:val="single" w:sz="8" w:space="0" w:color="A6A6A6"/>
            </w:tcBorders>
            <w:vAlign w:val="bottom"/>
          </w:tcPr>
          <w:p w14:paraId="4F9B7BC1" w14:textId="77777777" w:rsidR="00127DBB" w:rsidRPr="001A509B" w:rsidRDefault="00127DBB" w:rsidP="0012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right w:val="single" w:sz="8" w:space="0" w:color="A6A6A6"/>
            </w:tcBorders>
            <w:vAlign w:val="bottom"/>
          </w:tcPr>
          <w:p w14:paraId="1AE784EA" w14:textId="77777777" w:rsidR="00127DBB" w:rsidRPr="001A509B" w:rsidRDefault="00127DBB" w:rsidP="0012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3" w:type="dxa"/>
            <w:gridSpan w:val="2"/>
            <w:tcBorders>
              <w:right w:val="single" w:sz="8" w:space="0" w:color="A6A6A6"/>
            </w:tcBorders>
            <w:vAlign w:val="bottom"/>
          </w:tcPr>
          <w:p w14:paraId="3EE2CAC4" w14:textId="2F4D11CB" w:rsidR="00127DBB" w:rsidRPr="001A509B" w:rsidRDefault="00127DBB" w:rsidP="00127DBB">
            <w:pPr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1A509B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  <w:r w:rsidR="000A4828">
              <w:rPr>
                <w:rFonts w:ascii="Times New Roman" w:eastAsia="Times New Roman" w:hAnsi="Times New Roman" w:cs="Times New Roman"/>
                <w:sz w:val="28"/>
                <w:szCs w:val="28"/>
                <w:lang w:val="es-MX"/>
              </w:rPr>
              <w:t>Se coordina con QA analistas/ingenieros para cualquier problema que se encuentre durante las pruebas.</w:t>
            </w:r>
          </w:p>
        </w:tc>
      </w:tr>
      <w:tr w:rsidR="00127DBB" w:rsidRPr="001A509B" w14:paraId="0910D765" w14:textId="77777777" w:rsidTr="00877CDA">
        <w:trPr>
          <w:trHeight w:val="303"/>
        </w:trPr>
        <w:tc>
          <w:tcPr>
            <w:tcW w:w="1252" w:type="dxa"/>
            <w:tcBorders>
              <w:left w:val="single" w:sz="8" w:space="0" w:color="A6A6A6"/>
              <w:right w:val="single" w:sz="8" w:space="0" w:color="A6A6A6"/>
            </w:tcBorders>
            <w:vAlign w:val="bottom"/>
          </w:tcPr>
          <w:p w14:paraId="7E0EF230" w14:textId="77777777" w:rsidR="00127DBB" w:rsidRPr="001A509B" w:rsidRDefault="00127DBB" w:rsidP="0012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right w:val="single" w:sz="8" w:space="0" w:color="A6A6A6"/>
            </w:tcBorders>
            <w:vAlign w:val="bottom"/>
          </w:tcPr>
          <w:p w14:paraId="1E6E24A2" w14:textId="77777777" w:rsidR="00127DBB" w:rsidRPr="001A509B" w:rsidRDefault="00127DBB" w:rsidP="0012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3" w:type="dxa"/>
            <w:gridSpan w:val="2"/>
            <w:tcBorders>
              <w:right w:val="single" w:sz="8" w:space="0" w:color="A6A6A6"/>
            </w:tcBorders>
            <w:vAlign w:val="bottom"/>
          </w:tcPr>
          <w:p w14:paraId="028024CF" w14:textId="2D246551" w:rsidR="00127DBB" w:rsidRPr="000A4828" w:rsidRDefault="00127DBB" w:rsidP="00127DBB">
            <w:pPr>
              <w:ind w:left="8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A509B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  <w:r w:rsidR="000A4828">
              <w:rPr>
                <w:rFonts w:ascii="Times New Roman" w:eastAsia="Times New Roman" w:hAnsi="Times New Roman" w:cs="Times New Roman"/>
                <w:sz w:val="28"/>
                <w:szCs w:val="28"/>
                <w:lang w:val="es-MX"/>
              </w:rPr>
              <w:t>Reporta al PM los progreso o retrasos en el proyecto.</w:t>
            </w:r>
          </w:p>
        </w:tc>
      </w:tr>
      <w:tr w:rsidR="00127DBB" w:rsidRPr="001A509B" w14:paraId="52046BF3" w14:textId="77777777" w:rsidTr="00877CDA">
        <w:trPr>
          <w:trHeight w:val="24"/>
        </w:trPr>
        <w:tc>
          <w:tcPr>
            <w:tcW w:w="1252" w:type="dxa"/>
            <w:tcBorders>
              <w:left w:val="single" w:sz="8" w:space="0" w:color="A6A6A6"/>
              <w:bottom w:val="single" w:sz="8" w:space="0" w:color="A6A6A6"/>
              <w:right w:val="single" w:sz="8" w:space="0" w:color="A6A6A6"/>
            </w:tcBorders>
            <w:vAlign w:val="bottom"/>
          </w:tcPr>
          <w:p w14:paraId="6623E807" w14:textId="77777777" w:rsidR="00127DBB" w:rsidRPr="001A509B" w:rsidRDefault="00127DBB" w:rsidP="00127DB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28" w:type="dxa"/>
            <w:tcBorders>
              <w:bottom w:val="single" w:sz="8" w:space="0" w:color="A6A6A6"/>
              <w:right w:val="single" w:sz="8" w:space="0" w:color="A6A6A6"/>
            </w:tcBorders>
            <w:vAlign w:val="bottom"/>
          </w:tcPr>
          <w:p w14:paraId="0A893711" w14:textId="77777777" w:rsidR="00127DBB" w:rsidRPr="001A509B" w:rsidRDefault="00127DBB" w:rsidP="00127DB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6563" w:type="dxa"/>
            <w:gridSpan w:val="2"/>
            <w:tcBorders>
              <w:bottom w:val="single" w:sz="8" w:space="0" w:color="A6A6A6"/>
              <w:right w:val="single" w:sz="8" w:space="0" w:color="A6A6A6"/>
            </w:tcBorders>
            <w:vAlign w:val="bottom"/>
          </w:tcPr>
          <w:p w14:paraId="4D124C42" w14:textId="77777777" w:rsidR="00127DBB" w:rsidRPr="001A509B" w:rsidRDefault="00127DBB" w:rsidP="00127DB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27DBB" w:rsidRPr="001A509B" w14:paraId="54B0509F" w14:textId="77777777" w:rsidTr="00877CDA">
        <w:trPr>
          <w:trHeight w:val="266"/>
        </w:trPr>
        <w:tc>
          <w:tcPr>
            <w:tcW w:w="1252" w:type="dxa"/>
            <w:tcBorders>
              <w:left w:val="single" w:sz="8" w:space="0" w:color="A6A6A6"/>
              <w:right w:val="single" w:sz="8" w:space="0" w:color="A6A6A6"/>
            </w:tcBorders>
            <w:vAlign w:val="bottom"/>
          </w:tcPr>
          <w:p w14:paraId="0EAE194E" w14:textId="77777777" w:rsidR="00127DBB" w:rsidRPr="001A509B" w:rsidRDefault="00127DBB" w:rsidP="00127DBB">
            <w:pPr>
              <w:ind w:left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1A509B">
              <w:rPr>
                <w:rFonts w:ascii="Times New Roman" w:eastAsia="Times New Roman" w:hAnsi="Times New Roman" w:cs="Times New Roman"/>
                <w:sz w:val="28"/>
                <w:szCs w:val="28"/>
              </w:rPr>
              <w:t>QA</w:t>
            </w:r>
          </w:p>
        </w:tc>
        <w:tc>
          <w:tcPr>
            <w:tcW w:w="1928" w:type="dxa"/>
            <w:tcBorders>
              <w:right w:val="single" w:sz="8" w:space="0" w:color="A6A6A6"/>
            </w:tcBorders>
            <w:vAlign w:val="bottom"/>
          </w:tcPr>
          <w:p w14:paraId="480D7883" w14:textId="77777777" w:rsidR="00127DBB" w:rsidRPr="001A509B" w:rsidRDefault="00127DBB" w:rsidP="0012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3" w:type="dxa"/>
            <w:gridSpan w:val="2"/>
            <w:tcBorders>
              <w:right w:val="single" w:sz="8" w:space="0" w:color="A6A6A6"/>
            </w:tcBorders>
            <w:vAlign w:val="bottom"/>
          </w:tcPr>
          <w:p w14:paraId="47D515C0" w14:textId="6C856E27" w:rsidR="00127DBB" w:rsidRPr="001A509B" w:rsidRDefault="00127DBB" w:rsidP="00127DBB">
            <w:pPr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1A50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r w:rsidR="000A4828">
              <w:rPr>
                <w:rFonts w:ascii="Times New Roman" w:eastAsia="Times New Roman" w:hAnsi="Times New Roman" w:cs="Times New Roman"/>
                <w:sz w:val="28"/>
                <w:szCs w:val="28"/>
                <w:lang w:val="es-MX"/>
              </w:rPr>
              <w:t>Comprender los requerimientos</w:t>
            </w:r>
          </w:p>
        </w:tc>
      </w:tr>
      <w:tr w:rsidR="00127DBB" w:rsidRPr="001A509B" w14:paraId="771492C6" w14:textId="77777777" w:rsidTr="00127DBB">
        <w:trPr>
          <w:trHeight w:val="302"/>
        </w:trPr>
        <w:tc>
          <w:tcPr>
            <w:tcW w:w="1252" w:type="dxa"/>
            <w:tcBorders>
              <w:left w:val="single" w:sz="8" w:space="0" w:color="A6A6A6"/>
              <w:right w:val="single" w:sz="8" w:space="0" w:color="A6A6A6"/>
            </w:tcBorders>
            <w:vAlign w:val="bottom"/>
          </w:tcPr>
          <w:p w14:paraId="0B11D6DB" w14:textId="77777777" w:rsidR="00127DBB" w:rsidRPr="001A509B" w:rsidRDefault="00127DBB" w:rsidP="0012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right w:val="single" w:sz="8" w:space="0" w:color="A6A6A6"/>
            </w:tcBorders>
            <w:vAlign w:val="bottom"/>
          </w:tcPr>
          <w:p w14:paraId="466C4309" w14:textId="77777777" w:rsidR="00127DBB" w:rsidRPr="001A509B" w:rsidRDefault="00127DBB" w:rsidP="0012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vAlign w:val="bottom"/>
          </w:tcPr>
          <w:p w14:paraId="425481F1" w14:textId="77777777" w:rsidR="00127DBB" w:rsidRPr="001A509B" w:rsidRDefault="00127DBB" w:rsidP="00127DBB">
            <w:pPr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1A509B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6257" w:type="dxa"/>
            <w:tcBorders>
              <w:right w:val="single" w:sz="8" w:space="0" w:color="A6A6A6"/>
            </w:tcBorders>
            <w:vAlign w:val="bottom"/>
          </w:tcPr>
          <w:p w14:paraId="3F09D3F1" w14:textId="51E5A4E0" w:rsidR="00127DBB" w:rsidRPr="001A509B" w:rsidRDefault="000A4828" w:rsidP="00127DBB">
            <w:pPr>
              <w:ind w:left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s-MX"/>
              </w:rPr>
              <w:t>Escribir y ejecutar los casos de prueba</w:t>
            </w:r>
          </w:p>
        </w:tc>
      </w:tr>
      <w:tr w:rsidR="00127DBB" w:rsidRPr="001A509B" w14:paraId="67643F2E" w14:textId="77777777" w:rsidTr="00127DBB">
        <w:trPr>
          <w:trHeight w:val="303"/>
        </w:trPr>
        <w:tc>
          <w:tcPr>
            <w:tcW w:w="1252" w:type="dxa"/>
            <w:tcBorders>
              <w:left w:val="single" w:sz="8" w:space="0" w:color="A6A6A6"/>
              <w:right w:val="single" w:sz="8" w:space="0" w:color="A6A6A6"/>
            </w:tcBorders>
            <w:vAlign w:val="bottom"/>
          </w:tcPr>
          <w:p w14:paraId="6B4FA80B" w14:textId="77777777" w:rsidR="00127DBB" w:rsidRPr="001A509B" w:rsidRDefault="00127DBB" w:rsidP="0012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right w:val="single" w:sz="8" w:space="0" w:color="A6A6A6"/>
            </w:tcBorders>
            <w:vAlign w:val="bottom"/>
          </w:tcPr>
          <w:p w14:paraId="69EEA069" w14:textId="77777777" w:rsidR="00127DBB" w:rsidRPr="001A509B" w:rsidRDefault="00127DBB" w:rsidP="0012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vAlign w:val="bottom"/>
          </w:tcPr>
          <w:p w14:paraId="028CC413" w14:textId="77777777" w:rsidR="00127DBB" w:rsidRPr="001A509B" w:rsidRDefault="00127DBB" w:rsidP="00127DBB">
            <w:pPr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1A509B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6257" w:type="dxa"/>
            <w:tcBorders>
              <w:right w:val="single" w:sz="8" w:space="0" w:color="A6A6A6"/>
            </w:tcBorders>
            <w:vAlign w:val="bottom"/>
          </w:tcPr>
          <w:p w14:paraId="6D4ABDE7" w14:textId="1A52B9E1" w:rsidR="00127DBB" w:rsidRPr="001A509B" w:rsidRDefault="000A4828" w:rsidP="00127DBB">
            <w:pPr>
              <w:ind w:left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s-MX"/>
              </w:rPr>
              <w:t xml:space="preserve">Preparar la Matriz de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s-MX"/>
              </w:rPr>
              <w:t>trazabilidad(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s-MX"/>
              </w:rPr>
              <w:t>MDT)</w:t>
            </w:r>
          </w:p>
        </w:tc>
      </w:tr>
      <w:tr w:rsidR="00127DBB" w:rsidRPr="001A509B" w14:paraId="680922E7" w14:textId="77777777" w:rsidTr="00127DBB">
        <w:trPr>
          <w:trHeight w:val="303"/>
        </w:trPr>
        <w:tc>
          <w:tcPr>
            <w:tcW w:w="1252" w:type="dxa"/>
            <w:tcBorders>
              <w:left w:val="single" w:sz="8" w:space="0" w:color="A6A6A6"/>
              <w:right w:val="single" w:sz="8" w:space="0" w:color="A6A6A6"/>
            </w:tcBorders>
            <w:vAlign w:val="bottom"/>
          </w:tcPr>
          <w:p w14:paraId="0BD8A6A6" w14:textId="77777777" w:rsidR="00127DBB" w:rsidRPr="001A509B" w:rsidRDefault="00127DBB" w:rsidP="0012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right w:val="single" w:sz="8" w:space="0" w:color="A6A6A6"/>
            </w:tcBorders>
            <w:vAlign w:val="bottom"/>
          </w:tcPr>
          <w:p w14:paraId="117DE71A" w14:textId="77777777" w:rsidR="00127DBB" w:rsidRPr="001A509B" w:rsidRDefault="00127DBB" w:rsidP="0012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vAlign w:val="bottom"/>
          </w:tcPr>
          <w:p w14:paraId="26179E26" w14:textId="77777777" w:rsidR="00127DBB" w:rsidRPr="001A509B" w:rsidRDefault="00127DBB" w:rsidP="00127DBB">
            <w:pPr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1A509B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6257" w:type="dxa"/>
            <w:tcBorders>
              <w:right w:val="single" w:sz="8" w:space="0" w:color="A6A6A6"/>
            </w:tcBorders>
            <w:vAlign w:val="bottom"/>
          </w:tcPr>
          <w:p w14:paraId="731AD924" w14:textId="0C28B679" w:rsidR="00127DBB" w:rsidRPr="001A509B" w:rsidRDefault="000A4828" w:rsidP="00127DBB">
            <w:pPr>
              <w:ind w:left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s-MX"/>
              </w:rPr>
              <w:t>Revisión de casos de prueba y MDT</w:t>
            </w:r>
          </w:p>
        </w:tc>
      </w:tr>
      <w:tr w:rsidR="00127DBB" w:rsidRPr="001A509B" w14:paraId="23A31639" w14:textId="77777777" w:rsidTr="00127DBB">
        <w:trPr>
          <w:trHeight w:val="305"/>
        </w:trPr>
        <w:tc>
          <w:tcPr>
            <w:tcW w:w="1252" w:type="dxa"/>
            <w:tcBorders>
              <w:left w:val="single" w:sz="8" w:space="0" w:color="A6A6A6"/>
              <w:right w:val="single" w:sz="8" w:space="0" w:color="A6A6A6"/>
            </w:tcBorders>
            <w:vAlign w:val="bottom"/>
          </w:tcPr>
          <w:p w14:paraId="418CD641" w14:textId="77777777" w:rsidR="00127DBB" w:rsidRPr="001A509B" w:rsidRDefault="00127DBB" w:rsidP="0012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right w:val="single" w:sz="8" w:space="0" w:color="A6A6A6"/>
            </w:tcBorders>
            <w:vAlign w:val="bottom"/>
          </w:tcPr>
          <w:p w14:paraId="53044963" w14:textId="77777777" w:rsidR="00127DBB" w:rsidRPr="001A509B" w:rsidRDefault="00127DBB" w:rsidP="0012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vAlign w:val="bottom"/>
          </w:tcPr>
          <w:p w14:paraId="668049A2" w14:textId="77777777" w:rsidR="00127DBB" w:rsidRPr="001A509B" w:rsidRDefault="00127DBB" w:rsidP="00127DBB">
            <w:pPr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1A509B"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6257" w:type="dxa"/>
            <w:tcBorders>
              <w:right w:val="single" w:sz="8" w:space="0" w:color="A6A6A6"/>
            </w:tcBorders>
            <w:vAlign w:val="bottom"/>
          </w:tcPr>
          <w:p w14:paraId="6295B08E" w14:textId="20A1739F" w:rsidR="00127DBB" w:rsidRPr="001A509B" w:rsidRDefault="000A4828" w:rsidP="00127DBB">
            <w:pPr>
              <w:ind w:left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s-MX"/>
              </w:rPr>
              <w:t>Informes de seguimiento y defectos</w:t>
            </w:r>
          </w:p>
        </w:tc>
      </w:tr>
      <w:tr w:rsidR="00127DBB" w:rsidRPr="001A509B" w14:paraId="3AC5DCED" w14:textId="77777777" w:rsidTr="00127DBB">
        <w:trPr>
          <w:trHeight w:val="303"/>
        </w:trPr>
        <w:tc>
          <w:tcPr>
            <w:tcW w:w="1252" w:type="dxa"/>
            <w:tcBorders>
              <w:left w:val="single" w:sz="8" w:space="0" w:color="A6A6A6"/>
              <w:right w:val="single" w:sz="8" w:space="0" w:color="A6A6A6"/>
            </w:tcBorders>
            <w:vAlign w:val="bottom"/>
          </w:tcPr>
          <w:p w14:paraId="42984BFE" w14:textId="77777777" w:rsidR="00127DBB" w:rsidRPr="001A509B" w:rsidRDefault="00127DBB" w:rsidP="0012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right w:val="single" w:sz="8" w:space="0" w:color="A6A6A6"/>
            </w:tcBorders>
            <w:vAlign w:val="bottom"/>
          </w:tcPr>
          <w:p w14:paraId="67A82D75" w14:textId="77777777" w:rsidR="00127DBB" w:rsidRPr="001A509B" w:rsidRDefault="00127DBB" w:rsidP="0012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vAlign w:val="bottom"/>
          </w:tcPr>
          <w:p w14:paraId="39E4C7B5" w14:textId="77777777" w:rsidR="00127DBB" w:rsidRPr="001A509B" w:rsidRDefault="00127DBB" w:rsidP="00127DBB">
            <w:pPr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1A509B"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6257" w:type="dxa"/>
            <w:tcBorders>
              <w:right w:val="single" w:sz="8" w:space="0" w:color="A6A6A6"/>
            </w:tcBorders>
            <w:vAlign w:val="bottom"/>
          </w:tcPr>
          <w:p w14:paraId="18CE3B4E" w14:textId="2EEEB065" w:rsidR="00127DBB" w:rsidRPr="001A509B" w:rsidRDefault="000A4828" w:rsidP="00127DBB">
            <w:pPr>
              <w:ind w:left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s-MX"/>
              </w:rPr>
              <w:t>Pruebas de regresión</w:t>
            </w:r>
          </w:p>
        </w:tc>
      </w:tr>
      <w:tr w:rsidR="00127DBB" w:rsidRPr="001A509B" w14:paraId="549E27F0" w14:textId="77777777" w:rsidTr="00127DBB">
        <w:trPr>
          <w:trHeight w:val="303"/>
        </w:trPr>
        <w:tc>
          <w:tcPr>
            <w:tcW w:w="1252" w:type="dxa"/>
            <w:tcBorders>
              <w:left w:val="single" w:sz="8" w:space="0" w:color="A6A6A6"/>
              <w:right w:val="single" w:sz="8" w:space="0" w:color="A6A6A6"/>
            </w:tcBorders>
            <w:vAlign w:val="bottom"/>
          </w:tcPr>
          <w:p w14:paraId="53B955C6" w14:textId="77777777" w:rsidR="00127DBB" w:rsidRPr="001A509B" w:rsidRDefault="00127DBB" w:rsidP="0012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right w:val="single" w:sz="8" w:space="0" w:color="A6A6A6"/>
            </w:tcBorders>
            <w:vAlign w:val="bottom"/>
          </w:tcPr>
          <w:p w14:paraId="081C796E" w14:textId="77777777" w:rsidR="00127DBB" w:rsidRPr="001A509B" w:rsidRDefault="00127DBB" w:rsidP="0012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vAlign w:val="bottom"/>
          </w:tcPr>
          <w:p w14:paraId="476B2509" w14:textId="77777777" w:rsidR="00127DBB" w:rsidRPr="001A509B" w:rsidRDefault="00127DBB" w:rsidP="00127DBB">
            <w:pPr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1A509B"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6257" w:type="dxa"/>
            <w:tcBorders>
              <w:right w:val="single" w:sz="8" w:space="0" w:color="A6A6A6"/>
            </w:tcBorders>
            <w:vAlign w:val="bottom"/>
          </w:tcPr>
          <w:p w14:paraId="7478AD52" w14:textId="43EB945E" w:rsidR="00127DBB" w:rsidRPr="001A509B" w:rsidRDefault="000A4828" w:rsidP="00127DBB">
            <w:pPr>
              <w:ind w:left="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s-MX"/>
              </w:rPr>
              <w:t>Reunión de revisión de errores</w:t>
            </w:r>
          </w:p>
        </w:tc>
      </w:tr>
      <w:tr w:rsidR="00127DBB" w:rsidRPr="001A509B" w14:paraId="4D16F959" w14:textId="77777777" w:rsidTr="00127DBB">
        <w:trPr>
          <w:trHeight w:val="304"/>
        </w:trPr>
        <w:tc>
          <w:tcPr>
            <w:tcW w:w="1252" w:type="dxa"/>
            <w:tcBorders>
              <w:left w:val="single" w:sz="8" w:space="0" w:color="A6A6A6"/>
              <w:right w:val="single" w:sz="8" w:space="0" w:color="A6A6A6"/>
            </w:tcBorders>
            <w:vAlign w:val="bottom"/>
          </w:tcPr>
          <w:p w14:paraId="526EF37C" w14:textId="77777777" w:rsidR="00127DBB" w:rsidRPr="001A509B" w:rsidRDefault="00127DBB" w:rsidP="0012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right w:val="single" w:sz="8" w:space="0" w:color="A6A6A6"/>
            </w:tcBorders>
            <w:vAlign w:val="bottom"/>
          </w:tcPr>
          <w:p w14:paraId="057FB8F6" w14:textId="77777777" w:rsidR="00127DBB" w:rsidRPr="001A509B" w:rsidRDefault="00127DBB" w:rsidP="0012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vAlign w:val="bottom"/>
          </w:tcPr>
          <w:p w14:paraId="0FE771D6" w14:textId="77777777" w:rsidR="00127DBB" w:rsidRPr="001A509B" w:rsidRDefault="00127DBB" w:rsidP="00127DBB">
            <w:pPr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1A509B"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6257" w:type="dxa"/>
            <w:tcBorders>
              <w:right w:val="single" w:sz="8" w:space="0" w:color="A6A6A6"/>
            </w:tcBorders>
            <w:vAlign w:val="bottom"/>
          </w:tcPr>
          <w:p w14:paraId="3D06E89F" w14:textId="659E3E6A" w:rsidR="00127DBB" w:rsidRPr="001A509B" w:rsidRDefault="00127DBB" w:rsidP="00127DBB">
            <w:pPr>
              <w:ind w:left="40"/>
              <w:rPr>
                <w:rFonts w:ascii="Times New Roman" w:hAnsi="Times New Roman" w:cs="Times New Roman"/>
                <w:sz w:val="20"/>
                <w:szCs w:val="20"/>
              </w:rPr>
            </w:pPr>
            <w:r w:rsidRPr="001A509B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 w:rsidR="000A4828">
              <w:rPr>
                <w:rFonts w:ascii="Times New Roman" w:eastAsia="Times New Roman" w:hAnsi="Times New Roman" w:cs="Times New Roman"/>
                <w:sz w:val="28"/>
                <w:szCs w:val="28"/>
                <w:lang w:val="es-MX"/>
              </w:rPr>
              <w:t>reparación de datos de prueba</w:t>
            </w:r>
          </w:p>
        </w:tc>
      </w:tr>
      <w:tr w:rsidR="00127DBB" w:rsidRPr="001A509B" w14:paraId="449F7DE6" w14:textId="77777777" w:rsidTr="00127DBB">
        <w:trPr>
          <w:trHeight w:val="303"/>
        </w:trPr>
        <w:tc>
          <w:tcPr>
            <w:tcW w:w="1252" w:type="dxa"/>
            <w:tcBorders>
              <w:left w:val="single" w:sz="8" w:space="0" w:color="A6A6A6"/>
              <w:right w:val="single" w:sz="8" w:space="0" w:color="A6A6A6"/>
            </w:tcBorders>
            <w:vAlign w:val="bottom"/>
          </w:tcPr>
          <w:p w14:paraId="0568A028" w14:textId="77777777" w:rsidR="00127DBB" w:rsidRPr="001A509B" w:rsidRDefault="00127DBB" w:rsidP="0012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right w:val="single" w:sz="8" w:space="0" w:color="A6A6A6"/>
            </w:tcBorders>
            <w:vAlign w:val="bottom"/>
          </w:tcPr>
          <w:p w14:paraId="19D4C353" w14:textId="77777777" w:rsidR="00127DBB" w:rsidRPr="001A509B" w:rsidRDefault="00127DBB" w:rsidP="0012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" w:type="dxa"/>
            <w:vAlign w:val="bottom"/>
          </w:tcPr>
          <w:p w14:paraId="125601C0" w14:textId="77777777" w:rsidR="00127DBB" w:rsidRPr="001A509B" w:rsidRDefault="00127DBB" w:rsidP="00127DBB">
            <w:pPr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 w:rsidRPr="001A509B">
              <w:rPr>
                <w:rFonts w:ascii="Times New Roman" w:eastAsia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6257" w:type="dxa"/>
            <w:tcBorders>
              <w:right w:val="single" w:sz="8" w:space="0" w:color="A6A6A6"/>
            </w:tcBorders>
            <w:vAlign w:val="bottom"/>
          </w:tcPr>
          <w:p w14:paraId="088DD7E1" w14:textId="669EF4C7" w:rsidR="00127DBB" w:rsidRPr="001A509B" w:rsidRDefault="000A4828" w:rsidP="000A48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s-MX"/>
              </w:rPr>
              <w:t xml:space="preserve"> Coordinarse con </w:t>
            </w:r>
            <w:r w:rsidR="00127DBB" w:rsidRPr="001A50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QA Lead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s-MX"/>
              </w:rPr>
              <w:t xml:space="preserve">para errores o problemas </w:t>
            </w:r>
          </w:p>
        </w:tc>
      </w:tr>
      <w:tr w:rsidR="00127DBB" w:rsidRPr="001A509B" w14:paraId="739BD89F" w14:textId="77777777" w:rsidTr="00877CDA">
        <w:trPr>
          <w:trHeight w:val="303"/>
        </w:trPr>
        <w:tc>
          <w:tcPr>
            <w:tcW w:w="1252" w:type="dxa"/>
            <w:tcBorders>
              <w:left w:val="single" w:sz="8" w:space="0" w:color="A6A6A6"/>
              <w:right w:val="single" w:sz="8" w:space="0" w:color="A6A6A6"/>
            </w:tcBorders>
            <w:vAlign w:val="bottom"/>
          </w:tcPr>
          <w:p w14:paraId="57A6974E" w14:textId="77777777" w:rsidR="00127DBB" w:rsidRPr="001A509B" w:rsidRDefault="00127DBB" w:rsidP="0012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8" w:type="dxa"/>
            <w:tcBorders>
              <w:right w:val="single" w:sz="8" w:space="0" w:color="A6A6A6"/>
            </w:tcBorders>
            <w:vAlign w:val="bottom"/>
          </w:tcPr>
          <w:p w14:paraId="2D07827A" w14:textId="77777777" w:rsidR="00127DBB" w:rsidRPr="001A509B" w:rsidRDefault="00127DBB" w:rsidP="00127D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3" w:type="dxa"/>
            <w:gridSpan w:val="2"/>
            <w:tcBorders>
              <w:right w:val="single" w:sz="8" w:space="0" w:color="A6A6A6"/>
            </w:tcBorders>
            <w:vAlign w:val="bottom"/>
          </w:tcPr>
          <w:p w14:paraId="14253CD8" w14:textId="4981A936" w:rsidR="00127DBB" w:rsidRPr="001A509B" w:rsidRDefault="000A4828" w:rsidP="00127DBB">
            <w:pPr>
              <w:ind w:left="8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s-MX"/>
              </w:rPr>
              <w:t>encontrados durante la preparación/ejecución de las pruebas</w:t>
            </w:r>
          </w:p>
        </w:tc>
      </w:tr>
    </w:tbl>
    <w:p w14:paraId="3CD247C5" w14:textId="77777777" w:rsidR="007C1762" w:rsidRPr="001A509B" w:rsidRDefault="007C1762" w:rsidP="007C1762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6D29F257" w14:textId="07DDC2A8" w:rsidR="007C1762" w:rsidRPr="001A509B" w:rsidRDefault="007C1762" w:rsidP="00376265">
      <w:pPr>
        <w:tabs>
          <w:tab w:val="left" w:pos="408"/>
        </w:tabs>
        <w:rPr>
          <w:rFonts w:ascii="Times New Roman" w:eastAsia="Arial" w:hAnsi="Times New Roman" w:cs="Times New Roman"/>
          <w:sz w:val="24"/>
          <w:szCs w:val="24"/>
        </w:rPr>
      </w:pPr>
    </w:p>
    <w:p w14:paraId="7D42DE9A" w14:textId="77777777" w:rsidR="007C1762" w:rsidRPr="001A509B" w:rsidRDefault="007C1762" w:rsidP="007C1762">
      <w:pPr>
        <w:spacing w:line="200" w:lineRule="exact"/>
        <w:rPr>
          <w:rFonts w:ascii="Times New Roman" w:hAnsi="Times New Roman" w:cs="Times New Roman"/>
          <w:sz w:val="20"/>
          <w:szCs w:val="20"/>
        </w:rPr>
      </w:pPr>
    </w:p>
    <w:p w14:paraId="08C502DA" w14:textId="07DE63F2" w:rsidR="007C1762" w:rsidRPr="001A509B" w:rsidRDefault="00376265" w:rsidP="007C1762">
      <w:pPr>
        <w:tabs>
          <w:tab w:val="left" w:pos="103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t>6</w:t>
      </w:r>
      <w:r w:rsidR="00877C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C1762" w:rsidRPr="001A509B">
        <w:rPr>
          <w:rFonts w:ascii="Times New Roman" w:hAnsi="Times New Roman" w:cs="Times New Roman"/>
          <w:b/>
          <w:sz w:val="28"/>
          <w:szCs w:val="28"/>
        </w:rPr>
        <w:t>TEST STRATEGY</w:t>
      </w:r>
    </w:p>
    <w:p w14:paraId="090B1561" w14:textId="2D8D224F" w:rsidR="007C1762" w:rsidRPr="001A509B" w:rsidRDefault="00376265" w:rsidP="007C1762">
      <w:pPr>
        <w:tabs>
          <w:tab w:val="left" w:pos="103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6</w:t>
      </w:r>
      <w:r w:rsidR="00877CDA">
        <w:rPr>
          <w:rFonts w:ascii="Times New Roman" w:hAnsi="Times New Roman" w:cs="Times New Roman"/>
          <w:b/>
          <w:sz w:val="24"/>
          <w:szCs w:val="24"/>
        </w:rPr>
        <w:t xml:space="preserve">.1 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>Role de QA en el proceso de pruebas</w:t>
      </w:r>
    </w:p>
    <w:p w14:paraId="093FD5DA" w14:textId="25D83939" w:rsidR="007C1762" w:rsidRPr="001A509B" w:rsidRDefault="00376265" w:rsidP="00E8528A">
      <w:pPr>
        <w:tabs>
          <w:tab w:val="left" w:pos="103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Comprender los requisitos</w:t>
      </w:r>
      <w:r w:rsidR="007C1762" w:rsidRPr="001A509B">
        <w:rPr>
          <w:rFonts w:ascii="Times New Roman" w:hAnsi="Times New Roman" w:cs="Times New Roman"/>
          <w:b/>
          <w:sz w:val="24"/>
          <w:szCs w:val="24"/>
        </w:rPr>
        <w:t>:</w:t>
      </w:r>
    </w:p>
    <w:p w14:paraId="70FBB4BB" w14:textId="3B9A6181" w:rsidR="007C1762" w:rsidRPr="001A509B" w:rsidRDefault="00376265" w:rsidP="00E8528A">
      <w:pPr>
        <w:pStyle w:val="Prrafodelista"/>
        <w:numPr>
          <w:ilvl w:val="2"/>
          <w:numId w:val="5"/>
        </w:num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Las especificaciones de los requisitos serán enviadas por el cliente.</w:t>
      </w:r>
    </w:p>
    <w:p w14:paraId="03514E0B" w14:textId="4AA2C751" w:rsidR="007C1762" w:rsidRPr="001A509B" w:rsidRDefault="00376265" w:rsidP="00E8528A">
      <w:pPr>
        <w:pStyle w:val="Prrafodelista"/>
        <w:numPr>
          <w:ilvl w:val="2"/>
          <w:numId w:val="5"/>
        </w:num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QA validará los requisitos del cliente</w:t>
      </w:r>
    </w:p>
    <w:p w14:paraId="612BA2E2" w14:textId="77777777" w:rsidR="00E8528A" w:rsidRPr="001A509B" w:rsidRDefault="00E8528A" w:rsidP="00E8528A">
      <w:pPr>
        <w:tabs>
          <w:tab w:val="left" w:pos="1038"/>
        </w:tabs>
        <w:ind w:left="1980"/>
        <w:rPr>
          <w:rFonts w:ascii="Times New Roman" w:hAnsi="Times New Roman" w:cs="Times New Roman"/>
          <w:sz w:val="24"/>
          <w:szCs w:val="24"/>
        </w:rPr>
      </w:pPr>
    </w:p>
    <w:p w14:paraId="4BBF4140" w14:textId="2511523E" w:rsidR="007C1762" w:rsidRPr="00376265" w:rsidRDefault="00376265" w:rsidP="007C1762">
      <w:pPr>
        <w:tabs>
          <w:tab w:val="left" w:pos="103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Preparación de casos de prueba</w:t>
      </w:r>
      <w:r w:rsidR="007C1762" w:rsidRPr="001A509B">
        <w:rPr>
          <w:rFonts w:ascii="Times New Roman" w:hAnsi="Times New Roman" w:cs="Times New Roman"/>
          <w:b/>
          <w:sz w:val="24"/>
          <w:szCs w:val="24"/>
        </w:rPr>
        <w:t>:</w:t>
      </w:r>
    </w:p>
    <w:p w14:paraId="03370733" w14:textId="034B6349" w:rsidR="007C1762" w:rsidRPr="001A509B" w:rsidRDefault="00376265" w:rsidP="00E8528A">
      <w:pPr>
        <w:pStyle w:val="Prrafodelista"/>
        <w:numPr>
          <w:ilvl w:val="0"/>
          <w:numId w:val="11"/>
        </w:num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QA preparará los casos de prueba basados en las pruebas exploratorias</w:t>
      </w:r>
      <w:r w:rsidR="007C1762" w:rsidRPr="001A509B">
        <w:rPr>
          <w:rFonts w:ascii="Times New Roman" w:hAnsi="Times New Roman" w:cs="Times New Roman"/>
          <w:sz w:val="24"/>
          <w:szCs w:val="24"/>
        </w:rPr>
        <w:t xml:space="preserve">. </w:t>
      </w:r>
      <w:r w:rsidR="00DA4C34">
        <w:rPr>
          <w:rFonts w:ascii="Times New Roman" w:hAnsi="Times New Roman" w:cs="Times New Roman"/>
          <w:sz w:val="24"/>
          <w:szCs w:val="24"/>
          <w:lang w:val="es-MX"/>
        </w:rPr>
        <w:t>Esto cubrirá todos los escenarios para los requerimientos.</w:t>
      </w:r>
    </w:p>
    <w:p w14:paraId="711BE5EC" w14:textId="77777777" w:rsidR="007C1762" w:rsidRPr="001A509B" w:rsidRDefault="007C1762" w:rsidP="007C1762">
      <w:p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</w:p>
    <w:p w14:paraId="6ACABE65" w14:textId="4264291F" w:rsidR="007C1762" w:rsidRPr="00DA4C34" w:rsidRDefault="00DA4C34" w:rsidP="007C1762">
      <w:pPr>
        <w:tabs>
          <w:tab w:val="left" w:pos="103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Preparación de la Matriz de prueba</w:t>
      </w:r>
      <w:r w:rsidR="007C1762" w:rsidRPr="001A509B">
        <w:rPr>
          <w:rFonts w:ascii="Times New Roman" w:hAnsi="Times New Roman" w:cs="Times New Roman"/>
          <w:b/>
          <w:sz w:val="24"/>
          <w:szCs w:val="24"/>
        </w:rPr>
        <w:t>:</w:t>
      </w:r>
    </w:p>
    <w:p w14:paraId="7EF722D2" w14:textId="633B7AD7" w:rsidR="007C1762" w:rsidRPr="001A509B" w:rsidRDefault="007C1762" w:rsidP="00E8528A">
      <w:pPr>
        <w:pStyle w:val="Prrafodelista"/>
        <w:numPr>
          <w:ilvl w:val="0"/>
          <w:numId w:val="11"/>
        </w:num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  <w:r w:rsidRPr="001A509B">
        <w:rPr>
          <w:rFonts w:ascii="Times New Roman" w:hAnsi="Times New Roman" w:cs="Times New Roman"/>
          <w:sz w:val="24"/>
          <w:szCs w:val="24"/>
        </w:rPr>
        <w:t>QA</w:t>
      </w:r>
      <w:r w:rsidR="00DA4C34">
        <w:rPr>
          <w:rFonts w:ascii="Times New Roman" w:hAnsi="Times New Roman" w:cs="Times New Roman"/>
          <w:sz w:val="24"/>
          <w:szCs w:val="24"/>
          <w:lang w:val="es-MX"/>
        </w:rPr>
        <w:t xml:space="preserve"> preparará la matriz de prueba que asignara los casos de prueba a los requisitos respectivos. Esto garantizará la cobertura de los mismos.</w:t>
      </w:r>
    </w:p>
    <w:p w14:paraId="69FFD57C" w14:textId="77777777" w:rsidR="007C1762" w:rsidRPr="001A509B" w:rsidRDefault="007C1762" w:rsidP="007C1762">
      <w:p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</w:p>
    <w:p w14:paraId="2B1D434D" w14:textId="31ADF857" w:rsidR="007C1762" w:rsidRPr="00DA4C34" w:rsidRDefault="007C1762" w:rsidP="007C1762">
      <w:pPr>
        <w:tabs>
          <w:tab w:val="left" w:pos="1038"/>
        </w:tabs>
        <w:rPr>
          <w:rFonts w:ascii="Times New Roman" w:hAnsi="Times New Roman" w:cs="Times New Roman"/>
          <w:b/>
          <w:sz w:val="24"/>
          <w:szCs w:val="24"/>
        </w:rPr>
      </w:pPr>
      <w:r w:rsidRPr="001A50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4C34">
        <w:rPr>
          <w:rFonts w:ascii="Times New Roman" w:hAnsi="Times New Roman" w:cs="Times New Roman"/>
          <w:b/>
          <w:sz w:val="24"/>
          <w:szCs w:val="24"/>
          <w:lang w:val="es-MX"/>
        </w:rPr>
        <w:t>Revisión de los casos de prueba y matriz:</w:t>
      </w:r>
    </w:p>
    <w:p w14:paraId="1CABBA11" w14:textId="28FBF9FF" w:rsidR="007C1762" w:rsidRPr="001A509B" w:rsidRDefault="00DA4C34" w:rsidP="00E8528A">
      <w:pPr>
        <w:pStyle w:val="Prrafodelista"/>
        <w:numPr>
          <w:ilvl w:val="0"/>
          <w:numId w:val="11"/>
        </w:num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La revisión por pares se llevará a cabo para casos de prueba y matriz de prueba por </w:t>
      </w:r>
      <w:r w:rsidR="007C1762" w:rsidRPr="001A509B">
        <w:rPr>
          <w:rFonts w:ascii="Times New Roman" w:hAnsi="Times New Roman" w:cs="Times New Roman"/>
          <w:sz w:val="24"/>
          <w:szCs w:val="24"/>
        </w:rPr>
        <w:t>QA Lead</w:t>
      </w:r>
    </w:p>
    <w:p w14:paraId="030DD088" w14:textId="5D3CA9A9" w:rsidR="007C1762" w:rsidRPr="001A509B" w:rsidRDefault="00DA4C34" w:rsidP="007C1762">
      <w:pPr>
        <w:pStyle w:val="Prrafodelista"/>
        <w:numPr>
          <w:ilvl w:val="0"/>
          <w:numId w:val="11"/>
        </w:num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Cualquier comentario o sugerencia sobre los casos de prueba y la cobertura de las pruebas será proporcionado por el revisor respectivo del caso de prueba y matriz de prueba</w:t>
      </w:r>
    </w:p>
    <w:p w14:paraId="4405A748" w14:textId="749929CA" w:rsidR="007C1762" w:rsidRPr="001A509B" w:rsidRDefault="00DA4C34" w:rsidP="007C1762">
      <w:pPr>
        <w:pStyle w:val="Prrafodelista"/>
        <w:numPr>
          <w:ilvl w:val="0"/>
          <w:numId w:val="11"/>
        </w:num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Las sugerencias o mejoras serán hechas por la persona que revisa y serán enviadas para su aprobación</w:t>
      </w:r>
    </w:p>
    <w:p w14:paraId="20692FD3" w14:textId="77777777" w:rsidR="00E8528A" w:rsidRPr="001A509B" w:rsidRDefault="00E8528A" w:rsidP="00E8528A">
      <w:pPr>
        <w:tabs>
          <w:tab w:val="left" w:pos="1038"/>
        </w:tabs>
        <w:rPr>
          <w:rFonts w:ascii="Times New Roman" w:hAnsi="Times New Roman" w:cs="Times New Roman"/>
          <w:b/>
          <w:sz w:val="24"/>
          <w:szCs w:val="24"/>
        </w:rPr>
      </w:pPr>
    </w:p>
    <w:p w14:paraId="7E5C82CC" w14:textId="56D3EADC" w:rsidR="0081332F" w:rsidRPr="001A509B" w:rsidRDefault="009C7D1D" w:rsidP="0081332F">
      <w:pPr>
        <w:tabs>
          <w:tab w:val="left" w:pos="103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Creación de datos de prueba</w:t>
      </w:r>
      <w:r w:rsidR="0081332F" w:rsidRPr="001A509B">
        <w:rPr>
          <w:rFonts w:ascii="Times New Roman" w:hAnsi="Times New Roman" w:cs="Times New Roman"/>
          <w:b/>
          <w:sz w:val="24"/>
          <w:szCs w:val="24"/>
        </w:rPr>
        <w:t>:</w:t>
      </w:r>
    </w:p>
    <w:p w14:paraId="70941DA2" w14:textId="3577A874" w:rsidR="0081332F" w:rsidRPr="009C7D1D" w:rsidRDefault="009C7D1D" w:rsidP="0081332F">
      <w:pPr>
        <w:pStyle w:val="Prrafodelista"/>
        <w:numPr>
          <w:ilvl w:val="0"/>
          <w:numId w:val="17"/>
        </w:num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  <w:r w:rsidRPr="009C7D1D">
        <w:rPr>
          <w:rFonts w:ascii="Times New Roman" w:hAnsi="Times New Roman" w:cs="Times New Roman"/>
          <w:sz w:val="24"/>
          <w:szCs w:val="24"/>
          <w:lang w:val="es-MX"/>
        </w:rPr>
        <w:t>Los datos de prueba serán creados por el QA</w:t>
      </w:r>
    </w:p>
    <w:p w14:paraId="4A864A33" w14:textId="77777777" w:rsidR="009C7D1D" w:rsidRPr="009C7D1D" w:rsidRDefault="009C7D1D" w:rsidP="009C7D1D">
      <w:pPr>
        <w:pStyle w:val="Prrafodelista"/>
        <w:tabs>
          <w:tab w:val="left" w:pos="1038"/>
        </w:tabs>
        <w:ind w:left="2484"/>
        <w:rPr>
          <w:rFonts w:ascii="Times New Roman" w:hAnsi="Times New Roman" w:cs="Times New Roman"/>
          <w:sz w:val="24"/>
          <w:szCs w:val="24"/>
        </w:rPr>
      </w:pPr>
    </w:p>
    <w:p w14:paraId="606D1FB1" w14:textId="474CE894" w:rsidR="0081332F" w:rsidRPr="00DA4C34" w:rsidRDefault="009C7D1D" w:rsidP="0081332F">
      <w:pPr>
        <w:tabs>
          <w:tab w:val="left" w:pos="103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Ejecución de casos de prueba:</w:t>
      </w:r>
    </w:p>
    <w:p w14:paraId="39135806" w14:textId="0310853F" w:rsidR="0081332F" w:rsidRPr="009C7D1D" w:rsidRDefault="009C7D1D" w:rsidP="0081332F">
      <w:pPr>
        <w:pStyle w:val="Prrafodelista"/>
        <w:numPr>
          <w:ilvl w:val="0"/>
          <w:numId w:val="17"/>
        </w:num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Los casos de prueba serán ejecutados por el QA en sitio basado en los escenarios diseñados, casos de prueba y datos de prueba</w:t>
      </w:r>
    </w:p>
    <w:p w14:paraId="395E2D5E" w14:textId="3A01E737" w:rsidR="0081332F" w:rsidRPr="009C7D1D" w:rsidRDefault="009C7D1D" w:rsidP="0081332F">
      <w:pPr>
        <w:pStyle w:val="Prrafodelista"/>
        <w:numPr>
          <w:ilvl w:val="0"/>
          <w:numId w:val="17"/>
        </w:num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  <w:r w:rsidRPr="009C7D1D">
        <w:rPr>
          <w:rFonts w:ascii="Times New Roman" w:hAnsi="Times New Roman" w:cs="Times New Roman"/>
          <w:sz w:val="24"/>
          <w:szCs w:val="24"/>
          <w:lang w:val="es-MX"/>
        </w:rPr>
        <w:t>El resultado de la prueba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9C7D1D">
        <w:rPr>
          <w:rFonts w:ascii="Times New Roman" w:hAnsi="Times New Roman" w:cs="Times New Roman"/>
          <w:sz w:val="24"/>
          <w:szCs w:val="24"/>
          <w:lang w:val="es-MX"/>
        </w:rPr>
        <w:t>(resultado real, pase/fallo) se actualizar</w:t>
      </w:r>
      <w:r>
        <w:rPr>
          <w:rFonts w:ascii="Times New Roman" w:hAnsi="Times New Roman" w:cs="Times New Roman"/>
          <w:sz w:val="24"/>
          <w:szCs w:val="24"/>
          <w:lang w:val="es-MX"/>
        </w:rPr>
        <w:t>á</w:t>
      </w:r>
      <w:r w:rsidRPr="009C7D1D">
        <w:rPr>
          <w:rFonts w:ascii="Times New Roman" w:hAnsi="Times New Roman" w:cs="Times New Roman"/>
          <w:sz w:val="24"/>
          <w:szCs w:val="24"/>
          <w:lang w:val="es-MX"/>
        </w:rPr>
        <w:t xml:space="preserve"> en el documento de caso</w:t>
      </w:r>
      <w:r>
        <w:rPr>
          <w:rFonts w:ascii="Times New Roman" w:hAnsi="Times New Roman" w:cs="Times New Roman"/>
          <w:sz w:val="24"/>
          <w:szCs w:val="24"/>
          <w:lang w:val="es-MX"/>
        </w:rPr>
        <w:t>s</w:t>
      </w:r>
      <w:r w:rsidRPr="009C7D1D">
        <w:rPr>
          <w:rFonts w:ascii="Times New Roman" w:hAnsi="Times New Roman" w:cs="Times New Roman"/>
          <w:sz w:val="24"/>
          <w:szCs w:val="24"/>
          <w:lang w:val="es-MX"/>
        </w:rPr>
        <w:t xml:space="preserve"> de prueba</w:t>
      </w:r>
    </w:p>
    <w:p w14:paraId="6CFF5114" w14:textId="42B9E7C1" w:rsidR="0081332F" w:rsidRPr="001A509B" w:rsidRDefault="0081332F" w:rsidP="0081332F">
      <w:pPr>
        <w:pStyle w:val="Prrafodelista"/>
        <w:numPr>
          <w:ilvl w:val="0"/>
          <w:numId w:val="17"/>
        </w:num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  <w:r w:rsidRPr="001A509B">
        <w:rPr>
          <w:rFonts w:ascii="Times New Roman" w:hAnsi="Times New Roman" w:cs="Times New Roman"/>
          <w:sz w:val="24"/>
          <w:szCs w:val="24"/>
        </w:rPr>
        <w:t>QA</w:t>
      </w:r>
      <w:r w:rsidR="003D2B8B">
        <w:rPr>
          <w:rFonts w:ascii="Times New Roman" w:hAnsi="Times New Roman" w:cs="Times New Roman"/>
          <w:sz w:val="24"/>
          <w:szCs w:val="24"/>
          <w:lang w:val="es-MX"/>
        </w:rPr>
        <w:t xml:space="preserve"> registrará el defecto/error en el documento de Excel (Issues) </w:t>
      </w:r>
      <w:r w:rsidRPr="001A509B">
        <w:rPr>
          <w:rFonts w:ascii="Times New Roman" w:hAnsi="Times New Roman" w:cs="Times New Roman"/>
          <w:sz w:val="24"/>
          <w:szCs w:val="24"/>
        </w:rPr>
        <w:t xml:space="preserve"> </w:t>
      </w:r>
      <w:r w:rsidR="003D2B8B">
        <w:rPr>
          <w:rFonts w:ascii="Times New Roman" w:hAnsi="Times New Roman" w:cs="Times New Roman"/>
          <w:sz w:val="24"/>
          <w:szCs w:val="24"/>
          <w:lang w:val="es-MX"/>
        </w:rPr>
        <w:t>encontrado durante la ejecución de las pruebas</w:t>
      </w:r>
    </w:p>
    <w:p w14:paraId="19D6559E" w14:textId="70FCA077" w:rsidR="0081332F" w:rsidRDefault="0081332F" w:rsidP="0081332F">
      <w:p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</w:p>
    <w:p w14:paraId="26A4EEC4" w14:textId="2068A0A8" w:rsidR="003D2B8B" w:rsidRDefault="003D2B8B" w:rsidP="0081332F">
      <w:p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</w:p>
    <w:p w14:paraId="68E8237F" w14:textId="77777777" w:rsidR="003D2B8B" w:rsidRPr="001A509B" w:rsidRDefault="003D2B8B" w:rsidP="0081332F">
      <w:p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</w:p>
    <w:p w14:paraId="50EDE62E" w14:textId="5877917F" w:rsidR="0081332F" w:rsidRPr="00DA4C34" w:rsidRDefault="003D2B8B" w:rsidP="0081332F">
      <w:pPr>
        <w:tabs>
          <w:tab w:val="left" w:pos="103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Pruebas de regresión</w:t>
      </w:r>
      <w:r w:rsidR="0081332F" w:rsidRPr="001A509B">
        <w:rPr>
          <w:rFonts w:ascii="Times New Roman" w:hAnsi="Times New Roman" w:cs="Times New Roman"/>
          <w:b/>
          <w:sz w:val="24"/>
          <w:szCs w:val="24"/>
        </w:rPr>
        <w:t>:</w:t>
      </w:r>
    </w:p>
    <w:p w14:paraId="51A45FE1" w14:textId="1072CF92" w:rsidR="0081332F" w:rsidRPr="003D2B8B" w:rsidRDefault="003D2B8B" w:rsidP="0081332F">
      <w:pPr>
        <w:pStyle w:val="Prrafodelista"/>
        <w:numPr>
          <w:ilvl w:val="0"/>
          <w:numId w:val="18"/>
        </w:numPr>
        <w:tabs>
          <w:tab w:val="left" w:pos="103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Las pruebas de regresión se llevarán a cabo una vez el departamento de desarrollo/QA del cliente resuelva los (Issues) encontrados</w:t>
      </w:r>
    </w:p>
    <w:p w14:paraId="1F91DB26" w14:textId="77777777" w:rsidR="003D2B8B" w:rsidRPr="001A509B" w:rsidRDefault="003D2B8B" w:rsidP="003D2B8B">
      <w:pPr>
        <w:pStyle w:val="Prrafodelista"/>
        <w:tabs>
          <w:tab w:val="left" w:pos="1038"/>
        </w:tabs>
        <w:ind w:left="2484"/>
        <w:rPr>
          <w:rFonts w:ascii="Times New Roman" w:hAnsi="Times New Roman" w:cs="Times New Roman"/>
          <w:sz w:val="24"/>
          <w:szCs w:val="24"/>
        </w:rPr>
      </w:pPr>
    </w:p>
    <w:p w14:paraId="21B48F65" w14:textId="18B67B54" w:rsidR="00222483" w:rsidRPr="003D2B8B" w:rsidRDefault="003D2B8B" w:rsidP="00741707">
      <w:pPr>
        <w:tabs>
          <w:tab w:val="left" w:pos="103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3D2B8B">
        <w:rPr>
          <w:rFonts w:ascii="Times New Roman" w:hAnsi="Times New Roman" w:cs="Times New Roman"/>
          <w:b/>
          <w:bCs/>
          <w:sz w:val="24"/>
          <w:szCs w:val="24"/>
          <w:lang w:val="es-MX"/>
        </w:rPr>
        <w:t>6</w:t>
      </w:r>
      <w:r w:rsidR="00222483" w:rsidRPr="003D2B8B">
        <w:rPr>
          <w:rFonts w:ascii="Times New Roman" w:hAnsi="Times New Roman" w:cs="Times New Roman"/>
          <w:b/>
          <w:bCs/>
          <w:sz w:val="24"/>
          <w:szCs w:val="24"/>
        </w:rPr>
        <w:t xml:space="preserve">.2 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Tipos de pruebas</w:t>
      </w:r>
    </w:p>
    <w:p w14:paraId="65CFE9A8" w14:textId="1307FBA2" w:rsidR="00222483" w:rsidRPr="001A509B" w:rsidRDefault="00F55976" w:rsidP="002224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Pruebas de Diseño</w:t>
      </w:r>
      <w:r w:rsidR="00222483" w:rsidRPr="001A509B">
        <w:rPr>
          <w:rFonts w:ascii="Times New Roman" w:hAnsi="Times New Roman" w:cs="Times New Roman"/>
          <w:b/>
          <w:sz w:val="24"/>
          <w:szCs w:val="24"/>
        </w:rPr>
        <w:t>:</w:t>
      </w:r>
    </w:p>
    <w:p w14:paraId="7443AD37" w14:textId="1AB20DD7" w:rsidR="00222483" w:rsidRPr="001A509B" w:rsidRDefault="00F55976" w:rsidP="001A509B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Estas pruebas incluyen el formato de informe de los usuarios, aspecto y sensación, mensajes de error, errores ortográficos, etc.</w:t>
      </w:r>
    </w:p>
    <w:p w14:paraId="6359195B" w14:textId="6B5AD054" w:rsidR="00222483" w:rsidRPr="001A509B" w:rsidRDefault="00F55976" w:rsidP="002224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Pruebas de Integración:</w:t>
      </w:r>
    </w:p>
    <w:p w14:paraId="6C2E93FE" w14:textId="322C2EEE" w:rsidR="007C1762" w:rsidRPr="001A509B" w:rsidRDefault="00F55976" w:rsidP="001A509B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Las pruebas de integración son técnicas sistemáticas para construir la estructura del programa mientras se realiza una prueba para descubrir errores asociados con la interacción entre los módulos.</w:t>
      </w:r>
    </w:p>
    <w:p w14:paraId="51F0729B" w14:textId="4595FAFE" w:rsidR="00222483" w:rsidRPr="001A509B" w:rsidRDefault="00F55976" w:rsidP="002224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Pruebas Funcionales</w:t>
      </w:r>
      <w:r w:rsidR="00222483" w:rsidRPr="001A509B">
        <w:rPr>
          <w:rFonts w:ascii="Times New Roman" w:hAnsi="Times New Roman" w:cs="Times New Roman"/>
          <w:b/>
          <w:sz w:val="24"/>
          <w:szCs w:val="24"/>
        </w:rPr>
        <w:t>:</w:t>
      </w:r>
    </w:p>
    <w:p w14:paraId="10697D8D" w14:textId="73880C73" w:rsidR="00222483" w:rsidRPr="001A509B" w:rsidRDefault="00F55976" w:rsidP="001A509B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Las pruebas funcionales se llevan a cabo con el fin de averiguar el comportamiento inesperado del programa. La característica de las pruebas funcionales es proporcionar corrección, fiabilidad, capacidad de prueba y precisión de la salida/datos del sistema.</w:t>
      </w:r>
    </w:p>
    <w:p w14:paraId="29A0164B" w14:textId="77777777" w:rsidR="00A10B73" w:rsidRDefault="00A10B73" w:rsidP="006C664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49F9BA6A" w14:textId="77777777" w:rsidR="00A10B73" w:rsidRDefault="00A10B73" w:rsidP="006C664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6FA41759" w14:textId="77777777" w:rsidR="00A10B73" w:rsidRDefault="00A10B73" w:rsidP="006C664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5286E3AC" w14:textId="77777777" w:rsidR="00A10B73" w:rsidRDefault="00A10B73" w:rsidP="006C664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714409A0" w14:textId="77777777" w:rsidR="00A10B73" w:rsidRDefault="00A10B73" w:rsidP="006C664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5289844C" w14:textId="77777777" w:rsidR="00A10B73" w:rsidRDefault="00A10B73" w:rsidP="006C664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5CE274E3" w14:textId="77777777" w:rsidR="00A10B73" w:rsidRDefault="00A10B73" w:rsidP="006C664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1BA38F08" w14:textId="77777777" w:rsidR="00A10B73" w:rsidRDefault="00A10B73" w:rsidP="006C664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2707B6B8" w14:textId="77777777" w:rsidR="00A10B73" w:rsidRDefault="00A10B73" w:rsidP="006C664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18083BBC" w14:textId="77777777" w:rsidR="00A10B73" w:rsidRDefault="00A10B73" w:rsidP="006C664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0145520E" w14:textId="77777777" w:rsidR="00A10B73" w:rsidRDefault="00A10B73" w:rsidP="006C664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7B0737E6" w14:textId="77777777" w:rsidR="00A10B73" w:rsidRDefault="00A10B73" w:rsidP="006C664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7B5D3965" w14:textId="77777777" w:rsidR="00A10B73" w:rsidRDefault="00A10B73" w:rsidP="006C664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59A5C7E6" w14:textId="77777777" w:rsidR="00A10B73" w:rsidRDefault="00A10B73" w:rsidP="006C664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414CC187" w14:textId="77777777" w:rsidR="00A10B73" w:rsidRDefault="00A10B73" w:rsidP="006C664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4DA95FBF" w14:textId="77777777" w:rsidR="00A10B73" w:rsidRDefault="00A10B73" w:rsidP="006C664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09DE905B" w14:textId="77777777" w:rsidR="00A10B73" w:rsidRDefault="00A10B73" w:rsidP="006C664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5B0FF841" w14:textId="77777777" w:rsidR="00A10B73" w:rsidRDefault="00A10B73" w:rsidP="006C664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1E19C9EB" w14:textId="77777777" w:rsidR="00A10B73" w:rsidRDefault="00A10B73" w:rsidP="006C664F">
      <w:pPr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119B5287" w14:textId="269E5D4C" w:rsidR="006C664F" w:rsidRPr="001A509B" w:rsidRDefault="00A10B73" w:rsidP="006C66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6.3 Gravedad de errores y definición de prioridades</w:t>
      </w:r>
    </w:p>
    <w:p w14:paraId="5E85A4F0" w14:textId="77777777" w:rsidR="00A10B73" w:rsidRPr="00A10B73" w:rsidRDefault="00A10B73" w:rsidP="00A10B73">
      <w:pPr>
        <w:ind w:left="740"/>
        <w:rPr>
          <w:rFonts w:ascii="Times New Roman" w:hAnsi="Times New Roman" w:cs="Times New Roman"/>
          <w:sz w:val="24"/>
          <w:szCs w:val="24"/>
        </w:rPr>
      </w:pPr>
      <w:r w:rsidRPr="00A10B73">
        <w:rPr>
          <w:rFonts w:ascii="Times New Roman" w:hAnsi="Times New Roman" w:cs="Times New Roman"/>
          <w:sz w:val="24"/>
          <w:szCs w:val="24"/>
        </w:rPr>
        <w:t>Los campos Gravedad de errores y Prioridad son muy importantes para clasificar errores y priorizar si y cuando se corregirán los errores. Los niveles de gravedad y prioridad de errores se definirán como se describe en las tablas siguientes. Las pruebas asignarán un nivel de gravedad a todos los errores. El cliente potencial de prueba será responsable de ver que se asigna un nivel de gravedad correcto a cada error.</w:t>
      </w:r>
    </w:p>
    <w:p w14:paraId="4815634E" w14:textId="7C3CE4C1" w:rsidR="00A10B73" w:rsidRDefault="00A10B73" w:rsidP="00A10B73">
      <w:pPr>
        <w:ind w:left="740"/>
        <w:rPr>
          <w:rFonts w:ascii="Times New Roman" w:hAnsi="Times New Roman" w:cs="Times New Roman"/>
          <w:sz w:val="24"/>
          <w:szCs w:val="24"/>
        </w:rPr>
      </w:pPr>
      <w:r w:rsidRPr="00A10B73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  <w:lang w:val="es-MX"/>
        </w:rPr>
        <w:t>QA Lead</w:t>
      </w:r>
      <w:r w:rsidRPr="00A10B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el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Development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Lead </w:t>
      </w:r>
      <w:r w:rsidRPr="00A10B73"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el Project Manager </w:t>
      </w:r>
      <w:r w:rsidRPr="00A10B73">
        <w:rPr>
          <w:rFonts w:ascii="Times New Roman" w:hAnsi="Times New Roman" w:cs="Times New Roman"/>
          <w:sz w:val="24"/>
          <w:szCs w:val="24"/>
        </w:rPr>
        <w:t xml:space="preserve"> participarán en reuniones de revisión de errores para asignar la prioridad de todos los errores activos actualmente. Esta reunión se conocerá como "Bug Triage Meetings". </w:t>
      </w:r>
      <w:r>
        <w:rPr>
          <w:rFonts w:ascii="Times New Roman" w:hAnsi="Times New Roman" w:cs="Times New Roman"/>
          <w:sz w:val="24"/>
          <w:szCs w:val="24"/>
          <w:lang w:val="es-MX"/>
        </w:rPr>
        <w:t>QA Lead</w:t>
      </w:r>
      <w:r w:rsidRPr="00A10B73">
        <w:rPr>
          <w:rFonts w:ascii="Times New Roman" w:hAnsi="Times New Roman" w:cs="Times New Roman"/>
          <w:sz w:val="24"/>
          <w:szCs w:val="24"/>
        </w:rPr>
        <w:t xml:space="preserve"> es responsable de configurar estas reuniones de forma rutinaria para abordar el conjunto actual de errores nuevos y existentes, pero no resueltos.</w:t>
      </w:r>
    </w:p>
    <w:p w14:paraId="4720A857" w14:textId="77777777" w:rsidR="00A10B73" w:rsidRPr="00A10B73" w:rsidRDefault="00A10B73" w:rsidP="00A10B73">
      <w:pPr>
        <w:ind w:left="740"/>
        <w:rPr>
          <w:rFonts w:ascii="Times New Roman" w:hAnsi="Times New Roman" w:cs="Times New Roman"/>
          <w:sz w:val="24"/>
          <w:szCs w:val="24"/>
        </w:rPr>
      </w:pPr>
    </w:p>
    <w:p w14:paraId="551C86E2" w14:textId="4A60BCEE" w:rsidR="00A10B73" w:rsidRPr="00A10B73" w:rsidRDefault="00A10B73" w:rsidP="00A10B73">
      <w:pPr>
        <w:ind w:left="740"/>
        <w:rPr>
          <w:rFonts w:ascii="Times New Roman" w:hAnsi="Times New Roman" w:cs="Times New Roman"/>
          <w:b/>
          <w:bCs/>
          <w:sz w:val="24"/>
          <w:szCs w:val="24"/>
        </w:rPr>
      </w:pPr>
      <w:r w:rsidRPr="00A10B73">
        <w:rPr>
          <w:rFonts w:ascii="Times New Roman" w:hAnsi="Times New Roman" w:cs="Times New Roman"/>
          <w:b/>
          <w:bCs/>
          <w:sz w:val="24"/>
          <w:szCs w:val="24"/>
        </w:rPr>
        <w:t>Lista de gravedad</w:t>
      </w:r>
    </w:p>
    <w:p w14:paraId="7D4E5822" w14:textId="0F6B95FF" w:rsidR="002C51B5" w:rsidRPr="001A509B" w:rsidRDefault="00A10B73" w:rsidP="00A10B73">
      <w:pPr>
        <w:ind w:left="740"/>
        <w:rPr>
          <w:rFonts w:ascii="Times New Roman" w:hAnsi="Times New Roman" w:cs="Times New Roman"/>
          <w:sz w:val="20"/>
          <w:szCs w:val="20"/>
        </w:rPr>
      </w:pPr>
      <w:r w:rsidRPr="00A10B73">
        <w:rPr>
          <w:rFonts w:ascii="Times New Roman" w:hAnsi="Times New Roman" w:cs="Times New Roman"/>
          <w:sz w:val="24"/>
          <w:szCs w:val="24"/>
        </w:rPr>
        <w:t xml:space="preserve">El </w:t>
      </w:r>
      <w:r w:rsidR="0088077C">
        <w:rPr>
          <w:rFonts w:ascii="Times New Roman" w:hAnsi="Times New Roman" w:cs="Times New Roman"/>
          <w:sz w:val="24"/>
          <w:szCs w:val="24"/>
          <w:lang w:val="es-MX"/>
        </w:rPr>
        <w:t xml:space="preserve">QA </w:t>
      </w:r>
      <w:r w:rsidRPr="00A10B73">
        <w:rPr>
          <w:rFonts w:ascii="Times New Roman" w:hAnsi="Times New Roman" w:cs="Times New Roman"/>
          <w:sz w:val="24"/>
          <w:szCs w:val="24"/>
        </w:rPr>
        <w:t xml:space="preserve">que introduce un error también es responsable de introducir la gravedad del </w:t>
      </w:r>
      <w:r>
        <w:rPr>
          <w:rFonts w:ascii="Times New Roman" w:hAnsi="Times New Roman" w:cs="Times New Roman"/>
          <w:sz w:val="24"/>
          <w:szCs w:val="24"/>
          <w:lang w:val="es-MX"/>
        </w:rPr>
        <w:t>mismo</w:t>
      </w:r>
      <w:r w:rsidRPr="00A10B73">
        <w:rPr>
          <w:rFonts w:ascii="Times New Roman" w:hAnsi="Times New Roman" w:cs="Times New Roman"/>
          <w:sz w:val="24"/>
          <w:szCs w:val="24"/>
        </w:rPr>
        <w:t>.</w:t>
      </w:r>
    </w:p>
    <w:p w14:paraId="419810DB" w14:textId="77777777" w:rsidR="002C51B5" w:rsidRPr="001A509B" w:rsidRDefault="002C51B5" w:rsidP="002C51B5">
      <w:pPr>
        <w:spacing w:line="251" w:lineRule="exact"/>
        <w:rPr>
          <w:rFonts w:ascii="Times New Roman" w:hAnsi="Times New Roman" w:cs="Times New Roman"/>
          <w:sz w:val="20"/>
          <w:szCs w:val="20"/>
        </w:rPr>
      </w:pPr>
    </w:p>
    <w:tbl>
      <w:tblPr>
        <w:tblW w:w="100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460"/>
        <w:gridCol w:w="40"/>
        <w:gridCol w:w="7060"/>
      </w:tblGrid>
      <w:tr w:rsidR="002C51B5" w:rsidRPr="001A509B" w14:paraId="3D7BEBC2" w14:textId="77777777" w:rsidTr="00F02CF4">
        <w:trPr>
          <w:trHeight w:val="271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01CB68D2" w14:textId="5B1554F0" w:rsidR="002C51B5" w:rsidRPr="001A509B" w:rsidRDefault="00A10B73" w:rsidP="003C6497">
            <w:pPr>
              <w:spacing w:line="254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w w:val="95"/>
                <w:sz w:val="24"/>
                <w:szCs w:val="24"/>
                <w:highlight w:val="lightGray"/>
                <w:lang w:val="es-MX"/>
              </w:rPr>
              <w:t>Gravedad</w:t>
            </w:r>
            <w:r w:rsidR="002C51B5" w:rsidRPr="001A509B">
              <w:rPr>
                <w:rFonts w:ascii="Times New Roman" w:eastAsia="Arial" w:hAnsi="Times New Roman" w:cs="Times New Roman"/>
                <w:b/>
                <w:bCs/>
                <w:w w:val="95"/>
                <w:sz w:val="24"/>
                <w:szCs w:val="24"/>
                <w:highlight w:val="lightGray"/>
              </w:rPr>
              <w:t xml:space="preserve"> ID</w:t>
            </w:r>
          </w:p>
        </w:tc>
        <w:tc>
          <w:tcPr>
            <w:tcW w:w="14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7380E9CC" w14:textId="1DDEF627" w:rsidR="002C51B5" w:rsidRPr="00A10B73" w:rsidRDefault="00A10B73" w:rsidP="003C6497">
            <w:pPr>
              <w:spacing w:line="254" w:lineRule="exact"/>
              <w:ind w:left="4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MX"/>
              </w:rPr>
              <w:t>Gravedad</w:t>
            </w:r>
          </w:p>
        </w:tc>
        <w:tc>
          <w:tcPr>
            <w:tcW w:w="40" w:type="dxa"/>
            <w:tcBorders>
              <w:top w:val="single" w:sz="8" w:space="0" w:color="auto"/>
              <w:bottom w:val="single" w:sz="8" w:space="0" w:color="auto"/>
            </w:tcBorders>
            <w:shd w:val="clear" w:color="auto" w:fill="C0C0C0"/>
            <w:vAlign w:val="bottom"/>
          </w:tcPr>
          <w:p w14:paraId="33962914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2B2B950" w14:textId="698E17D7" w:rsidR="002C51B5" w:rsidRPr="00A10B73" w:rsidRDefault="00A10B73" w:rsidP="003C6497">
            <w:pPr>
              <w:spacing w:line="254" w:lineRule="exac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A10B7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  <w:t>Descripción de la gravedad</w:t>
            </w:r>
          </w:p>
        </w:tc>
      </w:tr>
      <w:tr w:rsidR="002C51B5" w:rsidRPr="001A509B" w14:paraId="4C947EFF" w14:textId="77777777" w:rsidTr="00F02CF4">
        <w:trPr>
          <w:trHeight w:val="363"/>
        </w:trPr>
        <w:tc>
          <w:tcPr>
            <w:tcW w:w="1480" w:type="dxa"/>
            <w:tcBorders>
              <w:left w:val="single" w:sz="8" w:space="0" w:color="C0C0C0"/>
              <w:right w:val="single" w:sz="8" w:space="0" w:color="C0C0C0"/>
            </w:tcBorders>
            <w:vAlign w:val="bottom"/>
          </w:tcPr>
          <w:p w14:paraId="56104612" w14:textId="77777777" w:rsidR="002C51B5" w:rsidRPr="001A509B" w:rsidRDefault="002C51B5" w:rsidP="003C6497">
            <w:p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50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60" w:type="dxa"/>
            <w:tcBorders>
              <w:right w:val="single" w:sz="8" w:space="0" w:color="C0C0C0"/>
            </w:tcBorders>
            <w:vAlign w:val="bottom"/>
          </w:tcPr>
          <w:p w14:paraId="495CFD26" w14:textId="6428B6C0" w:rsidR="002C51B5" w:rsidRPr="00A10B73" w:rsidRDefault="00A10B73" w:rsidP="003C6497">
            <w:pPr>
              <w:ind w:left="4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Crítico</w:t>
            </w:r>
          </w:p>
        </w:tc>
        <w:tc>
          <w:tcPr>
            <w:tcW w:w="40" w:type="dxa"/>
            <w:vAlign w:val="bottom"/>
          </w:tcPr>
          <w:p w14:paraId="0F688821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C0C0C0"/>
            </w:tcBorders>
            <w:vAlign w:val="bottom"/>
          </w:tcPr>
          <w:p w14:paraId="383B0DFD" w14:textId="7D7F43E9" w:rsidR="002C51B5" w:rsidRPr="001A509B" w:rsidRDefault="00F02CF4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El módulo o programa se bloquea o el error causa condiciones irrecuperables.</w:t>
            </w:r>
          </w:p>
        </w:tc>
      </w:tr>
      <w:tr w:rsidR="002C51B5" w:rsidRPr="001A509B" w14:paraId="4332B3D7" w14:textId="77777777" w:rsidTr="00F02CF4">
        <w:trPr>
          <w:trHeight w:val="455"/>
        </w:trPr>
        <w:tc>
          <w:tcPr>
            <w:tcW w:w="1480" w:type="dxa"/>
            <w:tcBorders>
              <w:left w:val="single" w:sz="8" w:space="0" w:color="C0C0C0"/>
              <w:right w:val="single" w:sz="8" w:space="0" w:color="C0C0C0"/>
            </w:tcBorders>
            <w:vAlign w:val="bottom"/>
          </w:tcPr>
          <w:p w14:paraId="77D8DF8A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C0C0C0"/>
            </w:tcBorders>
            <w:vAlign w:val="bottom"/>
          </w:tcPr>
          <w:p w14:paraId="5604A858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0BBB1183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C0C0C0"/>
            </w:tcBorders>
            <w:vAlign w:val="bottom"/>
          </w:tcPr>
          <w:p w14:paraId="229B8464" w14:textId="40E061B6" w:rsidR="002C51B5" w:rsidRPr="001A509B" w:rsidRDefault="00F02CF4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Bloqueo del sistema, corrupción de archivos o perdida de datos.</w:t>
            </w:r>
          </w:p>
        </w:tc>
      </w:tr>
      <w:tr w:rsidR="002C51B5" w:rsidRPr="001A509B" w14:paraId="6D08D0B1" w14:textId="77777777" w:rsidTr="00F02CF4">
        <w:trPr>
          <w:trHeight w:val="485"/>
        </w:trPr>
        <w:tc>
          <w:tcPr>
            <w:tcW w:w="1480" w:type="dxa"/>
            <w:tcBorders>
              <w:left w:val="single" w:sz="8" w:space="0" w:color="C0C0C0"/>
              <w:right w:val="single" w:sz="8" w:space="0" w:color="C0C0C0"/>
            </w:tcBorders>
            <w:vAlign w:val="bottom"/>
          </w:tcPr>
          <w:p w14:paraId="0B2A0BD6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C0C0C0"/>
            </w:tcBorders>
            <w:vAlign w:val="bottom"/>
          </w:tcPr>
          <w:p w14:paraId="6714C437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22B86A05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C0C0C0"/>
            </w:tcBorders>
            <w:vAlign w:val="bottom"/>
          </w:tcPr>
          <w:p w14:paraId="17C7F4D8" w14:textId="7C91E298" w:rsidR="002C51B5" w:rsidRPr="00F02CF4" w:rsidRDefault="00F02CF4" w:rsidP="003C649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Bloqueos que requieren reinicio.</w:t>
            </w:r>
          </w:p>
        </w:tc>
      </w:tr>
      <w:tr w:rsidR="002C51B5" w:rsidRPr="001A509B" w14:paraId="7F1F79DD" w14:textId="77777777" w:rsidTr="00F02CF4">
        <w:trPr>
          <w:trHeight w:val="142"/>
        </w:trPr>
        <w:tc>
          <w:tcPr>
            <w:tcW w:w="148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6ECC3B63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C0C0C0"/>
              <w:right w:val="single" w:sz="8" w:space="0" w:color="C0C0C0"/>
            </w:tcBorders>
            <w:vAlign w:val="bottom"/>
          </w:tcPr>
          <w:p w14:paraId="2C0F30B7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vAlign w:val="bottom"/>
          </w:tcPr>
          <w:p w14:paraId="5DCC97BF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C0C0C0"/>
              <w:right w:val="single" w:sz="8" w:space="0" w:color="C0C0C0"/>
            </w:tcBorders>
            <w:vAlign w:val="bottom"/>
          </w:tcPr>
          <w:p w14:paraId="0CE66E3B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B5" w:rsidRPr="001A509B" w14:paraId="50494165" w14:textId="77777777" w:rsidTr="00F02CF4">
        <w:trPr>
          <w:trHeight w:val="363"/>
        </w:trPr>
        <w:tc>
          <w:tcPr>
            <w:tcW w:w="1480" w:type="dxa"/>
            <w:tcBorders>
              <w:left w:val="single" w:sz="8" w:space="0" w:color="C0C0C0"/>
              <w:right w:val="single" w:sz="8" w:space="0" w:color="C0C0C0"/>
            </w:tcBorders>
            <w:vAlign w:val="bottom"/>
          </w:tcPr>
          <w:p w14:paraId="75930878" w14:textId="77777777" w:rsidR="002C51B5" w:rsidRPr="001A509B" w:rsidRDefault="002C51B5" w:rsidP="003C6497">
            <w:p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50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60" w:type="dxa"/>
            <w:tcBorders>
              <w:right w:val="single" w:sz="8" w:space="0" w:color="C0C0C0"/>
            </w:tcBorders>
            <w:vAlign w:val="bottom"/>
          </w:tcPr>
          <w:p w14:paraId="24B8E718" w14:textId="04084F3E" w:rsidR="002C51B5" w:rsidRPr="00FA0373" w:rsidRDefault="00FA0373" w:rsidP="003C6497">
            <w:pPr>
              <w:ind w:left="4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Alto</w:t>
            </w:r>
          </w:p>
        </w:tc>
        <w:tc>
          <w:tcPr>
            <w:tcW w:w="40" w:type="dxa"/>
            <w:vAlign w:val="bottom"/>
          </w:tcPr>
          <w:p w14:paraId="6486552A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C0C0C0"/>
            </w:tcBorders>
            <w:vAlign w:val="bottom"/>
          </w:tcPr>
          <w:p w14:paraId="107E171C" w14:textId="6E0C3153" w:rsidR="002C51B5" w:rsidRPr="001A509B" w:rsidRDefault="00FA0373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Fallo en componente principal del sistema.</w:t>
            </w:r>
          </w:p>
        </w:tc>
      </w:tr>
      <w:tr w:rsidR="002C51B5" w:rsidRPr="001A509B" w14:paraId="677953BF" w14:textId="77777777" w:rsidTr="00F02CF4">
        <w:trPr>
          <w:trHeight w:val="457"/>
        </w:trPr>
        <w:tc>
          <w:tcPr>
            <w:tcW w:w="1480" w:type="dxa"/>
            <w:tcBorders>
              <w:left w:val="single" w:sz="8" w:space="0" w:color="C0C0C0"/>
              <w:right w:val="single" w:sz="8" w:space="0" w:color="C0C0C0"/>
            </w:tcBorders>
            <w:vAlign w:val="bottom"/>
          </w:tcPr>
          <w:p w14:paraId="255EB0AF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C0C0C0"/>
            </w:tcBorders>
            <w:vAlign w:val="bottom"/>
          </w:tcPr>
          <w:p w14:paraId="3CAD001E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53EA50DE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C0C0C0"/>
            </w:tcBorders>
            <w:vAlign w:val="bottom"/>
          </w:tcPr>
          <w:p w14:paraId="5F2D49E9" w14:textId="64CD1F02" w:rsidR="002C51B5" w:rsidRPr="001A509B" w:rsidRDefault="00FA0373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Funcionalidad incorrecta, mensajes poco claros o insuficientes.</w:t>
            </w:r>
          </w:p>
        </w:tc>
      </w:tr>
      <w:tr w:rsidR="002C51B5" w:rsidRPr="001A509B" w14:paraId="679DDAFB" w14:textId="77777777" w:rsidTr="00F02CF4">
        <w:trPr>
          <w:trHeight w:val="482"/>
        </w:trPr>
        <w:tc>
          <w:tcPr>
            <w:tcW w:w="1480" w:type="dxa"/>
            <w:tcBorders>
              <w:left w:val="single" w:sz="8" w:space="0" w:color="C0C0C0"/>
              <w:right w:val="single" w:sz="8" w:space="0" w:color="C0C0C0"/>
            </w:tcBorders>
            <w:vAlign w:val="bottom"/>
          </w:tcPr>
          <w:p w14:paraId="348EBA01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C0C0C0"/>
            </w:tcBorders>
            <w:vAlign w:val="bottom"/>
          </w:tcPr>
          <w:p w14:paraId="62827641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41FF76CD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C0C0C0"/>
            </w:tcBorders>
            <w:vAlign w:val="bottom"/>
          </w:tcPr>
          <w:p w14:paraId="007D727D" w14:textId="70BD2C33" w:rsidR="002C51B5" w:rsidRPr="00FA0373" w:rsidRDefault="00FA0373" w:rsidP="003C649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 se puede avanzar por este error.</w:t>
            </w:r>
          </w:p>
        </w:tc>
      </w:tr>
      <w:tr w:rsidR="002C51B5" w:rsidRPr="001A509B" w14:paraId="3B216BE3" w14:textId="77777777" w:rsidTr="00F02CF4">
        <w:trPr>
          <w:trHeight w:val="142"/>
        </w:trPr>
        <w:tc>
          <w:tcPr>
            <w:tcW w:w="148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574A6647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C0C0C0"/>
              <w:right w:val="single" w:sz="8" w:space="0" w:color="C0C0C0"/>
            </w:tcBorders>
            <w:vAlign w:val="bottom"/>
          </w:tcPr>
          <w:p w14:paraId="5C4299B8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vAlign w:val="bottom"/>
          </w:tcPr>
          <w:p w14:paraId="020FFF37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C0C0C0"/>
              <w:right w:val="single" w:sz="8" w:space="0" w:color="C0C0C0"/>
            </w:tcBorders>
            <w:vAlign w:val="bottom"/>
          </w:tcPr>
          <w:p w14:paraId="3ABE8C84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B5" w:rsidRPr="001A509B" w14:paraId="1A224D95" w14:textId="77777777" w:rsidTr="00F02CF4">
        <w:trPr>
          <w:trHeight w:val="363"/>
        </w:trPr>
        <w:tc>
          <w:tcPr>
            <w:tcW w:w="1480" w:type="dxa"/>
            <w:tcBorders>
              <w:left w:val="single" w:sz="8" w:space="0" w:color="C0C0C0"/>
              <w:right w:val="single" w:sz="8" w:space="0" w:color="C0C0C0"/>
            </w:tcBorders>
            <w:vAlign w:val="bottom"/>
          </w:tcPr>
          <w:p w14:paraId="0C34BC55" w14:textId="77777777" w:rsidR="002C51B5" w:rsidRPr="001A509B" w:rsidRDefault="002C51B5" w:rsidP="003C6497">
            <w:p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509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60" w:type="dxa"/>
            <w:tcBorders>
              <w:right w:val="single" w:sz="8" w:space="0" w:color="C0C0C0"/>
            </w:tcBorders>
            <w:vAlign w:val="bottom"/>
          </w:tcPr>
          <w:p w14:paraId="5E29CCB0" w14:textId="7B879E5D" w:rsidR="002C51B5" w:rsidRPr="00FA0373" w:rsidRDefault="00FA0373" w:rsidP="003C6497">
            <w:pPr>
              <w:ind w:left="4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Medio</w:t>
            </w:r>
          </w:p>
        </w:tc>
        <w:tc>
          <w:tcPr>
            <w:tcW w:w="40" w:type="dxa"/>
            <w:vAlign w:val="bottom"/>
          </w:tcPr>
          <w:p w14:paraId="049E648B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C0C0C0"/>
            </w:tcBorders>
            <w:vAlign w:val="bottom"/>
          </w:tcPr>
          <w:p w14:paraId="4B83CB7D" w14:textId="201ED6E3" w:rsidR="002C51B5" w:rsidRPr="00FA0373" w:rsidRDefault="00FA0373" w:rsidP="003C649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Funcionalidad incorrecta del componente o proceso, se puede corregir fácil.</w:t>
            </w:r>
          </w:p>
        </w:tc>
      </w:tr>
      <w:tr w:rsidR="002C51B5" w:rsidRPr="001A509B" w14:paraId="1351AAAE" w14:textId="77777777" w:rsidTr="00F02CF4">
        <w:trPr>
          <w:trHeight w:val="144"/>
        </w:trPr>
        <w:tc>
          <w:tcPr>
            <w:tcW w:w="148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06F3BE84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C0C0C0"/>
              <w:right w:val="single" w:sz="8" w:space="0" w:color="C0C0C0"/>
            </w:tcBorders>
            <w:vAlign w:val="bottom"/>
          </w:tcPr>
          <w:p w14:paraId="4FE07298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vAlign w:val="bottom"/>
          </w:tcPr>
          <w:p w14:paraId="7099043D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C0C0C0"/>
              <w:right w:val="single" w:sz="8" w:space="0" w:color="C0C0C0"/>
            </w:tcBorders>
            <w:vAlign w:val="bottom"/>
          </w:tcPr>
          <w:p w14:paraId="39447BE4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B5" w:rsidRPr="001A509B" w14:paraId="593B818A" w14:textId="77777777" w:rsidTr="00F02CF4">
        <w:trPr>
          <w:trHeight w:val="363"/>
        </w:trPr>
        <w:tc>
          <w:tcPr>
            <w:tcW w:w="1480" w:type="dxa"/>
            <w:tcBorders>
              <w:left w:val="single" w:sz="8" w:space="0" w:color="C0C0C0"/>
              <w:right w:val="single" w:sz="8" w:space="0" w:color="C0C0C0"/>
            </w:tcBorders>
            <w:vAlign w:val="bottom"/>
          </w:tcPr>
          <w:p w14:paraId="3F0D8850" w14:textId="77777777" w:rsidR="002C51B5" w:rsidRPr="001A509B" w:rsidRDefault="002C51B5" w:rsidP="003C6497">
            <w:pPr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1A50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60" w:type="dxa"/>
            <w:tcBorders>
              <w:right w:val="single" w:sz="8" w:space="0" w:color="C0C0C0"/>
            </w:tcBorders>
            <w:vAlign w:val="bottom"/>
          </w:tcPr>
          <w:p w14:paraId="05333A43" w14:textId="493C8CF1" w:rsidR="002C51B5" w:rsidRPr="00FA0373" w:rsidRDefault="00FA0373" w:rsidP="003C6497">
            <w:pPr>
              <w:ind w:left="4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Bajo</w:t>
            </w:r>
          </w:p>
        </w:tc>
        <w:tc>
          <w:tcPr>
            <w:tcW w:w="40" w:type="dxa"/>
            <w:vAlign w:val="bottom"/>
          </w:tcPr>
          <w:p w14:paraId="194EBD9C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C0C0C0"/>
            </w:tcBorders>
            <w:vAlign w:val="bottom"/>
          </w:tcPr>
          <w:p w14:paraId="7CCCD605" w14:textId="11E7DD7D" w:rsidR="002C51B5" w:rsidRPr="00FA0373" w:rsidRDefault="00FA0373" w:rsidP="003C6497">
            <w:pPr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Errores de documentación o de gravedad muy baja (visual, colores, transición)</w:t>
            </w:r>
          </w:p>
        </w:tc>
      </w:tr>
      <w:tr w:rsidR="002C51B5" w:rsidRPr="001A509B" w14:paraId="6E6942F9" w14:textId="77777777" w:rsidTr="00F02CF4">
        <w:trPr>
          <w:trHeight w:val="114"/>
        </w:trPr>
        <w:tc>
          <w:tcPr>
            <w:tcW w:w="1480" w:type="dxa"/>
            <w:tcBorders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bottom"/>
          </w:tcPr>
          <w:p w14:paraId="5AE5718F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tcBorders>
              <w:bottom w:val="single" w:sz="8" w:space="0" w:color="C0C0C0"/>
              <w:right w:val="single" w:sz="8" w:space="0" w:color="C0C0C0"/>
            </w:tcBorders>
            <w:vAlign w:val="bottom"/>
          </w:tcPr>
          <w:p w14:paraId="2F426067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" w:type="dxa"/>
            <w:tcBorders>
              <w:bottom w:val="single" w:sz="8" w:space="0" w:color="C0C0C0"/>
            </w:tcBorders>
            <w:vAlign w:val="bottom"/>
          </w:tcPr>
          <w:p w14:paraId="20792703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C0C0C0"/>
              <w:right w:val="single" w:sz="8" w:space="0" w:color="C0C0C0"/>
            </w:tcBorders>
            <w:vAlign w:val="bottom"/>
          </w:tcPr>
          <w:p w14:paraId="62DA5E87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BECE1" w14:textId="77777777" w:rsidR="00FA0373" w:rsidRDefault="00FA0373" w:rsidP="00FA0373">
      <w:pPr>
        <w:spacing w:line="200" w:lineRule="exact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14F67F2A" w14:textId="77777777" w:rsidR="00FA0373" w:rsidRDefault="00FA0373" w:rsidP="00FA0373">
      <w:pPr>
        <w:spacing w:line="200" w:lineRule="exact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785D14F2" w14:textId="77777777" w:rsidR="00FA0373" w:rsidRDefault="00FA0373" w:rsidP="00FA0373">
      <w:pPr>
        <w:spacing w:line="200" w:lineRule="exact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6D7DDFF5" w14:textId="77777777" w:rsidR="00FA0373" w:rsidRDefault="00FA0373" w:rsidP="00FA0373">
      <w:pPr>
        <w:spacing w:line="200" w:lineRule="exact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22C58096" w14:textId="77777777" w:rsidR="00FA0373" w:rsidRDefault="00FA0373" w:rsidP="00FA0373">
      <w:pPr>
        <w:spacing w:line="200" w:lineRule="exact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4223D347" w14:textId="1105B38A" w:rsidR="002C51B5" w:rsidRPr="001A509B" w:rsidRDefault="002C51B5" w:rsidP="00FA0373">
      <w:pPr>
        <w:spacing w:line="200" w:lineRule="exact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1A509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59264" behindDoc="1" locked="0" layoutInCell="0" allowOverlap="1" wp14:anchorId="759F19ED" wp14:editId="73B28524">
            <wp:simplePos x="0" y="0"/>
            <wp:positionH relativeFrom="column">
              <wp:posOffset>6357620</wp:posOffset>
            </wp:positionH>
            <wp:positionV relativeFrom="paragraph">
              <wp:posOffset>-4034155</wp:posOffset>
            </wp:positionV>
            <wp:extent cx="8890" cy="88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A509B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60288" behindDoc="1" locked="0" layoutInCell="0" allowOverlap="1" wp14:anchorId="22AAB396" wp14:editId="09B83E90">
            <wp:simplePos x="0" y="0"/>
            <wp:positionH relativeFrom="column">
              <wp:posOffset>6357620</wp:posOffset>
            </wp:positionH>
            <wp:positionV relativeFrom="paragraph">
              <wp:posOffset>-8255</wp:posOffset>
            </wp:positionV>
            <wp:extent cx="8890" cy="88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6D2C0C" w14:textId="77777777" w:rsidR="002C51B5" w:rsidRPr="001A509B" w:rsidRDefault="002C51B5" w:rsidP="002C51B5">
      <w:pPr>
        <w:spacing w:line="323" w:lineRule="exact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3E3FBFB8" w14:textId="42F08603" w:rsidR="002C51B5" w:rsidRPr="00FA0373" w:rsidRDefault="0088077C" w:rsidP="002C51B5">
      <w:pPr>
        <w:numPr>
          <w:ilvl w:val="1"/>
          <w:numId w:val="20"/>
        </w:numPr>
        <w:tabs>
          <w:tab w:val="left" w:pos="1260"/>
        </w:tabs>
        <w:spacing w:after="0" w:line="240" w:lineRule="auto"/>
        <w:ind w:left="1260" w:hanging="428"/>
        <w:jc w:val="both"/>
        <w:rPr>
          <w:rFonts w:ascii="Times New Roman" w:eastAsia="Arial" w:hAnsi="Times New Roman" w:cs="Times New Roman"/>
          <w:b/>
          <w:b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z w:val="24"/>
          <w:szCs w:val="24"/>
          <w:lang w:val="es-MX"/>
        </w:rPr>
        <w:lastRenderedPageBreak/>
        <w:t>Herramientas para las pruebas</w:t>
      </w:r>
    </w:p>
    <w:p w14:paraId="2EAADD52" w14:textId="77777777" w:rsidR="002C51B5" w:rsidRPr="001A509B" w:rsidRDefault="002C51B5" w:rsidP="002C51B5">
      <w:pPr>
        <w:spacing w:line="37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1022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0"/>
        <w:gridCol w:w="6660"/>
      </w:tblGrid>
      <w:tr w:rsidR="002C51B5" w:rsidRPr="001A509B" w14:paraId="6B4206FF" w14:textId="77777777" w:rsidTr="0088077C">
        <w:trPr>
          <w:trHeight w:val="378"/>
        </w:trPr>
        <w:tc>
          <w:tcPr>
            <w:tcW w:w="3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BF966B5" w14:textId="2D526895" w:rsidR="002C51B5" w:rsidRPr="00681459" w:rsidRDefault="002C51B5" w:rsidP="003C6497">
            <w:pPr>
              <w:ind w:left="134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81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</w:t>
            </w:r>
            <w:r w:rsidR="00681459" w:rsidRPr="00681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  <w:t>o</w:t>
            </w:r>
          </w:p>
        </w:tc>
        <w:tc>
          <w:tcPr>
            <w:tcW w:w="66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9E61860" w14:textId="595BD95B" w:rsidR="002C51B5" w:rsidRPr="00681459" w:rsidRDefault="00681459" w:rsidP="003C6497">
            <w:pPr>
              <w:ind w:left="30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MX"/>
              </w:rPr>
            </w:pPr>
            <w:r w:rsidRPr="006814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/>
              </w:rPr>
              <w:t>Herramienta</w:t>
            </w:r>
          </w:p>
        </w:tc>
      </w:tr>
      <w:tr w:rsidR="002C51B5" w:rsidRPr="001A509B" w14:paraId="613D2C64" w14:textId="77777777" w:rsidTr="0088077C">
        <w:trPr>
          <w:trHeight w:val="236"/>
        </w:trPr>
        <w:tc>
          <w:tcPr>
            <w:tcW w:w="3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134298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EEB909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B5" w:rsidRPr="001A509B" w14:paraId="11EC3EC3" w14:textId="77777777" w:rsidTr="0088077C">
        <w:trPr>
          <w:trHeight w:val="358"/>
        </w:trPr>
        <w:tc>
          <w:tcPr>
            <w:tcW w:w="3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2DCD2EC" w14:textId="305C5A31" w:rsidR="002C51B5" w:rsidRPr="0088077C" w:rsidRDefault="0088077C" w:rsidP="003C6497">
            <w:pPr>
              <w:ind w:left="12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Test Cases</w:t>
            </w:r>
          </w:p>
        </w:tc>
        <w:tc>
          <w:tcPr>
            <w:tcW w:w="6660" w:type="dxa"/>
            <w:tcBorders>
              <w:right w:val="single" w:sz="8" w:space="0" w:color="auto"/>
            </w:tcBorders>
            <w:vAlign w:val="bottom"/>
          </w:tcPr>
          <w:p w14:paraId="6C945776" w14:textId="77777777" w:rsidR="002C51B5" w:rsidRPr="001A509B" w:rsidRDefault="002C51B5" w:rsidP="003C6497">
            <w:pPr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A509B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Excel</w:t>
            </w:r>
          </w:p>
        </w:tc>
      </w:tr>
      <w:tr w:rsidR="002C51B5" w:rsidRPr="001A509B" w14:paraId="6932D5A8" w14:textId="77777777" w:rsidTr="0088077C">
        <w:trPr>
          <w:trHeight w:val="114"/>
        </w:trPr>
        <w:tc>
          <w:tcPr>
            <w:tcW w:w="3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3070D2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64E1AE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B5" w:rsidRPr="001A509B" w14:paraId="2B8075C2" w14:textId="77777777" w:rsidTr="0088077C">
        <w:trPr>
          <w:trHeight w:val="358"/>
        </w:trPr>
        <w:tc>
          <w:tcPr>
            <w:tcW w:w="3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B7B33" w14:textId="0BFC5804" w:rsidR="002C51B5" w:rsidRPr="0088077C" w:rsidRDefault="0088077C" w:rsidP="003C6497">
            <w:pPr>
              <w:ind w:left="12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Issues</w:t>
            </w:r>
          </w:p>
        </w:tc>
        <w:tc>
          <w:tcPr>
            <w:tcW w:w="6660" w:type="dxa"/>
            <w:tcBorders>
              <w:right w:val="single" w:sz="8" w:space="0" w:color="auto"/>
            </w:tcBorders>
            <w:vAlign w:val="bottom"/>
          </w:tcPr>
          <w:p w14:paraId="2AF24652" w14:textId="77777777" w:rsidR="002C51B5" w:rsidRPr="001A509B" w:rsidRDefault="002C51B5" w:rsidP="003C6497">
            <w:pPr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A509B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Excel</w:t>
            </w:r>
          </w:p>
        </w:tc>
      </w:tr>
      <w:tr w:rsidR="002C51B5" w:rsidRPr="001A509B" w14:paraId="6A445063" w14:textId="77777777" w:rsidTr="0088077C">
        <w:trPr>
          <w:trHeight w:val="116"/>
        </w:trPr>
        <w:tc>
          <w:tcPr>
            <w:tcW w:w="3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324F44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7E1F4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51B5" w:rsidRPr="001A509B" w14:paraId="6DC4919A" w14:textId="77777777" w:rsidTr="0088077C">
        <w:trPr>
          <w:trHeight w:val="358"/>
        </w:trPr>
        <w:tc>
          <w:tcPr>
            <w:tcW w:w="3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CCE4D1" w14:textId="721068AC" w:rsidR="002C51B5" w:rsidRPr="001A509B" w:rsidRDefault="0088077C" w:rsidP="003C6497">
            <w:pPr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Ejecución de los casos de prueba</w:t>
            </w:r>
          </w:p>
        </w:tc>
        <w:tc>
          <w:tcPr>
            <w:tcW w:w="6660" w:type="dxa"/>
            <w:tcBorders>
              <w:right w:val="single" w:sz="8" w:space="0" w:color="auto"/>
            </w:tcBorders>
            <w:vAlign w:val="bottom"/>
          </w:tcPr>
          <w:p w14:paraId="2473139F" w14:textId="6F50838D" w:rsidR="002C51B5" w:rsidRPr="0088077C" w:rsidRDefault="0088077C" w:rsidP="003C6497">
            <w:pPr>
              <w:ind w:left="10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TestCafe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, Chrome, Firefox</w:t>
            </w:r>
          </w:p>
        </w:tc>
      </w:tr>
      <w:tr w:rsidR="002C51B5" w:rsidRPr="001A509B" w14:paraId="3E23AA3D" w14:textId="77777777" w:rsidTr="0088077C">
        <w:trPr>
          <w:trHeight w:val="114"/>
        </w:trPr>
        <w:tc>
          <w:tcPr>
            <w:tcW w:w="3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2AECB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6050" w14:textId="77777777" w:rsidR="002C51B5" w:rsidRPr="001A509B" w:rsidRDefault="002C51B5" w:rsidP="003C64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70B7B1" w14:textId="77777777" w:rsidR="002C51B5" w:rsidRPr="001A509B" w:rsidRDefault="002C51B5" w:rsidP="002C51B5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0643D05B" w14:textId="77777777" w:rsidR="002C51B5" w:rsidRPr="001A509B" w:rsidRDefault="002C51B5" w:rsidP="002C51B5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14:paraId="3E4B9BA7" w14:textId="77777777" w:rsidR="006C664F" w:rsidRPr="001A509B" w:rsidRDefault="006C664F" w:rsidP="001747A6">
      <w:pPr>
        <w:rPr>
          <w:rFonts w:ascii="Times New Roman" w:hAnsi="Times New Roman" w:cs="Times New Roman"/>
        </w:rPr>
      </w:pPr>
    </w:p>
    <w:sectPr w:rsidR="006C664F" w:rsidRPr="001A50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ADF63" w14:textId="77777777" w:rsidR="008675B6" w:rsidRDefault="008675B6" w:rsidP="0045388F">
      <w:pPr>
        <w:spacing w:after="0" w:line="240" w:lineRule="auto"/>
      </w:pPr>
      <w:r>
        <w:separator/>
      </w:r>
    </w:p>
  </w:endnote>
  <w:endnote w:type="continuationSeparator" w:id="0">
    <w:p w14:paraId="632C8807" w14:textId="77777777" w:rsidR="008675B6" w:rsidRDefault="008675B6" w:rsidP="00453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4CCB5" w14:textId="77777777" w:rsidR="008675B6" w:rsidRDefault="008675B6" w:rsidP="0045388F">
      <w:pPr>
        <w:spacing w:after="0" w:line="240" w:lineRule="auto"/>
      </w:pPr>
      <w:r>
        <w:separator/>
      </w:r>
    </w:p>
  </w:footnote>
  <w:footnote w:type="continuationSeparator" w:id="0">
    <w:p w14:paraId="642FE7EE" w14:textId="77777777" w:rsidR="008675B6" w:rsidRDefault="008675B6" w:rsidP="00453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231B"/>
    <w:multiLevelType w:val="hybridMultilevel"/>
    <w:tmpl w:val="81040D58"/>
    <w:lvl w:ilvl="0" w:tplc="4D86A0BE">
      <w:start w:val="1"/>
      <w:numFmt w:val="bullet"/>
      <w:lvlText w:val="x"/>
      <w:lvlJc w:val="left"/>
    </w:lvl>
    <w:lvl w:ilvl="1" w:tplc="38E03B88">
      <w:numFmt w:val="decimal"/>
      <w:lvlText w:val=""/>
      <w:lvlJc w:val="left"/>
    </w:lvl>
    <w:lvl w:ilvl="2" w:tplc="1C4E3E6A">
      <w:numFmt w:val="decimal"/>
      <w:lvlText w:val=""/>
      <w:lvlJc w:val="left"/>
    </w:lvl>
    <w:lvl w:ilvl="3" w:tplc="FC52625A">
      <w:numFmt w:val="decimal"/>
      <w:lvlText w:val=""/>
      <w:lvlJc w:val="left"/>
    </w:lvl>
    <w:lvl w:ilvl="4" w:tplc="AB149990">
      <w:numFmt w:val="decimal"/>
      <w:lvlText w:val=""/>
      <w:lvlJc w:val="left"/>
    </w:lvl>
    <w:lvl w:ilvl="5" w:tplc="BEE622D8">
      <w:numFmt w:val="decimal"/>
      <w:lvlText w:val=""/>
      <w:lvlJc w:val="left"/>
    </w:lvl>
    <w:lvl w:ilvl="6" w:tplc="018243C2">
      <w:numFmt w:val="decimal"/>
      <w:lvlText w:val=""/>
      <w:lvlJc w:val="left"/>
    </w:lvl>
    <w:lvl w:ilvl="7" w:tplc="CD7800E2">
      <w:numFmt w:val="decimal"/>
      <w:lvlText w:val=""/>
      <w:lvlJc w:val="left"/>
    </w:lvl>
    <w:lvl w:ilvl="8" w:tplc="5ECE5CD2">
      <w:numFmt w:val="decimal"/>
      <w:lvlText w:val=""/>
      <w:lvlJc w:val="left"/>
    </w:lvl>
  </w:abstractNum>
  <w:abstractNum w:abstractNumId="1" w15:restartNumberingAfterBreak="0">
    <w:nsid w:val="03CC4FF1"/>
    <w:multiLevelType w:val="hybridMultilevel"/>
    <w:tmpl w:val="23C6E8B0"/>
    <w:lvl w:ilvl="0" w:tplc="3AA0A048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4B029A"/>
    <w:multiLevelType w:val="hybridMultilevel"/>
    <w:tmpl w:val="16F659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90E9B"/>
    <w:multiLevelType w:val="hybridMultilevel"/>
    <w:tmpl w:val="F5F200E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9C38DC"/>
    <w:multiLevelType w:val="hybridMultilevel"/>
    <w:tmpl w:val="5E74E3D8"/>
    <w:lvl w:ilvl="0" w:tplc="3AA0A048">
      <w:start w:val="1"/>
      <w:numFmt w:val="bullet"/>
      <w:lvlText w:val="-"/>
      <w:lvlJc w:val="left"/>
      <w:pPr>
        <w:ind w:left="156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151C0B50"/>
    <w:multiLevelType w:val="hybridMultilevel"/>
    <w:tmpl w:val="36CC9A9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E62436B"/>
    <w:multiLevelType w:val="hybridMultilevel"/>
    <w:tmpl w:val="596C15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6E9E8"/>
    <w:multiLevelType w:val="hybridMultilevel"/>
    <w:tmpl w:val="3CA26EFC"/>
    <w:lvl w:ilvl="0" w:tplc="35405856">
      <w:start w:val="7"/>
      <w:numFmt w:val="decimal"/>
      <w:lvlText w:val="%1"/>
      <w:lvlJc w:val="left"/>
    </w:lvl>
    <w:lvl w:ilvl="1" w:tplc="37366C08">
      <w:start w:val="1"/>
      <w:numFmt w:val="decimal"/>
      <w:lvlText w:val="7.%2"/>
      <w:lvlJc w:val="left"/>
    </w:lvl>
    <w:lvl w:ilvl="2" w:tplc="EB84B57E">
      <w:numFmt w:val="decimal"/>
      <w:lvlText w:val=""/>
      <w:lvlJc w:val="left"/>
    </w:lvl>
    <w:lvl w:ilvl="3" w:tplc="39F83E5E">
      <w:numFmt w:val="decimal"/>
      <w:lvlText w:val=""/>
      <w:lvlJc w:val="left"/>
    </w:lvl>
    <w:lvl w:ilvl="4" w:tplc="F9E463E8">
      <w:numFmt w:val="decimal"/>
      <w:lvlText w:val=""/>
      <w:lvlJc w:val="left"/>
    </w:lvl>
    <w:lvl w:ilvl="5" w:tplc="3BB4B5BC">
      <w:numFmt w:val="decimal"/>
      <w:lvlText w:val=""/>
      <w:lvlJc w:val="left"/>
    </w:lvl>
    <w:lvl w:ilvl="6" w:tplc="A58A4652">
      <w:numFmt w:val="decimal"/>
      <w:lvlText w:val=""/>
      <w:lvlJc w:val="left"/>
    </w:lvl>
    <w:lvl w:ilvl="7" w:tplc="4918AC58">
      <w:numFmt w:val="decimal"/>
      <w:lvlText w:val=""/>
      <w:lvlJc w:val="left"/>
    </w:lvl>
    <w:lvl w:ilvl="8" w:tplc="2370039C">
      <w:numFmt w:val="decimal"/>
      <w:lvlText w:val=""/>
      <w:lvlJc w:val="left"/>
    </w:lvl>
  </w:abstractNum>
  <w:abstractNum w:abstractNumId="8" w15:restartNumberingAfterBreak="0">
    <w:nsid w:val="20D13A90"/>
    <w:multiLevelType w:val="hybridMultilevel"/>
    <w:tmpl w:val="E8DE0B9C"/>
    <w:lvl w:ilvl="0" w:tplc="3AA0A0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41847"/>
    <w:multiLevelType w:val="hybridMultilevel"/>
    <w:tmpl w:val="F6B8939A"/>
    <w:lvl w:ilvl="0" w:tplc="3AA0A048">
      <w:start w:val="1"/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E906B96"/>
    <w:multiLevelType w:val="hybridMultilevel"/>
    <w:tmpl w:val="B5D2CDC8"/>
    <w:lvl w:ilvl="0" w:tplc="3AA0A0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7C4C9"/>
    <w:multiLevelType w:val="hybridMultilevel"/>
    <w:tmpl w:val="28E07DEE"/>
    <w:lvl w:ilvl="0" w:tplc="705C03AC">
      <w:start w:val="9"/>
      <w:numFmt w:val="decimal"/>
      <w:lvlText w:val="%1"/>
      <w:lvlJc w:val="left"/>
    </w:lvl>
    <w:lvl w:ilvl="1" w:tplc="4788925A">
      <w:start w:val="1"/>
      <w:numFmt w:val="decimal"/>
      <w:lvlText w:val="9.%2"/>
      <w:lvlJc w:val="left"/>
    </w:lvl>
    <w:lvl w:ilvl="2" w:tplc="27B6EE5A">
      <w:numFmt w:val="decimal"/>
      <w:lvlText w:val=""/>
      <w:lvlJc w:val="left"/>
    </w:lvl>
    <w:lvl w:ilvl="3" w:tplc="8062AEFA">
      <w:numFmt w:val="decimal"/>
      <w:lvlText w:val=""/>
      <w:lvlJc w:val="left"/>
    </w:lvl>
    <w:lvl w:ilvl="4" w:tplc="2C4E23CC">
      <w:numFmt w:val="decimal"/>
      <w:lvlText w:val=""/>
      <w:lvlJc w:val="left"/>
    </w:lvl>
    <w:lvl w:ilvl="5" w:tplc="A51219A6">
      <w:numFmt w:val="decimal"/>
      <w:lvlText w:val=""/>
      <w:lvlJc w:val="left"/>
    </w:lvl>
    <w:lvl w:ilvl="6" w:tplc="48262D90">
      <w:numFmt w:val="decimal"/>
      <w:lvlText w:val=""/>
      <w:lvlJc w:val="left"/>
    </w:lvl>
    <w:lvl w:ilvl="7" w:tplc="7A662002">
      <w:numFmt w:val="decimal"/>
      <w:lvlText w:val=""/>
      <w:lvlJc w:val="left"/>
    </w:lvl>
    <w:lvl w:ilvl="8" w:tplc="47D2912A">
      <w:numFmt w:val="decimal"/>
      <w:lvlText w:val=""/>
      <w:lvlJc w:val="left"/>
    </w:lvl>
  </w:abstractNum>
  <w:abstractNum w:abstractNumId="12" w15:restartNumberingAfterBreak="0">
    <w:nsid w:val="44DC6363"/>
    <w:multiLevelType w:val="hybridMultilevel"/>
    <w:tmpl w:val="31143E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84DEB"/>
    <w:multiLevelType w:val="hybridMultilevel"/>
    <w:tmpl w:val="F9BEA634"/>
    <w:lvl w:ilvl="0" w:tplc="0422000F">
      <w:start w:val="1"/>
      <w:numFmt w:val="decimal"/>
      <w:lvlText w:val="%1."/>
      <w:lvlJc w:val="left"/>
      <w:pPr>
        <w:ind w:left="800" w:hanging="360"/>
      </w:pPr>
    </w:lvl>
    <w:lvl w:ilvl="1" w:tplc="04220019" w:tentative="1">
      <w:start w:val="1"/>
      <w:numFmt w:val="lowerLetter"/>
      <w:lvlText w:val="%2."/>
      <w:lvlJc w:val="left"/>
      <w:pPr>
        <w:ind w:left="1520" w:hanging="360"/>
      </w:pPr>
    </w:lvl>
    <w:lvl w:ilvl="2" w:tplc="0422001B" w:tentative="1">
      <w:start w:val="1"/>
      <w:numFmt w:val="lowerRoman"/>
      <w:lvlText w:val="%3."/>
      <w:lvlJc w:val="right"/>
      <w:pPr>
        <w:ind w:left="2240" w:hanging="180"/>
      </w:pPr>
    </w:lvl>
    <w:lvl w:ilvl="3" w:tplc="0422000F" w:tentative="1">
      <w:start w:val="1"/>
      <w:numFmt w:val="decimal"/>
      <w:lvlText w:val="%4."/>
      <w:lvlJc w:val="left"/>
      <w:pPr>
        <w:ind w:left="2960" w:hanging="360"/>
      </w:pPr>
    </w:lvl>
    <w:lvl w:ilvl="4" w:tplc="04220019" w:tentative="1">
      <w:start w:val="1"/>
      <w:numFmt w:val="lowerLetter"/>
      <w:lvlText w:val="%5."/>
      <w:lvlJc w:val="left"/>
      <w:pPr>
        <w:ind w:left="3680" w:hanging="360"/>
      </w:pPr>
    </w:lvl>
    <w:lvl w:ilvl="5" w:tplc="0422001B" w:tentative="1">
      <w:start w:val="1"/>
      <w:numFmt w:val="lowerRoman"/>
      <w:lvlText w:val="%6."/>
      <w:lvlJc w:val="right"/>
      <w:pPr>
        <w:ind w:left="4400" w:hanging="180"/>
      </w:pPr>
    </w:lvl>
    <w:lvl w:ilvl="6" w:tplc="0422000F" w:tentative="1">
      <w:start w:val="1"/>
      <w:numFmt w:val="decimal"/>
      <w:lvlText w:val="%7."/>
      <w:lvlJc w:val="left"/>
      <w:pPr>
        <w:ind w:left="5120" w:hanging="360"/>
      </w:pPr>
    </w:lvl>
    <w:lvl w:ilvl="7" w:tplc="04220019" w:tentative="1">
      <w:start w:val="1"/>
      <w:numFmt w:val="lowerLetter"/>
      <w:lvlText w:val="%8."/>
      <w:lvlJc w:val="left"/>
      <w:pPr>
        <w:ind w:left="5840" w:hanging="360"/>
      </w:pPr>
    </w:lvl>
    <w:lvl w:ilvl="8" w:tplc="0422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4" w15:restartNumberingAfterBreak="0">
    <w:nsid w:val="491320CA"/>
    <w:multiLevelType w:val="hybridMultilevel"/>
    <w:tmpl w:val="1E783DCC"/>
    <w:lvl w:ilvl="0" w:tplc="3AA0A0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46068"/>
    <w:multiLevelType w:val="hybridMultilevel"/>
    <w:tmpl w:val="799266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127F8"/>
    <w:multiLevelType w:val="hybridMultilevel"/>
    <w:tmpl w:val="0AE8A480"/>
    <w:lvl w:ilvl="0" w:tplc="702CE6B6">
      <w:start w:val="1"/>
      <w:numFmt w:val="lowerRoman"/>
      <w:lvlText w:val="%1"/>
      <w:lvlJc w:val="left"/>
    </w:lvl>
    <w:lvl w:ilvl="1" w:tplc="6C1874D2">
      <w:start w:val="1"/>
      <w:numFmt w:val="bullet"/>
      <w:lvlText w:val="x"/>
      <w:lvlJc w:val="left"/>
    </w:lvl>
    <w:lvl w:ilvl="2" w:tplc="25988FD2">
      <w:numFmt w:val="decimal"/>
      <w:lvlText w:val=""/>
      <w:lvlJc w:val="left"/>
    </w:lvl>
    <w:lvl w:ilvl="3" w:tplc="D2080F1E">
      <w:numFmt w:val="decimal"/>
      <w:lvlText w:val=""/>
      <w:lvlJc w:val="left"/>
    </w:lvl>
    <w:lvl w:ilvl="4" w:tplc="6AA83BB6">
      <w:numFmt w:val="decimal"/>
      <w:lvlText w:val=""/>
      <w:lvlJc w:val="left"/>
    </w:lvl>
    <w:lvl w:ilvl="5" w:tplc="191C9826">
      <w:numFmt w:val="decimal"/>
      <w:lvlText w:val=""/>
      <w:lvlJc w:val="left"/>
    </w:lvl>
    <w:lvl w:ilvl="6" w:tplc="8A4AAC08">
      <w:numFmt w:val="decimal"/>
      <w:lvlText w:val=""/>
      <w:lvlJc w:val="left"/>
    </w:lvl>
    <w:lvl w:ilvl="7" w:tplc="30ACA4D6">
      <w:numFmt w:val="decimal"/>
      <w:lvlText w:val=""/>
      <w:lvlJc w:val="left"/>
    </w:lvl>
    <w:lvl w:ilvl="8" w:tplc="4BAEA95A">
      <w:numFmt w:val="decimal"/>
      <w:lvlText w:val=""/>
      <w:lvlJc w:val="left"/>
    </w:lvl>
  </w:abstractNum>
  <w:abstractNum w:abstractNumId="17" w15:restartNumberingAfterBreak="0">
    <w:nsid w:val="4E6AFB66"/>
    <w:multiLevelType w:val="hybridMultilevel"/>
    <w:tmpl w:val="72C0C692"/>
    <w:lvl w:ilvl="0" w:tplc="76C02F04">
      <w:start w:val="1"/>
      <w:numFmt w:val="lowerRoman"/>
      <w:lvlText w:val="%1"/>
      <w:lvlJc w:val="left"/>
    </w:lvl>
    <w:lvl w:ilvl="1" w:tplc="F780A160">
      <w:start w:val="1"/>
      <w:numFmt w:val="bullet"/>
      <w:lvlText w:val="x"/>
      <w:lvlJc w:val="left"/>
    </w:lvl>
    <w:lvl w:ilvl="2" w:tplc="6688D8B6">
      <w:numFmt w:val="decimal"/>
      <w:lvlText w:val=""/>
      <w:lvlJc w:val="left"/>
    </w:lvl>
    <w:lvl w:ilvl="3" w:tplc="521088B2">
      <w:numFmt w:val="decimal"/>
      <w:lvlText w:val=""/>
      <w:lvlJc w:val="left"/>
    </w:lvl>
    <w:lvl w:ilvl="4" w:tplc="B81448A4">
      <w:numFmt w:val="decimal"/>
      <w:lvlText w:val=""/>
      <w:lvlJc w:val="left"/>
    </w:lvl>
    <w:lvl w:ilvl="5" w:tplc="1A2EDF4C">
      <w:numFmt w:val="decimal"/>
      <w:lvlText w:val=""/>
      <w:lvlJc w:val="left"/>
    </w:lvl>
    <w:lvl w:ilvl="6" w:tplc="022CB01E">
      <w:numFmt w:val="decimal"/>
      <w:lvlText w:val=""/>
      <w:lvlJc w:val="left"/>
    </w:lvl>
    <w:lvl w:ilvl="7" w:tplc="F850D08A">
      <w:numFmt w:val="decimal"/>
      <w:lvlText w:val=""/>
      <w:lvlJc w:val="left"/>
    </w:lvl>
    <w:lvl w:ilvl="8" w:tplc="D586ED94">
      <w:numFmt w:val="decimal"/>
      <w:lvlText w:val=""/>
      <w:lvlJc w:val="left"/>
    </w:lvl>
  </w:abstractNum>
  <w:abstractNum w:abstractNumId="18" w15:restartNumberingAfterBreak="0">
    <w:nsid w:val="4FF41A20"/>
    <w:multiLevelType w:val="hybridMultilevel"/>
    <w:tmpl w:val="CB32F0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377153"/>
    <w:multiLevelType w:val="hybridMultilevel"/>
    <w:tmpl w:val="2E5A90A8"/>
    <w:lvl w:ilvl="0" w:tplc="3AA0A048">
      <w:start w:val="1"/>
      <w:numFmt w:val="bullet"/>
      <w:lvlText w:val="-"/>
      <w:lvlJc w:val="left"/>
      <w:pPr>
        <w:ind w:left="3015" w:hanging="1035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5702A1"/>
    <w:multiLevelType w:val="hybridMultilevel"/>
    <w:tmpl w:val="C0F06F16"/>
    <w:lvl w:ilvl="0" w:tplc="3AA0A048">
      <w:start w:val="1"/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75C72CAE"/>
    <w:multiLevelType w:val="hybridMultilevel"/>
    <w:tmpl w:val="7898E3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356AA280">
      <w:start w:val="1"/>
      <w:numFmt w:val="bullet"/>
      <w:lvlText w:val="•"/>
      <w:lvlJc w:val="left"/>
      <w:pPr>
        <w:ind w:left="2115" w:hanging="1035"/>
      </w:pPr>
      <w:rPr>
        <w:rFonts w:ascii="Times New Roman" w:eastAsiaTheme="minorHAnsi" w:hAnsi="Times New Roman" w:cs="Times New Roman" w:hint="default"/>
      </w:rPr>
    </w:lvl>
    <w:lvl w:ilvl="2" w:tplc="3AA0A048">
      <w:start w:val="1"/>
      <w:numFmt w:val="bullet"/>
      <w:lvlText w:val="-"/>
      <w:lvlJc w:val="left"/>
      <w:pPr>
        <w:ind w:left="3015" w:hanging="1035"/>
      </w:pPr>
      <w:rPr>
        <w:rFonts w:ascii="Times New Roman" w:eastAsiaTheme="minorHAnsi" w:hAnsi="Times New Roman" w:cs="Times New Roman" w:hint="default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36BDD"/>
    <w:multiLevelType w:val="hybridMultilevel"/>
    <w:tmpl w:val="AF42ED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93AA0"/>
    <w:multiLevelType w:val="hybridMultilevel"/>
    <w:tmpl w:val="A6FEEE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0"/>
  </w:num>
  <w:num w:numId="5">
    <w:abstractNumId w:val="21"/>
  </w:num>
  <w:num w:numId="6">
    <w:abstractNumId w:val="18"/>
  </w:num>
  <w:num w:numId="7">
    <w:abstractNumId w:val="23"/>
  </w:num>
  <w:num w:numId="8">
    <w:abstractNumId w:val="22"/>
  </w:num>
  <w:num w:numId="9">
    <w:abstractNumId w:val="7"/>
  </w:num>
  <w:num w:numId="10">
    <w:abstractNumId w:val="15"/>
  </w:num>
  <w:num w:numId="11">
    <w:abstractNumId w:val="19"/>
  </w:num>
  <w:num w:numId="12">
    <w:abstractNumId w:val="12"/>
  </w:num>
  <w:num w:numId="13">
    <w:abstractNumId w:val="6"/>
  </w:num>
  <w:num w:numId="14">
    <w:abstractNumId w:val="3"/>
  </w:num>
  <w:num w:numId="15">
    <w:abstractNumId w:val="5"/>
  </w:num>
  <w:num w:numId="16">
    <w:abstractNumId w:val="1"/>
  </w:num>
  <w:num w:numId="17">
    <w:abstractNumId w:val="20"/>
  </w:num>
  <w:num w:numId="18">
    <w:abstractNumId w:val="9"/>
  </w:num>
  <w:num w:numId="19">
    <w:abstractNumId w:val="8"/>
  </w:num>
  <w:num w:numId="20">
    <w:abstractNumId w:val="11"/>
  </w:num>
  <w:num w:numId="21">
    <w:abstractNumId w:val="17"/>
  </w:num>
  <w:num w:numId="22">
    <w:abstractNumId w:val="4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B04"/>
    <w:rsid w:val="00025A8B"/>
    <w:rsid w:val="000A4828"/>
    <w:rsid w:val="000E3586"/>
    <w:rsid w:val="00127DBB"/>
    <w:rsid w:val="001747A6"/>
    <w:rsid w:val="00184026"/>
    <w:rsid w:val="001A509B"/>
    <w:rsid w:val="00222483"/>
    <w:rsid w:val="002C51B5"/>
    <w:rsid w:val="00315FD8"/>
    <w:rsid w:val="00376265"/>
    <w:rsid w:val="003D2B8B"/>
    <w:rsid w:val="0045388F"/>
    <w:rsid w:val="00520B04"/>
    <w:rsid w:val="00681459"/>
    <w:rsid w:val="006C664F"/>
    <w:rsid w:val="00734F29"/>
    <w:rsid w:val="00741707"/>
    <w:rsid w:val="007C1762"/>
    <w:rsid w:val="0081332F"/>
    <w:rsid w:val="0083218E"/>
    <w:rsid w:val="008675B6"/>
    <w:rsid w:val="00877CDA"/>
    <w:rsid w:val="0088077C"/>
    <w:rsid w:val="009C7D1D"/>
    <w:rsid w:val="00A10B73"/>
    <w:rsid w:val="00B00CC5"/>
    <w:rsid w:val="00B055A1"/>
    <w:rsid w:val="00D93B88"/>
    <w:rsid w:val="00DA4C34"/>
    <w:rsid w:val="00E8528A"/>
    <w:rsid w:val="00F02CF4"/>
    <w:rsid w:val="00F155FB"/>
    <w:rsid w:val="00F55976"/>
    <w:rsid w:val="00FA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2D98"/>
  <w15:chartTrackingRefBased/>
  <w15:docId w15:val="{598FAEDD-E045-43DC-A29F-39362F38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4F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174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538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88F"/>
  </w:style>
  <w:style w:type="paragraph" w:styleId="Piedepgina">
    <w:name w:val="footer"/>
    <w:basedOn w:val="Normal"/>
    <w:link w:val="PiedepginaCar"/>
    <w:uiPriority w:val="99"/>
    <w:unhideWhenUsed/>
    <w:rsid w:val="004538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88F"/>
  </w:style>
  <w:style w:type="character" w:styleId="Hipervnculo">
    <w:name w:val="Hyperlink"/>
    <w:basedOn w:val="Fuentedeprrafopredeter"/>
    <w:uiPriority w:val="99"/>
    <w:unhideWhenUsed/>
    <w:rsid w:val="004538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3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0B856-E833-4193-9283-764EABB0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</Pages>
  <Words>1248</Words>
  <Characters>6865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jgvega.win@outlook.com</cp:lastModifiedBy>
  <cp:revision>7</cp:revision>
  <dcterms:created xsi:type="dcterms:W3CDTF">2020-11-17T00:03:00Z</dcterms:created>
  <dcterms:modified xsi:type="dcterms:W3CDTF">2020-11-17T18:33:00Z</dcterms:modified>
</cp:coreProperties>
</file>