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00965" w:rsidRDefault="00FB062D" w:rsidP="00AA4260">
      <w:pPr>
        <w:jc w:val="center"/>
        <w:rPr>
          <w:rFonts w:cs="Arial"/>
        </w:rPr>
      </w:pPr>
      <w:r w:rsidRPr="00AA4260">
        <w:rPr>
          <w:rFonts w:cs="Arial"/>
          <w:caps/>
          <w:noProof/>
          <w:lang w:val="es-ES" w:eastAsia="es-ES"/>
        </w:rPr>
        <w:drawing>
          <wp:inline distT="0" distB="0" distL="0" distR="0" wp14:anchorId="10F19FD8" wp14:editId="208DCBA8">
            <wp:extent cx="1590951" cy="424772"/>
            <wp:effectExtent l="0" t="0" r="0" b="0"/>
            <wp:docPr id="11" name="Imagen 11" descr="Ca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48" cy="5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60" w:rsidRPr="00AA4260" w:rsidRDefault="00AA4260" w:rsidP="00AA4260">
      <w:pPr>
        <w:jc w:val="center"/>
        <w:rPr>
          <w:rFonts w:cs="Arial"/>
        </w:rPr>
      </w:pPr>
    </w:p>
    <w:p w:rsidR="00AA4260" w:rsidRDefault="00AA4260" w:rsidP="00AA4260">
      <w:pPr>
        <w:pStyle w:val="Ttulo1"/>
        <w:spacing w:before="0"/>
        <w:jc w:val="center"/>
        <w:rPr>
          <w:rFonts w:ascii="Arial" w:hAnsi="Arial" w:cs="Arial"/>
          <w:b w:val="0"/>
          <w:bCs/>
          <w:color w:val="auto"/>
          <w:sz w:val="32"/>
          <w:szCs w:val="24"/>
        </w:rPr>
      </w:pPr>
      <w:r w:rsidRPr="00AA4260">
        <w:rPr>
          <w:rFonts w:ascii="Arial" w:hAnsi="Arial" w:cs="Arial"/>
          <w:b w:val="0"/>
          <w:bCs/>
          <w:color w:val="auto"/>
          <w:sz w:val="32"/>
          <w:szCs w:val="24"/>
        </w:rPr>
        <w:t>Próximos pasos:</w:t>
      </w:r>
    </w:p>
    <w:p w:rsidR="00AA4260" w:rsidRPr="00AA4260" w:rsidRDefault="00AA4260" w:rsidP="00AA4260"/>
    <w:p w:rsidR="00AA4260" w:rsidRPr="00AA4260" w:rsidRDefault="00AA4260" w:rsidP="00AA4260">
      <w:pPr>
        <w:pStyle w:val="Ttulo1"/>
        <w:spacing w:before="0"/>
        <w:jc w:val="center"/>
        <w:rPr>
          <w:rFonts w:ascii="Arial" w:hAnsi="Arial" w:cs="Arial"/>
          <w:b w:val="0"/>
          <w:bCs/>
          <w:color w:val="auto"/>
          <w:sz w:val="72"/>
          <w:szCs w:val="24"/>
        </w:rPr>
      </w:pPr>
      <w:r w:rsidRPr="00AA4260">
        <w:rPr>
          <w:rFonts w:ascii="Arial" w:hAnsi="Arial" w:cs="Arial"/>
          <w:b w:val="0"/>
          <w:bCs/>
          <w:color w:val="auto"/>
          <w:sz w:val="72"/>
          <w:szCs w:val="24"/>
        </w:rPr>
        <w:t>herramientas y técnicas</w:t>
      </w:r>
    </w:p>
    <w:p w:rsidR="00AA4260" w:rsidRPr="00AA4260" w:rsidRDefault="00AA4260" w:rsidP="00AA4260"/>
    <w:p w:rsidR="00AA4260" w:rsidRPr="00AA4260" w:rsidRDefault="00AA4260" w:rsidP="00AA4260">
      <w:pPr>
        <w:jc w:val="center"/>
        <w:rPr>
          <w:sz w:val="32"/>
        </w:rPr>
      </w:pPr>
      <w:r w:rsidRPr="00AA4260">
        <w:rPr>
          <w:sz w:val="32"/>
        </w:rPr>
        <w:t>Angular.io</w:t>
      </w:r>
    </w:p>
    <w:p w:rsidR="00AA4260" w:rsidRDefault="00AA4260" w:rsidP="00AA4260">
      <w:pPr>
        <w:spacing w:after="160" w:line="259" w:lineRule="auto"/>
        <w:jc w:val="center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4260" w:rsidRPr="00AA4260" w:rsidRDefault="00AA4260" w:rsidP="00AA4260">
      <w:pPr>
        <w:pStyle w:val="NormalWeb"/>
        <w:spacing w:before="210" w:beforeAutospacing="0" w:line="360" w:lineRule="auto"/>
        <w:rPr>
          <w:rFonts w:ascii="Arial" w:hAnsi="Arial" w:cs="Arial"/>
          <w:b w:val="0"/>
        </w:rPr>
      </w:pPr>
      <w:r w:rsidRPr="00AA4260">
        <w:rPr>
          <w:rFonts w:ascii="Arial" w:hAnsi="Arial" w:cs="Arial"/>
        </w:rPr>
        <w:lastRenderedPageBreak/>
        <w:t>Después de comprender los componentes básicos de Angular, puede comenzar a aprender más sobre las características y herramientas disponibles para ayudarlo a desarrollar y entregar aplicaciones Angular. Aquí hay algunas características clave.</w:t>
      </w:r>
    </w:p>
    <w:p w:rsidR="00AA4260" w:rsidRDefault="00AA4260" w:rsidP="00AA4260">
      <w:pPr>
        <w:pStyle w:val="Ttulo2"/>
        <w:rPr>
          <w:rFonts w:ascii="Arial" w:hAnsi="Arial" w:cs="Arial"/>
          <w:b w:val="0"/>
          <w:bCs/>
          <w:sz w:val="24"/>
          <w:szCs w:val="24"/>
        </w:rPr>
      </w:pPr>
      <w:r w:rsidRPr="00AA4260">
        <w:rPr>
          <w:rFonts w:ascii="Arial" w:hAnsi="Arial" w:cs="Arial"/>
          <w:b w:val="0"/>
          <w:bCs/>
          <w:sz w:val="24"/>
          <w:szCs w:val="24"/>
        </w:rPr>
        <w:t> </w:t>
      </w:r>
    </w:p>
    <w:p w:rsidR="00AA4260" w:rsidRDefault="00AA4260">
      <w:pPr>
        <w:spacing w:after="160" w:line="259" w:lineRule="auto"/>
        <w:rPr>
          <w:rFonts w:eastAsiaTheme="majorEastAsia" w:cs="Arial"/>
          <w:b w:val="0"/>
          <w:bCs/>
        </w:rPr>
      </w:pPr>
      <w:r>
        <w:rPr>
          <w:rFonts w:cs="Arial"/>
          <w:b w:val="0"/>
          <w:bCs/>
        </w:rPr>
        <w:br w:type="page"/>
      </w:r>
    </w:p>
    <w:p w:rsidR="00AA4260" w:rsidRDefault="00AA4260" w:rsidP="00AA4260">
      <w:pPr>
        <w:pStyle w:val="Ttulo2"/>
        <w:rPr>
          <w:rFonts w:ascii="Times New Roman" w:hAnsi="Times New Roman"/>
          <w:lang w:val="es-ES"/>
        </w:rPr>
      </w:pPr>
      <w:r>
        <w:lastRenderedPageBreak/>
        <w:t>Responsive programming</w:t>
      </w:r>
    </w:p>
    <w:p w:rsidR="00AA4260" w:rsidRPr="00AA4260" w:rsidRDefault="00AA4260" w:rsidP="00AA4260">
      <w:pPr>
        <w:pStyle w:val="NormalWeb"/>
        <w:spacing w:before="0" w:beforeAutospacing="0" w:line="360" w:lineRule="auto"/>
        <w:ind w:left="720"/>
        <w:rPr>
          <w:rFonts w:ascii="Arial" w:hAnsi="Arial" w:cs="Arial"/>
          <w:b w:val="0"/>
        </w:rPr>
      </w:pPr>
    </w:p>
    <w:p w:rsidR="00AA4260" w:rsidRPr="00AA4260" w:rsidRDefault="00AA4260" w:rsidP="00AA4260">
      <w:pPr>
        <w:pStyle w:val="NormalWeb"/>
        <w:numPr>
          <w:ilvl w:val="0"/>
          <w:numId w:val="36"/>
        </w:numPr>
        <w:spacing w:before="0" w:beforeAutospacing="0" w:line="360" w:lineRule="auto"/>
        <w:rPr>
          <w:rFonts w:ascii="Arial" w:hAnsi="Arial" w:cs="Arial"/>
          <w:b w:val="0"/>
        </w:rPr>
      </w:pPr>
      <w:hyperlink r:id="rId7" w:history="1">
        <w:r w:rsidRPr="00AA4260">
          <w:rPr>
            <w:rStyle w:val="Hipervnculo"/>
            <w:rFonts w:ascii="Arial" w:hAnsi="Arial" w:cs="Arial"/>
            <w:color w:val="auto"/>
          </w:rPr>
          <w:t>Ganchos de ciclo de vida</w:t>
        </w:r>
      </w:hyperlink>
      <w:r w:rsidRPr="00AA4260">
        <w:rPr>
          <w:rFonts w:ascii="Arial" w:hAnsi="Arial" w:cs="Arial"/>
        </w:rPr>
        <w:t> : aproveche los momentos clave en la vida útil de un componente, desde su creación hasta su destrucción, implementando las interfaces de gancho de ciclo de vida.</w:t>
      </w:r>
    </w:p>
    <w:p w:rsidR="00AA4260" w:rsidRDefault="00AA4260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4260" w:rsidRPr="00AA4260" w:rsidRDefault="00AA4260" w:rsidP="00AA4260">
      <w:pPr>
        <w:pStyle w:val="NormalWeb"/>
        <w:numPr>
          <w:ilvl w:val="0"/>
          <w:numId w:val="36"/>
        </w:numPr>
        <w:spacing w:before="0" w:beforeAutospacing="0" w:line="360" w:lineRule="auto"/>
        <w:rPr>
          <w:rFonts w:ascii="Arial" w:hAnsi="Arial" w:cs="Arial"/>
        </w:rPr>
      </w:pPr>
      <w:hyperlink r:id="rId8" w:history="1">
        <w:r w:rsidRPr="00AA4260">
          <w:rPr>
            <w:rStyle w:val="Hipervnculo"/>
            <w:rFonts w:ascii="Arial" w:hAnsi="Arial" w:cs="Arial"/>
            <w:color w:val="auto"/>
          </w:rPr>
          <w:t>Observables y procesamiento de eventos</w:t>
        </w:r>
      </w:hyperlink>
      <w:r w:rsidRPr="00AA4260">
        <w:rPr>
          <w:rFonts w:ascii="Arial" w:hAnsi="Arial" w:cs="Arial"/>
        </w:rPr>
        <w:t> : cómo utilizar observables con componentes y servicios para publicar y suscribirse a mensajes de cualquier tipo, como eventos de interacción del usuario y resultados de operaciones asincrónicas.</w:t>
      </w:r>
    </w:p>
    <w:p w:rsidR="00AA4260" w:rsidRDefault="00AA4260" w:rsidP="00AA4260">
      <w:pPr>
        <w:pStyle w:val="Ttulo2"/>
        <w:spacing w:before="0"/>
        <w:rPr>
          <w:rFonts w:ascii="Arial" w:hAnsi="Arial" w:cs="Arial"/>
          <w:b w:val="0"/>
          <w:bCs/>
          <w:sz w:val="24"/>
          <w:szCs w:val="24"/>
        </w:rPr>
      </w:pPr>
      <w:r w:rsidRPr="00AA4260">
        <w:rPr>
          <w:rFonts w:ascii="Arial" w:hAnsi="Arial" w:cs="Arial"/>
          <w:b w:val="0"/>
          <w:bCs/>
          <w:sz w:val="24"/>
          <w:szCs w:val="24"/>
        </w:rPr>
        <w:t> </w:t>
      </w:r>
    </w:p>
    <w:p w:rsidR="00AA4260" w:rsidRDefault="00AA4260">
      <w:pPr>
        <w:spacing w:after="160" w:line="259" w:lineRule="auto"/>
        <w:rPr>
          <w:rFonts w:eastAsiaTheme="majorEastAsia" w:cs="Arial"/>
          <w:b w:val="0"/>
          <w:bCs/>
        </w:rPr>
      </w:pPr>
      <w:r>
        <w:rPr>
          <w:rFonts w:cs="Arial"/>
          <w:b w:val="0"/>
          <w:bCs/>
        </w:rPr>
        <w:br w:type="page"/>
      </w:r>
    </w:p>
    <w:p w:rsidR="00AA4260" w:rsidRPr="00AA4260" w:rsidRDefault="00AA4260" w:rsidP="00AA4260">
      <w:pPr>
        <w:pStyle w:val="Ttulo2"/>
      </w:pPr>
      <w:r w:rsidRPr="00AA4260">
        <w:lastRenderedPageBreak/>
        <w:t>interacción cliente-servidor</w:t>
      </w:r>
    </w:p>
    <w:p w:rsidR="00AA4260" w:rsidRPr="00AA4260" w:rsidRDefault="00AA4260" w:rsidP="00AA4260">
      <w:pPr>
        <w:pStyle w:val="NormalWeb"/>
        <w:numPr>
          <w:ilvl w:val="0"/>
          <w:numId w:val="37"/>
        </w:numPr>
        <w:spacing w:before="0" w:beforeAutospacing="0" w:line="360" w:lineRule="auto"/>
        <w:rPr>
          <w:rFonts w:ascii="Arial" w:hAnsi="Arial" w:cs="Arial"/>
          <w:b w:val="0"/>
        </w:rPr>
      </w:pPr>
      <w:hyperlink r:id="rId9" w:history="1">
        <w:r w:rsidRPr="00AA4260">
          <w:rPr>
            <w:rStyle w:val="Hipervnculo"/>
            <w:rFonts w:ascii="Arial" w:hAnsi="Arial" w:cs="Arial"/>
            <w:color w:val="auto"/>
          </w:rPr>
          <w:t>HTTP</w:t>
        </w:r>
      </w:hyperlink>
      <w:r w:rsidRPr="00AA4260">
        <w:rPr>
          <w:rFonts w:ascii="Arial" w:hAnsi="Arial" w:cs="Arial"/>
        </w:rPr>
        <w:t> : comuníquese con un servidor para obtener datos, guardar datos e invocar acciones del lado del servidor con un cliente HTTP.</w:t>
      </w:r>
    </w:p>
    <w:p w:rsidR="00AA4260" w:rsidRDefault="00AA4260" w:rsidP="00AA4260">
      <w:pPr>
        <w:pStyle w:val="NormalWeb"/>
        <w:numPr>
          <w:ilvl w:val="0"/>
          <w:numId w:val="37"/>
        </w:numPr>
        <w:spacing w:before="0" w:beforeAutospacing="0" w:line="360" w:lineRule="auto"/>
        <w:rPr>
          <w:rFonts w:ascii="Arial" w:hAnsi="Arial" w:cs="Arial"/>
        </w:rPr>
      </w:pPr>
      <w:hyperlink r:id="rId10" w:history="1">
        <w:r w:rsidRPr="00AA4260">
          <w:rPr>
            <w:rStyle w:val="Hipervnculo"/>
            <w:rFonts w:ascii="Arial" w:hAnsi="Arial" w:cs="Arial"/>
            <w:color w:val="auto"/>
          </w:rPr>
          <w:t>Representación del lado del servidor</w:t>
        </w:r>
      </w:hyperlink>
      <w:r w:rsidRPr="00AA4260">
        <w:rPr>
          <w:rFonts w:ascii="Arial" w:hAnsi="Arial" w:cs="Arial"/>
        </w:rPr>
        <w:t xml:space="preserve"> : Angular Universal genera páginas de aplicaciones estáticas en el servidor a través de la representación del lado del servidor (SSR). Esto le permite ejecutar su aplicación Angular en el servidor para mejorar el </w:t>
      </w:r>
      <w:r w:rsidRPr="00AA4260">
        <w:rPr>
          <w:rFonts w:ascii="Arial" w:hAnsi="Arial" w:cs="Arial"/>
        </w:rPr>
        <w:lastRenderedPageBreak/>
        <w:t>rendimiento y mostrar la primera página rápidamente en dispositivos móviles y de baja potencia, y también facilitar los rastreadores web.</w:t>
      </w:r>
    </w:p>
    <w:p w:rsidR="00AA4260" w:rsidRPr="00AA4260" w:rsidRDefault="00AA4260" w:rsidP="00AA4260">
      <w:pPr>
        <w:pStyle w:val="NormalWeb"/>
        <w:spacing w:before="0" w:beforeAutospacing="0" w:line="360" w:lineRule="auto"/>
        <w:ind w:left="720"/>
        <w:rPr>
          <w:rFonts w:ascii="Arial" w:hAnsi="Arial" w:cs="Arial"/>
        </w:rPr>
      </w:pPr>
    </w:p>
    <w:p w:rsidR="00AA4260" w:rsidRPr="00AA4260" w:rsidRDefault="00AA4260" w:rsidP="00AA4260">
      <w:pPr>
        <w:pStyle w:val="NormalWeb"/>
        <w:numPr>
          <w:ilvl w:val="0"/>
          <w:numId w:val="37"/>
        </w:numPr>
        <w:spacing w:before="0" w:beforeAutospacing="0" w:line="360" w:lineRule="auto"/>
        <w:rPr>
          <w:rFonts w:ascii="Arial" w:hAnsi="Arial" w:cs="Arial"/>
        </w:rPr>
      </w:pPr>
      <w:hyperlink r:id="rId11" w:history="1">
        <w:r w:rsidRPr="00AA4260">
          <w:rPr>
            <w:rStyle w:val="Hipervnculo"/>
            <w:rFonts w:ascii="Arial" w:hAnsi="Arial" w:cs="Arial"/>
            <w:color w:val="auto"/>
          </w:rPr>
          <w:t>Trabajadores de servicios</w:t>
        </w:r>
      </w:hyperlink>
      <w:r w:rsidRPr="00AA4260">
        <w:rPr>
          <w:rFonts w:ascii="Arial" w:hAnsi="Arial" w:cs="Arial"/>
        </w:rPr>
        <w:t> : utilice un trabajador de servicios para reducir la dependencia de la red y mejorar significativamente la experiencia del usuario.</w:t>
      </w:r>
    </w:p>
    <w:p w:rsidR="00AA4260" w:rsidRDefault="00AA4260" w:rsidP="00AA4260">
      <w:pPr>
        <w:pStyle w:val="Ttulo2"/>
        <w:spacing w:before="0"/>
        <w:rPr>
          <w:rFonts w:ascii="Arial" w:hAnsi="Arial" w:cs="Arial"/>
          <w:b w:val="0"/>
          <w:bCs/>
          <w:sz w:val="24"/>
          <w:szCs w:val="24"/>
        </w:rPr>
      </w:pPr>
      <w:r w:rsidRPr="00AA4260">
        <w:rPr>
          <w:rFonts w:ascii="Arial" w:hAnsi="Arial" w:cs="Arial"/>
          <w:b w:val="0"/>
          <w:bCs/>
          <w:sz w:val="24"/>
          <w:szCs w:val="24"/>
        </w:rPr>
        <w:t> </w:t>
      </w:r>
    </w:p>
    <w:p w:rsidR="00AA4260" w:rsidRDefault="00AA4260">
      <w:pPr>
        <w:spacing w:after="160" w:line="259" w:lineRule="auto"/>
        <w:rPr>
          <w:rFonts w:eastAsiaTheme="majorEastAsia" w:cs="Arial"/>
          <w:b w:val="0"/>
          <w:bCs/>
        </w:rPr>
      </w:pPr>
      <w:r>
        <w:rPr>
          <w:rFonts w:cs="Arial"/>
          <w:b w:val="0"/>
          <w:bCs/>
        </w:rPr>
        <w:br w:type="page"/>
      </w:r>
    </w:p>
    <w:p w:rsidR="00AA4260" w:rsidRPr="00AA4260" w:rsidRDefault="00AA4260" w:rsidP="00AA4260">
      <w:pPr>
        <w:pStyle w:val="Ttulo2"/>
      </w:pPr>
      <w:r w:rsidRPr="00AA4260">
        <w:lastRenderedPageBreak/>
        <w:t>bibliotecas específicas de dominio</w:t>
      </w:r>
    </w:p>
    <w:p w:rsidR="00AA4260" w:rsidRPr="00AA4260" w:rsidRDefault="00AA4260" w:rsidP="00AA4260">
      <w:pPr>
        <w:pStyle w:val="NormalWeb"/>
        <w:numPr>
          <w:ilvl w:val="0"/>
          <w:numId w:val="38"/>
        </w:numPr>
        <w:spacing w:before="0" w:beforeAutospacing="0" w:line="360" w:lineRule="auto"/>
        <w:rPr>
          <w:rFonts w:ascii="Arial" w:hAnsi="Arial" w:cs="Arial"/>
          <w:b w:val="0"/>
        </w:rPr>
      </w:pPr>
      <w:proofErr w:type="gramStart"/>
      <w:r>
        <w:rPr>
          <w:rFonts w:ascii="Arial" w:hAnsi="Arial" w:cs="Arial"/>
        </w:rPr>
        <w:t>Animations</w:t>
      </w:r>
      <w:r w:rsidRPr="00AA4260">
        <w:rPr>
          <w:rFonts w:ascii="Arial" w:hAnsi="Arial" w:cs="Arial"/>
        </w:rPr>
        <w:t> :</w:t>
      </w:r>
      <w:proofErr w:type="gramEnd"/>
      <w:r w:rsidRPr="00AA4260">
        <w:rPr>
          <w:rFonts w:ascii="Arial" w:hAnsi="Arial" w:cs="Arial"/>
        </w:rPr>
        <w:t xml:space="preserve"> utilice la biblioteca de animación de Angular para animar el comportamiento de los componentes sin un conocimiento profundo de las técnicas de animación o CSS.</w:t>
      </w:r>
    </w:p>
    <w:p w:rsidR="00AA4260" w:rsidRPr="00AA4260" w:rsidRDefault="00AA4260" w:rsidP="00AA4260">
      <w:pPr>
        <w:pStyle w:val="NormalWeb"/>
        <w:spacing w:before="0" w:beforeAutospacing="0" w:line="360" w:lineRule="auto"/>
        <w:ind w:left="720"/>
        <w:rPr>
          <w:rFonts w:ascii="Arial" w:hAnsi="Arial" w:cs="Arial"/>
          <w:b w:val="0"/>
        </w:rPr>
      </w:pPr>
    </w:p>
    <w:p w:rsidR="00AA4260" w:rsidRPr="00AA4260" w:rsidRDefault="00AA4260" w:rsidP="00AA4260">
      <w:pPr>
        <w:pStyle w:val="NormalWeb"/>
        <w:numPr>
          <w:ilvl w:val="0"/>
          <w:numId w:val="38"/>
        </w:numPr>
        <w:spacing w:before="0" w:beforeAutospacing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Forms</w:t>
      </w:r>
      <w:r w:rsidRPr="00AA4260">
        <w:rPr>
          <w:rFonts w:ascii="Arial" w:hAnsi="Arial" w:cs="Arial"/>
        </w:rPr>
        <w:t> :</w:t>
      </w:r>
      <w:proofErr w:type="gramEnd"/>
      <w:r w:rsidRPr="00AA4260">
        <w:rPr>
          <w:rFonts w:ascii="Arial" w:hAnsi="Arial" w:cs="Arial"/>
        </w:rPr>
        <w:t xml:space="preserve"> admite escenarios de entrada de datos complejos con validación basada en HTML y verificación sucia.</w:t>
      </w:r>
    </w:p>
    <w:p w:rsidR="00AA4260" w:rsidRPr="00AA4260" w:rsidRDefault="00AA4260" w:rsidP="00AA4260">
      <w:pPr>
        <w:pStyle w:val="Ttulo2"/>
      </w:pPr>
      <w:r w:rsidRPr="00AA4260">
        <w:lastRenderedPageBreak/>
        <w:t xml:space="preserve">Soporte </w:t>
      </w:r>
      <w:r w:rsidRPr="00AA4260">
        <w:t>para</w:t>
      </w:r>
      <w:r w:rsidRPr="00AA4260">
        <w:t xml:space="preserve"> el  ciclo de desarrollo </w:t>
      </w:r>
    </w:p>
    <w:p w:rsidR="00AA4260" w:rsidRPr="00AA4260" w:rsidRDefault="00AA4260" w:rsidP="00AA4260">
      <w:pPr>
        <w:pStyle w:val="NormalWeb"/>
        <w:numPr>
          <w:ilvl w:val="0"/>
          <w:numId w:val="39"/>
        </w:numPr>
        <w:spacing w:before="0" w:beforeAutospacing="0" w:line="360" w:lineRule="auto"/>
        <w:rPr>
          <w:rFonts w:ascii="Arial" w:hAnsi="Arial" w:cs="Arial"/>
          <w:b w:val="0"/>
        </w:rPr>
      </w:pPr>
      <w:hyperlink r:id="rId12" w:history="1">
        <w:r w:rsidRPr="00AA4260">
          <w:rPr>
            <w:rStyle w:val="Hipervnculo"/>
            <w:rFonts w:ascii="Arial" w:hAnsi="Arial" w:cs="Arial"/>
            <w:color w:val="auto"/>
          </w:rPr>
          <w:t>Compilación</w:t>
        </w:r>
      </w:hyperlink>
      <w:r w:rsidRPr="00AA4260">
        <w:rPr>
          <w:rFonts w:ascii="Arial" w:hAnsi="Arial" w:cs="Arial"/>
        </w:rPr>
        <w:t> : Angular proporciona una </w:t>
      </w:r>
      <w:hyperlink r:id="rId13" w:history="1">
        <w:r w:rsidRPr="00AA4260">
          <w:rPr>
            <w:rStyle w:val="Hipervnculo"/>
            <w:rFonts w:ascii="Arial" w:hAnsi="Arial" w:cs="Arial"/>
            <w:color w:val="auto"/>
          </w:rPr>
          <w:t>compilación</w:t>
        </w:r>
      </w:hyperlink>
      <w:r w:rsidRPr="00AA4260">
        <w:rPr>
          <w:rFonts w:ascii="Arial" w:hAnsi="Arial" w:cs="Arial"/>
        </w:rPr>
        <w:t> justo a tiempo (JIT) para el entorno de desarrollo y una compilación anticipada (AOT) para el entorno de producción.</w:t>
      </w:r>
    </w:p>
    <w:p w:rsidR="00AA4260" w:rsidRPr="00AA4260" w:rsidRDefault="00AA4260" w:rsidP="00AA4260">
      <w:pPr>
        <w:pStyle w:val="NormalWeb"/>
        <w:numPr>
          <w:ilvl w:val="0"/>
          <w:numId w:val="39"/>
        </w:numPr>
        <w:spacing w:before="0" w:beforeAutospacing="0" w:line="360" w:lineRule="auto"/>
        <w:rPr>
          <w:rFonts w:ascii="Arial" w:hAnsi="Arial" w:cs="Arial"/>
        </w:rPr>
      </w:pPr>
      <w:hyperlink r:id="rId14" w:history="1">
        <w:r w:rsidRPr="00AA4260">
          <w:rPr>
            <w:rStyle w:val="Hipervnculo"/>
            <w:rFonts w:ascii="Arial" w:hAnsi="Arial" w:cs="Arial"/>
            <w:color w:val="auto"/>
          </w:rPr>
          <w:t>Plataforma de prueba</w:t>
        </w:r>
      </w:hyperlink>
      <w:r w:rsidRPr="00AA4260">
        <w:rPr>
          <w:rFonts w:ascii="Arial" w:hAnsi="Arial" w:cs="Arial"/>
        </w:rPr>
        <w:t> : ejecute pruebas unitarias en las partes de su aplicación mientras interactúan con el marco angular.</w:t>
      </w:r>
    </w:p>
    <w:p w:rsidR="00AA4260" w:rsidRDefault="00AA4260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4260" w:rsidRPr="00AA4260" w:rsidRDefault="00AA4260" w:rsidP="00AA4260">
      <w:pPr>
        <w:pStyle w:val="NormalWeb"/>
        <w:numPr>
          <w:ilvl w:val="0"/>
          <w:numId w:val="39"/>
        </w:numPr>
        <w:spacing w:before="0" w:beforeAutospacing="0" w:line="360" w:lineRule="auto"/>
        <w:rPr>
          <w:rFonts w:ascii="Arial" w:hAnsi="Arial" w:cs="Arial"/>
        </w:rPr>
      </w:pPr>
      <w:hyperlink r:id="rId15" w:history="1">
        <w:r w:rsidRPr="00AA4260">
          <w:rPr>
            <w:rStyle w:val="Hipervnculo"/>
            <w:rFonts w:ascii="Arial" w:hAnsi="Arial" w:cs="Arial"/>
            <w:color w:val="auto"/>
          </w:rPr>
          <w:t>Internacionalización</w:t>
        </w:r>
      </w:hyperlink>
      <w:r w:rsidRPr="00AA4260">
        <w:rPr>
          <w:rFonts w:ascii="Arial" w:hAnsi="Arial" w:cs="Arial"/>
        </w:rPr>
        <w:t> : haga que su aplicación esté disponible en varios idiomas con las herramientas de internacionalización de Angular (i18n).</w:t>
      </w:r>
    </w:p>
    <w:p w:rsidR="00AA4260" w:rsidRPr="00AA4260" w:rsidRDefault="00AA4260" w:rsidP="00AA4260">
      <w:pPr>
        <w:pStyle w:val="NormalWeb"/>
        <w:numPr>
          <w:ilvl w:val="0"/>
          <w:numId w:val="39"/>
        </w:numPr>
        <w:spacing w:before="0" w:beforeAutospacing="0" w:line="360" w:lineRule="auto"/>
        <w:rPr>
          <w:rFonts w:ascii="Arial" w:hAnsi="Arial" w:cs="Arial"/>
        </w:rPr>
      </w:pPr>
      <w:hyperlink r:id="rId16" w:history="1">
        <w:r w:rsidRPr="00AA4260">
          <w:rPr>
            <w:rStyle w:val="Hipervnculo"/>
            <w:rFonts w:ascii="Arial" w:hAnsi="Arial" w:cs="Arial"/>
            <w:color w:val="auto"/>
          </w:rPr>
          <w:t>Pautas de seguridad</w:t>
        </w:r>
      </w:hyperlink>
      <w:r w:rsidRPr="00AA4260">
        <w:rPr>
          <w:rFonts w:ascii="Arial" w:hAnsi="Arial" w:cs="Arial"/>
        </w:rPr>
        <w:t> : conozca las protecciones integradas de Angular contra vulnerabilidades y ataques comunes de aplicaciones web, como los ataques de secuencias de comandos entre sitios.</w:t>
      </w:r>
    </w:p>
    <w:p w:rsidR="00AA4260" w:rsidRDefault="00AA4260" w:rsidP="00AA4260">
      <w:pPr>
        <w:pStyle w:val="Ttulo2"/>
        <w:spacing w:before="0"/>
        <w:rPr>
          <w:rFonts w:ascii="Arial" w:hAnsi="Arial" w:cs="Arial"/>
          <w:b w:val="0"/>
          <w:bCs/>
          <w:sz w:val="24"/>
          <w:szCs w:val="24"/>
        </w:rPr>
      </w:pPr>
      <w:r w:rsidRPr="00AA4260">
        <w:rPr>
          <w:rFonts w:ascii="Arial" w:hAnsi="Arial" w:cs="Arial"/>
          <w:b w:val="0"/>
          <w:bCs/>
          <w:sz w:val="24"/>
          <w:szCs w:val="24"/>
        </w:rPr>
        <w:t> </w:t>
      </w:r>
    </w:p>
    <w:p w:rsidR="00AA4260" w:rsidRDefault="00AA4260">
      <w:pPr>
        <w:spacing w:after="160" w:line="259" w:lineRule="auto"/>
        <w:rPr>
          <w:rFonts w:eastAsiaTheme="majorEastAsia" w:cs="Arial"/>
          <w:b w:val="0"/>
          <w:bCs/>
        </w:rPr>
      </w:pPr>
      <w:r>
        <w:rPr>
          <w:rFonts w:cs="Arial"/>
          <w:b w:val="0"/>
          <w:bCs/>
        </w:rPr>
        <w:br w:type="page"/>
      </w:r>
    </w:p>
    <w:p w:rsidR="00AA4260" w:rsidRPr="00AA4260" w:rsidRDefault="00AA4260" w:rsidP="00AA4260">
      <w:pPr>
        <w:pStyle w:val="Ttulo2"/>
      </w:pPr>
      <w:r w:rsidRPr="00AA4260">
        <w:lastRenderedPageBreak/>
        <w:t>configuración de instalación, compilación e implementación</w:t>
      </w:r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  <w:b w:val="0"/>
        </w:rPr>
      </w:pPr>
      <w:hyperlink r:id="rId17" w:history="1">
        <w:r w:rsidRPr="00AA4260">
          <w:rPr>
            <w:rStyle w:val="Hipervnculo"/>
            <w:rFonts w:ascii="Arial" w:hAnsi="Arial" w:cs="Arial"/>
            <w:color w:val="auto"/>
          </w:rPr>
          <w:t>Referencia de comandos de la CLI</w:t>
        </w:r>
      </w:hyperlink>
      <w:r w:rsidRPr="00AA4260">
        <w:rPr>
          <w:rFonts w:ascii="Arial" w:hAnsi="Arial" w:cs="Arial"/>
        </w:rPr>
        <w:t xml:space="preserve"> : la CLI angular es una herramienta de línea de comandos que se utiliza para crear proyectos, generar código de aplicación y biblioteca y realizar una variedad de tareas de desarrollo continuas, como </w:t>
      </w:r>
      <w:r w:rsidRPr="00AA4260">
        <w:rPr>
          <w:rFonts w:ascii="Arial" w:hAnsi="Arial" w:cs="Arial"/>
        </w:rPr>
        <w:lastRenderedPageBreak/>
        <w:t>pruebas, agrupación e implementación.</w:t>
      </w:r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18" w:history="1">
        <w:r w:rsidRPr="00AA4260">
          <w:rPr>
            <w:rStyle w:val="Hipervnculo"/>
            <w:rFonts w:ascii="Arial" w:hAnsi="Arial" w:cs="Arial"/>
            <w:color w:val="auto"/>
          </w:rPr>
          <w:t>Espacio de trabajo y estructura de archivos</w:t>
        </w:r>
      </w:hyperlink>
      <w:r w:rsidRPr="00AA4260">
        <w:rPr>
          <w:rFonts w:ascii="Arial" w:hAnsi="Arial" w:cs="Arial"/>
        </w:rPr>
        <w:t> : Comprenda la estructura del espacio de trabajo angular y las carpetas de proyectos.</w:t>
      </w:r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19" w:history="1">
        <w:r w:rsidRPr="00AA4260">
          <w:rPr>
            <w:rStyle w:val="Hipervnculo"/>
            <w:rFonts w:ascii="Arial" w:hAnsi="Arial" w:cs="Arial"/>
            <w:color w:val="auto"/>
          </w:rPr>
          <w:t>Paquetes npm</w:t>
        </w:r>
      </w:hyperlink>
      <w:r w:rsidRPr="00AA4260">
        <w:rPr>
          <w:rFonts w:ascii="Arial" w:hAnsi="Arial" w:cs="Arial"/>
        </w:rPr>
        <w:t> : Angular Framework, Angular CLI y los componentes utilizados por las aplicaciones </w:t>
      </w:r>
      <w:hyperlink r:id="rId20" w:history="1">
        <w:r w:rsidRPr="00AA4260">
          <w:rPr>
            <w:rStyle w:val="Hipervnculo"/>
            <w:rFonts w:ascii="Arial" w:hAnsi="Arial" w:cs="Arial"/>
            <w:color w:val="auto"/>
          </w:rPr>
          <w:t>Angulares</w:t>
        </w:r>
      </w:hyperlink>
      <w:r w:rsidRPr="00AA4260">
        <w:rPr>
          <w:rFonts w:ascii="Arial" w:hAnsi="Arial" w:cs="Arial"/>
        </w:rPr>
        <w:t> se empaquetan como paquetes </w:t>
      </w:r>
      <w:hyperlink r:id="rId21" w:history="1">
        <w:r w:rsidRPr="00AA4260">
          <w:rPr>
            <w:rStyle w:val="Hipervnculo"/>
            <w:rFonts w:ascii="Arial" w:hAnsi="Arial" w:cs="Arial"/>
            <w:color w:val="auto"/>
          </w:rPr>
          <w:t>npm</w:t>
        </w:r>
      </w:hyperlink>
      <w:r w:rsidRPr="00AA4260">
        <w:rPr>
          <w:rFonts w:ascii="Arial" w:hAnsi="Arial" w:cs="Arial"/>
        </w:rPr>
        <w:t> y se distribuyen a través del registro npm. La CLI angular crea un </w:t>
      </w:r>
      <w:r w:rsidRPr="00AA4260">
        <w:rPr>
          <w:rStyle w:val="CdigoHTML"/>
          <w:rFonts w:ascii="Arial" w:hAnsi="Arial" w:cs="Arial"/>
          <w:sz w:val="24"/>
          <w:szCs w:val="24"/>
        </w:rPr>
        <w:t>package.json</w:t>
      </w:r>
      <w:r w:rsidRPr="00AA4260">
        <w:rPr>
          <w:rFonts w:ascii="Arial" w:hAnsi="Arial" w:cs="Arial"/>
        </w:rPr>
        <w:t>archivo </w:t>
      </w:r>
      <w:proofErr w:type="gramStart"/>
      <w:r w:rsidRPr="00AA4260">
        <w:rPr>
          <w:rFonts w:ascii="Arial" w:hAnsi="Arial" w:cs="Arial"/>
        </w:rPr>
        <w:t>predeterm</w:t>
      </w:r>
      <w:r w:rsidRPr="00AA4260">
        <w:rPr>
          <w:rFonts w:ascii="Arial" w:hAnsi="Arial" w:cs="Arial"/>
        </w:rPr>
        <w:lastRenderedPageBreak/>
        <w:t>inado ,</w:t>
      </w:r>
      <w:proofErr w:type="gramEnd"/>
      <w:r w:rsidRPr="00AA4260">
        <w:rPr>
          <w:rFonts w:ascii="Arial" w:hAnsi="Arial" w:cs="Arial"/>
        </w:rPr>
        <w:t xml:space="preserve"> que especifica un conjunto inicial de paquetes que funcionan bien juntos y soportan conjuntamente muchos escenarios de aplicación comunes.</w:t>
      </w:r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22" w:history="1">
        <w:r w:rsidRPr="00AA4260">
          <w:rPr>
            <w:rStyle w:val="Hipervnculo"/>
            <w:rFonts w:ascii="Arial" w:hAnsi="Arial" w:cs="Arial"/>
            <w:color w:val="auto"/>
          </w:rPr>
          <w:t>Configuración de TypeScript</w:t>
        </w:r>
      </w:hyperlink>
      <w:r w:rsidRPr="00AA4260">
        <w:rPr>
          <w:rFonts w:ascii="Arial" w:hAnsi="Arial" w:cs="Arial"/>
        </w:rPr>
        <w:t> : TypeScript es el idioma principal para el desarrollo de aplicaciones angulares.</w:t>
      </w:r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23" w:history="1">
        <w:r w:rsidRPr="00AA4260">
          <w:rPr>
            <w:rStyle w:val="Hipervnculo"/>
            <w:rFonts w:ascii="Arial" w:hAnsi="Arial" w:cs="Arial"/>
            <w:color w:val="auto"/>
          </w:rPr>
          <w:t>Soporte de navegador</w:t>
        </w:r>
      </w:hyperlink>
      <w:r w:rsidRPr="00AA4260">
        <w:rPr>
          <w:rFonts w:ascii="Arial" w:hAnsi="Arial" w:cs="Arial"/>
        </w:rPr>
        <w:t> : haga que sus aplicaciones sean compatibles en una amplia gama de navegadores.</w:t>
      </w:r>
    </w:p>
    <w:p w:rsidR="00AA4260" w:rsidRDefault="00AA4260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24" w:history="1">
        <w:r w:rsidRPr="00AA4260">
          <w:rPr>
            <w:rStyle w:val="Hipervnculo"/>
            <w:rFonts w:ascii="Arial" w:hAnsi="Arial" w:cs="Arial"/>
            <w:color w:val="auto"/>
          </w:rPr>
          <w:t>Creación y servicio</w:t>
        </w:r>
      </w:hyperlink>
      <w:r w:rsidRPr="00AA4260">
        <w:rPr>
          <w:rFonts w:ascii="Arial" w:hAnsi="Arial" w:cs="Arial"/>
        </w:rPr>
        <w:t> : aprenda a definir diferentes configuraciones de compilación y servidor proxy para su proyecto, como desarrollo, preparación y producción.</w:t>
      </w:r>
    </w:p>
    <w:p w:rsidR="00AA4260" w:rsidRPr="00AA4260" w:rsidRDefault="00AA4260" w:rsidP="00AA4260">
      <w:pPr>
        <w:pStyle w:val="NormalWeb"/>
        <w:spacing w:before="0" w:beforeAutospacing="0" w:line="360" w:lineRule="auto"/>
        <w:ind w:left="720"/>
        <w:rPr>
          <w:rFonts w:ascii="Arial" w:hAnsi="Arial" w:cs="Arial"/>
        </w:rPr>
      </w:pPr>
      <w:bookmarkStart w:id="0" w:name="_GoBack"/>
      <w:bookmarkEnd w:id="0"/>
    </w:p>
    <w:p w:rsidR="00AA4260" w:rsidRPr="00AA4260" w:rsidRDefault="00AA4260" w:rsidP="00AA4260">
      <w:pPr>
        <w:pStyle w:val="NormalWeb"/>
        <w:numPr>
          <w:ilvl w:val="0"/>
          <w:numId w:val="40"/>
        </w:numPr>
        <w:spacing w:before="0" w:beforeAutospacing="0" w:line="360" w:lineRule="auto"/>
        <w:rPr>
          <w:rFonts w:ascii="Arial" w:hAnsi="Arial" w:cs="Arial"/>
        </w:rPr>
      </w:pPr>
      <w:hyperlink r:id="rId25" w:history="1">
        <w:r w:rsidRPr="00AA4260">
          <w:rPr>
            <w:rStyle w:val="Hipervnculo"/>
            <w:rFonts w:ascii="Arial" w:hAnsi="Arial" w:cs="Arial"/>
            <w:color w:val="auto"/>
          </w:rPr>
          <w:t>Implementación</w:t>
        </w:r>
      </w:hyperlink>
      <w:r w:rsidRPr="00AA4260">
        <w:rPr>
          <w:rFonts w:ascii="Arial" w:hAnsi="Arial" w:cs="Arial"/>
        </w:rPr>
        <w:t> : aprenda técnicas para implementar su aplicación Angular en un servidor remoto.</w:t>
      </w:r>
    </w:p>
    <w:p w:rsidR="00AA4260" w:rsidRPr="00AA4260" w:rsidRDefault="00AA4260" w:rsidP="00AA4260">
      <w:pPr>
        <w:jc w:val="center"/>
        <w:rPr>
          <w:rFonts w:cs="Arial"/>
        </w:rPr>
      </w:pPr>
    </w:p>
    <w:sectPr w:rsidR="00AA4260" w:rsidRPr="00AA4260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46889"/>
    <w:multiLevelType w:val="multilevel"/>
    <w:tmpl w:val="5B3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E7688B"/>
    <w:multiLevelType w:val="multilevel"/>
    <w:tmpl w:val="BBCA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7933C4"/>
    <w:multiLevelType w:val="multilevel"/>
    <w:tmpl w:val="576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177936"/>
    <w:multiLevelType w:val="multilevel"/>
    <w:tmpl w:val="9B6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7F7B1E"/>
    <w:multiLevelType w:val="multilevel"/>
    <w:tmpl w:val="0A5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4"/>
  </w:num>
  <w:num w:numId="3">
    <w:abstractNumId w:val="2"/>
  </w:num>
  <w:num w:numId="4">
    <w:abstractNumId w:val="24"/>
  </w:num>
  <w:num w:numId="5">
    <w:abstractNumId w:val="12"/>
  </w:num>
  <w:num w:numId="6">
    <w:abstractNumId w:val="25"/>
  </w:num>
  <w:num w:numId="7">
    <w:abstractNumId w:val="6"/>
  </w:num>
  <w:num w:numId="8">
    <w:abstractNumId w:val="38"/>
  </w:num>
  <w:num w:numId="9">
    <w:abstractNumId w:val="34"/>
  </w:num>
  <w:num w:numId="10">
    <w:abstractNumId w:val="27"/>
  </w:num>
  <w:num w:numId="11">
    <w:abstractNumId w:val="36"/>
  </w:num>
  <w:num w:numId="12">
    <w:abstractNumId w:val="11"/>
  </w:num>
  <w:num w:numId="13">
    <w:abstractNumId w:val="0"/>
  </w:num>
  <w:num w:numId="14">
    <w:abstractNumId w:val="31"/>
  </w:num>
  <w:num w:numId="15">
    <w:abstractNumId w:val="9"/>
  </w:num>
  <w:num w:numId="16">
    <w:abstractNumId w:val="39"/>
  </w:num>
  <w:num w:numId="17">
    <w:abstractNumId w:val="32"/>
  </w:num>
  <w:num w:numId="18">
    <w:abstractNumId w:val="7"/>
  </w:num>
  <w:num w:numId="19">
    <w:abstractNumId w:val="20"/>
  </w:num>
  <w:num w:numId="20">
    <w:abstractNumId w:val="8"/>
  </w:num>
  <w:num w:numId="21">
    <w:abstractNumId w:val="4"/>
  </w:num>
  <w:num w:numId="22">
    <w:abstractNumId w:val="16"/>
  </w:num>
  <w:num w:numId="23">
    <w:abstractNumId w:val="10"/>
  </w:num>
  <w:num w:numId="24">
    <w:abstractNumId w:val="17"/>
  </w:num>
  <w:num w:numId="25">
    <w:abstractNumId w:val="21"/>
  </w:num>
  <w:num w:numId="26">
    <w:abstractNumId w:val="22"/>
  </w:num>
  <w:num w:numId="27">
    <w:abstractNumId w:val="1"/>
  </w:num>
  <w:num w:numId="28">
    <w:abstractNumId w:val="15"/>
  </w:num>
  <w:num w:numId="29">
    <w:abstractNumId w:val="23"/>
  </w:num>
  <w:num w:numId="30">
    <w:abstractNumId w:val="18"/>
  </w:num>
  <w:num w:numId="31">
    <w:abstractNumId w:val="13"/>
  </w:num>
  <w:num w:numId="32">
    <w:abstractNumId w:val="35"/>
  </w:num>
  <w:num w:numId="33">
    <w:abstractNumId w:val="5"/>
  </w:num>
  <w:num w:numId="34">
    <w:abstractNumId w:val="33"/>
  </w:num>
  <w:num w:numId="35">
    <w:abstractNumId w:val="19"/>
  </w:num>
  <w:num w:numId="36">
    <w:abstractNumId w:val="3"/>
  </w:num>
  <w:num w:numId="37">
    <w:abstractNumId w:val="28"/>
  </w:num>
  <w:num w:numId="38">
    <w:abstractNumId w:val="30"/>
  </w:num>
  <w:num w:numId="39">
    <w:abstractNumId w:val="2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A6114"/>
    <w:rsid w:val="000B3167"/>
    <w:rsid w:val="0011585C"/>
    <w:rsid w:val="001952FF"/>
    <w:rsid w:val="00263836"/>
    <w:rsid w:val="00303F60"/>
    <w:rsid w:val="003856F9"/>
    <w:rsid w:val="003B7393"/>
    <w:rsid w:val="00462443"/>
    <w:rsid w:val="004F6A5B"/>
    <w:rsid w:val="00504062"/>
    <w:rsid w:val="005911D4"/>
    <w:rsid w:val="00601CBC"/>
    <w:rsid w:val="00700965"/>
    <w:rsid w:val="00767429"/>
    <w:rsid w:val="007D6168"/>
    <w:rsid w:val="007E3744"/>
    <w:rsid w:val="009473DE"/>
    <w:rsid w:val="00947904"/>
    <w:rsid w:val="00A85A96"/>
    <w:rsid w:val="00AA4260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61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observables" TargetMode="External"/><Relationship Id="rId13" Type="http://schemas.openxmlformats.org/officeDocument/2006/relationships/hyperlink" Target="https://angular.io/guide/aot-compiler" TargetMode="External"/><Relationship Id="rId18" Type="http://schemas.openxmlformats.org/officeDocument/2006/relationships/hyperlink" Target="https://angular.io/guide/file-structur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npmjs.com/" TargetMode="Externa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angular.io/guide/aot-compiler" TargetMode="External"/><Relationship Id="rId17" Type="http://schemas.openxmlformats.org/officeDocument/2006/relationships/hyperlink" Target="https://angular.io/cli" TargetMode="External"/><Relationship Id="rId25" Type="http://schemas.openxmlformats.org/officeDocument/2006/relationships/hyperlink" Target="https://angular.io/guide/deploy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guide/security" TargetMode="External"/><Relationship Id="rId20" Type="http://schemas.openxmlformats.org/officeDocument/2006/relationships/hyperlink" Target="https://docs.npmj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gular.io/guide/service-worker-intro" TargetMode="External"/><Relationship Id="rId24" Type="http://schemas.openxmlformats.org/officeDocument/2006/relationships/hyperlink" Target="https://angular.io/guide/build" TargetMode="External"/><Relationship Id="rId5" Type="http://schemas.openxmlformats.org/officeDocument/2006/relationships/hyperlink" Target="https://angular.io/" TargetMode="External"/><Relationship Id="rId15" Type="http://schemas.openxmlformats.org/officeDocument/2006/relationships/hyperlink" Target="https://angular.io/guide/i18n" TargetMode="External"/><Relationship Id="rId23" Type="http://schemas.openxmlformats.org/officeDocument/2006/relationships/hyperlink" Target="https://angular.io/guide/browser-support" TargetMode="External"/><Relationship Id="rId10" Type="http://schemas.openxmlformats.org/officeDocument/2006/relationships/hyperlink" Target="https://angular.io/guide/universal" TargetMode="External"/><Relationship Id="rId19" Type="http://schemas.openxmlformats.org/officeDocument/2006/relationships/hyperlink" Target="https://angular.io/guide/npm-pack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http" TargetMode="External"/><Relationship Id="rId14" Type="http://schemas.openxmlformats.org/officeDocument/2006/relationships/hyperlink" Target="https://angular.io/guide/testing" TargetMode="External"/><Relationship Id="rId22" Type="http://schemas.openxmlformats.org/officeDocument/2006/relationships/hyperlink" Target="https://angular.io/guide/typescript-configur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4</cp:revision>
  <dcterms:created xsi:type="dcterms:W3CDTF">2019-10-10T00:08:00Z</dcterms:created>
  <dcterms:modified xsi:type="dcterms:W3CDTF">2019-10-10T00:12:00Z</dcterms:modified>
</cp:coreProperties>
</file>