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DC49B" w14:textId="77777777" w:rsidR="004A562C" w:rsidRDefault="00144D9E">
      <w:pPr>
        <w:spacing w:after="311" w:line="259" w:lineRule="auto"/>
        <w:ind w:left="16" w:right="3"/>
        <w:jc w:val="center"/>
      </w:pPr>
      <w:r>
        <w:rPr>
          <w:b/>
          <w:sz w:val="28"/>
        </w:rPr>
        <w:t xml:space="preserve">Business Intelligence H/W </w:t>
      </w:r>
    </w:p>
    <w:p w14:paraId="7B5C5D6D" w14:textId="77777777" w:rsidR="004A562C" w:rsidRDefault="00144D9E">
      <w:pPr>
        <w:spacing w:after="116" w:line="259" w:lineRule="auto"/>
        <w:ind w:left="16"/>
        <w:jc w:val="center"/>
      </w:pPr>
      <w:r>
        <w:rPr>
          <w:b/>
          <w:sz w:val="28"/>
        </w:rPr>
        <w:t xml:space="preserve">Knowledge Graph </w:t>
      </w:r>
    </w:p>
    <w:p w14:paraId="217906C0" w14:textId="77777777" w:rsidR="004A562C" w:rsidRDefault="00144D9E">
      <w:pPr>
        <w:spacing w:after="10" w:line="259" w:lineRule="auto"/>
        <w:ind w:left="0" w:firstLine="0"/>
      </w:pPr>
      <w:r>
        <w:t xml:space="preserve"> </w:t>
      </w:r>
    </w:p>
    <w:p w14:paraId="3B04B9CF" w14:textId="77777777" w:rsidR="004A562C" w:rsidRDefault="00144D9E">
      <w:pPr>
        <w:ind w:left="-5"/>
      </w:pPr>
      <w:r>
        <w:t xml:space="preserve">Note: Answer the following questions in </w:t>
      </w:r>
      <w:r>
        <w:rPr>
          <w:u w:val="single" w:color="000000"/>
        </w:rPr>
        <w:t>Chinese</w:t>
      </w:r>
      <w:r>
        <w:t xml:space="preserve"> except that you are a foreign student.</w:t>
      </w:r>
      <w:r>
        <w:t xml:space="preserve"> </w:t>
      </w:r>
    </w:p>
    <w:p w14:paraId="3F590DAB" w14:textId="77777777" w:rsidR="004A562C" w:rsidRDefault="00144D9E">
      <w:pPr>
        <w:spacing w:after="30" w:line="259" w:lineRule="auto"/>
        <w:ind w:left="0" w:firstLine="0"/>
      </w:pPr>
      <w:r>
        <w:t xml:space="preserve"> </w:t>
      </w:r>
    </w:p>
    <w:p w14:paraId="566E404C" w14:textId="77777777" w:rsidR="004A562C" w:rsidRDefault="00144D9E">
      <w:pPr>
        <w:tabs>
          <w:tab w:val="center" w:pos="3789"/>
        </w:tabs>
        <w:ind w:left="-15" w:firstLine="0"/>
      </w:pPr>
      <w:r>
        <w:t>1.</w:t>
      </w:r>
      <w:r>
        <w:rPr>
          <w:rFonts w:ascii="Arial" w:eastAsia="Arial" w:hAnsi="Arial" w:cs="Arial"/>
        </w:rPr>
        <w:t xml:space="preserve"> </w:t>
      </w:r>
      <w:r>
        <w:rPr>
          <w:rFonts w:ascii="Arial" w:eastAsia="Arial" w:hAnsi="Arial" w:cs="Arial"/>
        </w:rPr>
        <w:tab/>
      </w:r>
      <w:r>
        <w:t>Designing and Implementing a Knowledge Graph with Neo4j.</w:t>
      </w:r>
      <w:r>
        <w:t xml:space="preserve"> </w:t>
      </w:r>
    </w:p>
    <w:p w14:paraId="5EA58204" w14:textId="77777777" w:rsidR="004A562C" w:rsidRDefault="00144D9E">
      <w:pPr>
        <w:spacing w:after="10" w:line="259" w:lineRule="auto"/>
        <w:ind w:left="0" w:firstLine="0"/>
      </w:pPr>
      <w:r>
        <w:t xml:space="preserve"> </w:t>
      </w:r>
    </w:p>
    <w:p w14:paraId="0E79CE90" w14:textId="77777777" w:rsidR="004A562C" w:rsidRDefault="00144D9E">
      <w:pPr>
        <w:spacing w:after="511"/>
        <w:ind w:left="-5"/>
      </w:pPr>
      <w:r>
        <w:t>Graph analytics empowers users to analyze and visualize complex relationships between entities using nodes (entities), edges (relationships), and properties (attributes). In this assignment, you will conceptualize and implement a Knowledge Graph using Neo4</w:t>
      </w:r>
      <w:r>
        <w:t xml:space="preserve">j, based on a subject area you are personally interested in or have expertise in. The goal is to support </w:t>
      </w:r>
      <w:proofErr w:type="spellStart"/>
      <w:r>
        <w:t>decisionmaking</w:t>
      </w:r>
      <w:proofErr w:type="spellEnd"/>
      <w:r>
        <w:t xml:space="preserve"> through graph-based queries.</w:t>
      </w:r>
      <w:r>
        <w:t xml:space="preserve"> </w:t>
      </w:r>
    </w:p>
    <w:p w14:paraId="71F62E7F" w14:textId="77777777" w:rsidR="004A562C" w:rsidRDefault="00144D9E">
      <w:pPr>
        <w:spacing w:after="256" w:line="265" w:lineRule="auto"/>
        <w:ind w:left="-5"/>
      </w:pPr>
      <w:r>
        <w:t xml:space="preserve">Objectives </w:t>
      </w:r>
    </w:p>
    <w:p w14:paraId="0C62A338" w14:textId="77777777" w:rsidR="004A562C" w:rsidRDefault="00144D9E">
      <w:pPr>
        <w:spacing w:after="33" w:line="265" w:lineRule="auto"/>
        <w:ind w:left="-5"/>
      </w:pPr>
      <w:r>
        <w:t>(1)</w:t>
      </w:r>
      <w:r>
        <w:rPr>
          <w:rFonts w:ascii="Arial" w:eastAsia="Arial" w:hAnsi="Arial" w:cs="Arial"/>
        </w:rPr>
        <w:t xml:space="preserve"> </w:t>
      </w:r>
      <w:r>
        <w:t xml:space="preserve">Select a Topic of Personal Interest or Expertise </w:t>
      </w:r>
    </w:p>
    <w:p w14:paraId="3F1C502B" w14:textId="77777777" w:rsidR="004A562C" w:rsidRDefault="00144D9E">
      <w:pPr>
        <w:ind w:left="-5"/>
      </w:pPr>
      <w:r>
        <w:t xml:space="preserve">Choose a topic you are passionate about </w:t>
      </w:r>
      <w:r>
        <w:t>or familiar with (e.g., digital marketing, financial products, supply chain, healthcare procedures, university courses, music industry).</w:t>
      </w:r>
      <w:r>
        <w:t xml:space="preserve"> </w:t>
      </w:r>
    </w:p>
    <w:p w14:paraId="3C3C5DA2" w14:textId="77777777" w:rsidR="004A562C" w:rsidRDefault="00144D9E">
      <w:pPr>
        <w:spacing w:after="33"/>
        <w:ind w:left="-5"/>
      </w:pPr>
      <w:r>
        <w:t>Your KG should include:</w:t>
      </w:r>
      <w:r>
        <w:t xml:space="preserve"> </w:t>
      </w:r>
    </w:p>
    <w:p w14:paraId="72E0EBC9" w14:textId="77777777" w:rsidR="004A562C" w:rsidRDefault="00144D9E">
      <w:pPr>
        <w:numPr>
          <w:ilvl w:val="0"/>
          <w:numId w:val="1"/>
        </w:numPr>
        <w:spacing w:after="60" w:line="265" w:lineRule="auto"/>
        <w:ind w:hanging="360"/>
      </w:pPr>
      <w:r>
        <w:t xml:space="preserve">At least 20 distinct nodes (entity types and instances). </w:t>
      </w:r>
    </w:p>
    <w:p w14:paraId="39C2795A" w14:textId="77777777" w:rsidR="004A562C" w:rsidRDefault="00144D9E">
      <w:pPr>
        <w:numPr>
          <w:ilvl w:val="0"/>
          <w:numId w:val="1"/>
        </w:numPr>
        <w:spacing w:after="242" w:line="265" w:lineRule="auto"/>
        <w:ind w:hanging="360"/>
      </w:pPr>
      <w:r>
        <w:t xml:space="preserve">At least 30 edges with meaningful properties (e.g., dates, weights, conditions). </w:t>
      </w:r>
    </w:p>
    <w:p w14:paraId="74B64AEF" w14:textId="77777777" w:rsidR="004A562C" w:rsidRDefault="00144D9E">
      <w:pPr>
        <w:spacing w:after="33" w:line="265" w:lineRule="auto"/>
        <w:ind w:left="-5"/>
      </w:pPr>
      <w:r>
        <w:t>(2)</w:t>
      </w:r>
      <w:r>
        <w:rPr>
          <w:rFonts w:ascii="Arial" w:eastAsia="Arial" w:hAnsi="Arial" w:cs="Arial"/>
        </w:rPr>
        <w:t xml:space="preserve"> </w:t>
      </w:r>
      <w:r>
        <w:t xml:space="preserve">Define and Implement the Graph Schema </w:t>
      </w:r>
    </w:p>
    <w:p w14:paraId="1065997B" w14:textId="77777777" w:rsidR="004A562C" w:rsidRDefault="00144D9E">
      <w:pPr>
        <w:numPr>
          <w:ilvl w:val="0"/>
          <w:numId w:val="2"/>
        </w:numPr>
        <w:ind w:hanging="360"/>
      </w:pPr>
      <w:r>
        <w:t>Identify the main entity types (e.g., Person, Topic, Decision, Resource).</w:t>
      </w:r>
      <w:r>
        <w:t xml:space="preserve"> </w:t>
      </w:r>
    </w:p>
    <w:p w14:paraId="24BDB177" w14:textId="77777777" w:rsidR="004A562C" w:rsidRDefault="00144D9E">
      <w:pPr>
        <w:numPr>
          <w:ilvl w:val="0"/>
          <w:numId w:val="2"/>
        </w:numPr>
        <w:ind w:hanging="360"/>
      </w:pPr>
      <w:r>
        <w:t>For each type, define several instances.</w:t>
      </w:r>
      <w:r>
        <w:t xml:space="preserve"> </w:t>
      </w:r>
    </w:p>
    <w:p w14:paraId="1C4DFB66" w14:textId="77777777" w:rsidR="004A562C" w:rsidRDefault="00144D9E">
      <w:pPr>
        <w:numPr>
          <w:ilvl w:val="0"/>
          <w:numId w:val="2"/>
        </w:numPr>
        <w:spacing w:after="229"/>
        <w:ind w:hanging="360"/>
      </w:pPr>
      <w:r>
        <w:t>Define relatio</w:t>
      </w:r>
      <w:r>
        <w:t>nships between instances, with properties that support analysis (e.g., relevance score, time spent, frequency).</w:t>
      </w:r>
      <w:r>
        <w:t xml:space="preserve"> </w:t>
      </w:r>
    </w:p>
    <w:p w14:paraId="76B2315F" w14:textId="77777777" w:rsidR="004A562C" w:rsidRDefault="00144D9E">
      <w:pPr>
        <w:spacing w:after="33" w:line="265" w:lineRule="auto"/>
        <w:ind w:left="-5"/>
      </w:pPr>
      <w:r>
        <w:t>(3)</w:t>
      </w:r>
      <w:r>
        <w:rPr>
          <w:rFonts w:ascii="Arial" w:eastAsia="Arial" w:hAnsi="Arial" w:cs="Arial"/>
        </w:rPr>
        <w:t xml:space="preserve"> </w:t>
      </w:r>
      <w:r>
        <w:t xml:space="preserve">Implement the Knowledge Graph in Neo4j </w:t>
      </w:r>
    </w:p>
    <w:p w14:paraId="2D1D07FE" w14:textId="77777777" w:rsidR="004A562C" w:rsidRDefault="00144D9E">
      <w:pPr>
        <w:numPr>
          <w:ilvl w:val="0"/>
          <w:numId w:val="3"/>
        </w:numPr>
        <w:ind w:hanging="360"/>
      </w:pPr>
      <w:r>
        <w:t>Use Neo4j Desktop or Neo4j Aura Free for implementation.</w:t>
      </w:r>
      <w:r>
        <w:t xml:space="preserve"> </w:t>
      </w:r>
    </w:p>
    <w:p w14:paraId="4DC86620" w14:textId="77777777" w:rsidR="004A562C" w:rsidRDefault="00144D9E">
      <w:pPr>
        <w:numPr>
          <w:ilvl w:val="0"/>
          <w:numId w:val="3"/>
        </w:numPr>
        <w:ind w:hanging="360"/>
      </w:pPr>
      <w:r>
        <w:t>Import node and relationship data using C</w:t>
      </w:r>
      <w:r>
        <w:t>SV files or CREATE statements.</w:t>
      </w:r>
      <w:r>
        <w:t xml:space="preserve"> </w:t>
      </w:r>
    </w:p>
    <w:p w14:paraId="1C02C513" w14:textId="77777777" w:rsidR="004A562C" w:rsidRDefault="00144D9E">
      <w:pPr>
        <w:numPr>
          <w:ilvl w:val="0"/>
          <w:numId w:val="3"/>
        </w:numPr>
        <w:ind w:hanging="360"/>
      </w:pPr>
      <w:r>
        <w:t>Use Cypher queries to define nodes, relationships, and properties.</w:t>
      </w:r>
      <w:r>
        <w:t xml:space="preserve"> </w:t>
      </w:r>
    </w:p>
    <w:p w14:paraId="314F2F83" w14:textId="77777777" w:rsidR="004A562C" w:rsidRDefault="00144D9E">
      <w:pPr>
        <w:numPr>
          <w:ilvl w:val="0"/>
          <w:numId w:val="3"/>
        </w:numPr>
        <w:spacing w:after="229"/>
        <w:ind w:hanging="360"/>
      </w:pPr>
      <w:r>
        <w:lastRenderedPageBreak/>
        <w:t>Use Neo4j Browser or Neo4j Bloom to visualize your graph clearly, with different shapes or colors for different node types.</w:t>
      </w:r>
      <w:r>
        <w:t xml:space="preserve"> </w:t>
      </w:r>
    </w:p>
    <w:p w14:paraId="45DE849D" w14:textId="77777777" w:rsidR="004A562C" w:rsidRDefault="00144D9E">
      <w:pPr>
        <w:spacing w:after="33" w:line="265" w:lineRule="auto"/>
        <w:ind w:left="-5"/>
      </w:pPr>
      <w:r>
        <w:t>(4)</w:t>
      </w:r>
      <w:r>
        <w:rPr>
          <w:rFonts w:ascii="Arial" w:eastAsia="Arial" w:hAnsi="Arial" w:cs="Arial"/>
        </w:rPr>
        <w:t xml:space="preserve"> </w:t>
      </w:r>
      <w:r>
        <w:t>Query the Graph for Decisio</w:t>
      </w:r>
      <w:r>
        <w:t xml:space="preserve">n Support </w:t>
      </w:r>
    </w:p>
    <w:p w14:paraId="04925494" w14:textId="77777777" w:rsidR="004A562C" w:rsidRDefault="00144D9E">
      <w:pPr>
        <w:numPr>
          <w:ilvl w:val="0"/>
          <w:numId w:val="4"/>
        </w:numPr>
        <w:ind w:hanging="360"/>
      </w:pPr>
      <w:r>
        <w:t>Write and document at least 5 Cypher queries that demonstrate how the graph can support decision-making.</w:t>
      </w:r>
      <w:r>
        <w:t xml:space="preserve"> </w:t>
      </w:r>
    </w:p>
    <w:p w14:paraId="7CC36790" w14:textId="77777777" w:rsidR="004A562C" w:rsidRDefault="00144D9E">
      <w:pPr>
        <w:numPr>
          <w:ilvl w:val="0"/>
          <w:numId w:val="4"/>
        </w:numPr>
        <w:spacing w:after="53"/>
        <w:ind w:hanging="360"/>
      </w:pPr>
      <w:r>
        <w:t>Example queries:</w:t>
      </w:r>
      <w:r>
        <w:t xml:space="preserve"> </w:t>
      </w:r>
    </w:p>
    <w:p w14:paraId="6F68E92F" w14:textId="77777777" w:rsidR="004A562C" w:rsidRDefault="00144D9E">
      <w:pPr>
        <w:numPr>
          <w:ilvl w:val="1"/>
          <w:numId w:val="4"/>
        </w:numPr>
        <w:spacing w:after="78" w:line="265" w:lineRule="auto"/>
        <w:ind w:hanging="480"/>
      </w:pPr>
      <w:r>
        <w:t xml:space="preserve">"Which topics are most central to my interests?" </w:t>
      </w:r>
    </w:p>
    <w:p w14:paraId="26C6A33E" w14:textId="77777777" w:rsidR="004A562C" w:rsidRDefault="00144D9E">
      <w:pPr>
        <w:numPr>
          <w:ilvl w:val="1"/>
          <w:numId w:val="4"/>
        </w:numPr>
        <w:spacing w:after="81" w:line="265" w:lineRule="auto"/>
        <w:ind w:hanging="480"/>
      </w:pPr>
      <w:r>
        <w:t xml:space="preserve">"Which resources are recommended based on co-learning patterns?" </w:t>
      </w:r>
    </w:p>
    <w:p w14:paraId="2D713C0B" w14:textId="77777777" w:rsidR="004A562C" w:rsidRDefault="00144D9E">
      <w:pPr>
        <w:numPr>
          <w:ilvl w:val="1"/>
          <w:numId w:val="4"/>
        </w:numPr>
        <w:spacing w:after="78" w:line="265" w:lineRule="auto"/>
        <w:ind w:hanging="480"/>
      </w:pPr>
      <w:r>
        <w:t xml:space="preserve">"Who </w:t>
      </w:r>
      <w:r>
        <w:t xml:space="preserve">can I consult for a topic I want to explore next?" </w:t>
      </w:r>
    </w:p>
    <w:p w14:paraId="6C194683" w14:textId="77777777" w:rsidR="004A562C" w:rsidRDefault="00144D9E">
      <w:pPr>
        <w:numPr>
          <w:ilvl w:val="1"/>
          <w:numId w:val="4"/>
        </w:numPr>
        <w:spacing w:after="80" w:line="265" w:lineRule="auto"/>
        <w:ind w:hanging="480"/>
      </w:pPr>
      <w:r>
        <w:t xml:space="preserve">"What decisions have the most dependencies?" </w:t>
      </w:r>
    </w:p>
    <w:p w14:paraId="20B30B99" w14:textId="77777777" w:rsidR="004A562C" w:rsidRDefault="00144D9E">
      <w:pPr>
        <w:numPr>
          <w:ilvl w:val="1"/>
          <w:numId w:val="4"/>
        </w:numPr>
        <w:spacing w:after="538" w:line="265" w:lineRule="auto"/>
        <w:ind w:hanging="480"/>
      </w:pPr>
      <w:r>
        <w:t xml:space="preserve">"What are the most common learning paths?" </w:t>
      </w:r>
    </w:p>
    <w:p w14:paraId="0FD0B7BD" w14:textId="77777777" w:rsidR="004A562C" w:rsidRDefault="00144D9E">
      <w:pPr>
        <w:spacing w:after="259" w:line="265" w:lineRule="auto"/>
        <w:ind w:left="-5"/>
      </w:pPr>
      <w:r>
        <w:t xml:space="preserve">Submission Requirements </w:t>
      </w:r>
    </w:p>
    <w:p w14:paraId="55258841" w14:textId="77777777" w:rsidR="004A562C" w:rsidRDefault="00144D9E">
      <w:pPr>
        <w:spacing w:after="33" w:line="265" w:lineRule="auto"/>
        <w:ind w:left="-5"/>
      </w:pPr>
      <w:r>
        <w:t>(1)</w:t>
      </w:r>
      <w:r>
        <w:rPr>
          <w:rFonts w:ascii="Arial" w:eastAsia="Arial" w:hAnsi="Arial" w:cs="Arial"/>
        </w:rPr>
        <w:t xml:space="preserve"> </w:t>
      </w:r>
      <w:r>
        <w:t xml:space="preserve">Neo4j Project </w:t>
      </w:r>
    </w:p>
    <w:p w14:paraId="1BE9011A" w14:textId="77777777" w:rsidR="004A562C" w:rsidRDefault="00144D9E">
      <w:pPr>
        <w:numPr>
          <w:ilvl w:val="0"/>
          <w:numId w:val="5"/>
        </w:numPr>
        <w:ind w:hanging="360"/>
      </w:pPr>
      <w:r>
        <w:t>Submit your Neo4j Browser project or Cypher script used to create the KG.</w:t>
      </w:r>
      <w:r>
        <w:t xml:space="preserve"> </w:t>
      </w:r>
    </w:p>
    <w:p w14:paraId="54DC13F7" w14:textId="77777777" w:rsidR="004A562C" w:rsidRDefault="00144D9E">
      <w:pPr>
        <w:numPr>
          <w:ilvl w:val="0"/>
          <w:numId w:val="5"/>
        </w:numPr>
        <w:spacing w:after="232"/>
        <w:ind w:hanging="360"/>
      </w:pPr>
      <w:r>
        <w:t>If you used CSV import, include the CSV files for nodes and relationships.</w:t>
      </w:r>
      <w:r>
        <w:t xml:space="preserve"> </w:t>
      </w:r>
    </w:p>
    <w:p w14:paraId="19F6DC8D" w14:textId="77777777" w:rsidR="004A562C" w:rsidRDefault="00144D9E">
      <w:pPr>
        <w:spacing w:after="33" w:line="265" w:lineRule="auto"/>
        <w:ind w:left="-5"/>
      </w:pPr>
      <w:r>
        <w:t>(2)</w:t>
      </w:r>
      <w:r>
        <w:rPr>
          <w:rFonts w:ascii="Arial" w:eastAsia="Arial" w:hAnsi="Arial" w:cs="Arial"/>
        </w:rPr>
        <w:t xml:space="preserve"> </w:t>
      </w:r>
      <w:r>
        <w:t xml:space="preserve">Graph Visualization </w:t>
      </w:r>
    </w:p>
    <w:p w14:paraId="2E77BD54" w14:textId="77777777" w:rsidR="004A562C" w:rsidRDefault="00144D9E">
      <w:pPr>
        <w:numPr>
          <w:ilvl w:val="0"/>
          <w:numId w:val="6"/>
        </w:numPr>
        <w:ind w:hanging="360"/>
      </w:pPr>
      <w:r>
        <w:t>Include a screenshot of your graph visualization from Neo4j Browser or Bloom.</w:t>
      </w:r>
      <w:r>
        <w:t xml:space="preserve"> </w:t>
      </w:r>
    </w:p>
    <w:p w14:paraId="42A70A85" w14:textId="77777777" w:rsidR="004A562C" w:rsidRDefault="00144D9E">
      <w:pPr>
        <w:numPr>
          <w:ilvl w:val="0"/>
          <w:numId w:val="6"/>
        </w:numPr>
        <w:spacing w:after="229"/>
        <w:ind w:hanging="360"/>
      </w:pPr>
      <w:r>
        <w:t>T</w:t>
      </w:r>
      <w:r>
        <w:t>he graph must clearly distinguish between different node types and relationships.</w:t>
      </w:r>
      <w:r>
        <w:t xml:space="preserve"> </w:t>
      </w:r>
    </w:p>
    <w:p w14:paraId="1D4B6357" w14:textId="77777777" w:rsidR="004A562C" w:rsidRDefault="00144D9E">
      <w:pPr>
        <w:spacing w:after="33" w:line="265" w:lineRule="auto"/>
        <w:ind w:left="-5"/>
      </w:pPr>
      <w:r>
        <w:t>(3)</w:t>
      </w:r>
      <w:r>
        <w:rPr>
          <w:rFonts w:ascii="Arial" w:eastAsia="Arial" w:hAnsi="Arial" w:cs="Arial"/>
        </w:rPr>
        <w:t xml:space="preserve"> </w:t>
      </w:r>
      <w:r>
        <w:t xml:space="preserve">Cypher Queries </w:t>
      </w:r>
    </w:p>
    <w:p w14:paraId="702EBDF8" w14:textId="77777777" w:rsidR="004A562C" w:rsidRDefault="00144D9E">
      <w:pPr>
        <w:numPr>
          <w:ilvl w:val="0"/>
          <w:numId w:val="7"/>
        </w:numPr>
        <w:ind w:hanging="360"/>
      </w:pPr>
      <w:r>
        <w:t xml:space="preserve">Submit at least 5 well-commented Cypher queries used for </w:t>
      </w:r>
      <w:proofErr w:type="spellStart"/>
      <w:r>
        <w:t>decisionmaking</w:t>
      </w:r>
      <w:proofErr w:type="spellEnd"/>
      <w:r>
        <w:t>.</w:t>
      </w:r>
      <w:r>
        <w:t xml:space="preserve"> </w:t>
      </w:r>
    </w:p>
    <w:p w14:paraId="4C3ACA3B" w14:textId="77777777" w:rsidR="004A562C" w:rsidRDefault="00144D9E">
      <w:pPr>
        <w:numPr>
          <w:ilvl w:val="0"/>
          <w:numId w:val="7"/>
        </w:numPr>
        <w:spacing w:after="229"/>
        <w:ind w:hanging="360"/>
      </w:pPr>
      <w:r>
        <w:t>Each query should include a short explanation (1–2 sentences) about its purpose</w:t>
      </w:r>
      <w:r>
        <w:t>.</w:t>
      </w:r>
      <w:r>
        <w:t xml:space="preserve"> </w:t>
      </w:r>
    </w:p>
    <w:p w14:paraId="066D0C15" w14:textId="77777777" w:rsidR="004A562C" w:rsidRDefault="00144D9E">
      <w:pPr>
        <w:spacing w:after="33" w:line="265" w:lineRule="auto"/>
        <w:ind w:left="-5"/>
      </w:pPr>
      <w:r>
        <w:t>(4)</w:t>
      </w:r>
      <w:r>
        <w:rPr>
          <w:rFonts w:ascii="Arial" w:eastAsia="Arial" w:hAnsi="Arial" w:cs="Arial"/>
        </w:rPr>
        <w:t xml:space="preserve"> </w:t>
      </w:r>
      <w:r>
        <w:t xml:space="preserve">Reflection (Optional Bonus) </w:t>
      </w:r>
    </w:p>
    <w:p w14:paraId="20754285" w14:textId="77777777" w:rsidR="004A562C" w:rsidRDefault="00144D9E">
      <w:pPr>
        <w:ind w:left="345" w:hanging="360"/>
      </w:pPr>
      <w:r>
        <w:t>•</w:t>
      </w:r>
      <w:r>
        <w:rPr>
          <w:rFonts w:ascii="Arial" w:eastAsia="Arial" w:hAnsi="Arial" w:cs="Arial"/>
        </w:rPr>
        <w:t xml:space="preserve"> </w:t>
      </w:r>
      <w:r>
        <w:t>Briefly reflect (150–200 words) on how using graph structure helped you explore or make decisions in your chosen topic.</w:t>
      </w:r>
      <w:r>
        <w:t xml:space="preserve"> </w:t>
      </w:r>
    </w:p>
    <w:p w14:paraId="4D85A755" w14:textId="77777777" w:rsidR="004A562C" w:rsidRDefault="00144D9E">
      <w:pPr>
        <w:spacing w:after="11" w:line="259" w:lineRule="auto"/>
        <w:ind w:left="0" w:firstLine="0"/>
      </w:pPr>
      <w:r>
        <w:t xml:space="preserve"> </w:t>
      </w:r>
    </w:p>
    <w:p w14:paraId="1B713881" w14:textId="77777777" w:rsidR="004A562C" w:rsidRDefault="00144D9E">
      <w:pPr>
        <w:ind w:left="-5"/>
      </w:pPr>
      <w:r>
        <w:t>2.</w:t>
      </w:r>
      <w:r>
        <w:rPr>
          <w:rFonts w:ascii="Arial" w:eastAsia="Arial" w:hAnsi="Arial" w:cs="Arial"/>
        </w:rPr>
        <w:t xml:space="preserve"> </w:t>
      </w:r>
      <w:r>
        <w:rPr>
          <w:rFonts w:ascii="標楷體" w:eastAsia="標楷體" w:hAnsi="標楷體" w:cs="標楷體"/>
        </w:rPr>
        <w:t>本題作業旨在培養以知識概念化</w:t>
      </w:r>
      <w:r>
        <w:t>(knowledge conceptualization)</w:t>
      </w:r>
      <w:r>
        <w:rPr>
          <w:rFonts w:ascii="標楷體" w:eastAsia="標楷體" w:hAnsi="標楷體" w:cs="標楷體"/>
        </w:rPr>
        <w:t>強化敘述</w:t>
      </w:r>
    </w:p>
    <w:p w14:paraId="6191716C" w14:textId="77777777" w:rsidR="004A562C" w:rsidRDefault="00144D9E">
      <w:pPr>
        <w:spacing w:after="35" w:line="270" w:lineRule="auto"/>
        <w:ind w:left="475"/>
      </w:pPr>
      <w:r>
        <w:rPr>
          <w:rFonts w:ascii="標楷體" w:eastAsia="標楷體" w:hAnsi="標楷體" w:cs="標楷體"/>
        </w:rPr>
        <w:t>性分析學的能力，藉由將本學期</w:t>
      </w:r>
      <w:r>
        <w:rPr>
          <w:rFonts w:ascii="標楷體" w:eastAsia="標楷體" w:hAnsi="標楷體" w:cs="標楷體"/>
        </w:rPr>
        <w:t xml:space="preserve"> </w:t>
      </w:r>
      <w:r>
        <w:t xml:space="preserve">BI </w:t>
      </w:r>
      <w:r>
        <w:rPr>
          <w:rFonts w:ascii="標楷體" w:eastAsia="標楷體" w:hAnsi="標楷體" w:cs="標楷體"/>
        </w:rPr>
        <w:t>課程所學的知識進行盤點與統整，並以知識圖譜的形式加以視覺化。藉此訓練學子的組織與分析能力，促進知</w:t>
      </w:r>
      <w:r>
        <w:rPr>
          <w:rFonts w:ascii="標楷體" w:eastAsia="標楷體" w:hAnsi="標楷體" w:cs="標楷體"/>
        </w:rPr>
        <w:lastRenderedPageBreak/>
        <w:t>識的共享與創新。</w:t>
      </w:r>
      <w:r>
        <w:t xml:space="preserve"> </w:t>
      </w:r>
      <w:r>
        <w:t xml:space="preserve"> </w:t>
      </w:r>
      <w:r>
        <w:rPr>
          <w:rFonts w:ascii="標楷體" w:eastAsia="標楷體" w:hAnsi="標楷體" w:cs="標楷體"/>
        </w:rPr>
        <w:t>概念化的重要性：知識概念化對企業至關重要，將隱性領域知識概念化並結構化儲存為知識圖譜，不僅提高了搜索效率與決策支持能力，亦促進了知識共享與創新，最終將企業知識資源轉化為可管理與評估的資產，從而增強企業的競爭力和適應性。</w:t>
      </w:r>
      <w:r>
        <w:t xml:space="preserve"> </w:t>
      </w:r>
      <w:r>
        <w:t xml:space="preserve"> </w:t>
      </w:r>
    </w:p>
    <w:p w14:paraId="23B91DCB" w14:textId="77777777" w:rsidR="004A562C" w:rsidRDefault="00144D9E">
      <w:pPr>
        <w:spacing w:after="4" w:line="259" w:lineRule="auto"/>
        <w:ind w:left="480" w:firstLine="0"/>
      </w:pPr>
      <w:r>
        <w:t xml:space="preserve"> </w:t>
      </w:r>
    </w:p>
    <w:p w14:paraId="0FB8BB42" w14:textId="77777777" w:rsidR="004A562C" w:rsidRDefault="00144D9E">
      <w:pPr>
        <w:spacing w:after="35" w:line="270" w:lineRule="auto"/>
        <w:ind w:left="475"/>
      </w:pPr>
      <w:r>
        <w:rPr>
          <w:rFonts w:ascii="標楷體" w:eastAsia="標楷體" w:hAnsi="標楷體" w:cs="標楷體"/>
        </w:rPr>
        <w:t>作業內容</w:t>
      </w:r>
      <w:r>
        <w:rPr>
          <w:b/>
        </w:rPr>
        <w:t>(</w:t>
      </w:r>
      <w:r>
        <w:rPr>
          <w:rFonts w:ascii="標楷體" w:eastAsia="標楷體" w:hAnsi="標楷體" w:cs="標楷體"/>
        </w:rPr>
        <w:t>繳交的內容</w:t>
      </w:r>
      <w:r>
        <w:rPr>
          <w:b/>
        </w:rPr>
        <w:t>)</w:t>
      </w:r>
      <w:r>
        <w:rPr>
          <w:rFonts w:ascii="標楷體" w:eastAsia="標楷體" w:hAnsi="標楷體" w:cs="標楷體"/>
        </w:rPr>
        <w:t>：</w:t>
      </w:r>
      <w:r>
        <w:t xml:space="preserve"> </w:t>
      </w:r>
    </w:p>
    <w:p w14:paraId="3CF48388" w14:textId="77777777" w:rsidR="004A562C" w:rsidRDefault="00144D9E">
      <w:pPr>
        <w:numPr>
          <w:ilvl w:val="0"/>
          <w:numId w:val="8"/>
        </w:numPr>
        <w:ind w:hanging="360"/>
      </w:pPr>
      <w:r>
        <w:rPr>
          <w:rFonts w:ascii="標楷體" w:eastAsia="標楷體" w:hAnsi="標楷體" w:cs="標楷體"/>
        </w:rPr>
        <w:t>請運用心智圖</w:t>
      </w:r>
      <w:r>
        <w:t>(</w:t>
      </w:r>
      <w:r>
        <w:rPr>
          <w:rFonts w:ascii="標楷體" w:eastAsia="標楷體" w:hAnsi="標楷體" w:cs="標楷體"/>
        </w:rPr>
        <w:t>如下所列之工具與說明</w:t>
      </w:r>
      <w:r>
        <w:t>)</w:t>
      </w:r>
      <w:r>
        <w:rPr>
          <w:rFonts w:ascii="標楷體" w:eastAsia="標楷體" w:hAnsi="標楷體" w:cs="標楷體"/>
        </w:rPr>
        <w:t>或</w:t>
      </w:r>
      <w:r>
        <w:rPr>
          <w:rFonts w:ascii="標楷體" w:eastAsia="標楷體" w:hAnsi="標楷體" w:cs="標楷體"/>
        </w:rPr>
        <w:t xml:space="preserve"> </w:t>
      </w:r>
      <w:r>
        <w:t>infographic (</w:t>
      </w:r>
      <w:r>
        <w:rPr>
          <w:rFonts w:ascii="標楷體" w:eastAsia="標楷體" w:hAnsi="標楷體" w:cs="標楷體"/>
        </w:rPr>
        <w:t>如</w:t>
      </w:r>
      <w:r>
        <w:rPr>
          <w:rFonts w:ascii="標楷體" w:eastAsia="標楷體" w:hAnsi="標楷體" w:cs="標楷體"/>
        </w:rPr>
        <w:t xml:space="preserve"> </w:t>
      </w:r>
      <w:proofErr w:type="spellStart"/>
      <w:r>
        <w:t>piktochart</w:t>
      </w:r>
      <w:proofErr w:type="spellEnd"/>
      <w:r>
        <w:t xml:space="preserve"> </w:t>
      </w:r>
      <w:r>
        <w:rPr>
          <w:rFonts w:ascii="標楷體" w:eastAsia="標楷體" w:hAnsi="標楷體" w:cs="標楷體"/>
        </w:rPr>
        <w:t>工</w:t>
      </w:r>
    </w:p>
    <w:p w14:paraId="0B66C6DC" w14:textId="77777777" w:rsidR="004A562C" w:rsidRDefault="00144D9E">
      <w:pPr>
        <w:spacing w:after="35" w:line="270" w:lineRule="auto"/>
        <w:ind w:left="850"/>
      </w:pPr>
      <w:r>
        <w:rPr>
          <w:rFonts w:ascii="標楷體" w:eastAsia="標楷體" w:hAnsi="標楷體" w:cs="標楷體"/>
        </w:rPr>
        <w:t>具</w:t>
      </w:r>
      <w:r>
        <w:t>)</w:t>
      </w:r>
      <w:r>
        <w:rPr>
          <w:rFonts w:ascii="標楷體" w:eastAsia="標楷體" w:hAnsi="標楷體" w:cs="標楷體"/>
        </w:rPr>
        <w:t>，將</w:t>
      </w:r>
      <w:r>
        <w:rPr>
          <w:rFonts w:ascii="標楷體" w:eastAsia="標楷體" w:hAnsi="標楷體" w:cs="標楷體"/>
        </w:rPr>
        <w:t xml:space="preserve"> </w:t>
      </w:r>
      <w:r>
        <w:t xml:space="preserve">BI </w:t>
      </w:r>
      <w:r>
        <w:rPr>
          <w:rFonts w:ascii="標楷體" w:eastAsia="標楷體" w:hAnsi="標楷體" w:cs="標楷體"/>
        </w:rPr>
        <w:t>課所學之知識概念化為知識圖譜</w:t>
      </w:r>
      <w:r>
        <w:t>(</w:t>
      </w:r>
      <w:r>
        <w:rPr>
          <w:rFonts w:ascii="標楷體" w:eastAsia="標楷體" w:hAnsi="標楷體" w:cs="標楷體"/>
        </w:rPr>
        <w:t>如課堂所展示之案例</w:t>
      </w:r>
      <w:r>
        <w:t>)</w:t>
      </w:r>
      <w:r>
        <w:rPr>
          <w:rFonts w:ascii="標楷體" w:eastAsia="標楷體" w:hAnsi="標楷體" w:cs="標楷體"/>
        </w:rPr>
        <w:t>。請著重說明各概念之間的關係。</w:t>
      </w:r>
      <w:r>
        <w:t xml:space="preserve"> </w:t>
      </w:r>
      <w:r>
        <w:t xml:space="preserve"> </w:t>
      </w:r>
    </w:p>
    <w:p w14:paraId="00E7A038" w14:textId="77777777" w:rsidR="004A562C" w:rsidRDefault="00144D9E">
      <w:pPr>
        <w:numPr>
          <w:ilvl w:val="0"/>
          <w:numId w:val="8"/>
        </w:numPr>
        <w:spacing w:after="35" w:line="270" w:lineRule="auto"/>
        <w:ind w:hanging="360"/>
      </w:pPr>
      <w:r>
        <w:rPr>
          <w:rFonts w:ascii="標楷體" w:eastAsia="標楷體" w:hAnsi="標楷體" w:cs="標楷體"/>
        </w:rPr>
        <w:t>請以所設計的</w:t>
      </w:r>
      <w:r>
        <w:rPr>
          <w:rFonts w:ascii="標楷體" w:eastAsia="標楷體" w:hAnsi="標楷體" w:cs="標楷體"/>
        </w:rPr>
        <w:t xml:space="preserve"> </w:t>
      </w:r>
      <w:r>
        <w:t xml:space="preserve">KG </w:t>
      </w:r>
      <w:r>
        <w:rPr>
          <w:rFonts w:ascii="標楷體" w:eastAsia="標楷體" w:hAnsi="標楷體" w:cs="標楷體"/>
        </w:rPr>
        <w:t>或</w:t>
      </w:r>
      <w:r>
        <w:rPr>
          <w:rFonts w:ascii="標楷體" w:eastAsia="標楷體" w:hAnsi="標楷體" w:cs="標楷體"/>
        </w:rPr>
        <w:t xml:space="preserve"> </w:t>
      </w:r>
      <w:r>
        <w:t xml:space="preserve">infographic </w:t>
      </w:r>
      <w:r>
        <w:rPr>
          <w:rFonts w:ascii="標楷體" w:eastAsia="標楷體" w:hAnsi="標楷體" w:cs="標楷體"/>
        </w:rPr>
        <w:t>為基礎，</w:t>
      </w:r>
      <w:r>
        <w:t xml:space="preserve"> </w:t>
      </w:r>
      <w:r>
        <w:rPr>
          <w:rFonts w:ascii="標楷體" w:eastAsia="標楷體" w:hAnsi="標楷體" w:cs="標楷體"/>
        </w:rPr>
        <w:t>提出您在本課程中所獲得關於自己業務乃至個人思維與人生觀的洞見（</w:t>
      </w:r>
      <w:r>
        <w:t>insight</w:t>
      </w:r>
      <w:r>
        <w:rPr>
          <w:rFonts w:ascii="標楷體" w:eastAsia="標楷體" w:hAnsi="標楷體" w:cs="標楷體"/>
        </w:rPr>
        <w:t>）。</w:t>
      </w:r>
      <w:r>
        <w:t xml:space="preserve"> </w:t>
      </w:r>
      <w:r>
        <w:t xml:space="preserve"> </w:t>
      </w:r>
    </w:p>
    <w:p w14:paraId="50FA43F5" w14:textId="77777777" w:rsidR="004A562C" w:rsidRDefault="00144D9E">
      <w:pPr>
        <w:numPr>
          <w:ilvl w:val="0"/>
          <w:numId w:val="8"/>
        </w:numPr>
        <w:spacing w:after="29"/>
        <w:ind w:hanging="360"/>
      </w:pPr>
      <w:r>
        <w:rPr>
          <w:rFonts w:ascii="標楷體" w:eastAsia="標楷體" w:hAnsi="標楷體" w:cs="標楷體"/>
        </w:rPr>
        <w:t>列出幾項就自己工作或生活相關的專業管理與實務應用的</w:t>
      </w:r>
      <w:r>
        <w:rPr>
          <w:rFonts w:ascii="標楷體" w:eastAsia="標楷體" w:hAnsi="標楷體" w:cs="標楷體"/>
        </w:rPr>
        <w:t xml:space="preserve"> </w:t>
      </w:r>
      <w:r>
        <w:t>well-defined problems/opportunities</w:t>
      </w:r>
      <w:r>
        <w:rPr>
          <w:rFonts w:ascii="標楷體" w:eastAsia="標楷體" w:hAnsi="標楷體" w:cs="標楷體"/>
        </w:rPr>
        <w:t>。</w:t>
      </w:r>
      <w:r>
        <w:t xml:space="preserve"> </w:t>
      </w:r>
      <w:r>
        <w:t xml:space="preserve"> </w:t>
      </w:r>
    </w:p>
    <w:p w14:paraId="2C0DF003" w14:textId="77777777" w:rsidR="004A562C" w:rsidRDefault="00144D9E">
      <w:pPr>
        <w:spacing w:after="5" w:line="259" w:lineRule="auto"/>
        <w:ind w:left="0" w:firstLine="0"/>
      </w:pPr>
      <w:r>
        <w:t xml:space="preserve"> </w:t>
      </w:r>
    </w:p>
    <w:p w14:paraId="2DBD7882" w14:textId="77777777" w:rsidR="004A562C" w:rsidRDefault="00144D9E">
      <w:pPr>
        <w:spacing w:after="35" w:line="270" w:lineRule="auto"/>
        <w:ind w:left="475"/>
      </w:pPr>
      <w:r>
        <w:rPr>
          <w:rFonts w:ascii="標楷體" w:eastAsia="標楷體" w:hAnsi="標楷體" w:cs="標楷體"/>
        </w:rPr>
        <w:t>心智圖工具</w:t>
      </w:r>
      <w:r>
        <w:t xml:space="preserve">: </w:t>
      </w:r>
      <w:r>
        <w:t xml:space="preserve"> </w:t>
      </w:r>
    </w:p>
    <w:p w14:paraId="58C4EFC3" w14:textId="77777777" w:rsidR="004A562C" w:rsidRDefault="00144D9E">
      <w:pPr>
        <w:numPr>
          <w:ilvl w:val="0"/>
          <w:numId w:val="9"/>
        </w:numPr>
        <w:spacing w:after="31" w:line="259" w:lineRule="auto"/>
        <w:ind w:hanging="480"/>
      </w:pPr>
      <w:hyperlink r:id="rId5">
        <w:r>
          <w:rPr>
            <w:color w:val="0563C1"/>
            <w:u w:val="single" w:color="0563C1"/>
          </w:rPr>
          <w:t>https://coggle.it/</w:t>
        </w:r>
      </w:hyperlink>
      <w:hyperlink r:id="rId6">
        <w:r>
          <w:t xml:space="preserve"> </w:t>
        </w:r>
      </w:hyperlink>
      <w:r>
        <w:t xml:space="preserve"> </w:t>
      </w:r>
      <w:r>
        <w:t xml:space="preserve"> </w:t>
      </w:r>
    </w:p>
    <w:p w14:paraId="162EF232" w14:textId="77777777" w:rsidR="004A562C" w:rsidRDefault="00144D9E">
      <w:pPr>
        <w:numPr>
          <w:ilvl w:val="0"/>
          <w:numId w:val="9"/>
        </w:numPr>
        <w:spacing w:after="31" w:line="259" w:lineRule="auto"/>
        <w:ind w:hanging="480"/>
      </w:pPr>
      <w:hyperlink r:id="rId7">
        <w:r>
          <w:rPr>
            <w:color w:val="0563C1"/>
            <w:u w:val="single" w:color="0563C1"/>
          </w:rPr>
          <w:t>https://tobloef.com/text2mindmap/</w:t>
        </w:r>
      </w:hyperlink>
      <w:hyperlink r:id="rId8">
        <w:r>
          <w:t xml:space="preserve"> </w:t>
        </w:r>
      </w:hyperlink>
      <w:r>
        <w:t xml:space="preserve"> </w:t>
      </w:r>
      <w:r>
        <w:t xml:space="preserve"> </w:t>
      </w:r>
    </w:p>
    <w:p w14:paraId="220E204A" w14:textId="77777777" w:rsidR="004A562C" w:rsidRDefault="00144D9E">
      <w:pPr>
        <w:numPr>
          <w:ilvl w:val="0"/>
          <w:numId w:val="9"/>
        </w:numPr>
        <w:spacing w:after="31" w:line="259" w:lineRule="auto"/>
        <w:ind w:hanging="480"/>
      </w:pPr>
      <w:hyperlink r:id="rId9">
        <w:r>
          <w:rPr>
            <w:color w:val="0563C1"/>
            <w:u w:val="single" w:color="0563C1"/>
          </w:rPr>
          <w:t>h</w:t>
        </w:r>
        <w:r>
          <w:rPr>
            <w:color w:val="0563C1"/>
            <w:u w:val="single" w:color="0563C1"/>
          </w:rPr>
          <w:t>ttps://www.playpcesor.com/2018/08/text2mindmap.html</w:t>
        </w:r>
      </w:hyperlink>
      <w:hyperlink r:id="rId10">
        <w:r>
          <w:t xml:space="preserve"> </w:t>
        </w:r>
      </w:hyperlink>
      <w:r>
        <w:t xml:space="preserve"> </w:t>
      </w:r>
      <w:r>
        <w:t xml:space="preserve"> </w:t>
      </w:r>
    </w:p>
    <w:p w14:paraId="12F96C3C" w14:textId="77777777" w:rsidR="004A562C" w:rsidRDefault="00144D9E">
      <w:pPr>
        <w:numPr>
          <w:ilvl w:val="0"/>
          <w:numId w:val="9"/>
        </w:numPr>
        <w:spacing w:after="31" w:line="259" w:lineRule="auto"/>
        <w:ind w:hanging="480"/>
      </w:pPr>
      <w:hyperlink r:id="rId11">
        <w:r>
          <w:rPr>
            <w:color w:val="0563C1"/>
            <w:u w:val="single" w:color="0563C1"/>
          </w:rPr>
          <w:t>https://deanlife.blog/coggle</w:t>
        </w:r>
      </w:hyperlink>
      <w:hyperlink r:id="rId12">
        <w:r>
          <w:rPr>
            <w:color w:val="0563C1"/>
            <w:u w:val="single" w:color="0563C1"/>
          </w:rPr>
          <w:t>-</w:t>
        </w:r>
      </w:hyperlink>
      <w:hyperlink r:id="rId13">
        <w:r>
          <w:rPr>
            <w:color w:val="0563C1"/>
            <w:u w:val="single" w:color="0563C1"/>
          </w:rPr>
          <w:t>toturial/</w:t>
        </w:r>
      </w:hyperlink>
      <w:hyperlink r:id="rId14">
        <w:r>
          <w:t xml:space="preserve"> </w:t>
        </w:r>
      </w:hyperlink>
      <w:r>
        <w:t xml:space="preserve">  </w:t>
      </w:r>
      <w:r>
        <w:t xml:space="preserve"> </w:t>
      </w:r>
    </w:p>
    <w:p w14:paraId="05B9F9DD" w14:textId="77777777" w:rsidR="004A562C" w:rsidRDefault="00144D9E">
      <w:pPr>
        <w:numPr>
          <w:ilvl w:val="0"/>
          <w:numId w:val="9"/>
        </w:numPr>
        <w:spacing w:after="31" w:line="259" w:lineRule="auto"/>
        <w:ind w:hanging="480"/>
      </w:pPr>
      <w:hyperlink r:id="rId15">
        <w:r>
          <w:rPr>
            <w:color w:val="0563C1"/>
            <w:u w:val="single" w:color="0563C1"/>
          </w:rPr>
          <w:t>https://markmap.js.org/repl</w:t>
        </w:r>
      </w:hyperlink>
      <w:hyperlink r:id="rId16">
        <w:r>
          <w:t xml:space="preserve"> </w:t>
        </w:r>
      </w:hyperlink>
      <w:r>
        <w:t xml:space="preserve"> </w:t>
      </w:r>
    </w:p>
    <w:p w14:paraId="4AB35260" w14:textId="77777777" w:rsidR="004A562C" w:rsidRDefault="00144D9E">
      <w:pPr>
        <w:numPr>
          <w:ilvl w:val="0"/>
          <w:numId w:val="9"/>
        </w:numPr>
        <w:ind w:hanging="480"/>
      </w:pPr>
      <w:proofErr w:type="spellStart"/>
      <w:r>
        <w:t>Xmind</w:t>
      </w:r>
      <w:proofErr w:type="spellEnd"/>
      <w:r>
        <w:t xml:space="preserve"> </w:t>
      </w:r>
    </w:p>
    <w:p w14:paraId="5C6C0477" w14:textId="77777777" w:rsidR="004A562C" w:rsidRDefault="00144D9E">
      <w:pPr>
        <w:spacing w:after="0" w:line="259" w:lineRule="auto"/>
        <w:ind w:left="0" w:firstLine="0"/>
      </w:pPr>
      <w:r>
        <w:t xml:space="preserve"> </w:t>
      </w:r>
    </w:p>
    <w:sectPr w:rsidR="004A562C">
      <w:pgSz w:w="11906" w:h="16838"/>
      <w:pgMar w:top="1500" w:right="1802" w:bottom="150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3678"/>
    <w:multiLevelType w:val="hybridMultilevel"/>
    <w:tmpl w:val="A7D2AF4A"/>
    <w:lvl w:ilvl="0" w:tplc="48380B4A">
      <w:start w:val="1"/>
      <w:numFmt w:val="bullet"/>
      <w:lvlText w:val="•"/>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685857D8">
      <w:start w:val="1"/>
      <w:numFmt w:val="bullet"/>
      <w:lvlText w:val="◼"/>
      <w:lvlJc w:val="left"/>
      <w:pPr>
        <w:ind w:left="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420A504">
      <w:start w:val="1"/>
      <w:numFmt w:val="bullet"/>
      <w:lvlText w:val="▪"/>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B5C03BE">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BCB810">
      <w:start w:val="1"/>
      <w:numFmt w:val="bullet"/>
      <w:lvlText w:val="o"/>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1A8BDAC">
      <w:start w:val="1"/>
      <w:numFmt w:val="bullet"/>
      <w:lvlText w:val="▪"/>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6B8ABE8">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8F4DA42">
      <w:start w:val="1"/>
      <w:numFmt w:val="bullet"/>
      <w:lvlText w:val="o"/>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E28E26E">
      <w:start w:val="1"/>
      <w:numFmt w:val="bullet"/>
      <w:lvlText w:val="▪"/>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7E769D"/>
    <w:multiLevelType w:val="hybridMultilevel"/>
    <w:tmpl w:val="7352A4AA"/>
    <w:lvl w:ilvl="0" w:tplc="A84020BE">
      <w:start w:val="1"/>
      <w:numFmt w:val="bullet"/>
      <w:lvlText w:val="•"/>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6276BE1A">
      <w:start w:val="1"/>
      <w:numFmt w:val="bullet"/>
      <w:lvlText w:val="o"/>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9304ACDA">
      <w:start w:val="1"/>
      <w:numFmt w:val="bullet"/>
      <w:lvlText w:val="▪"/>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CE1EDBD6">
      <w:start w:val="1"/>
      <w:numFmt w:val="bullet"/>
      <w:lvlText w:val="•"/>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3C2E439C">
      <w:start w:val="1"/>
      <w:numFmt w:val="bullet"/>
      <w:lvlText w:val="o"/>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3BA48488">
      <w:start w:val="1"/>
      <w:numFmt w:val="bullet"/>
      <w:lvlText w:val="▪"/>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DAFEE2B6">
      <w:start w:val="1"/>
      <w:numFmt w:val="bullet"/>
      <w:lvlText w:val="•"/>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21CAC172">
      <w:start w:val="1"/>
      <w:numFmt w:val="bullet"/>
      <w:lvlText w:val="o"/>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E09A374A">
      <w:start w:val="1"/>
      <w:numFmt w:val="bullet"/>
      <w:lvlText w:val="▪"/>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2275AE"/>
    <w:multiLevelType w:val="hybridMultilevel"/>
    <w:tmpl w:val="EF46CFF8"/>
    <w:lvl w:ilvl="0" w:tplc="D406AA46">
      <w:start w:val="1"/>
      <w:numFmt w:val="bullet"/>
      <w:lvlText w:val="•"/>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AB30E862">
      <w:start w:val="1"/>
      <w:numFmt w:val="bullet"/>
      <w:lvlText w:val="o"/>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A2C294D2">
      <w:start w:val="1"/>
      <w:numFmt w:val="bullet"/>
      <w:lvlText w:val="▪"/>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E208EC3E">
      <w:start w:val="1"/>
      <w:numFmt w:val="bullet"/>
      <w:lvlText w:val="•"/>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CE2E5EA8">
      <w:start w:val="1"/>
      <w:numFmt w:val="bullet"/>
      <w:lvlText w:val="o"/>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CC22AC8A">
      <w:start w:val="1"/>
      <w:numFmt w:val="bullet"/>
      <w:lvlText w:val="▪"/>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A29E0478">
      <w:start w:val="1"/>
      <w:numFmt w:val="bullet"/>
      <w:lvlText w:val="•"/>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E79A7D10">
      <w:start w:val="1"/>
      <w:numFmt w:val="bullet"/>
      <w:lvlText w:val="o"/>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47C237F4">
      <w:start w:val="1"/>
      <w:numFmt w:val="bullet"/>
      <w:lvlText w:val="▪"/>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295632"/>
    <w:multiLevelType w:val="hybridMultilevel"/>
    <w:tmpl w:val="E66C7FBA"/>
    <w:lvl w:ilvl="0" w:tplc="98463490">
      <w:start w:val="1"/>
      <w:numFmt w:val="bullet"/>
      <w:lvlText w:val="•"/>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D21ACBA2">
      <w:start w:val="1"/>
      <w:numFmt w:val="bullet"/>
      <w:lvlText w:val="o"/>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99861D50">
      <w:start w:val="1"/>
      <w:numFmt w:val="bullet"/>
      <w:lvlText w:val="▪"/>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078E36EE">
      <w:start w:val="1"/>
      <w:numFmt w:val="bullet"/>
      <w:lvlText w:val="•"/>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A2727354">
      <w:start w:val="1"/>
      <w:numFmt w:val="bullet"/>
      <w:lvlText w:val="o"/>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D60AD9C8">
      <w:start w:val="1"/>
      <w:numFmt w:val="bullet"/>
      <w:lvlText w:val="▪"/>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5C5EE1F4">
      <w:start w:val="1"/>
      <w:numFmt w:val="bullet"/>
      <w:lvlText w:val="•"/>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F1E8E8EE">
      <w:start w:val="1"/>
      <w:numFmt w:val="bullet"/>
      <w:lvlText w:val="o"/>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8B12972C">
      <w:start w:val="1"/>
      <w:numFmt w:val="bullet"/>
      <w:lvlText w:val="▪"/>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F473B1"/>
    <w:multiLevelType w:val="hybridMultilevel"/>
    <w:tmpl w:val="2FB21128"/>
    <w:lvl w:ilvl="0" w:tplc="ADEE0AA4">
      <w:start w:val="1"/>
      <w:numFmt w:val="bullet"/>
      <w:lvlText w:val="⚫"/>
      <w:lvlJc w:val="left"/>
      <w:pPr>
        <w:ind w:left="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C6649FC">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A52A880">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8CE0AE">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EB66F78">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7127244">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272C8F8">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E320802">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D8813FC">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6C6C15"/>
    <w:multiLevelType w:val="hybridMultilevel"/>
    <w:tmpl w:val="803CF224"/>
    <w:lvl w:ilvl="0" w:tplc="1564DC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2C6A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C6D79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DE22B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E40E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0C61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5A463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6C43D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DAF0A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F4920BE"/>
    <w:multiLevelType w:val="hybridMultilevel"/>
    <w:tmpl w:val="B9220462"/>
    <w:lvl w:ilvl="0" w:tplc="96B08846">
      <w:start w:val="1"/>
      <w:numFmt w:val="bullet"/>
      <w:lvlText w:val="•"/>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854AF19E">
      <w:start w:val="1"/>
      <w:numFmt w:val="bullet"/>
      <w:lvlText w:val="o"/>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FB2ECD3E">
      <w:start w:val="1"/>
      <w:numFmt w:val="bullet"/>
      <w:lvlText w:val="▪"/>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5100DAF8">
      <w:start w:val="1"/>
      <w:numFmt w:val="bullet"/>
      <w:lvlText w:val="•"/>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1E2840C0">
      <w:start w:val="1"/>
      <w:numFmt w:val="bullet"/>
      <w:lvlText w:val="o"/>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52D42250">
      <w:start w:val="1"/>
      <w:numFmt w:val="bullet"/>
      <w:lvlText w:val="▪"/>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9F82B1DA">
      <w:start w:val="1"/>
      <w:numFmt w:val="bullet"/>
      <w:lvlText w:val="•"/>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8BA49938">
      <w:start w:val="1"/>
      <w:numFmt w:val="bullet"/>
      <w:lvlText w:val="o"/>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7AEE892C">
      <w:start w:val="1"/>
      <w:numFmt w:val="bullet"/>
      <w:lvlText w:val="▪"/>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871569A"/>
    <w:multiLevelType w:val="hybridMultilevel"/>
    <w:tmpl w:val="195C52B4"/>
    <w:lvl w:ilvl="0" w:tplc="52F26C94">
      <w:start w:val="1"/>
      <w:numFmt w:val="bullet"/>
      <w:lvlText w:val="•"/>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03E60764">
      <w:start w:val="1"/>
      <w:numFmt w:val="bullet"/>
      <w:lvlText w:val="o"/>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E14CA1D0">
      <w:start w:val="1"/>
      <w:numFmt w:val="bullet"/>
      <w:lvlText w:val="▪"/>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15CCB77C">
      <w:start w:val="1"/>
      <w:numFmt w:val="bullet"/>
      <w:lvlText w:val="•"/>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B974120C">
      <w:start w:val="1"/>
      <w:numFmt w:val="bullet"/>
      <w:lvlText w:val="o"/>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CDACF678">
      <w:start w:val="1"/>
      <w:numFmt w:val="bullet"/>
      <w:lvlText w:val="▪"/>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F5C4187C">
      <w:start w:val="1"/>
      <w:numFmt w:val="bullet"/>
      <w:lvlText w:val="•"/>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C0F656DA">
      <w:start w:val="1"/>
      <w:numFmt w:val="bullet"/>
      <w:lvlText w:val="o"/>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F26B6B6">
      <w:start w:val="1"/>
      <w:numFmt w:val="bullet"/>
      <w:lvlText w:val="▪"/>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9B55598"/>
    <w:multiLevelType w:val="hybridMultilevel"/>
    <w:tmpl w:val="F3549134"/>
    <w:lvl w:ilvl="0" w:tplc="252093F4">
      <w:start w:val="1"/>
      <w:numFmt w:val="decimal"/>
      <w:lvlText w:val="(%1)"/>
      <w:lvlJc w:val="left"/>
      <w:pPr>
        <w:ind w:left="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86F253FA">
      <w:start w:val="1"/>
      <w:numFmt w:val="lowerLetter"/>
      <w:lvlText w:val="%2"/>
      <w:lvlJc w:val="left"/>
      <w:pPr>
        <w:ind w:left="15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1D86DFC8">
      <w:start w:val="1"/>
      <w:numFmt w:val="lowerRoman"/>
      <w:lvlText w:val="%3"/>
      <w:lvlJc w:val="left"/>
      <w:pPr>
        <w:ind w:left="22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90F48752">
      <w:start w:val="1"/>
      <w:numFmt w:val="decimal"/>
      <w:lvlText w:val="%4"/>
      <w:lvlJc w:val="left"/>
      <w:pPr>
        <w:ind w:left="30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DD905944">
      <w:start w:val="1"/>
      <w:numFmt w:val="lowerLetter"/>
      <w:lvlText w:val="%5"/>
      <w:lvlJc w:val="left"/>
      <w:pPr>
        <w:ind w:left="37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037618E6">
      <w:start w:val="1"/>
      <w:numFmt w:val="lowerRoman"/>
      <w:lvlText w:val="%6"/>
      <w:lvlJc w:val="left"/>
      <w:pPr>
        <w:ind w:left="44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6FDCB2B4">
      <w:start w:val="1"/>
      <w:numFmt w:val="decimal"/>
      <w:lvlText w:val="%7"/>
      <w:lvlJc w:val="left"/>
      <w:pPr>
        <w:ind w:left="51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46A2AEE">
      <w:start w:val="1"/>
      <w:numFmt w:val="lowerLetter"/>
      <w:lvlText w:val="%8"/>
      <w:lvlJc w:val="left"/>
      <w:pPr>
        <w:ind w:left="58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4DB44C40">
      <w:start w:val="1"/>
      <w:numFmt w:val="lowerRoman"/>
      <w:lvlText w:val="%9"/>
      <w:lvlJc w:val="left"/>
      <w:pPr>
        <w:ind w:left="66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6"/>
  </w:num>
  <w:num w:numId="3">
    <w:abstractNumId w:val="7"/>
  </w:num>
  <w:num w:numId="4">
    <w:abstractNumId w:val="0"/>
  </w:num>
  <w:num w:numId="5">
    <w:abstractNumId w:val="2"/>
  </w:num>
  <w:num w:numId="6">
    <w:abstractNumId w:val="1"/>
  </w:num>
  <w:num w:numId="7">
    <w:abstractNumId w:val="3"/>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62C"/>
    <w:rsid w:val="00144D9E"/>
    <w:rsid w:val="004A56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84D6"/>
  <w15:docId w15:val="{F65A66B7-8B20-4CE3-B171-DFE47D99F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263" w:lineRule="auto"/>
      <w:ind w:left="10" w:hanging="10"/>
    </w:pPr>
    <w:rPr>
      <w:rFonts w:ascii="Palatino Linotype" w:eastAsia="Palatino Linotype" w:hAnsi="Palatino Linotype" w:cs="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tobloef.com/text2mindmap/" TargetMode="External"/><Relationship Id="rId13" Type="http://schemas.openxmlformats.org/officeDocument/2006/relationships/hyperlink" Target="https://deanlife.blog/coggle-toturia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obloef.com/text2mindmap/" TargetMode="External"/><Relationship Id="rId12" Type="http://schemas.openxmlformats.org/officeDocument/2006/relationships/hyperlink" Target="https://deanlife.blog/coggle-toturia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rkmap.js.org/repl" TargetMode="External"/><Relationship Id="rId1" Type="http://schemas.openxmlformats.org/officeDocument/2006/relationships/numbering" Target="numbering.xml"/><Relationship Id="rId6" Type="http://schemas.openxmlformats.org/officeDocument/2006/relationships/hyperlink" Target="https://coggle.it/" TargetMode="External"/><Relationship Id="rId11" Type="http://schemas.openxmlformats.org/officeDocument/2006/relationships/hyperlink" Target="https://deanlife.blog/coggle-toturial/" TargetMode="External"/><Relationship Id="rId5" Type="http://schemas.openxmlformats.org/officeDocument/2006/relationships/hyperlink" Target="https://coggle.it/" TargetMode="External"/><Relationship Id="rId15" Type="http://schemas.openxmlformats.org/officeDocument/2006/relationships/hyperlink" Target="https://markmap.js.org/repl" TargetMode="External"/><Relationship Id="rId10" Type="http://schemas.openxmlformats.org/officeDocument/2006/relationships/hyperlink" Target="https://www.playpcesor.com/2018/08/text2mindmap.html" TargetMode="External"/><Relationship Id="rId4" Type="http://schemas.openxmlformats.org/officeDocument/2006/relationships/webSettings" Target="webSettings.xml"/><Relationship Id="rId9" Type="http://schemas.openxmlformats.org/officeDocument/2006/relationships/hyperlink" Target="https://www.playpcesor.com/2018/08/text2mindmap.html" TargetMode="External"/><Relationship Id="rId14" Type="http://schemas.openxmlformats.org/officeDocument/2006/relationships/hyperlink" Target="https://deanlife.blog/coggle-toturia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621</Words>
  <Characters>3546</Characters>
  <Application>Microsoft Office Word</Application>
  <DocSecurity>0</DocSecurity>
  <Lines>29</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stli</dc:creator>
  <cp:keywords/>
  <cp:lastModifiedBy>江冠緯</cp:lastModifiedBy>
  <cp:revision>2</cp:revision>
  <dcterms:created xsi:type="dcterms:W3CDTF">2026-05-12T03:11:00Z</dcterms:created>
  <dcterms:modified xsi:type="dcterms:W3CDTF">2026-05-12T03:11:00Z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05837f23-59c2-488e-86ec-40719fc3fdbf</vt:lpwstr>
  </property>
</Properties>
</file>