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Simulator Sickness Questionnaire (SSQ) 晕动症问卷</w:t>
      </w:r>
    </w:p>
    <w:p/>
    <w:p>
      <w:pPr>
        <w:spacing w:after="240"/>
        <w:rPr>
          <w:rFonts w:ascii="Times New Roman" w:eastAsia="Times New Roman" w:hAnsi="Times New Roman" w:cs="Times New Roman"/>
          <w:color w:val="666666"/>
        </w:rPr>
      </w:pPr>
      <w:r>
        <w:rPr>
          <w:rFonts w:ascii="PMingLiU" w:eastAsia="PMingLiU" w:hAnsi="PMingLiU" w:cs="PMingLiU"/>
          <w:color w:val="666666"/>
        </w:rPr>
        <w:t>感谢您参与本实验！我们是香港科技大学</w:t>
      </w:r>
      <w:r>
        <w:rPr>
          <w:rFonts w:ascii="Times New Roman" w:eastAsia="Times New Roman" w:hAnsi="Times New Roman" w:cs="Times New Roman"/>
          <w:color w:val="666666"/>
        </w:rPr>
        <w:t>(</w:t>
      </w:r>
      <w:r>
        <w:rPr>
          <w:rFonts w:ascii="PMingLiU" w:eastAsia="PMingLiU" w:hAnsi="PMingLiU" w:cs="PMingLiU"/>
          <w:color w:val="666666"/>
        </w:rPr>
        <w:t>广州</w:t>
      </w:r>
      <w:r>
        <w:rPr>
          <w:rFonts w:ascii="Times New Roman" w:eastAsia="Times New Roman" w:hAnsi="Times New Roman" w:cs="Times New Roman"/>
          <w:color w:val="666666"/>
        </w:rPr>
        <w:t>) Interactive Man-Machine Intelligence </w:t>
      </w:r>
      <w:r>
        <w:rPr>
          <w:rFonts w:ascii="PMingLiU" w:eastAsia="PMingLiU" w:hAnsi="PMingLiU" w:cs="PMingLiU"/>
          <w:color w:val="666666"/>
        </w:rPr>
        <w:t>实验室的研究组。本研究已获香港科技大学</w:t>
      </w:r>
      <w:r>
        <w:rPr>
          <w:rFonts w:ascii="Arial" w:eastAsia="Arial" w:hAnsi="Arial" w:cs="Arial"/>
          <w:color w:val="666666"/>
        </w:rPr>
        <w:t>(</w:t>
      </w:r>
      <w:r>
        <w:rPr>
          <w:rFonts w:ascii="PMingLiU" w:eastAsia="PMingLiU" w:hAnsi="PMingLiU" w:cs="PMingLiU"/>
          <w:color w:val="666666"/>
        </w:rPr>
        <w:t>广州</w:t>
      </w:r>
      <w:r>
        <w:rPr>
          <w:rFonts w:ascii="Arial" w:eastAsia="Arial" w:hAnsi="Arial" w:cs="Arial"/>
          <w:color w:val="666666"/>
        </w:rPr>
        <w:t xml:space="preserve">) </w:t>
      </w:r>
      <w:r>
        <w:rPr>
          <w:rFonts w:ascii="PMingLiU" w:eastAsia="PMingLiU" w:hAnsi="PMingLiU" w:cs="PMingLiU"/>
          <w:color w:val="666666"/>
        </w:rPr>
        <w:t>学术伦理审批，数据仅用于科学研究，不会以任何方式泄露个人信息。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PMingLiU" w:eastAsia="PMingLiU" w:hAnsi="PMingLiU" w:cs="PMingLiU"/>
        </w:rPr>
        <w:t>编号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PMingLiU" w:eastAsia="PMingLiU" w:hAnsi="PMingLiU" w:cs="PMingLiU"/>
        </w:rPr>
        <w:t>组别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PMingLiU" w:eastAsia="PMingLiU" w:hAnsi="PMingLiU" w:cs="PMingLiU"/>
        </w:rPr>
        <w:t>实验次数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第一次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第二次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请根据</w:t>
      </w:r>
      <w:r>
        <w:rPr>
          <w:rFonts w:ascii="PMingLiU" w:eastAsia="PMingLiU" w:hAnsi="PMingLiU" w:cs="PMingLiU"/>
          <w:b/>
          <w:bCs/>
        </w:rPr>
        <w:t>此时此刻的</w:t>
      </w:r>
      <w:r>
        <w:rPr>
          <w:rFonts w:ascii="PMingLiU" w:eastAsia="PMingLiU" w:hAnsi="PMingLiU" w:cs="PMingLiU"/>
        </w:rPr>
        <w:t>身体感觉，对以下症状进行评分：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PMingLiU" w:eastAsia="PMingLiU" w:hAnsi="PMingLiU" w:cs="PMingLiU"/>
        </w:rPr>
        <w:t>一般性的不适感（全身整体感觉）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PMingLiU" w:eastAsia="PMingLiU" w:hAnsi="PMingLiU" w:cs="PMingLiU"/>
        </w:rPr>
        <w:t>疲劳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PMingLiU" w:eastAsia="PMingLiU" w:hAnsi="PMingLiU" w:cs="PMingLiU"/>
        </w:rPr>
        <w:t>头痛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PMingLiU" w:eastAsia="PMingLiU" w:hAnsi="PMingLiU" w:cs="PMingLiU"/>
        </w:rPr>
        <w:t>眼睛疲劳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PMingLiU" w:eastAsia="PMingLiU" w:hAnsi="PMingLiU" w:cs="PMingLiU"/>
        </w:rPr>
        <w:t>眼睛难以聚焦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PMingLiU" w:eastAsia="PMingLiU" w:hAnsi="PMingLiU" w:cs="PMingLiU"/>
        </w:rPr>
        <w:t>唾液分泌增加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10. </w:t>
      </w:r>
      <w:r>
        <w:rPr>
          <w:rFonts w:ascii="PMingLiU" w:eastAsia="PMingLiU" w:hAnsi="PMingLiU" w:cs="PMingLiU"/>
        </w:rPr>
        <w:t>出汗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PMingLiU" w:eastAsia="PMingLiU" w:hAnsi="PMingLiU" w:cs="PMingLiU"/>
        </w:rPr>
        <w:t>恶心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PMingLiU" w:eastAsia="PMingLiU" w:hAnsi="PMingLiU" w:cs="PMingLiU"/>
        </w:rPr>
        <w:t>难以集中注意力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PMingLiU" w:eastAsia="PMingLiU" w:hAnsi="PMingLiU" w:cs="PMingLiU"/>
        </w:rPr>
        <w:t>感到头重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14. </w:t>
      </w:r>
      <w:r>
        <w:rPr>
          <w:rFonts w:ascii="PMingLiU" w:eastAsia="PMingLiU" w:hAnsi="PMingLiU" w:cs="PMingLiU"/>
        </w:rPr>
        <w:t>视力模糊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15. </w:t>
      </w:r>
      <w:r>
        <w:rPr>
          <w:rFonts w:ascii="PMingLiU" w:eastAsia="PMingLiU" w:hAnsi="PMingLiU" w:cs="PMingLiU"/>
        </w:rPr>
        <w:t>睁眼时感到头晕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16. </w:t>
      </w:r>
      <w:r>
        <w:rPr>
          <w:rFonts w:ascii="PMingLiU" w:eastAsia="PMingLiU" w:hAnsi="PMingLiU" w:cs="PMingLiU"/>
        </w:rPr>
        <w:t>闭眼时感到头晕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rFonts w:ascii="PMingLiU" w:eastAsia="PMingLiU" w:hAnsi="PMingLiU" w:cs="PMingLiU"/>
        </w:rPr>
        <w:t>眩晕（失去方向感，无法稳定笔直站立）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18. </w:t>
      </w:r>
      <w:r>
        <w:rPr>
          <w:rFonts w:ascii="PMingLiU" w:eastAsia="PMingLiU" w:hAnsi="PMingLiU" w:cs="PMingLiU"/>
        </w:rPr>
        <w:t>胃部不适（上腹部感到震动或者想吐的感觉）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19. </w:t>
      </w:r>
      <w:r>
        <w:rPr>
          <w:rFonts w:ascii="PMingLiU" w:eastAsia="PMingLiU" w:hAnsi="PMingLiU" w:cs="PMingLiU"/>
        </w:rPr>
        <w:t>打嗝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color w:val="8E8A8B"/>
          <w:sz w:val="20"/>
          <w:szCs w:val="20"/>
        </w:rPr>
        <w:t>从左至右依次为：无，轻微，中度和严重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  <w:gridCol w:w="147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无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严重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