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7F458E" w14:textId="389C00AC" w:rsidR="00E523F1" w:rsidRDefault="001F5F87" w:rsidP="00E523F1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数字电路实验十</w:t>
      </w:r>
      <w:r w:rsidR="00E523F1">
        <w:rPr>
          <w:rFonts w:hint="eastAsia"/>
          <w:sz w:val="32"/>
          <w:szCs w:val="32"/>
        </w:rPr>
        <w:t>四</w:t>
      </w:r>
    </w:p>
    <w:p w14:paraId="6D508C70" w14:textId="77777777" w:rsidR="001F5F87" w:rsidRDefault="001F5F87" w:rsidP="001F5F87">
      <w:pPr>
        <w:wordWrap w:val="0"/>
        <w:jc w:val="right"/>
        <w:rPr>
          <w:sz w:val="24"/>
        </w:rPr>
      </w:pPr>
      <w:r>
        <w:rPr>
          <w:rFonts w:hint="eastAsia"/>
          <w:sz w:val="24"/>
        </w:rPr>
        <w:t>姓名：熊彦钧  学号：23336266</w:t>
      </w:r>
    </w:p>
    <w:p w14:paraId="4628A903" w14:textId="77777777" w:rsidR="001F5F87" w:rsidRDefault="001F5F87" w:rsidP="001F5F8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一、实验目的</w:t>
      </w:r>
    </w:p>
    <w:p w14:paraId="468ED3A0" w14:textId="7AFC3893" w:rsidR="008A25B7" w:rsidRPr="008A25B7" w:rsidRDefault="008A25B7" w:rsidP="001F5F87">
      <w:pPr>
        <w:rPr>
          <w:rFonts w:hint="eastAsia"/>
          <w:sz w:val="28"/>
          <w:szCs w:val="32"/>
        </w:rPr>
      </w:pPr>
      <w:r w:rsidRPr="008A25B7">
        <w:rPr>
          <w:sz w:val="28"/>
          <w:szCs w:val="32"/>
        </w:rPr>
        <w:t>1.用J-K触发器和门电路设计一个特殊的十进制同步计数器，用逻辑分析仪观察并记录连续脉冲和计数器Q3、Q2、Q1、Q0的输出波形，分析并验证电路功能。</w:t>
      </w:r>
    </w:p>
    <w:p w14:paraId="20E8A98A" w14:textId="77777777" w:rsidR="001F5F87" w:rsidRDefault="001F5F87" w:rsidP="001F5F8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二、实验要求</w:t>
      </w:r>
    </w:p>
    <w:p w14:paraId="561CDB7B" w14:textId="77777777" w:rsidR="008A25B7" w:rsidRDefault="008A25B7" w:rsidP="001F5F87">
      <w:pPr>
        <w:rPr>
          <w:sz w:val="28"/>
          <w:szCs w:val="32"/>
        </w:rPr>
      </w:pPr>
      <w:r w:rsidRPr="008A25B7">
        <w:rPr>
          <w:sz w:val="28"/>
          <w:szCs w:val="32"/>
        </w:rPr>
        <w:t>1. 写出详细的设计过程。</w:t>
      </w:r>
    </w:p>
    <w:p w14:paraId="6AFCAE58" w14:textId="77777777" w:rsidR="008A25B7" w:rsidRDefault="008A25B7" w:rsidP="001F5F87">
      <w:pPr>
        <w:rPr>
          <w:sz w:val="28"/>
          <w:szCs w:val="32"/>
        </w:rPr>
      </w:pPr>
      <w:r w:rsidRPr="008A25B7">
        <w:rPr>
          <w:sz w:val="28"/>
          <w:szCs w:val="32"/>
        </w:rPr>
        <w:t xml:space="preserve">2. 画出连续脉冲及各输出端的时序波形图，注意讨论波形之间的相位关系 并检查电路的自启动。 </w:t>
      </w:r>
    </w:p>
    <w:p w14:paraId="7B03F522" w14:textId="6D4AD5E5" w:rsidR="008A25B7" w:rsidRDefault="008A25B7" w:rsidP="001F5F87">
      <w:pPr>
        <w:rPr>
          <w:sz w:val="28"/>
          <w:szCs w:val="32"/>
        </w:rPr>
      </w:pPr>
      <w:r w:rsidRPr="008A25B7">
        <w:rPr>
          <w:sz w:val="28"/>
          <w:szCs w:val="32"/>
        </w:rPr>
        <w:t>3. 写出实验过程中遇到的问题，解决方法和心得体会。</w:t>
      </w:r>
    </w:p>
    <w:p w14:paraId="4D2E3C06" w14:textId="2F65BBAB" w:rsidR="008A25B7" w:rsidRDefault="008A25B7" w:rsidP="001F5F8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其中</w:t>
      </w:r>
      <w:r w:rsidRPr="008A25B7">
        <w:rPr>
          <w:sz w:val="28"/>
          <w:szCs w:val="32"/>
        </w:rPr>
        <w:t>该十进制同步计数器的状态转换如图所示。</w:t>
      </w:r>
    </w:p>
    <w:p w14:paraId="034ABE12" w14:textId="59DD85BF" w:rsidR="008A25B7" w:rsidRDefault="008A25B7" w:rsidP="001F5F87">
      <w:pPr>
        <w:rPr>
          <w:sz w:val="28"/>
          <w:szCs w:val="32"/>
        </w:rPr>
      </w:pPr>
      <w:r w:rsidRPr="008A25B7">
        <w:rPr>
          <w:sz w:val="28"/>
          <w:szCs w:val="32"/>
        </w:rPr>
        <w:drawing>
          <wp:inline distT="0" distB="0" distL="0" distR="0" wp14:anchorId="2260D312" wp14:editId="37D68340">
            <wp:extent cx="3445329" cy="778864"/>
            <wp:effectExtent l="0" t="0" r="3175" b="2540"/>
            <wp:docPr id="1263168309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68309" name="图片 1" descr="图片包含 文本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47378" cy="77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5B7">
        <w:rPr>
          <w:sz w:val="28"/>
          <w:szCs w:val="32"/>
        </w:rPr>
        <w:t xml:space="preserve"> </w:t>
      </w:r>
    </w:p>
    <w:p w14:paraId="38A89CF8" w14:textId="379AB242" w:rsidR="008A25B7" w:rsidRDefault="008A25B7" w:rsidP="001F5F87">
      <w:pPr>
        <w:rPr>
          <w:rFonts w:hint="eastAsia"/>
          <w:sz w:val="28"/>
          <w:szCs w:val="32"/>
        </w:rPr>
      </w:pPr>
      <w:r w:rsidRPr="008A25B7">
        <w:rPr>
          <w:sz w:val="28"/>
          <w:szCs w:val="32"/>
        </w:rPr>
        <w:t>注意：这个十进制同步计数器没有0000、1011、1100、1101、1110、1111 状态，电路设计要考虑自启动。</w:t>
      </w:r>
    </w:p>
    <w:p w14:paraId="18BCD79F" w14:textId="77777777" w:rsidR="001F5F87" w:rsidRDefault="001F5F87" w:rsidP="001F5F8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三、实验结果</w:t>
      </w:r>
    </w:p>
    <w:p w14:paraId="5FBDA70A" w14:textId="0469F8E7" w:rsidR="00326978" w:rsidRDefault="008A25B7" w:rsidP="001F5F8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依据状态转换，设计过程如下：</w:t>
      </w:r>
    </w:p>
    <w:p w14:paraId="540620BC" w14:textId="7404F036" w:rsidR="008A25B7" w:rsidRDefault="008A25B7" w:rsidP="001F5F87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设计过程包含总的次态卡诺图，各个Q输出的卡诺图化简，以及各</w:t>
      </w:r>
      <w:r>
        <w:rPr>
          <w:rFonts w:hint="eastAsia"/>
          <w:sz w:val="28"/>
          <w:szCs w:val="32"/>
        </w:rPr>
        <w:lastRenderedPageBreak/>
        <w:t>个JK触发器J输入端和K输入端的逻辑表达式。</w:t>
      </w:r>
    </w:p>
    <w:p w14:paraId="3C44FD5F" w14:textId="234B26AF" w:rsidR="008A25B7" w:rsidRDefault="008A25B7" w:rsidP="001F5F87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5E59E9AF" wp14:editId="216CAECD">
            <wp:extent cx="4266474" cy="3197544"/>
            <wp:effectExtent l="952" t="0" r="2223" b="2222"/>
            <wp:docPr id="176535695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5695" name="图片 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269048" cy="319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1AB85" w14:textId="7F88F70B" w:rsidR="008A25B7" w:rsidRDefault="008A25B7" w:rsidP="001F5F8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依据化简后的各输入的逻辑，设计的仿真电路如下：</w:t>
      </w:r>
    </w:p>
    <w:p w14:paraId="228E7A47" w14:textId="59A74E3C" w:rsidR="008A25B7" w:rsidRDefault="008A25B7" w:rsidP="001F5F87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12B8691F" wp14:editId="44378817">
            <wp:extent cx="4876800" cy="2065565"/>
            <wp:effectExtent l="0" t="0" r="0" b="0"/>
            <wp:docPr id="1056802404" name="图片 2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02404" name="图片 2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626" cy="206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941DB" w14:textId="014CC117" w:rsidR="008A25B7" w:rsidRDefault="008A25B7" w:rsidP="001F5F8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依据仿真电路在实验箱上连线如下：</w:t>
      </w:r>
    </w:p>
    <w:p w14:paraId="036E40E2" w14:textId="0CD0D83D" w:rsidR="008A25B7" w:rsidRDefault="008A25B7" w:rsidP="001F5F87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52B8A288" wp14:editId="7341F3EC">
            <wp:extent cx="2987875" cy="3986471"/>
            <wp:effectExtent l="0" t="3810" r="0" b="0"/>
            <wp:docPr id="1004598410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98410" name="图片 3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91460" cy="39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D6D6C" w14:textId="63396DBB" w:rsidR="008A25B7" w:rsidRDefault="008A25B7" w:rsidP="001F5F8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示波器波形如下：</w:t>
      </w:r>
    </w:p>
    <w:p w14:paraId="2BFD71F0" w14:textId="68E25D99" w:rsidR="008A25B7" w:rsidRDefault="008A25B7" w:rsidP="001F5F87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6C2577D1" wp14:editId="56E03AF0">
            <wp:extent cx="4974590" cy="2759306"/>
            <wp:effectExtent l="0" t="0" r="0" b="3175"/>
            <wp:docPr id="1811766700" name="图片 4" descr="电脑显示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66700" name="图片 4" descr="电脑显示屏&#10;&#10;中度可信度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6" t="9502" b="20688"/>
                    <a:stretch/>
                  </pic:blipFill>
                  <pic:spPr bwMode="auto">
                    <a:xfrm>
                      <a:off x="0" y="0"/>
                      <a:ext cx="4974944" cy="275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1659E" w14:textId="04B6864D" w:rsidR="008A25B7" w:rsidRDefault="008A25B7" w:rsidP="001F5F8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经检验，示波器波形输出符合</w:t>
      </w:r>
      <w:r w:rsidR="0096728B">
        <w:rPr>
          <w:rFonts w:hint="eastAsia"/>
          <w:sz w:val="28"/>
          <w:szCs w:val="32"/>
        </w:rPr>
        <w:t>逻辑要求。</w:t>
      </w:r>
    </w:p>
    <w:p w14:paraId="273D544B" w14:textId="52DE3DC5" w:rsidR="0096728B" w:rsidRPr="00326978" w:rsidRDefault="0096728B" w:rsidP="001F5F87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经过检验，该逻辑电路在每个无关项下均可以自启动，电路设计成功。</w:t>
      </w:r>
    </w:p>
    <w:p w14:paraId="1FA8A2FD" w14:textId="77777777" w:rsidR="001F5F87" w:rsidRDefault="001F5F87" w:rsidP="001F5F8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四、实验总结</w:t>
      </w:r>
    </w:p>
    <w:p w14:paraId="1162E60D" w14:textId="38AA80FA" w:rsidR="00C91B3C" w:rsidRDefault="0096728B">
      <w:pPr>
        <w:rPr>
          <w:sz w:val="28"/>
          <w:szCs w:val="32"/>
        </w:rPr>
      </w:pPr>
      <w:r w:rsidRPr="0096728B">
        <w:rPr>
          <w:rFonts w:hint="eastAsia"/>
          <w:sz w:val="28"/>
          <w:szCs w:val="32"/>
        </w:rPr>
        <w:t>该实验需要注意的事项如下：</w:t>
      </w:r>
    </w:p>
    <w:p w14:paraId="52DF72BD" w14:textId="63E775D4" w:rsidR="0096728B" w:rsidRDefault="0096728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1.</w:t>
      </w:r>
      <w:r w:rsidRPr="0096728B">
        <w:t xml:space="preserve"> </w:t>
      </w:r>
      <w:r w:rsidRPr="0096728B">
        <w:rPr>
          <w:sz w:val="28"/>
          <w:szCs w:val="32"/>
        </w:rPr>
        <w:t>。在次态卡诺图 化简过程中需注意包含Qn和</w:t>
      </w:r>
      <w:r w:rsidRPr="0096728B">
        <w:rPr>
          <w:rFonts w:ascii="Cambria Math" w:hAnsi="Cambria Math" w:cs="Cambria Math"/>
          <w:sz w:val="28"/>
          <w:szCs w:val="32"/>
        </w:rPr>
        <w:t>𝑄𝑛</w:t>
      </w:r>
      <w:r>
        <w:rPr>
          <w:rFonts w:ascii="Times New Roman" w:hAnsi="Times New Roman" w:cs="Times New Roman" w:hint="eastAsia"/>
          <w:sz w:val="28"/>
          <w:szCs w:val="32"/>
        </w:rPr>
        <w:t>’</w:t>
      </w:r>
      <w:r w:rsidRPr="0096728B">
        <w:rPr>
          <w:sz w:val="28"/>
          <w:szCs w:val="32"/>
        </w:rPr>
        <w:t>项的保留，以便下一步J-K触发器J、K表达式的得到。</w:t>
      </w:r>
    </w:p>
    <w:p w14:paraId="3B345537" w14:textId="46B956B7" w:rsidR="0096728B" w:rsidRDefault="0096728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2.在化简时应尽可能地利用无关项进行化简，以把电路化简至最简，并且在书写输入端逻辑时应尽可能使用公式把和项变为乘积项。</w:t>
      </w:r>
    </w:p>
    <w:p w14:paraId="79186FD9" w14:textId="3075BEB4" w:rsidR="0096728B" w:rsidRDefault="0096728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3.依据学号有关数字设计的特殊计数器真值表如下：</w:t>
      </w:r>
    </w:p>
    <w:p w14:paraId="78B69189" w14:textId="1F9D5E01" w:rsidR="0096728B" w:rsidRDefault="0096728B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21EFDB78" wp14:editId="5AA6B4A7">
            <wp:extent cx="4304257" cy="2966720"/>
            <wp:effectExtent l="1905" t="0" r="3175" b="3175"/>
            <wp:docPr id="1234609440" name="图片 5" descr="白板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09440" name="图片 5" descr="白板上的文字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92"/>
                    <a:stretch/>
                  </pic:blipFill>
                  <pic:spPr bwMode="auto">
                    <a:xfrm rot="16200000">
                      <a:off x="0" y="0"/>
                      <a:ext cx="4304257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181EF" w14:textId="38BA3597" w:rsidR="0096728B" w:rsidRPr="0096728B" w:rsidRDefault="0096728B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可以看到，如果数字随机排布，化简后的逻辑表达式非常复杂，在实验箱逻辑门有限的情况下基本不可能实现，遂放弃。</w:t>
      </w:r>
    </w:p>
    <w:sectPr w:rsidR="0096728B" w:rsidRPr="009672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B3C"/>
    <w:rsid w:val="0001221D"/>
    <w:rsid w:val="00110036"/>
    <w:rsid w:val="001F5F87"/>
    <w:rsid w:val="00326978"/>
    <w:rsid w:val="008749CA"/>
    <w:rsid w:val="008A25B7"/>
    <w:rsid w:val="0096728B"/>
    <w:rsid w:val="00983DD3"/>
    <w:rsid w:val="00C75001"/>
    <w:rsid w:val="00C91B3C"/>
    <w:rsid w:val="00E52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A30D1"/>
  <w15:chartTrackingRefBased/>
  <w15:docId w15:val="{0270A8C1-7D9A-471A-8AC2-3A7AAA336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5F87"/>
    <w:pPr>
      <w:widowControl w:val="0"/>
      <w:spacing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C91B3C"/>
    <w:pPr>
      <w:keepNext/>
      <w:keepLines/>
      <w:spacing w:before="48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1B3C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1B3C"/>
    <w:pPr>
      <w:keepNext/>
      <w:keepLines/>
      <w:spacing w:before="160" w:after="80" w:line="278" w:lineRule="auto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91B3C"/>
    <w:pPr>
      <w:keepNext/>
      <w:keepLines/>
      <w:spacing w:before="80" w:after="40" w:line="278" w:lineRule="auto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91B3C"/>
    <w:pPr>
      <w:keepNext/>
      <w:keepLines/>
      <w:spacing w:before="80" w:after="40" w:line="278" w:lineRule="auto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91B3C"/>
    <w:pPr>
      <w:keepNext/>
      <w:keepLines/>
      <w:spacing w:before="40" w:after="0" w:line="278" w:lineRule="auto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91B3C"/>
    <w:pPr>
      <w:keepNext/>
      <w:keepLines/>
      <w:spacing w:before="40" w:after="0" w:line="278" w:lineRule="auto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91B3C"/>
    <w:pPr>
      <w:keepNext/>
      <w:keepLines/>
      <w:spacing w:after="0" w:line="278" w:lineRule="auto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91B3C"/>
    <w:pPr>
      <w:keepNext/>
      <w:keepLines/>
      <w:spacing w:after="0" w:line="278" w:lineRule="auto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91B3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91B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91B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91B3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91B3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91B3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91B3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91B3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91B3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91B3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91B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91B3C"/>
    <w:pPr>
      <w:numPr>
        <w:ilvl w:val="1"/>
      </w:numPr>
      <w:spacing w:line="278" w:lineRule="auto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91B3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91B3C"/>
    <w:pPr>
      <w:spacing w:before="160" w:line="278" w:lineRule="auto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91B3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91B3C"/>
    <w:pPr>
      <w:spacing w:line="278" w:lineRule="auto"/>
      <w:ind w:left="720"/>
      <w:contextualSpacing/>
    </w:pPr>
  </w:style>
  <w:style w:type="character" w:styleId="aa">
    <w:name w:val="Intense Emphasis"/>
    <w:basedOn w:val="a0"/>
    <w:uiPriority w:val="21"/>
    <w:qFormat/>
    <w:rsid w:val="00C91B3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91B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91B3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91B3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07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103</Words>
  <Characters>590</Characters>
  <Application>Microsoft Office Word</Application>
  <DocSecurity>0</DocSecurity>
  <Lines>4</Lines>
  <Paragraphs>1</Paragraphs>
  <ScaleCrop>false</ScaleCrop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jhinx</dc:creator>
  <cp:keywords/>
  <dc:description/>
  <cp:lastModifiedBy>jhinx</cp:lastModifiedBy>
  <cp:revision>6</cp:revision>
  <dcterms:created xsi:type="dcterms:W3CDTF">2024-06-02T02:12:00Z</dcterms:created>
  <dcterms:modified xsi:type="dcterms:W3CDTF">2024-06-03T02:48:00Z</dcterms:modified>
</cp:coreProperties>
</file>