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D63EE9" w14:textId="17384EC2" w:rsidR="00A5030D" w:rsidRDefault="000F1734" w:rsidP="00A5030D">
      <w:pPr>
        <w:jc w:val="center"/>
        <w:rPr>
          <w:sz w:val="32"/>
          <w:szCs w:val="32"/>
        </w:rPr>
      </w:pPr>
      <w:r w:rsidRPr="00CF63E6">
        <w:rPr>
          <w:rFonts w:hint="eastAsia"/>
          <w:sz w:val="32"/>
          <w:szCs w:val="32"/>
        </w:rPr>
        <w:t>数字电路实验</w:t>
      </w:r>
      <w:r w:rsidR="0040397B">
        <w:rPr>
          <w:rFonts w:hint="eastAsia"/>
          <w:sz w:val="32"/>
          <w:szCs w:val="32"/>
        </w:rPr>
        <w:t>十</w:t>
      </w:r>
      <w:r w:rsidR="00A5030D">
        <w:rPr>
          <w:rFonts w:hint="eastAsia"/>
          <w:sz w:val="32"/>
          <w:szCs w:val="32"/>
        </w:rPr>
        <w:t>六</w:t>
      </w:r>
    </w:p>
    <w:p w14:paraId="2E5C7A62" w14:textId="77777777" w:rsidR="000F1734" w:rsidRPr="00CF63E6" w:rsidRDefault="000F1734" w:rsidP="000F1734">
      <w:pPr>
        <w:wordWrap w:val="0"/>
        <w:jc w:val="right"/>
        <w:rPr>
          <w:sz w:val="24"/>
        </w:rPr>
      </w:pPr>
      <w:r w:rsidRPr="00CF63E6">
        <w:rPr>
          <w:rFonts w:hint="eastAsia"/>
          <w:sz w:val="24"/>
        </w:rPr>
        <w:t>姓名：熊彦钧  学号：23336266</w:t>
      </w:r>
    </w:p>
    <w:p w14:paraId="70A3A2B7" w14:textId="32EDFA2B" w:rsidR="00A511FB" w:rsidRDefault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一</w:t>
      </w:r>
      <w:r w:rsidRPr="000F1734">
        <w:rPr>
          <w:rFonts w:hint="eastAsia"/>
          <w:sz w:val="28"/>
          <w:szCs w:val="32"/>
        </w:rPr>
        <w:t>、实验目的</w:t>
      </w:r>
    </w:p>
    <w:p w14:paraId="4BDEC35B" w14:textId="705EB397" w:rsidR="00FE67CE" w:rsidRDefault="00FE67CE" w:rsidP="00FE67CE">
      <w:pPr>
        <w:rPr>
          <w:sz w:val="28"/>
          <w:szCs w:val="32"/>
        </w:rPr>
      </w:pPr>
      <w:r w:rsidRPr="00FE67CE">
        <w:rPr>
          <w:sz w:val="28"/>
          <w:szCs w:val="32"/>
        </w:rPr>
        <w:t>1. 参考实验原理步骤采用 J-K 触发器搭建 8421 码序列同步检测电路，要求采</w:t>
      </w:r>
      <w:r w:rsidRPr="00FE67CE">
        <w:rPr>
          <w:rFonts w:hint="eastAsia"/>
          <w:sz w:val="28"/>
          <w:szCs w:val="32"/>
        </w:rPr>
        <w:t>用不同于实验原理的其他状态分配方法完成电路的设计。</w:t>
      </w:r>
    </w:p>
    <w:p w14:paraId="31826F86" w14:textId="2F4DE366" w:rsidR="000F1734" w:rsidRDefault="00227039" w:rsidP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二、</w:t>
      </w:r>
      <w:r w:rsidR="000F1734">
        <w:rPr>
          <w:rFonts w:hint="eastAsia"/>
          <w:sz w:val="28"/>
          <w:szCs w:val="32"/>
        </w:rPr>
        <w:t>实验</w:t>
      </w:r>
      <w:r>
        <w:rPr>
          <w:rFonts w:hint="eastAsia"/>
          <w:sz w:val="28"/>
          <w:szCs w:val="32"/>
        </w:rPr>
        <w:t>要求</w:t>
      </w:r>
    </w:p>
    <w:p w14:paraId="6F5FFC1D" w14:textId="5006CA72" w:rsidR="00FE67CE" w:rsidRDefault="00FE67CE" w:rsidP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具体实验要求如下：</w:t>
      </w:r>
    </w:p>
    <w:p w14:paraId="010C081D" w14:textId="5D97A297" w:rsidR="00FE67CE" w:rsidRPr="00FE67CE" w:rsidRDefault="00FE67CE" w:rsidP="00FE67CE">
      <w:pPr>
        <w:rPr>
          <w:sz w:val="28"/>
          <w:szCs w:val="32"/>
        </w:rPr>
      </w:pPr>
      <w:r w:rsidRPr="00FE67CE">
        <w:rPr>
          <w:sz w:val="28"/>
          <w:szCs w:val="32"/>
        </w:rPr>
        <w:t>(1) 静态测试：可将 8421 码序列检测电路的输入 X 连接到实验箱的逻辑电</w:t>
      </w:r>
      <w:r w:rsidRPr="00FE67CE">
        <w:rPr>
          <w:rFonts w:hint="eastAsia"/>
          <w:sz w:val="28"/>
          <w:szCs w:val="32"/>
        </w:rPr>
        <w:t>平开关</w:t>
      </w:r>
      <w:r w:rsidRPr="00FE67CE">
        <w:rPr>
          <w:sz w:val="28"/>
          <w:szCs w:val="32"/>
        </w:rPr>
        <w:t xml:space="preserve"> K1，J-K 触发器的时钟连接到实验箱的正脉冲按键。</w:t>
      </w:r>
      <w:r w:rsidRPr="00FE67CE">
        <w:rPr>
          <w:rFonts w:hint="eastAsia"/>
          <w:sz w:val="28"/>
          <w:szCs w:val="32"/>
        </w:rPr>
        <w:t>电路静态测试时，按照从低位到高位依次输入串行序列码组。例如，输入非法码（</w:t>
      </w:r>
      <w:r w:rsidRPr="00FE67CE">
        <w:rPr>
          <w:sz w:val="28"/>
          <w:szCs w:val="32"/>
        </w:rPr>
        <w:t>1010）2=（10）10。数据应按 0101 顺序改变逻辑电平开关 K1：0→1→0→1。</w:t>
      </w:r>
      <w:r w:rsidRPr="00FE67CE">
        <w:rPr>
          <w:rFonts w:hint="eastAsia"/>
          <w:sz w:val="28"/>
          <w:szCs w:val="32"/>
        </w:rPr>
        <w:t>且需先改变输入数据</w:t>
      </w:r>
      <w:r w:rsidRPr="00FE67CE">
        <w:rPr>
          <w:sz w:val="28"/>
          <w:szCs w:val="32"/>
        </w:rPr>
        <w:t xml:space="preserve"> X（即逻辑电平开关 K1 的置位），再按下正脉冲按键输</w:t>
      </w:r>
      <w:r w:rsidRPr="00FE67CE">
        <w:rPr>
          <w:rFonts w:hint="eastAsia"/>
          <w:sz w:val="28"/>
          <w:szCs w:val="32"/>
        </w:rPr>
        <w:t>入时钟信号。</w:t>
      </w:r>
      <w:r w:rsidRPr="00FE67CE">
        <w:rPr>
          <w:sz w:val="28"/>
          <w:szCs w:val="32"/>
        </w:rPr>
        <w:t>按上述方法，输入不同的码组，检测电路的输出状态 Q3Q2Q1（接 LED“0-</w:t>
      </w:r>
    </w:p>
    <w:p w14:paraId="23C2CFE1" w14:textId="1D455AFE" w:rsidR="00FE67CE" w:rsidRPr="00FE67CE" w:rsidRDefault="00FE67CE" w:rsidP="00FE67CE">
      <w:pPr>
        <w:rPr>
          <w:sz w:val="28"/>
          <w:szCs w:val="32"/>
        </w:rPr>
      </w:pPr>
      <w:r w:rsidRPr="00FE67CE">
        <w:rPr>
          <w:sz w:val="28"/>
          <w:szCs w:val="32"/>
        </w:rPr>
        <w:t>1”显示器）是否按照状态转换表正常工作，F’ （接 LED“0-1”显示器）是否输</w:t>
      </w:r>
      <w:r w:rsidRPr="00FE67CE">
        <w:rPr>
          <w:rFonts w:hint="eastAsia"/>
          <w:sz w:val="28"/>
          <w:szCs w:val="32"/>
        </w:rPr>
        <w:t>出正确的</w:t>
      </w:r>
      <w:r w:rsidRPr="00FE67CE">
        <w:rPr>
          <w:sz w:val="28"/>
          <w:szCs w:val="32"/>
        </w:rPr>
        <w:t xml:space="preserve"> 8421 码序列检测结果。</w:t>
      </w:r>
    </w:p>
    <w:p w14:paraId="759094A7" w14:textId="17B1FA9B" w:rsidR="00FE67CE" w:rsidRDefault="00FE67CE" w:rsidP="00FE67CE">
      <w:pPr>
        <w:rPr>
          <w:sz w:val="28"/>
          <w:szCs w:val="32"/>
        </w:rPr>
      </w:pPr>
      <w:r w:rsidRPr="00FE67CE">
        <w:rPr>
          <w:sz w:val="28"/>
          <w:szCs w:val="32"/>
        </w:rPr>
        <w:t>(2) 动态测试：将 74LS197 接成十六进制计数器（CP0 作为计数脉冲，Q0 接CP1），J-K 触发器的时钟和 74LS197 的时钟 CP0 均接实验箱上的 10KHz 连续</w:t>
      </w:r>
      <w:r w:rsidRPr="00FE67CE">
        <w:rPr>
          <w:rFonts w:hint="eastAsia"/>
          <w:sz w:val="28"/>
          <w:szCs w:val="32"/>
        </w:rPr>
        <w:t>脉冲，并将</w:t>
      </w:r>
      <w:r w:rsidRPr="00FE67CE">
        <w:rPr>
          <w:sz w:val="28"/>
          <w:szCs w:val="32"/>
        </w:rPr>
        <w:t xml:space="preserve"> 74LS197 的输出 Q2 接入</w:t>
      </w:r>
      <w:r w:rsidRPr="00FE67CE">
        <w:rPr>
          <w:sz w:val="28"/>
          <w:szCs w:val="32"/>
        </w:rPr>
        <w:lastRenderedPageBreak/>
        <w:t>8421 码序列检测电路的输入数据端 X。使</w:t>
      </w:r>
      <w:r w:rsidRPr="00FE67CE">
        <w:rPr>
          <w:rFonts w:hint="eastAsia"/>
          <w:sz w:val="28"/>
          <w:szCs w:val="32"/>
        </w:rPr>
        <w:t>用示波器数字通道观察并记录</w:t>
      </w:r>
      <w:r w:rsidRPr="00FE67CE">
        <w:rPr>
          <w:sz w:val="28"/>
          <w:szCs w:val="32"/>
        </w:rPr>
        <w:t xml:space="preserve"> 10KHz 连续脉冲 CP、74LS197 的输出 Q2 和 8421</w:t>
      </w:r>
      <w:r w:rsidRPr="00FE67CE">
        <w:rPr>
          <w:rFonts w:hint="eastAsia"/>
          <w:sz w:val="28"/>
          <w:szCs w:val="32"/>
        </w:rPr>
        <w:t>码序列检测电路的输出</w:t>
      </w:r>
      <w:r w:rsidRPr="00FE67CE">
        <w:rPr>
          <w:sz w:val="28"/>
          <w:szCs w:val="32"/>
        </w:rPr>
        <w:t xml:space="preserve"> F’波形。分析时序波形的输出是否符合 8421 码序列检</w:t>
      </w:r>
      <w:r w:rsidRPr="00FE67CE">
        <w:rPr>
          <w:rFonts w:hint="eastAsia"/>
          <w:sz w:val="28"/>
          <w:szCs w:val="32"/>
        </w:rPr>
        <w:t>测电路的逻辑功能。</w:t>
      </w:r>
    </w:p>
    <w:p w14:paraId="795116DC" w14:textId="77777777" w:rsidR="002A7865" w:rsidRDefault="00227039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三、实验结果</w:t>
      </w:r>
    </w:p>
    <w:p w14:paraId="54789F63" w14:textId="6DF97E81" w:rsidR="00FE67CE" w:rsidRDefault="00FE67CE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依据8421码检测原理，设计的过程如下：</w:t>
      </w:r>
    </w:p>
    <w:p w14:paraId="3D4C4CF8" w14:textId="6DEE8404" w:rsidR="00FE67CE" w:rsidRDefault="00FE67CE" w:rsidP="002A7865">
      <w:pPr>
        <w:rPr>
          <w:sz w:val="28"/>
          <w:szCs w:val="32"/>
        </w:rPr>
      </w:pPr>
      <w:r w:rsidRPr="00FE67CE">
        <w:rPr>
          <w:noProof/>
          <w:sz w:val="28"/>
          <w:szCs w:val="32"/>
        </w:rPr>
        <w:drawing>
          <wp:inline distT="0" distB="0" distL="0" distR="0" wp14:anchorId="061561CD" wp14:editId="3CF79136">
            <wp:extent cx="3423138" cy="2084356"/>
            <wp:effectExtent l="0" t="0" r="6350" b="0"/>
            <wp:docPr id="1498824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4948" name=""/>
                    <pic:cNvPicPr/>
                  </pic:nvPicPr>
                  <pic:blipFill rotWithShape="1">
                    <a:blip r:embed="rId6"/>
                    <a:srcRect l="2084" r="4294"/>
                    <a:stretch/>
                  </pic:blipFill>
                  <pic:spPr bwMode="auto">
                    <a:xfrm>
                      <a:off x="0" y="0"/>
                      <a:ext cx="3429247" cy="208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67CE">
        <w:rPr>
          <w:noProof/>
          <w:sz w:val="28"/>
          <w:szCs w:val="32"/>
        </w:rPr>
        <w:drawing>
          <wp:inline distT="0" distB="0" distL="0" distR="0" wp14:anchorId="343CBAE7" wp14:editId="0CDAC88B">
            <wp:extent cx="1629508" cy="2855906"/>
            <wp:effectExtent l="0" t="0" r="8890" b="1905"/>
            <wp:docPr id="98730886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08862" name="图片 1" descr="表格&#10;&#10;描述已自动生成"/>
                    <pic:cNvPicPr/>
                  </pic:nvPicPr>
                  <pic:blipFill rotWithShape="1">
                    <a:blip r:embed="rId7"/>
                    <a:srcRect l="29060" t="19867" r="33932"/>
                    <a:stretch/>
                  </pic:blipFill>
                  <pic:spPr bwMode="auto">
                    <a:xfrm>
                      <a:off x="0" y="0"/>
                      <a:ext cx="1634130" cy="286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3B0C7" w14:textId="4C62453D" w:rsidR="00FE67CE" w:rsidRDefault="00FE67CE" w:rsidP="002A7865">
      <w:pPr>
        <w:rPr>
          <w:sz w:val="28"/>
          <w:szCs w:val="32"/>
        </w:rPr>
      </w:pPr>
      <w:r w:rsidRPr="00FE67CE">
        <w:rPr>
          <w:noProof/>
          <w:sz w:val="28"/>
          <w:szCs w:val="32"/>
        </w:rPr>
        <w:drawing>
          <wp:inline distT="0" distB="0" distL="0" distR="0" wp14:anchorId="71070E8C" wp14:editId="31B855DC">
            <wp:extent cx="3294185" cy="1875932"/>
            <wp:effectExtent l="0" t="0" r="1905" b="0"/>
            <wp:docPr id="111566531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65317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8615" cy="1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876E" w14:textId="4AAB238D" w:rsidR="00FE67CE" w:rsidRDefault="00FE67CE" w:rsidP="002A7865">
      <w:pPr>
        <w:rPr>
          <w:sz w:val="28"/>
          <w:szCs w:val="32"/>
        </w:rPr>
      </w:pPr>
      <w:r w:rsidRPr="00FE67CE">
        <w:rPr>
          <w:noProof/>
          <w:sz w:val="28"/>
          <w:szCs w:val="32"/>
        </w:rPr>
        <w:drawing>
          <wp:inline distT="0" distB="0" distL="0" distR="0" wp14:anchorId="227FBBF4" wp14:editId="195A506A">
            <wp:extent cx="3896269" cy="342948"/>
            <wp:effectExtent l="0" t="0" r="0" b="0"/>
            <wp:docPr id="736728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28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956B" w14:textId="05BB9045" w:rsidR="00FE67CE" w:rsidRDefault="00E00584" w:rsidP="002A7865">
      <w:pPr>
        <w:rPr>
          <w:sz w:val="28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D82828" wp14:editId="2158FC3E">
                <wp:simplePos x="0" y="0"/>
                <wp:positionH relativeFrom="column">
                  <wp:posOffset>1329690</wp:posOffset>
                </wp:positionH>
                <wp:positionV relativeFrom="paragraph">
                  <wp:posOffset>117475</wp:posOffset>
                </wp:positionV>
                <wp:extent cx="1436076" cy="1424354"/>
                <wp:effectExtent l="0" t="0" r="12065" b="23495"/>
                <wp:wrapNone/>
                <wp:docPr id="19623986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076" cy="14243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D4633" id="矩形 3" o:spid="_x0000_s1026" style="position:absolute;margin-left:104.7pt;margin-top:9.25pt;width:113.1pt;height:11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" fillcolor="#156082 [3204]" strokecolor="#030e13 [484]" strokeweight="1pt"/>
            </w:pict>
          </mc:Fallback>
        </mc:AlternateContent>
      </w:r>
      <w:r w:rsidR="00863B5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DFDA3F" wp14:editId="207EA3F4">
                <wp:simplePos x="0" y="0"/>
                <wp:positionH relativeFrom="column">
                  <wp:posOffset>3071446</wp:posOffset>
                </wp:positionH>
                <wp:positionV relativeFrom="paragraph">
                  <wp:posOffset>211015</wp:posOffset>
                </wp:positionV>
                <wp:extent cx="1951892" cy="445477"/>
                <wp:effectExtent l="0" t="0" r="10795" b="12065"/>
                <wp:wrapNone/>
                <wp:docPr id="175328355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892" cy="4454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647D6" id="矩形 4" o:spid="_x0000_s1026" style="position:absolute;margin-left:241.85pt;margin-top:16.6pt;width:153.7pt;height:3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" fillcolor="#156082 [3204]" strokecolor="#030e13 [484]" strokeweight="1pt"/>
            </w:pict>
          </mc:Fallback>
        </mc:AlternateContent>
      </w:r>
      <w:r w:rsidR="00FE67CE">
        <w:rPr>
          <w:noProof/>
        </w:rPr>
        <w:drawing>
          <wp:inline distT="0" distB="0" distL="0" distR="0" wp14:anchorId="10A0D331" wp14:editId="36DB121C">
            <wp:extent cx="3679825" cy="5025578"/>
            <wp:effectExtent l="0" t="6032" r="0" b="0"/>
            <wp:docPr id="98691763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17635" name="图片 1" descr="图示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0" b="2984"/>
                    <a:stretch/>
                  </pic:blipFill>
                  <pic:spPr bwMode="auto">
                    <a:xfrm rot="16200000">
                      <a:off x="0" y="0"/>
                      <a:ext cx="3682423" cy="502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200BC" w14:textId="10DCD36E" w:rsidR="00863B54" w:rsidRDefault="00863B54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上图的Q1次态卡诺图化简出现错误，故用图形掩盖，下面是修正后的Q1次态卡诺图和驱动方程</w:t>
      </w:r>
    </w:p>
    <w:p w14:paraId="7C0E1607" w14:textId="1466F261" w:rsidR="00863B54" w:rsidRDefault="00863B54" w:rsidP="002A7865">
      <w:pPr>
        <w:rPr>
          <w:rFonts w:hint="eastAsia"/>
          <w:sz w:val="28"/>
          <w:szCs w:val="32"/>
        </w:rPr>
      </w:pPr>
      <w:r>
        <w:rPr>
          <w:noProof/>
        </w:rPr>
        <w:drawing>
          <wp:inline distT="0" distB="0" distL="0" distR="0" wp14:anchorId="53630D13" wp14:editId="75CB5BB9">
            <wp:extent cx="3172426" cy="4604697"/>
            <wp:effectExtent l="7620" t="0" r="0" b="0"/>
            <wp:docPr id="1788523251" name="图片 5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23251" name="图片 5" descr="白板上写着字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5"/>
                    <a:stretch/>
                  </pic:blipFill>
                  <pic:spPr bwMode="auto">
                    <a:xfrm rot="16200000">
                      <a:off x="0" y="0"/>
                      <a:ext cx="3177868" cy="46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E321A" w14:textId="7EADA1A5" w:rsidR="00FE67CE" w:rsidRDefault="00FE67CE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依据JK触发器驱动方程，在仿真软件上设计的静态测试电路如下：</w:t>
      </w:r>
    </w:p>
    <w:p w14:paraId="4806DC0A" w14:textId="4D4F6872" w:rsidR="00FE67CE" w:rsidRDefault="004126D4" w:rsidP="002A7865">
      <w:pPr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04D1881" wp14:editId="08C96161">
            <wp:extent cx="5274310" cy="2297723"/>
            <wp:effectExtent l="0" t="0" r="2540" b="7620"/>
            <wp:docPr id="118403210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32104" name="图片 1" descr="图示, 示意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17"/>
                    <a:stretch/>
                  </pic:blipFill>
                  <pic:spPr bwMode="auto">
                    <a:xfrm>
                      <a:off x="0" y="0"/>
                      <a:ext cx="5274310" cy="22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7DD92" w14:textId="716DFD0F" w:rsidR="00FE67CE" w:rsidRDefault="00FE67CE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在实验箱上连线如下：</w:t>
      </w:r>
    </w:p>
    <w:p w14:paraId="36236363" w14:textId="7F2F4C4D" w:rsidR="00FE67CE" w:rsidRDefault="00FE67CE" w:rsidP="002A786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5C767F8" wp14:editId="0248617D">
            <wp:extent cx="4447312" cy="3335216"/>
            <wp:effectExtent l="0" t="0" r="0" b="0"/>
            <wp:docPr id="606307067" name="图片 3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07067" name="图片 3" descr="形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450135" cy="333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2146" w14:textId="17965CDF" w:rsidR="00FE67CE" w:rsidRDefault="00FE67CE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经过检验和测试：该电路可以实现8421码的检测，即当</w:t>
      </w:r>
      <w:r w:rsidR="00214802">
        <w:rPr>
          <w:rFonts w:hint="eastAsia"/>
          <w:sz w:val="28"/>
          <w:szCs w:val="32"/>
        </w:rPr>
        <w:t>输入的四位数字合法时，LED0-1显示管不亮，当输入的四位数字不合法时，LED0-1显示管亮。</w:t>
      </w:r>
    </w:p>
    <w:p w14:paraId="01FAA4CC" w14:textId="50D1AB4B" w:rsidR="00214802" w:rsidRDefault="00214802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在仿真软件上设计的动态测试电路如下：</w:t>
      </w:r>
    </w:p>
    <w:p w14:paraId="5A7D82A5" w14:textId="51BC9E27" w:rsidR="00214802" w:rsidRDefault="004126D4" w:rsidP="002A7865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C7BE69D" wp14:editId="150B262D">
            <wp:extent cx="5274310" cy="2945765"/>
            <wp:effectExtent l="0" t="0" r="2540" b="6985"/>
            <wp:docPr id="1489552983" name="图片 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52983" name="图片 2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40B3" w14:textId="717C9712" w:rsidR="004126D4" w:rsidRDefault="004126D4" w:rsidP="002A7865">
      <w:pPr>
        <w:rPr>
          <w:rFonts w:hint="eastAsia"/>
          <w:sz w:val="28"/>
          <w:szCs w:val="32"/>
        </w:rPr>
      </w:pPr>
    </w:p>
    <w:p w14:paraId="6537BD17" w14:textId="26226183" w:rsidR="00214802" w:rsidRDefault="00214802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依据动态测试电路，在实验箱上连线如下：</w:t>
      </w:r>
    </w:p>
    <w:p w14:paraId="773D82DB" w14:textId="1C88089D" w:rsidR="00214802" w:rsidRDefault="00214802" w:rsidP="002A786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3901D3E0" wp14:editId="5CEF7BD0">
            <wp:extent cx="4360985" cy="3270476"/>
            <wp:effectExtent l="0" t="0" r="1905" b="6350"/>
            <wp:docPr id="763304495" name="图片 5" descr="地图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04495" name="图片 5" descr="地图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364820" cy="32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BF8F" w14:textId="7773B713" w:rsidR="00214802" w:rsidRDefault="00214802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示波器上的波形如下：</w:t>
      </w:r>
    </w:p>
    <w:p w14:paraId="01299FB5" w14:textId="623855A1" w:rsidR="004126D4" w:rsidRDefault="004126D4" w:rsidP="002A7865">
      <w:pPr>
        <w:rPr>
          <w:rFonts w:hint="eastAsia"/>
          <w:sz w:val="28"/>
          <w:szCs w:val="32"/>
        </w:rPr>
      </w:pPr>
      <w:r w:rsidRPr="004126D4">
        <w:rPr>
          <w:sz w:val="28"/>
          <w:szCs w:val="32"/>
        </w:rPr>
        <w:lastRenderedPageBreak/>
        <w:drawing>
          <wp:inline distT="0" distB="0" distL="0" distR="0" wp14:anchorId="2639DF90" wp14:editId="5232FAB9">
            <wp:extent cx="5274310" cy="804545"/>
            <wp:effectExtent l="0" t="0" r="2540" b="0"/>
            <wp:docPr id="1168191230" name="图片 1" descr="图片包含 绿色, 男人, 游戏机, 女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1230" name="图片 1" descr="图片包含 绿色, 男人, 游戏机, 女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D07D" w14:textId="3C3C5C72" w:rsidR="00214802" w:rsidRDefault="00214802" w:rsidP="002A786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729FD06" wp14:editId="2CA54FB4">
            <wp:extent cx="4623999" cy="2672080"/>
            <wp:effectExtent l="0" t="0" r="5715" b="0"/>
            <wp:docPr id="1402513477" name="图片 6" descr="电子设备的屏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13477" name="图片 6" descr="电子设备的屏幕&#10;&#10;中度可信度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3" t="11117" r="5303" b="21311"/>
                    <a:stretch/>
                  </pic:blipFill>
                  <pic:spPr bwMode="auto">
                    <a:xfrm>
                      <a:off x="0" y="0"/>
                      <a:ext cx="4625207" cy="267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0F6E" w14:textId="2F4E615D" w:rsidR="00214802" w:rsidRDefault="00214802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其中D0为时钟信号，D1为输入信号，D2为输出信号F</w:t>
      </w:r>
      <w:r>
        <w:rPr>
          <w:sz w:val="28"/>
          <w:szCs w:val="32"/>
        </w:rPr>
        <w:t>’</w:t>
      </w:r>
      <w:r>
        <w:rPr>
          <w:rFonts w:hint="eastAsia"/>
          <w:sz w:val="28"/>
          <w:szCs w:val="32"/>
        </w:rPr>
        <w:t>。</w:t>
      </w:r>
    </w:p>
    <w:p w14:paraId="4E671F19" w14:textId="45DE7E3B" w:rsidR="00214802" w:rsidRPr="00214802" w:rsidRDefault="00214802" w:rsidP="002A786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经检验，设计的电路符合预期。</w:t>
      </w:r>
    </w:p>
    <w:p w14:paraId="5B60AF28" w14:textId="2978C23E" w:rsidR="00420C77" w:rsidRDefault="00420C77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四、实验总结</w:t>
      </w:r>
    </w:p>
    <w:p w14:paraId="4D512EF1" w14:textId="5E101718" w:rsidR="00214802" w:rsidRDefault="00214802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该实验需要注意的地方如下：</w:t>
      </w:r>
    </w:p>
    <w:p w14:paraId="4656F09A" w14:textId="135D3D37" w:rsidR="00214802" w:rsidRDefault="00214802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1.在实验箱上连线时，每个JK触发器的清零信号需要接到手动负脉冲上，并且在开始输入数据之前按下手动负脉冲，否则JK触发器无法开始工作。</w:t>
      </w:r>
    </w:p>
    <w:p w14:paraId="1B33A6E0" w14:textId="48C370BB" w:rsidR="00214802" w:rsidRDefault="00214802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2.动态测试的波形具有周期性</w:t>
      </w:r>
      <w:r w:rsidR="004126D4">
        <w:rPr>
          <w:rFonts w:hint="eastAsia"/>
          <w:sz w:val="28"/>
          <w:szCs w:val="32"/>
        </w:rPr>
        <w:t>和随机性</w:t>
      </w:r>
      <w:r>
        <w:rPr>
          <w:rFonts w:hint="eastAsia"/>
          <w:sz w:val="28"/>
          <w:szCs w:val="32"/>
        </w:rPr>
        <w:t>，</w:t>
      </w:r>
      <w:r w:rsidR="000F7E8E">
        <w:rPr>
          <w:rFonts w:hint="eastAsia"/>
          <w:sz w:val="28"/>
          <w:szCs w:val="32"/>
        </w:rPr>
        <w:t>周期性是</w:t>
      </w:r>
      <w:r>
        <w:rPr>
          <w:rFonts w:hint="eastAsia"/>
          <w:sz w:val="28"/>
          <w:szCs w:val="32"/>
        </w:rPr>
        <w:t>因为此时的输入信号为74LS197的Q2输出，它和时钟信号Q0具有一定的周期关系。</w:t>
      </w:r>
      <w:r w:rsidR="000F7E8E">
        <w:rPr>
          <w:rFonts w:hint="eastAsia"/>
          <w:sz w:val="28"/>
          <w:szCs w:val="32"/>
        </w:rPr>
        <w:t>随机性是因为不知道JK触发器会从时钟信号的哪个信号开始作为输入数据。</w:t>
      </w:r>
    </w:p>
    <w:p w14:paraId="2B7370EF" w14:textId="1A255BCC" w:rsidR="0019050A" w:rsidRPr="008C17D3" w:rsidRDefault="0019050A" w:rsidP="00420C77">
      <w:pPr>
        <w:rPr>
          <w:sz w:val="28"/>
          <w:szCs w:val="32"/>
        </w:rPr>
      </w:pPr>
    </w:p>
    <w:sectPr w:rsidR="0019050A" w:rsidRPr="008C17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CC68A4" w14:textId="77777777" w:rsidR="000827EF" w:rsidRDefault="000827EF" w:rsidP="00C4734F">
      <w:pPr>
        <w:spacing w:after="0" w:line="240" w:lineRule="auto"/>
      </w:pPr>
      <w:r>
        <w:separator/>
      </w:r>
    </w:p>
  </w:endnote>
  <w:endnote w:type="continuationSeparator" w:id="0">
    <w:p w14:paraId="41D84825" w14:textId="77777777" w:rsidR="000827EF" w:rsidRDefault="000827EF" w:rsidP="00C47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2EE3C1" w14:textId="77777777" w:rsidR="000827EF" w:rsidRDefault="000827EF" w:rsidP="00C4734F">
      <w:pPr>
        <w:spacing w:after="0" w:line="240" w:lineRule="auto"/>
      </w:pPr>
      <w:r>
        <w:separator/>
      </w:r>
    </w:p>
  </w:footnote>
  <w:footnote w:type="continuationSeparator" w:id="0">
    <w:p w14:paraId="53431982" w14:textId="77777777" w:rsidR="000827EF" w:rsidRDefault="000827EF" w:rsidP="00C473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FB"/>
    <w:rsid w:val="000827EF"/>
    <w:rsid w:val="000D2879"/>
    <w:rsid w:val="000E3813"/>
    <w:rsid w:val="000F1734"/>
    <w:rsid w:val="000F7E8E"/>
    <w:rsid w:val="0019050A"/>
    <w:rsid w:val="001C6057"/>
    <w:rsid w:val="001D22ED"/>
    <w:rsid w:val="00214802"/>
    <w:rsid w:val="00227039"/>
    <w:rsid w:val="00232972"/>
    <w:rsid w:val="00263EF2"/>
    <w:rsid w:val="00286B10"/>
    <w:rsid w:val="002A7865"/>
    <w:rsid w:val="002F1B9C"/>
    <w:rsid w:val="00304C9F"/>
    <w:rsid w:val="003747E6"/>
    <w:rsid w:val="003816E1"/>
    <w:rsid w:val="003A15DB"/>
    <w:rsid w:val="003C1C8D"/>
    <w:rsid w:val="003C5E9F"/>
    <w:rsid w:val="003D5331"/>
    <w:rsid w:val="00401BD1"/>
    <w:rsid w:val="0040382A"/>
    <w:rsid w:val="0040397B"/>
    <w:rsid w:val="004126D4"/>
    <w:rsid w:val="00413317"/>
    <w:rsid w:val="00420C77"/>
    <w:rsid w:val="00443B8A"/>
    <w:rsid w:val="00451547"/>
    <w:rsid w:val="0045457B"/>
    <w:rsid w:val="004D00F9"/>
    <w:rsid w:val="005541AB"/>
    <w:rsid w:val="005C2A6A"/>
    <w:rsid w:val="005D7EB1"/>
    <w:rsid w:val="00604F5E"/>
    <w:rsid w:val="00620A64"/>
    <w:rsid w:val="00624C7A"/>
    <w:rsid w:val="00642641"/>
    <w:rsid w:val="00656D76"/>
    <w:rsid w:val="006B750D"/>
    <w:rsid w:val="006C5FE1"/>
    <w:rsid w:val="006D7EE2"/>
    <w:rsid w:val="007654B7"/>
    <w:rsid w:val="00765726"/>
    <w:rsid w:val="0078424F"/>
    <w:rsid w:val="0086237A"/>
    <w:rsid w:val="00863B54"/>
    <w:rsid w:val="008B7D91"/>
    <w:rsid w:val="008C17D3"/>
    <w:rsid w:val="009A510C"/>
    <w:rsid w:val="009C61B7"/>
    <w:rsid w:val="009F2EF8"/>
    <w:rsid w:val="00A471BB"/>
    <w:rsid w:val="00A5030D"/>
    <w:rsid w:val="00A511FB"/>
    <w:rsid w:val="00AF77B2"/>
    <w:rsid w:val="00B4657C"/>
    <w:rsid w:val="00B902CF"/>
    <w:rsid w:val="00BD11C9"/>
    <w:rsid w:val="00C075D5"/>
    <w:rsid w:val="00C4734F"/>
    <w:rsid w:val="00C5139E"/>
    <w:rsid w:val="00C616EA"/>
    <w:rsid w:val="00C65665"/>
    <w:rsid w:val="00CD45AD"/>
    <w:rsid w:val="00D33900"/>
    <w:rsid w:val="00DB781E"/>
    <w:rsid w:val="00DD05CC"/>
    <w:rsid w:val="00E00584"/>
    <w:rsid w:val="00E0498F"/>
    <w:rsid w:val="00E2104C"/>
    <w:rsid w:val="00E23902"/>
    <w:rsid w:val="00E33F62"/>
    <w:rsid w:val="00E37BAF"/>
    <w:rsid w:val="00E71214"/>
    <w:rsid w:val="00F01A94"/>
    <w:rsid w:val="00F120AD"/>
    <w:rsid w:val="00F723E7"/>
    <w:rsid w:val="00F978D5"/>
    <w:rsid w:val="00FA1FE9"/>
    <w:rsid w:val="00FB4233"/>
    <w:rsid w:val="00FB5492"/>
    <w:rsid w:val="00FE4F61"/>
    <w:rsid w:val="00FE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CA4350"/>
  <w15:chartTrackingRefBased/>
  <w15:docId w15:val="{7121E9C8-C0EF-4226-AF4D-B65CBFB2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73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11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11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11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11F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11F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11F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11F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11F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11F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11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11F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11F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11F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11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11F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11F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11F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1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11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11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11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11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11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11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11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11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11FB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0F1734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table" w:styleId="11">
    <w:name w:val="Plain Table 1"/>
    <w:basedOn w:val="a1"/>
    <w:uiPriority w:val="41"/>
    <w:rsid w:val="007654B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765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f">
    <w:name w:val="Table Grid"/>
    <w:basedOn w:val="a1"/>
    <w:uiPriority w:val="39"/>
    <w:rsid w:val="00401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C4734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C4734F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C4734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C473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2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7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jhinx</dc:creator>
  <cp:keywords/>
  <dc:description/>
  <cp:lastModifiedBy>jhinx</cp:lastModifiedBy>
  <cp:revision>31</cp:revision>
  <dcterms:created xsi:type="dcterms:W3CDTF">2024-05-08T14:42:00Z</dcterms:created>
  <dcterms:modified xsi:type="dcterms:W3CDTF">2024-06-17T02:23:00Z</dcterms:modified>
</cp:coreProperties>
</file>