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2F49" w:rsidRDefault="003631FA" w:rsidP="00D42F49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Inducción introductoria del sistema neumático UD</w:t>
      </w:r>
    </w:p>
    <w:p w:rsidR="006D432A" w:rsidRDefault="00631443" w:rsidP="0030230B">
      <w:pPr>
        <w:spacing w:after="0" w:line="240" w:lineRule="auto"/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Cristian Quintero 20131073086</w:t>
      </w:r>
    </w:p>
    <w:p w:rsidR="00631443" w:rsidRDefault="00631443" w:rsidP="0030230B">
      <w:pPr>
        <w:spacing w:after="0" w:line="240" w:lineRule="auto"/>
        <w:jc w:val="center"/>
        <w:rPr>
          <w:rFonts w:ascii="Arial" w:hAnsi="Arial" w:cs="Arial"/>
          <w:szCs w:val="28"/>
        </w:rPr>
      </w:pPr>
      <w:proofErr w:type="spellStart"/>
      <w:r>
        <w:rPr>
          <w:rFonts w:ascii="Arial" w:hAnsi="Arial" w:cs="Arial"/>
          <w:szCs w:val="28"/>
        </w:rPr>
        <w:t>Jhonatan</w:t>
      </w:r>
      <w:proofErr w:type="spellEnd"/>
      <w:r>
        <w:rPr>
          <w:rFonts w:ascii="Arial" w:hAnsi="Arial" w:cs="Arial"/>
          <w:szCs w:val="28"/>
        </w:rPr>
        <w:t xml:space="preserve"> Rojas     20132573320</w:t>
      </w:r>
    </w:p>
    <w:p w:rsidR="00631443" w:rsidRDefault="00631443" w:rsidP="0030230B">
      <w:pPr>
        <w:spacing w:after="0" w:line="240" w:lineRule="auto"/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David </w:t>
      </w:r>
      <w:proofErr w:type="spellStart"/>
      <w:r>
        <w:rPr>
          <w:rFonts w:ascii="Arial" w:hAnsi="Arial" w:cs="Arial"/>
          <w:szCs w:val="28"/>
        </w:rPr>
        <w:t>Vasquez</w:t>
      </w:r>
      <w:proofErr w:type="spellEnd"/>
      <w:r>
        <w:rPr>
          <w:rFonts w:ascii="Arial" w:hAnsi="Arial" w:cs="Arial"/>
          <w:szCs w:val="28"/>
        </w:rPr>
        <w:t xml:space="preserve">    20131073030</w:t>
      </w:r>
    </w:p>
    <w:p w:rsidR="0030230B" w:rsidRDefault="00D42F49" w:rsidP="0030230B">
      <w:pPr>
        <w:spacing w:after="0" w:line="240" w:lineRule="auto"/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Jaime </w:t>
      </w:r>
      <w:proofErr w:type="spellStart"/>
      <w:r w:rsidR="007214B7">
        <w:rPr>
          <w:rFonts w:ascii="Arial" w:hAnsi="Arial" w:cs="Arial"/>
          <w:szCs w:val="28"/>
        </w:rPr>
        <w:t>Diaz</w:t>
      </w:r>
      <w:proofErr w:type="spellEnd"/>
      <w:r w:rsidR="007214B7">
        <w:rPr>
          <w:rFonts w:ascii="Arial" w:hAnsi="Arial" w:cs="Arial"/>
          <w:szCs w:val="28"/>
        </w:rPr>
        <w:t xml:space="preserve"> </w:t>
      </w:r>
      <w:r w:rsidR="006D432A">
        <w:rPr>
          <w:rFonts w:ascii="Arial" w:hAnsi="Arial" w:cs="Arial"/>
          <w:szCs w:val="28"/>
        </w:rPr>
        <w:t xml:space="preserve">    20141573116</w:t>
      </w:r>
    </w:p>
    <w:p w:rsidR="00A116A3" w:rsidRDefault="00A116A3" w:rsidP="005A059C">
      <w:pPr>
        <w:spacing w:after="0" w:line="240" w:lineRule="auto"/>
        <w:jc w:val="both"/>
        <w:rPr>
          <w:rFonts w:ascii="Arial" w:hAnsi="Arial" w:cs="Arial"/>
          <w:i/>
          <w:szCs w:val="28"/>
        </w:rPr>
      </w:pPr>
    </w:p>
    <w:p w:rsidR="00003120" w:rsidRDefault="00003120" w:rsidP="005A059C">
      <w:pPr>
        <w:spacing w:after="0" w:line="240" w:lineRule="auto"/>
        <w:jc w:val="both"/>
        <w:rPr>
          <w:rFonts w:ascii="Arial" w:hAnsi="Arial" w:cs="Arial"/>
          <w:b/>
          <w:i/>
          <w:sz w:val="18"/>
          <w:szCs w:val="18"/>
        </w:rPr>
      </w:pPr>
    </w:p>
    <w:p w:rsidR="0054713E" w:rsidRDefault="0054713E" w:rsidP="005A059C">
      <w:pPr>
        <w:spacing w:after="0" w:line="240" w:lineRule="auto"/>
        <w:jc w:val="both"/>
        <w:rPr>
          <w:rFonts w:ascii="Arial" w:hAnsi="Arial" w:cs="Arial"/>
          <w:b/>
          <w:i/>
          <w:sz w:val="18"/>
          <w:szCs w:val="18"/>
        </w:rPr>
        <w:sectPr w:rsidR="0054713E" w:rsidSect="00003120">
          <w:footerReference w:type="default" r:id="rId9"/>
          <w:pgSz w:w="12240" w:h="15840"/>
          <w:pgMar w:top="1417" w:right="1701" w:bottom="1417" w:left="1701" w:header="708" w:footer="708" w:gutter="0"/>
          <w:cols w:space="567"/>
          <w:docGrid w:linePitch="360"/>
        </w:sectPr>
      </w:pPr>
    </w:p>
    <w:p w:rsidR="0059720C" w:rsidRDefault="0030230B" w:rsidP="0059720C">
      <w:pPr>
        <w:spacing w:after="0" w:line="240" w:lineRule="auto"/>
        <w:ind w:firstLine="425"/>
        <w:jc w:val="both"/>
        <w:rPr>
          <w:rFonts w:ascii="Arial" w:hAnsi="Arial" w:cs="Arial"/>
          <w:i/>
          <w:sz w:val="18"/>
          <w:szCs w:val="18"/>
        </w:rPr>
      </w:pPr>
      <w:r w:rsidRPr="00D27FC9">
        <w:rPr>
          <w:rFonts w:ascii="Arial" w:hAnsi="Arial" w:cs="Arial"/>
          <w:b/>
          <w:sz w:val="18"/>
          <w:szCs w:val="18"/>
        </w:rPr>
        <w:lastRenderedPageBreak/>
        <w:t>RESUMEN</w:t>
      </w:r>
      <w:r w:rsidR="005A059C">
        <w:rPr>
          <w:rFonts w:ascii="Arial" w:hAnsi="Arial" w:cs="Arial"/>
          <w:b/>
          <w:i/>
          <w:sz w:val="18"/>
          <w:szCs w:val="18"/>
        </w:rPr>
        <w:t xml:space="preserve">: </w:t>
      </w:r>
      <w:r w:rsidR="0059720C">
        <w:rPr>
          <w:rFonts w:ascii="Arial" w:hAnsi="Arial" w:cs="Arial"/>
          <w:i/>
          <w:sz w:val="18"/>
          <w:szCs w:val="18"/>
        </w:rPr>
        <w:t>en el presente laboratorio se tratara el sistema neumático de la universidad distrital en grandes rasgos. Se informaran sobre los componentes que estos poseen. Y una breve descripción de cada uno de ellos, también contara con esquemas de conexión.</w:t>
      </w:r>
    </w:p>
    <w:p w:rsidR="00A116A3" w:rsidRDefault="00A116A3" w:rsidP="005A059C">
      <w:pPr>
        <w:spacing w:after="0" w:line="240" w:lineRule="auto"/>
        <w:jc w:val="both"/>
        <w:rPr>
          <w:rFonts w:ascii="Arial" w:hAnsi="Arial" w:cs="Arial"/>
          <w:i/>
          <w:sz w:val="18"/>
          <w:szCs w:val="18"/>
        </w:rPr>
      </w:pPr>
      <w:r>
        <w:rPr>
          <w:rFonts w:ascii="Arial" w:hAnsi="Arial" w:cs="Arial"/>
          <w:i/>
          <w:sz w:val="18"/>
          <w:szCs w:val="18"/>
        </w:rPr>
        <w:t>.</w:t>
      </w:r>
    </w:p>
    <w:p w:rsidR="00A116A3" w:rsidRPr="00424794" w:rsidRDefault="00A116A3" w:rsidP="0017567B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18"/>
        </w:rPr>
      </w:pPr>
      <w:r w:rsidRPr="00D27FC9">
        <w:rPr>
          <w:rFonts w:ascii="Arial" w:hAnsi="Arial" w:cs="Arial"/>
          <w:b/>
          <w:sz w:val="18"/>
          <w:szCs w:val="18"/>
        </w:rPr>
        <w:t>PALABRAS CLAVE:</w:t>
      </w:r>
      <w:r>
        <w:rPr>
          <w:rFonts w:ascii="Arial" w:hAnsi="Arial" w:cs="Arial"/>
          <w:b/>
          <w:i/>
          <w:sz w:val="18"/>
          <w:szCs w:val="18"/>
        </w:rPr>
        <w:t xml:space="preserve"> </w:t>
      </w:r>
      <w:r w:rsidR="003631FA">
        <w:rPr>
          <w:rFonts w:ascii="Arial" w:hAnsi="Arial" w:cs="Arial"/>
          <w:sz w:val="18"/>
          <w:szCs w:val="18"/>
        </w:rPr>
        <w:t>Sistema, Neumático, Introducción, Esquemas</w:t>
      </w:r>
      <w:r w:rsidRPr="00424794">
        <w:rPr>
          <w:rFonts w:ascii="Arial" w:hAnsi="Arial" w:cs="Arial"/>
          <w:sz w:val="18"/>
          <w:szCs w:val="18"/>
        </w:rPr>
        <w:t>.</w:t>
      </w:r>
    </w:p>
    <w:p w:rsidR="00A116A3" w:rsidRDefault="00A116A3" w:rsidP="00A116A3">
      <w:pPr>
        <w:spacing w:before="240"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 </w:t>
      </w:r>
      <w:r w:rsidR="00510276">
        <w:rPr>
          <w:rFonts w:ascii="Arial" w:hAnsi="Arial" w:cs="Arial"/>
          <w:b/>
          <w:sz w:val="24"/>
          <w:szCs w:val="24"/>
        </w:rPr>
        <w:t>TITULO DE LA PRÁCTICA</w:t>
      </w:r>
    </w:p>
    <w:p w:rsidR="00A116A3" w:rsidRPr="00424794" w:rsidRDefault="003631FA" w:rsidP="0017567B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Inducción introductoria del sistema neumático UD</w:t>
      </w:r>
      <w:r w:rsidR="00A116A3" w:rsidRPr="00424794">
        <w:rPr>
          <w:rFonts w:ascii="Arial" w:hAnsi="Arial" w:cs="Arial"/>
          <w:sz w:val="18"/>
          <w:szCs w:val="18"/>
        </w:rPr>
        <w:t>.</w:t>
      </w:r>
    </w:p>
    <w:p w:rsidR="00A116A3" w:rsidRDefault="00A116A3" w:rsidP="00A116A3">
      <w:pPr>
        <w:spacing w:before="240"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 </w:t>
      </w:r>
      <w:r w:rsidR="00954812">
        <w:rPr>
          <w:rFonts w:ascii="Arial" w:hAnsi="Arial" w:cs="Arial"/>
          <w:b/>
          <w:sz w:val="24"/>
          <w:szCs w:val="24"/>
        </w:rPr>
        <w:t>O</w:t>
      </w:r>
      <w:r w:rsidR="00510276">
        <w:rPr>
          <w:rFonts w:ascii="Arial" w:hAnsi="Arial" w:cs="Arial"/>
          <w:b/>
          <w:sz w:val="24"/>
          <w:szCs w:val="24"/>
        </w:rPr>
        <w:t>BJETIVOS</w:t>
      </w:r>
    </w:p>
    <w:p w:rsidR="00A116A3" w:rsidRDefault="00A116A3" w:rsidP="00A116A3">
      <w:pPr>
        <w:spacing w:before="240" w:after="0" w:line="240" w:lineRule="auto"/>
        <w:jc w:val="both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 xml:space="preserve">2.1 </w:t>
      </w:r>
      <w:r w:rsidR="00954812">
        <w:rPr>
          <w:rFonts w:ascii="Arial" w:hAnsi="Arial" w:cs="Arial"/>
          <w:b/>
          <w:szCs w:val="24"/>
        </w:rPr>
        <w:t>General</w:t>
      </w:r>
    </w:p>
    <w:p w:rsidR="00954812" w:rsidRPr="00424794" w:rsidRDefault="00954812" w:rsidP="00954812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>Identificar la ruta del sistema neumático, desde su punto de generación de presión hasta la utilización del mismo</w:t>
      </w:r>
      <w:r w:rsidRPr="00424794">
        <w:rPr>
          <w:rFonts w:ascii="Arial" w:hAnsi="Arial" w:cs="Arial"/>
          <w:sz w:val="18"/>
          <w:szCs w:val="24"/>
        </w:rPr>
        <w:t>.</w:t>
      </w:r>
    </w:p>
    <w:p w:rsidR="00954812" w:rsidRDefault="00954812" w:rsidP="00A116A3">
      <w:pPr>
        <w:spacing w:before="240" w:after="0" w:line="240" w:lineRule="auto"/>
        <w:jc w:val="both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2.2 Específicos</w:t>
      </w:r>
    </w:p>
    <w:p w:rsidR="00003120" w:rsidRDefault="002F6464" w:rsidP="002F6464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>1) Diseñar un plano de seguimiento del circuito neumático de la universidad distrital Francisco José de caldas</w:t>
      </w:r>
      <w:r w:rsidR="00003120" w:rsidRPr="00424794">
        <w:rPr>
          <w:rFonts w:ascii="Arial" w:hAnsi="Arial" w:cs="Arial"/>
          <w:sz w:val="18"/>
          <w:szCs w:val="24"/>
        </w:rPr>
        <w:t>.</w:t>
      </w:r>
    </w:p>
    <w:p w:rsidR="002F6464" w:rsidRPr="00424794" w:rsidRDefault="002F6464" w:rsidP="002F6464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>2) Identificar banco de trabajo y algunas válvulas principales.</w:t>
      </w:r>
    </w:p>
    <w:p w:rsidR="00F177E7" w:rsidRPr="00424794" w:rsidRDefault="002F6464" w:rsidP="0017567B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>3) Relacionarse con un sistema el sistema neumático UD</w:t>
      </w:r>
      <w:r w:rsidR="00E300BD" w:rsidRPr="00424794">
        <w:rPr>
          <w:rFonts w:ascii="Arial" w:hAnsi="Arial" w:cs="Arial"/>
          <w:sz w:val="18"/>
          <w:szCs w:val="24"/>
        </w:rPr>
        <w:t xml:space="preserve">. </w:t>
      </w:r>
    </w:p>
    <w:p w:rsidR="00E300BD" w:rsidRDefault="00E300BD" w:rsidP="00F177E7">
      <w:pPr>
        <w:spacing w:before="240"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 </w:t>
      </w:r>
      <w:r w:rsidR="00510276">
        <w:rPr>
          <w:rFonts w:ascii="Arial" w:hAnsi="Arial" w:cs="Arial"/>
          <w:b/>
          <w:sz w:val="24"/>
          <w:szCs w:val="24"/>
        </w:rPr>
        <w:t>MARCO TEORICO</w:t>
      </w:r>
    </w:p>
    <w:p w:rsidR="0096626E" w:rsidRDefault="0096626E" w:rsidP="0096626E">
      <w:pPr>
        <w:spacing w:before="240" w:after="0" w:line="240" w:lineRule="auto"/>
        <w:jc w:val="both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 xml:space="preserve">3.1 Compresor Neumático. </w:t>
      </w:r>
    </w:p>
    <w:p w:rsidR="0096626E" w:rsidRDefault="0096626E" w:rsidP="009B3A37">
      <w:pPr>
        <w:spacing w:before="240" w:after="0" w:line="240" w:lineRule="auto"/>
        <w:ind w:firstLine="425"/>
        <w:jc w:val="center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noProof/>
          <w:sz w:val="18"/>
          <w:szCs w:val="24"/>
          <w:lang w:eastAsia="es-CO"/>
        </w:rPr>
        <w:drawing>
          <wp:inline distT="0" distB="0" distL="0" distR="0">
            <wp:extent cx="2238375" cy="6572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319">
        <w:rPr>
          <w:rFonts w:ascii="Arial" w:hAnsi="Arial" w:cs="Arial"/>
          <w:sz w:val="18"/>
          <w:szCs w:val="24"/>
        </w:rPr>
        <w:br/>
      </w:r>
      <w:r w:rsidR="00812319">
        <w:rPr>
          <w:rFonts w:ascii="Arial" w:hAnsi="Arial" w:cs="Arial"/>
          <w:sz w:val="18"/>
          <w:szCs w:val="18"/>
        </w:rPr>
        <w:t>Figura1 Compresor.</w:t>
      </w:r>
    </w:p>
    <w:p w:rsidR="00DE43B4" w:rsidRDefault="00DE43B4" w:rsidP="00DE43B4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 xml:space="preserve">Encargado de proporcionar el aire al circuito con una presión establecida, </w:t>
      </w:r>
    </w:p>
    <w:p w:rsidR="0096626E" w:rsidRDefault="00DE43B4" w:rsidP="00DE43B4">
      <w:pPr>
        <w:spacing w:before="240" w:after="0" w:line="240" w:lineRule="auto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lastRenderedPageBreak/>
        <w:t>Este absorbe el aire de la atmosfera y lo comprime aumentando su presión para su uso en sistemas neumáticos</w:t>
      </w:r>
      <w:r w:rsidR="0096626E" w:rsidRPr="00424794">
        <w:rPr>
          <w:rFonts w:ascii="Arial" w:hAnsi="Arial" w:cs="Arial"/>
          <w:sz w:val="18"/>
          <w:szCs w:val="24"/>
        </w:rPr>
        <w:t>.</w:t>
      </w:r>
    </w:p>
    <w:p w:rsidR="00DE43B4" w:rsidRDefault="00DE43B4" w:rsidP="00DE43B4">
      <w:pPr>
        <w:spacing w:before="240" w:after="0" w:line="240" w:lineRule="auto"/>
        <w:jc w:val="both"/>
        <w:rPr>
          <w:rFonts w:ascii="Arial" w:hAnsi="Arial" w:cs="Arial"/>
          <w:b/>
          <w:sz w:val="18"/>
          <w:szCs w:val="24"/>
        </w:rPr>
      </w:pPr>
      <w:r>
        <w:rPr>
          <w:rFonts w:ascii="Arial" w:hAnsi="Arial" w:cs="Arial"/>
          <w:b/>
          <w:sz w:val="18"/>
          <w:szCs w:val="24"/>
        </w:rPr>
        <w:t>3</w:t>
      </w:r>
      <w:r w:rsidRPr="00724059">
        <w:rPr>
          <w:rFonts w:ascii="Arial" w:hAnsi="Arial" w:cs="Arial"/>
          <w:b/>
          <w:sz w:val="18"/>
          <w:szCs w:val="24"/>
        </w:rPr>
        <w:t xml:space="preserve">.1.1 </w:t>
      </w:r>
      <w:r>
        <w:rPr>
          <w:rFonts w:ascii="Arial" w:hAnsi="Arial" w:cs="Arial"/>
          <w:b/>
          <w:sz w:val="18"/>
          <w:szCs w:val="24"/>
        </w:rPr>
        <w:t>Tipos de Compresores</w:t>
      </w:r>
    </w:p>
    <w:p w:rsidR="00F20A71" w:rsidRDefault="00F20A71" w:rsidP="0096626E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 xml:space="preserve">3.1.1.1 </w:t>
      </w:r>
      <w:r w:rsidRPr="00F20A71">
        <w:rPr>
          <w:rFonts w:ascii="Arial" w:hAnsi="Arial" w:cs="Arial"/>
          <w:sz w:val="18"/>
          <w:szCs w:val="24"/>
          <w:u w:val="single"/>
        </w:rPr>
        <w:t>Compresor alternativo</w:t>
      </w:r>
      <w:r>
        <w:rPr>
          <w:rFonts w:ascii="Arial" w:hAnsi="Arial" w:cs="Arial"/>
          <w:sz w:val="18"/>
          <w:szCs w:val="24"/>
        </w:rPr>
        <w:t>.</w:t>
      </w:r>
    </w:p>
    <w:p w:rsidR="0096626E" w:rsidRDefault="00F20A71" w:rsidP="0096626E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 xml:space="preserve"> Este no es utilizado en sistema neumáticos muy grandes, está basado en un sistema de biela-manivela, su funcionamiento es muy similar a un motor de combustión interna, este tiene la capacidad de entregar diferentes grados de compresión del aire según su tamaño.</w:t>
      </w:r>
    </w:p>
    <w:p w:rsidR="00F20A71" w:rsidRDefault="00F20A71" w:rsidP="0096626E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  <w:u w:val="single"/>
        </w:rPr>
      </w:pPr>
      <w:r>
        <w:rPr>
          <w:rFonts w:ascii="Arial" w:hAnsi="Arial" w:cs="Arial"/>
          <w:sz w:val="18"/>
          <w:szCs w:val="24"/>
        </w:rPr>
        <w:t xml:space="preserve">3.1.1.2 </w:t>
      </w:r>
      <w:r>
        <w:rPr>
          <w:rFonts w:ascii="Arial" w:hAnsi="Arial" w:cs="Arial"/>
          <w:sz w:val="18"/>
          <w:szCs w:val="24"/>
          <w:u w:val="single"/>
        </w:rPr>
        <w:t>Compresor rotativo.</w:t>
      </w:r>
    </w:p>
    <w:p w:rsidR="00F20A71" w:rsidRDefault="00F20A71" w:rsidP="0096626E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  <w:u w:val="single"/>
        </w:rPr>
      </w:pPr>
      <w:r>
        <w:rPr>
          <w:rFonts w:ascii="Arial" w:hAnsi="Arial" w:cs="Arial"/>
          <w:sz w:val="18"/>
          <w:szCs w:val="24"/>
        </w:rPr>
        <w:t xml:space="preserve">Este es usualmente utilizado en sistema neumáticos de grandes caudales de aire. </w:t>
      </w:r>
      <w:proofErr w:type="spellStart"/>
      <w:r>
        <w:rPr>
          <w:rFonts w:ascii="Arial" w:hAnsi="Arial" w:cs="Arial"/>
          <w:sz w:val="18"/>
          <w:szCs w:val="24"/>
        </w:rPr>
        <w:t>Esta</w:t>
      </w:r>
      <w:proofErr w:type="spellEnd"/>
      <w:r>
        <w:rPr>
          <w:rFonts w:ascii="Arial" w:hAnsi="Arial" w:cs="Arial"/>
          <w:sz w:val="18"/>
          <w:szCs w:val="24"/>
        </w:rPr>
        <w:t xml:space="preserve"> compuesto por una cámara de compresión y un rotor, </w:t>
      </w:r>
      <w:r w:rsidR="00B47A1B">
        <w:rPr>
          <w:rFonts w:ascii="Arial" w:hAnsi="Arial" w:cs="Arial"/>
          <w:sz w:val="18"/>
          <w:szCs w:val="24"/>
        </w:rPr>
        <w:t>este absorbe el aire al girar y lo comprime para ser almacenado o inyectado.</w:t>
      </w:r>
      <w:r w:rsidR="004F6009">
        <w:rPr>
          <w:rFonts w:ascii="Arial" w:hAnsi="Arial" w:cs="Arial"/>
          <w:sz w:val="18"/>
          <w:szCs w:val="24"/>
        </w:rPr>
        <w:fldChar w:fldCharType="begin" w:fldLock="1"/>
      </w:r>
      <w:r w:rsidR="00F612BD">
        <w:rPr>
          <w:rFonts w:ascii="Arial" w:hAnsi="Arial" w:cs="Arial"/>
          <w:sz w:val="18"/>
          <w:szCs w:val="24"/>
        </w:rPr>
        <w:instrText>ADDIN CSL_CITATION { "citationItems" : [ { "id" : "ITEM-1", "itemData" : { "author" : [ { "dropping-particle" : "", "family" : "Goyanes", "given" : "Mao", "non-dropping-particle" : "", "parse-names" : false, "suffix" : "" } ], "id" : "ITEM-1", "issued" : { "date-parts" : [ [ "2013" ] ] }, "title" : "Neum\u00e1tica", "type" : "article-journal" }, "uris" : [ "http://www.mendeley.com/documents/?uuid=ad340b3e-b8a5-4244-ae41-734e9fa3bd22" ] } ], "mendeley" : { "formattedCitation" : "(Goyanes, 2013)", "plainTextFormattedCitation" : "(Goyanes, 2013)", "previouslyFormattedCitation" : "[1]" }, "properties" : { "noteIndex" : 0 }, "schema" : "https://github.com/citation-style-language/schema/raw/master/csl-citation.json" }</w:instrText>
      </w:r>
      <w:r w:rsidR="004F6009">
        <w:rPr>
          <w:rFonts w:ascii="Arial" w:hAnsi="Arial" w:cs="Arial"/>
          <w:sz w:val="18"/>
          <w:szCs w:val="24"/>
        </w:rPr>
        <w:fldChar w:fldCharType="separate"/>
      </w:r>
      <w:r w:rsidR="00F612BD" w:rsidRPr="00F612BD">
        <w:rPr>
          <w:rFonts w:ascii="Arial" w:hAnsi="Arial" w:cs="Arial"/>
          <w:noProof/>
          <w:sz w:val="18"/>
          <w:szCs w:val="24"/>
        </w:rPr>
        <w:t>(</w:t>
      </w:r>
      <w:proofErr w:type="spellStart"/>
      <w:r w:rsidR="00F612BD" w:rsidRPr="00F612BD">
        <w:rPr>
          <w:rFonts w:ascii="Arial" w:hAnsi="Arial" w:cs="Arial"/>
          <w:noProof/>
          <w:sz w:val="18"/>
          <w:szCs w:val="24"/>
        </w:rPr>
        <w:t>Goyanes</w:t>
      </w:r>
      <w:proofErr w:type="spellEnd"/>
      <w:r w:rsidR="00F612BD" w:rsidRPr="00F612BD">
        <w:rPr>
          <w:rFonts w:ascii="Arial" w:hAnsi="Arial" w:cs="Arial"/>
          <w:noProof/>
          <w:sz w:val="18"/>
          <w:szCs w:val="24"/>
        </w:rPr>
        <w:t>, 2013)</w:t>
      </w:r>
      <w:r w:rsidR="004F6009">
        <w:rPr>
          <w:rFonts w:ascii="Arial" w:hAnsi="Arial" w:cs="Arial"/>
          <w:sz w:val="18"/>
          <w:szCs w:val="24"/>
        </w:rPr>
        <w:fldChar w:fldCharType="end"/>
      </w:r>
    </w:p>
    <w:p w:rsidR="00F20A71" w:rsidRDefault="00B47A1B" w:rsidP="00B47A1B">
      <w:pPr>
        <w:spacing w:before="240" w:after="0" w:line="240" w:lineRule="auto"/>
        <w:jc w:val="both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3</w:t>
      </w:r>
      <w:r w:rsidR="00CC1A8A">
        <w:rPr>
          <w:rFonts w:ascii="Arial" w:hAnsi="Arial" w:cs="Arial"/>
          <w:b/>
          <w:szCs w:val="24"/>
        </w:rPr>
        <w:t>.2</w:t>
      </w:r>
      <w:r>
        <w:rPr>
          <w:rFonts w:ascii="Arial" w:hAnsi="Arial" w:cs="Arial"/>
          <w:b/>
          <w:szCs w:val="24"/>
        </w:rPr>
        <w:t xml:space="preserve"> Deposito.</w:t>
      </w:r>
    </w:p>
    <w:p w:rsidR="00812319" w:rsidRPr="00424794" w:rsidRDefault="00812319" w:rsidP="00812319">
      <w:pPr>
        <w:spacing w:before="240" w:after="0" w:line="240" w:lineRule="auto"/>
        <w:jc w:val="center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noProof/>
          <w:sz w:val="18"/>
          <w:szCs w:val="24"/>
          <w:lang w:eastAsia="es-CO"/>
        </w:rPr>
        <w:drawing>
          <wp:inline distT="0" distB="0" distL="0" distR="0" wp14:anchorId="60C1AEAE" wp14:editId="01572A8C">
            <wp:extent cx="2243455" cy="638175"/>
            <wp:effectExtent l="0" t="0" r="444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18"/>
          <w:szCs w:val="24"/>
        </w:rPr>
        <w:br/>
      </w:r>
      <w:r>
        <w:rPr>
          <w:rFonts w:ascii="Arial" w:hAnsi="Arial" w:cs="Arial"/>
          <w:sz w:val="18"/>
          <w:szCs w:val="18"/>
        </w:rPr>
        <w:t>Figura2 Depósito.</w:t>
      </w:r>
    </w:p>
    <w:p w:rsidR="00B47A1B" w:rsidRDefault="00B47A1B" w:rsidP="0017567B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 xml:space="preserve">Almacenador de aire que nos entrega el compresor, </w:t>
      </w:r>
      <w:r w:rsidR="00CC1A8A">
        <w:rPr>
          <w:rFonts w:ascii="Arial" w:hAnsi="Arial" w:cs="Arial"/>
          <w:sz w:val="18"/>
          <w:szCs w:val="24"/>
        </w:rPr>
        <w:t>en algunos casos posee termómetro y un barómetro, para el control de presión y temperatura del aire. Al igualmente en algunos casos poseen purgadores para eliminar el agua que puede estar en el aire y queda almacenado en el depósito.</w:t>
      </w:r>
    </w:p>
    <w:p w:rsidR="00CC1A8A" w:rsidRDefault="00CC1A8A" w:rsidP="00CC1A8A">
      <w:pPr>
        <w:spacing w:before="240" w:after="0" w:line="240" w:lineRule="auto"/>
        <w:jc w:val="both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3.3 Unidad de Mantenimiento.</w:t>
      </w:r>
    </w:p>
    <w:p w:rsidR="009B3A37" w:rsidRDefault="009B3A37" w:rsidP="009B3A37">
      <w:pPr>
        <w:spacing w:before="240" w:after="0" w:line="240" w:lineRule="auto"/>
        <w:jc w:val="center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noProof/>
          <w:sz w:val="18"/>
          <w:szCs w:val="24"/>
          <w:lang w:eastAsia="es-CO"/>
        </w:rPr>
        <w:drawing>
          <wp:inline distT="0" distB="0" distL="0" distR="0" wp14:anchorId="0807EE77" wp14:editId="33540826">
            <wp:extent cx="2243455" cy="648335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319">
        <w:rPr>
          <w:rFonts w:ascii="Arial" w:hAnsi="Arial" w:cs="Arial"/>
          <w:sz w:val="18"/>
          <w:szCs w:val="24"/>
        </w:rPr>
        <w:br/>
      </w:r>
      <w:r w:rsidR="00812319">
        <w:rPr>
          <w:rFonts w:ascii="Arial" w:hAnsi="Arial" w:cs="Arial"/>
          <w:sz w:val="18"/>
          <w:szCs w:val="18"/>
        </w:rPr>
        <w:t>Figura3 Unidad de Mantenimiento.</w:t>
      </w:r>
      <w:r w:rsidR="00812319">
        <w:rPr>
          <w:rFonts w:ascii="Arial" w:hAnsi="Arial" w:cs="Arial"/>
          <w:sz w:val="18"/>
          <w:szCs w:val="24"/>
        </w:rPr>
        <w:br/>
      </w:r>
    </w:p>
    <w:p w:rsidR="00CC1A8A" w:rsidRDefault="00CC1A8A" w:rsidP="0017567B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lastRenderedPageBreak/>
        <w:t xml:space="preserve">Es una de las unidades </w:t>
      </w:r>
      <w:r w:rsidR="009B3A37">
        <w:rPr>
          <w:rFonts w:ascii="Arial" w:hAnsi="Arial" w:cs="Arial"/>
          <w:sz w:val="18"/>
          <w:szCs w:val="24"/>
        </w:rPr>
        <w:t>más</w:t>
      </w:r>
      <w:r>
        <w:rPr>
          <w:rFonts w:ascii="Arial" w:hAnsi="Arial" w:cs="Arial"/>
          <w:sz w:val="18"/>
          <w:szCs w:val="24"/>
        </w:rPr>
        <w:t xml:space="preserve"> importantes del sistema, puesto que tendremos que controlar algunos valores para no causar daños en el sistema y tenga un buen funcionamiento. </w:t>
      </w:r>
      <w:r w:rsidR="004F6009">
        <w:rPr>
          <w:rFonts w:ascii="Arial" w:hAnsi="Arial" w:cs="Arial"/>
          <w:sz w:val="18"/>
          <w:szCs w:val="24"/>
        </w:rPr>
        <w:fldChar w:fldCharType="begin" w:fldLock="1"/>
      </w:r>
      <w:r w:rsidR="00F612BD">
        <w:rPr>
          <w:rFonts w:ascii="Arial" w:hAnsi="Arial" w:cs="Arial"/>
          <w:sz w:val="18"/>
          <w:szCs w:val="24"/>
        </w:rPr>
        <w:instrText>ADDIN CSL_CITATION { "citationItems" : [ { "id" : "ITEM-1", "itemData" : { "author" : [ { "dropping-particle" : "", "family" : "Goyanes", "given" : "Mao", "non-dropping-particle" : "", "parse-names" : false, "suffix" : "" } ], "id" : "ITEM-1", "issued" : { "date-parts" : [ [ "2013" ] ] }, "title" : "Neum\u00e1tica", "type" : "article-journal" }, "uris" : [ "http://www.mendeley.com/documents/?uuid=ad340b3e-b8a5-4244-ae41-734e9fa3bd22" ] } ], "mendeley" : { "formattedCitation" : "(Goyanes, 2013)", "plainTextFormattedCitation" : "(Goyanes, 2013)", "previouslyFormattedCitation" : "[1]" }, "properties" : { "noteIndex" : 0 }, "schema" : "https://github.com/citation-style-language/schema/raw/master/csl-citation.json" }</w:instrText>
      </w:r>
      <w:r w:rsidR="004F6009">
        <w:rPr>
          <w:rFonts w:ascii="Arial" w:hAnsi="Arial" w:cs="Arial"/>
          <w:sz w:val="18"/>
          <w:szCs w:val="24"/>
        </w:rPr>
        <w:fldChar w:fldCharType="separate"/>
      </w:r>
      <w:r w:rsidR="00F612BD" w:rsidRPr="00F612BD">
        <w:rPr>
          <w:rFonts w:ascii="Arial" w:hAnsi="Arial" w:cs="Arial"/>
          <w:noProof/>
          <w:sz w:val="18"/>
          <w:szCs w:val="24"/>
        </w:rPr>
        <w:t>(Goyanes, 2013)</w:t>
      </w:r>
      <w:r w:rsidR="004F6009">
        <w:rPr>
          <w:rFonts w:ascii="Arial" w:hAnsi="Arial" w:cs="Arial"/>
          <w:sz w:val="18"/>
          <w:szCs w:val="24"/>
        </w:rPr>
        <w:fldChar w:fldCharType="end"/>
      </w:r>
    </w:p>
    <w:p w:rsidR="00CC1A8A" w:rsidRDefault="00CC1A8A" w:rsidP="00CC1A8A">
      <w:pPr>
        <w:spacing w:before="240" w:after="0" w:line="240" w:lineRule="auto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b/>
          <w:sz w:val="18"/>
          <w:szCs w:val="24"/>
        </w:rPr>
        <w:t>3.3</w:t>
      </w:r>
      <w:r w:rsidRPr="00724059">
        <w:rPr>
          <w:rFonts w:ascii="Arial" w:hAnsi="Arial" w:cs="Arial"/>
          <w:b/>
          <w:sz w:val="18"/>
          <w:szCs w:val="24"/>
        </w:rPr>
        <w:t xml:space="preserve">.1 </w:t>
      </w:r>
      <w:r>
        <w:rPr>
          <w:rFonts w:ascii="Arial" w:hAnsi="Arial" w:cs="Arial"/>
          <w:b/>
          <w:sz w:val="18"/>
          <w:szCs w:val="24"/>
        </w:rPr>
        <w:t>Componentes</w:t>
      </w:r>
    </w:p>
    <w:p w:rsidR="00EE3E69" w:rsidRDefault="00EE3E69" w:rsidP="00EE3E69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  <w:u w:val="single"/>
        </w:rPr>
      </w:pPr>
      <w:r>
        <w:rPr>
          <w:rFonts w:ascii="Arial" w:hAnsi="Arial" w:cs="Arial"/>
          <w:sz w:val="18"/>
          <w:szCs w:val="24"/>
        </w:rPr>
        <w:t xml:space="preserve">3.3.1.1 </w:t>
      </w:r>
      <w:r>
        <w:rPr>
          <w:rFonts w:ascii="Arial" w:hAnsi="Arial" w:cs="Arial"/>
          <w:sz w:val="18"/>
          <w:szCs w:val="24"/>
          <w:u w:val="single"/>
        </w:rPr>
        <w:t>Filtro.</w:t>
      </w:r>
    </w:p>
    <w:p w:rsidR="00CC1A8A" w:rsidRDefault="00EE3E69" w:rsidP="0017567B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 xml:space="preserve">Impide el paso de partículas sucias o que desgastan las tuberías, </w:t>
      </w:r>
      <w:r w:rsidR="00261448">
        <w:rPr>
          <w:rFonts w:ascii="Arial" w:hAnsi="Arial" w:cs="Arial"/>
          <w:sz w:val="18"/>
          <w:szCs w:val="24"/>
        </w:rPr>
        <w:t>también tiene la función de condensar el agua que tenga el aire en ese momento.</w:t>
      </w:r>
    </w:p>
    <w:p w:rsidR="00261448" w:rsidRDefault="00261448" w:rsidP="00261448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  <w:u w:val="single"/>
        </w:rPr>
      </w:pPr>
      <w:r>
        <w:rPr>
          <w:rFonts w:ascii="Arial" w:hAnsi="Arial" w:cs="Arial"/>
          <w:sz w:val="18"/>
          <w:szCs w:val="24"/>
        </w:rPr>
        <w:t xml:space="preserve">3.3.1.2 </w:t>
      </w:r>
      <w:r>
        <w:rPr>
          <w:rFonts w:ascii="Arial" w:hAnsi="Arial" w:cs="Arial"/>
          <w:sz w:val="18"/>
          <w:szCs w:val="24"/>
          <w:u w:val="single"/>
        </w:rPr>
        <w:t>Lubricador.</w:t>
      </w:r>
    </w:p>
    <w:p w:rsidR="00261448" w:rsidRDefault="009B3A37" w:rsidP="0017567B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>Pulveriza pequeñas gotas de aceite en el aire para engasar las partes móviles del sistema.</w:t>
      </w:r>
    </w:p>
    <w:p w:rsidR="009B3A37" w:rsidRDefault="009B3A37" w:rsidP="009B3A37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</w:p>
    <w:p w:rsidR="009B3A37" w:rsidRDefault="009B3A37" w:rsidP="009B3A37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  <w:u w:val="single"/>
        </w:rPr>
      </w:pPr>
      <w:r>
        <w:rPr>
          <w:rFonts w:ascii="Arial" w:hAnsi="Arial" w:cs="Arial"/>
          <w:sz w:val="18"/>
          <w:szCs w:val="24"/>
        </w:rPr>
        <w:t xml:space="preserve">3.3.1.2 </w:t>
      </w:r>
      <w:r>
        <w:rPr>
          <w:rFonts w:ascii="Arial" w:hAnsi="Arial" w:cs="Arial"/>
          <w:sz w:val="18"/>
          <w:szCs w:val="24"/>
          <w:u w:val="single"/>
        </w:rPr>
        <w:t>reductor de presión.</w:t>
      </w:r>
    </w:p>
    <w:p w:rsidR="009B3A37" w:rsidRDefault="009B3A37" w:rsidP="0017567B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 xml:space="preserve">Encargado de ajustar los valores que requiera el circuito, en cuestión a la presión. </w:t>
      </w:r>
      <w:r w:rsidR="00C84CA2">
        <w:rPr>
          <w:rFonts w:ascii="Arial" w:hAnsi="Arial" w:cs="Arial"/>
          <w:sz w:val="18"/>
          <w:szCs w:val="24"/>
        </w:rPr>
        <w:fldChar w:fldCharType="begin" w:fldLock="1"/>
      </w:r>
      <w:r w:rsidR="00F612BD">
        <w:rPr>
          <w:rFonts w:ascii="Arial" w:hAnsi="Arial" w:cs="Arial"/>
          <w:sz w:val="18"/>
          <w:szCs w:val="24"/>
        </w:rPr>
        <w:instrText>ADDIN CSL_CITATION { "citationItems" : [ { "id" : "ITEM-1", "itemData" : { "author" : [ { "dropping-particle" : "", "family" : "Ambientales", "given" : "Condiciones", "non-dropping-particle" : "", "parse-names" : false, "suffix" : "" } ], "id" : "ITEM-1", "issued" : { "date-parts" : [ [ "2016" ] ] }, "page" : "1-4", "title" : "Banco m\u00f3dular festo neum\u00e1tica", "type" : "article-journal" }, "uris" : [ "http://www.mendeley.com/documents/?uuid=15fb4b92-dab9-49b2-9d97-b46ca79ebac8" ] } ], "mendeley" : { "formattedCitation" : "(Ambientales, 2016)", "plainTextFormattedCitation" : "(Ambientales, 2016)", "previouslyFormattedCitation" : "[2]" }, "properties" : { "noteIndex" : 0 }, "schema" : "https://github.com/citation-style-language/schema/raw/master/csl-citation.json" }</w:instrText>
      </w:r>
      <w:r w:rsidR="00C84CA2">
        <w:rPr>
          <w:rFonts w:ascii="Arial" w:hAnsi="Arial" w:cs="Arial"/>
          <w:sz w:val="18"/>
          <w:szCs w:val="24"/>
        </w:rPr>
        <w:fldChar w:fldCharType="separate"/>
      </w:r>
      <w:r w:rsidR="00F612BD" w:rsidRPr="00F612BD">
        <w:rPr>
          <w:rFonts w:ascii="Arial" w:hAnsi="Arial" w:cs="Arial"/>
          <w:noProof/>
          <w:sz w:val="18"/>
          <w:szCs w:val="24"/>
        </w:rPr>
        <w:t>(Ambientales, 2016)</w:t>
      </w:r>
      <w:r w:rsidR="00C84CA2">
        <w:rPr>
          <w:rFonts w:ascii="Arial" w:hAnsi="Arial" w:cs="Arial"/>
          <w:sz w:val="18"/>
          <w:szCs w:val="24"/>
        </w:rPr>
        <w:fldChar w:fldCharType="end"/>
      </w:r>
    </w:p>
    <w:p w:rsidR="009B3A37" w:rsidRDefault="009B3A37" w:rsidP="009B3A37">
      <w:pPr>
        <w:spacing w:before="240" w:after="0" w:line="240" w:lineRule="auto"/>
        <w:ind w:firstLine="425"/>
        <w:jc w:val="center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noProof/>
          <w:sz w:val="18"/>
          <w:szCs w:val="24"/>
          <w:lang w:eastAsia="es-CO"/>
        </w:rPr>
        <w:drawing>
          <wp:inline distT="0" distB="0" distL="0" distR="0" wp14:anchorId="5A4439BA" wp14:editId="06676AD1">
            <wp:extent cx="2243455" cy="648335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319">
        <w:rPr>
          <w:rFonts w:ascii="Arial" w:hAnsi="Arial" w:cs="Arial"/>
          <w:sz w:val="18"/>
          <w:szCs w:val="24"/>
        </w:rPr>
        <w:br/>
      </w:r>
      <w:r w:rsidR="00812319">
        <w:rPr>
          <w:rFonts w:ascii="Arial" w:hAnsi="Arial" w:cs="Arial"/>
          <w:sz w:val="18"/>
          <w:szCs w:val="18"/>
        </w:rPr>
        <w:t>Figura4 Fuente</w:t>
      </w:r>
    </w:p>
    <w:p w:rsidR="009B3A37" w:rsidRDefault="009B3A37" w:rsidP="009B3A37">
      <w:pPr>
        <w:spacing w:before="240" w:after="0" w:line="240" w:lineRule="auto"/>
        <w:jc w:val="both"/>
        <w:rPr>
          <w:rFonts w:ascii="Arial" w:hAnsi="Arial" w:cs="Arial"/>
          <w:b/>
          <w:szCs w:val="24"/>
        </w:rPr>
      </w:pPr>
    </w:p>
    <w:p w:rsidR="009B3A37" w:rsidRDefault="009B3A37" w:rsidP="009B3A37">
      <w:pPr>
        <w:spacing w:before="240" w:after="0" w:line="240" w:lineRule="auto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b/>
          <w:szCs w:val="24"/>
        </w:rPr>
        <w:t>3.4 Elementos de distribución.</w:t>
      </w:r>
    </w:p>
    <w:p w:rsidR="009B3A37" w:rsidRDefault="009B3A37" w:rsidP="0017567B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 xml:space="preserve">Estos elementos son aquellos que unen los </w:t>
      </w:r>
      <w:r w:rsidR="002F3DC9">
        <w:rPr>
          <w:rFonts w:ascii="Arial" w:hAnsi="Arial" w:cs="Arial"/>
          <w:sz w:val="18"/>
          <w:szCs w:val="24"/>
        </w:rPr>
        <w:t xml:space="preserve">elementos del sistema, generalmente son de acero o latón, es importante que la línea principal tenga una pendiente de 1,5, su unión se hace </w:t>
      </w:r>
      <w:r w:rsidR="00A85D3B">
        <w:rPr>
          <w:rFonts w:ascii="Arial" w:hAnsi="Arial" w:cs="Arial"/>
          <w:sz w:val="18"/>
          <w:szCs w:val="24"/>
        </w:rPr>
        <w:t>mediante</w:t>
      </w:r>
      <w:r w:rsidR="002F3DC9">
        <w:rPr>
          <w:rFonts w:ascii="Arial" w:hAnsi="Arial" w:cs="Arial"/>
          <w:sz w:val="18"/>
          <w:szCs w:val="24"/>
        </w:rPr>
        <w:t xml:space="preserve"> soldadura o racores (uniones roscadas) y pegantes especiales.  </w:t>
      </w:r>
    </w:p>
    <w:p w:rsidR="002F3DC9" w:rsidRDefault="002F3DC9" w:rsidP="00910908">
      <w:pPr>
        <w:spacing w:before="240" w:after="0" w:line="240" w:lineRule="auto"/>
        <w:jc w:val="both"/>
        <w:rPr>
          <w:rFonts w:ascii="Arial" w:hAnsi="Arial" w:cs="Arial"/>
          <w:sz w:val="18"/>
          <w:szCs w:val="24"/>
        </w:rPr>
      </w:pPr>
    </w:p>
    <w:p w:rsidR="00910908" w:rsidRDefault="00910908" w:rsidP="00910908">
      <w:pPr>
        <w:spacing w:before="240" w:after="0" w:line="240" w:lineRule="auto"/>
        <w:jc w:val="both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3.5 Válvulas.</w:t>
      </w:r>
    </w:p>
    <w:p w:rsidR="005734FB" w:rsidRPr="00910908" w:rsidRDefault="005734FB" w:rsidP="00123423">
      <w:pPr>
        <w:spacing w:before="240" w:after="0" w:line="240" w:lineRule="auto"/>
        <w:jc w:val="center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noProof/>
          <w:sz w:val="18"/>
          <w:szCs w:val="24"/>
          <w:lang w:eastAsia="es-CO"/>
        </w:rPr>
        <w:drawing>
          <wp:inline distT="0" distB="0" distL="0" distR="0" wp14:anchorId="48798A06" wp14:editId="79B0E78F">
            <wp:extent cx="2317750" cy="648335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319">
        <w:rPr>
          <w:rFonts w:ascii="Arial" w:hAnsi="Arial" w:cs="Arial"/>
          <w:sz w:val="18"/>
          <w:szCs w:val="24"/>
        </w:rPr>
        <w:br/>
      </w:r>
      <w:r w:rsidR="00812319">
        <w:rPr>
          <w:rFonts w:ascii="Arial" w:hAnsi="Arial" w:cs="Arial"/>
          <w:sz w:val="18"/>
          <w:szCs w:val="18"/>
        </w:rPr>
        <w:t xml:space="preserve">Figura5 </w:t>
      </w:r>
      <w:proofErr w:type="spellStart"/>
      <w:r w:rsidR="00812319">
        <w:rPr>
          <w:rFonts w:ascii="Arial" w:hAnsi="Arial" w:cs="Arial"/>
          <w:sz w:val="18"/>
          <w:szCs w:val="18"/>
        </w:rPr>
        <w:t>Valvula</w:t>
      </w:r>
      <w:proofErr w:type="spellEnd"/>
    </w:p>
    <w:p w:rsidR="00910908" w:rsidRDefault="005734FB" w:rsidP="001B46FD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>Están compuestas de un cuerpo fijo, con tomas de aire y orificios de purga</w:t>
      </w:r>
      <w:r w:rsidR="00910908">
        <w:rPr>
          <w:rFonts w:ascii="Arial" w:hAnsi="Arial" w:cs="Arial"/>
          <w:sz w:val="18"/>
          <w:szCs w:val="24"/>
        </w:rPr>
        <w:t>.</w:t>
      </w:r>
      <w:r w:rsidR="001B46FD">
        <w:rPr>
          <w:rFonts w:ascii="Arial" w:hAnsi="Arial" w:cs="Arial"/>
          <w:sz w:val="18"/>
          <w:szCs w:val="24"/>
        </w:rPr>
        <w:t xml:space="preserve"> Están contienen conductos internos que abren o cierran el paso del aire al sistema.</w:t>
      </w:r>
      <w:r w:rsidR="001B46FD">
        <w:rPr>
          <w:rFonts w:ascii="Arial" w:hAnsi="Arial" w:cs="Arial"/>
          <w:sz w:val="18"/>
          <w:szCs w:val="24"/>
        </w:rPr>
        <w:br/>
        <w:t>Estas poseen diferentes tipos de accionamiento para cambiar de estado la válvula durante el funcionamiento.</w:t>
      </w:r>
      <w:r w:rsidR="00C84CA2">
        <w:rPr>
          <w:rFonts w:ascii="Arial" w:hAnsi="Arial" w:cs="Arial"/>
          <w:sz w:val="18"/>
          <w:szCs w:val="24"/>
        </w:rPr>
        <w:fldChar w:fldCharType="begin" w:fldLock="1"/>
      </w:r>
      <w:r w:rsidR="00F612BD">
        <w:rPr>
          <w:rFonts w:ascii="Arial" w:hAnsi="Arial" w:cs="Arial"/>
          <w:sz w:val="18"/>
          <w:szCs w:val="24"/>
        </w:rPr>
        <w:instrText>ADDIN CSL_CITATION { "citationItems" : [ { "id" : "ITEM-1", "itemData" : { "id" : "ITEM-1", "issued" : { "date-parts" : [ [ "2016" ] ] }, "title" : "Universidad Distrital Francisco Jos\u00e9 de Caldas Facultad Tecnol\u00f3gica Laboratorios y Talleres de Mec\u00e1nica 2016", "type" : "article-journal" }, "uris" : [ "http://www.mendeley.com/documents/?uuid=e74a312d-781a-4af9-9795-53048c22d866" ] } ], "mendeley" : { "formattedCitation" : "(\u201cUniversidad Distrital Francisco Jos\u00e9 de Caldas Facultad Tecnol\u00f3gica Laboratorios y Talleres de Mec\u00e1nica 2016\u201d, 2016)", "plainTextFormattedCitation" : "(\u201cUniversidad Distrital Francisco Jos\u00e9 de Caldas Facultad Tecnol\u00f3gica Laboratorios y Talleres de Mec\u00e1nica 2016\u201d, 2016)", "previouslyFormattedCitation" : "[3]" }, "properties" : { "noteIndex" : 0 }, "schema" : "https://github.com/citation-style-language/schema/raw/master/csl-citation.json" }</w:instrText>
      </w:r>
      <w:r w:rsidR="00C84CA2">
        <w:rPr>
          <w:rFonts w:ascii="Arial" w:hAnsi="Arial" w:cs="Arial"/>
          <w:sz w:val="18"/>
          <w:szCs w:val="24"/>
        </w:rPr>
        <w:fldChar w:fldCharType="separate"/>
      </w:r>
      <w:r w:rsidR="00F612BD" w:rsidRPr="00F612BD">
        <w:rPr>
          <w:rFonts w:ascii="Arial" w:hAnsi="Arial" w:cs="Arial"/>
          <w:noProof/>
          <w:sz w:val="18"/>
          <w:szCs w:val="24"/>
        </w:rPr>
        <w:t>(“Universidad Distrital Francisco José de Caldas Facultad Tecnológica Laboratorios y Talleres de Mecánica 2016”, 2016)</w:t>
      </w:r>
      <w:r w:rsidR="00C84CA2">
        <w:rPr>
          <w:rFonts w:ascii="Arial" w:hAnsi="Arial" w:cs="Arial"/>
          <w:sz w:val="18"/>
          <w:szCs w:val="24"/>
        </w:rPr>
        <w:fldChar w:fldCharType="end"/>
      </w:r>
      <w:r w:rsidR="001B46FD">
        <w:rPr>
          <w:rFonts w:ascii="Arial" w:hAnsi="Arial" w:cs="Arial"/>
          <w:sz w:val="18"/>
          <w:szCs w:val="24"/>
        </w:rPr>
        <w:t xml:space="preserve"> </w:t>
      </w:r>
    </w:p>
    <w:p w:rsidR="001B46FD" w:rsidRDefault="001B46FD" w:rsidP="001B46FD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lastRenderedPageBreak/>
        <w:t>Algunas de las válvulas más importantes son.</w:t>
      </w:r>
    </w:p>
    <w:p w:rsidR="00FD35E4" w:rsidRPr="00FD35E4" w:rsidRDefault="00FD35E4" w:rsidP="00FD35E4">
      <w:pPr>
        <w:pStyle w:val="Prrafodelista"/>
        <w:numPr>
          <w:ilvl w:val="0"/>
          <w:numId w:val="7"/>
        </w:numPr>
        <w:spacing w:before="240" w:after="0" w:line="240" w:lineRule="auto"/>
        <w:jc w:val="both"/>
        <w:rPr>
          <w:rFonts w:ascii="Arial" w:hAnsi="Arial" w:cs="Arial"/>
          <w:sz w:val="18"/>
          <w:szCs w:val="24"/>
        </w:rPr>
      </w:pPr>
      <w:r w:rsidRPr="00FD35E4">
        <w:rPr>
          <w:rFonts w:ascii="Arial" w:hAnsi="Arial" w:cs="Arial"/>
          <w:sz w:val="18"/>
          <w:szCs w:val="24"/>
        </w:rPr>
        <w:t>Distribuidoras estas conducen el aire comprimido por un determinado conducto y sentido.</w:t>
      </w:r>
    </w:p>
    <w:p w:rsidR="00FD35E4" w:rsidRDefault="00123423" w:rsidP="00FD35E4">
      <w:pPr>
        <w:pStyle w:val="Prrafodelista"/>
        <w:numPr>
          <w:ilvl w:val="0"/>
          <w:numId w:val="7"/>
        </w:numPr>
        <w:spacing w:before="240" w:after="0" w:line="240" w:lineRule="auto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>De Bloqueo impides el paso del aire en un determinado sentido.</w:t>
      </w:r>
    </w:p>
    <w:p w:rsidR="00123423" w:rsidRDefault="00123423" w:rsidP="00FD35E4">
      <w:pPr>
        <w:pStyle w:val="Prrafodelista"/>
        <w:numPr>
          <w:ilvl w:val="0"/>
          <w:numId w:val="7"/>
        </w:numPr>
        <w:spacing w:before="240" w:after="0" w:line="240" w:lineRule="auto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>Reguladoras controlan la presión o el caudal del circuito en un tramo específico.</w:t>
      </w:r>
    </w:p>
    <w:p w:rsidR="00FD35E4" w:rsidRDefault="00FD35E4" w:rsidP="001B46FD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</w:p>
    <w:p w:rsidR="002F3DC9" w:rsidRDefault="002F3DC9" w:rsidP="002F3DC9">
      <w:pPr>
        <w:spacing w:before="240" w:after="0" w:line="240" w:lineRule="auto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b/>
          <w:szCs w:val="24"/>
        </w:rPr>
        <w:t>3.</w:t>
      </w:r>
      <w:r w:rsidR="00910908">
        <w:rPr>
          <w:rFonts w:ascii="Arial" w:hAnsi="Arial" w:cs="Arial"/>
          <w:b/>
          <w:szCs w:val="24"/>
        </w:rPr>
        <w:t>6</w:t>
      </w:r>
      <w:r>
        <w:rPr>
          <w:rFonts w:ascii="Arial" w:hAnsi="Arial" w:cs="Arial"/>
          <w:b/>
          <w:szCs w:val="24"/>
        </w:rPr>
        <w:t xml:space="preserve"> Actuadores.</w:t>
      </w:r>
    </w:p>
    <w:p w:rsidR="002C5E5B" w:rsidRDefault="002C5E5B" w:rsidP="0017567B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>Son situados al final del recorrido. Ya que son los elementos que transforman la presión del aire en energía mecánica.</w:t>
      </w:r>
    </w:p>
    <w:p w:rsidR="002C5E5B" w:rsidRDefault="002C5E5B" w:rsidP="002C5E5B">
      <w:pPr>
        <w:spacing w:before="240" w:after="0" w:line="240" w:lineRule="auto"/>
        <w:jc w:val="both"/>
        <w:rPr>
          <w:rFonts w:ascii="Arial" w:hAnsi="Arial" w:cs="Arial"/>
          <w:b/>
          <w:sz w:val="18"/>
          <w:szCs w:val="24"/>
        </w:rPr>
      </w:pPr>
      <w:r>
        <w:rPr>
          <w:rFonts w:ascii="Arial" w:hAnsi="Arial" w:cs="Arial"/>
          <w:b/>
          <w:sz w:val="18"/>
          <w:szCs w:val="24"/>
        </w:rPr>
        <w:t>3.</w:t>
      </w:r>
      <w:r w:rsidR="00910908">
        <w:rPr>
          <w:rFonts w:ascii="Arial" w:hAnsi="Arial" w:cs="Arial"/>
          <w:b/>
          <w:sz w:val="18"/>
          <w:szCs w:val="24"/>
        </w:rPr>
        <w:t>6</w:t>
      </w:r>
      <w:r w:rsidRPr="00724059">
        <w:rPr>
          <w:rFonts w:ascii="Arial" w:hAnsi="Arial" w:cs="Arial"/>
          <w:b/>
          <w:sz w:val="18"/>
          <w:szCs w:val="24"/>
        </w:rPr>
        <w:t xml:space="preserve">.1 </w:t>
      </w:r>
      <w:r>
        <w:rPr>
          <w:rFonts w:ascii="Arial" w:hAnsi="Arial" w:cs="Arial"/>
          <w:b/>
          <w:sz w:val="18"/>
          <w:szCs w:val="24"/>
        </w:rPr>
        <w:t>C</w:t>
      </w:r>
      <w:r w:rsidR="00A85D3B">
        <w:rPr>
          <w:rFonts w:ascii="Arial" w:hAnsi="Arial" w:cs="Arial"/>
          <w:b/>
          <w:sz w:val="18"/>
          <w:szCs w:val="24"/>
        </w:rPr>
        <w:t>ilindro Neumático</w:t>
      </w:r>
      <w:r>
        <w:rPr>
          <w:rFonts w:ascii="Arial" w:hAnsi="Arial" w:cs="Arial"/>
          <w:b/>
          <w:sz w:val="18"/>
          <w:szCs w:val="24"/>
        </w:rPr>
        <w:t>.</w:t>
      </w:r>
    </w:p>
    <w:p w:rsidR="002C5E5B" w:rsidRDefault="00A85D3B" w:rsidP="0017567B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>Contiene  un embolo y un vástago que se mueven linealmente y de forma simultánea. Cuando se aplica presión, el vástago se mueve, este es el que utilizamos para efectuar diferentes trabajos.</w:t>
      </w:r>
    </w:p>
    <w:p w:rsidR="00A85D3B" w:rsidRDefault="00A85D3B" w:rsidP="00A85D3B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>Estos pueden ser de</w:t>
      </w:r>
    </w:p>
    <w:p w:rsidR="00A85D3B" w:rsidRDefault="00A85D3B" w:rsidP="00A85D3B">
      <w:pPr>
        <w:pStyle w:val="Prrafodelista"/>
        <w:numPr>
          <w:ilvl w:val="0"/>
          <w:numId w:val="5"/>
        </w:numPr>
        <w:spacing w:before="240" w:after="0" w:line="240" w:lineRule="auto"/>
        <w:jc w:val="both"/>
        <w:rPr>
          <w:rFonts w:ascii="Arial" w:hAnsi="Arial" w:cs="Arial"/>
          <w:sz w:val="18"/>
          <w:szCs w:val="24"/>
        </w:rPr>
      </w:pPr>
      <w:r w:rsidRPr="00A85D3B">
        <w:rPr>
          <w:rFonts w:ascii="Arial" w:hAnsi="Arial" w:cs="Arial"/>
          <w:sz w:val="18"/>
          <w:szCs w:val="24"/>
        </w:rPr>
        <w:t>Efecto simple que son aquellos que solo tienen una entrada de aire.</w:t>
      </w:r>
    </w:p>
    <w:p w:rsidR="00A85D3B" w:rsidRPr="00A85D3B" w:rsidRDefault="00A85D3B" w:rsidP="00A85D3B">
      <w:pPr>
        <w:pStyle w:val="Prrafodelista"/>
        <w:numPr>
          <w:ilvl w:val="0"/>
          <w:numId w:val="5"/>
        </w:numPr>
        <w:spacing w:before="240" w:after="0" w:line="240" w:lineRule="auto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>Doble efecto son aquellos que poseen dos entradas de aire.</w:t>
      </w:r>
    </w:p>
    <w:p w:rsidR="00A85D3B" w:rsidRPr="00A85D3B" w:rsidRDefault="00A85D3B" w:rsidP="00A85D3B">
      <w:pPr>
        <w:spacing w:before="240" w:after="0" w:line="240" w:lineRule="auto"/>
        <w:jc w:val="both"/>
        <w:rPr>
          <w:rFonts w:ascii="Arial" w:hAnsi="Arial" w:cs="Arial"/>
          <w:b/>
          <w:sz w:val="18"/>
          <w:szCs w:val="24"/>
        </w:rPr>
      </w:pPr>
      <w:r>
        <w:rPr>
          <w:rFonts w:ascii="Arial" w:hAnsi="Arial" w:cs="Arial"/>
          <w:b/>
          <w:sz w:val="18"/>
          <w:szCs w:val="24"/>
        </w:rPr>
        <w:t>3.</w:t>
      </w:r>
      <w:r w:rsidR="00910908">
        <w:rPr>
          <w:rFonts w:ascii="Arial" w:hAnsi="Arial" w:cs="Arial"/>
          <w:b/>
          <w:sz w:val="18"/>
          <w:szCs w:val="24"/>
        </w:rPr>
        <w:t>6</w:t>
      </w:r>
      <w:r>
        <w:rPr>
          <w:rFonts w:ascii="Arial" w:hAnsi="Arial" w:cs="Arial"/>
          <w:b/>
          <w:sz w:val="18"/>
          <w:szCs w:val="24"/>
        </w:rPr>
        <w:t>.2</w:t>
      </w:r>
      <w:r w:rsidRPr="00724059">
        <w:rPr>
          <w:rFonts w:ascii="Arial" w:hAnsi="Arial" w:cs="Arial"/>
          <w:b/>
          <w:sz w:val="18"/>
          <w:szCs w:val="24"/>
        </w:rPr>
        <w:t xml:space="preserve"> </w:t>
      </w:r>
      <w:r>
        <w:rPr>
          <w:rFonts w:ascii="Arial" w:hAnsi="Arial" w:cs="Arial"/>
          <w:b/>
          <w:sz w:val="18"/>
          <w:szCs w:val="24"/>
        </w:rPr>
        <w:t>Motor Neumático.</w:t>
      </w:r>
    </w:p>
    <w:p w:rsidR="00BB7DC1" w:rsidRDefault="00A85D3B" w:rsidP="00BB7DC1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 xml:space="preserve">Este elemento es de menor tamaño y mucho </w:t>
      </w:r>
      <w:r w:rsidR="00BB7DC1">
        <w:rPr>
          <w:rFonts w:ascii="Arial" w:hAnsi="Arial" w:cs="Arial"/>
          <w:sz w:val="18"/>
          <w:szCs w:val="24"/>
        </w:rPr>
        <w:t>más</w:t>
      </w:r>
      <w:r>
        <w:rPr>
          <w:rFonts w:ascii="Arial" w:hAnsi="Arial" w:cs="Arial"/>
          <w:sz w:val="18"/>
          <w:szCs w:val="24"/>
        </w:rPr>
        <w:t xml:space="preserve"> ligero que un motor eléctrico. </w:t>
      </w:r>
      <w:r w:rsidR="00BB7DC1">
        <w:rPr>
          <w:rFonts w:ascii="Arial" w:hAnsi="Arial" w:cs="Arial"/>
          <w:sz w:val="18"/>
          <w:szCs w:val="24"/>
        </w:rPr>
        <w:t>Son seguros en ambientes inflamables y pueden cambiar su sentido de giro.</w:t>
      </w:r>
    </w:p>
    <w:p w:rsidR="00BB7DC1" w:rsidRDefault="00BB7DC1" w:rsidP="00BB7DC1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>Entre los más utilizados tenemos.</w:t>
      </w:r>
    </w:p>
    <w:p w:rsidR="00BB7DC1" w:rsidRDefault="00BB7DC1" w:rsidP="00BB7DC1">
      <w:pPr>
        <w:pStyle w:val="Prrafodelista"/>
        <w:numPr>
          <w:ilvl w:val="0"/>
          <w:numId w:val="6"/>
        </w:numPr>
        <w:spacing w:before="240" w:after="0" w:line="240" w:lineRule="auto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>Turbomotores</w:t>
      </w:r>
      <w:r w:rsidR="00601F07">
        <w:rPr>
          <w:rFonts w:ascii="Arial" w:hAnsi="Arial" w:cs="Arial"/>
          <w:sz w:val="18"/>
          <w:szCs w:val="24"/>
        </w:rPr>
        <w:t xml:space="preserve"> son aquellos en que el aire mueve una pequeña turbina a gran velocidad.</w:t>
      </w:r>
    </w:p>
    <w:p w:rsidR="00601F07" w:rsidRDefault="00601F07" w:rsidP="00BB7DC1">
      <w:pPr>
        <w:pStyle w:val="Prrafodelista"/>
        <w:numPr>
          <w:ilvl w:val="0"/>
          <w:numId w:val="6"/>
        </w:numPr>
        <w:spacing w:before="240" w:after="0" w:line="240" w:lineRule="auto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 xml:space="preserve"> De Aletas se compone de un rotor descentralizado, con diferentes volúmenes y presiones que lo hacen girar.</w:t>
      </w:r>
    </w:p>
    <w:p w:rsidR="00601F07" w:rsidRDefault="00601F07" w:rsidP="00BB7DC1">
      <w:pPr>
        <w:pStyle w:val="Prrafodelista"/>
        <w:numPr>
          <w:ilvl w:val="0"/>
          <w:numId w:val="6"/>
        </w:numPr>
        <w:spacing w:before="240" w:after="0" w:line="240" w:lineRule="auto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 xml:space="preserve">De Engranajes estos permiten tener una potencia de giro constante. El aire pasa a través de dos ruedas dentadas que giran impulsadas por el aire comprimido. </w:t>
      </w:r>
    </w:p>
    <w:p w:rsidR="00910908" w:rsidRDefault="00910908" w:rsidP="00BB7DC1">
      <w:pPr>
        <w:pStyle w:val="Prrafodelista"/>
        <w:numPr>
          <w:ilvl w:val="0"/>
          <w:numId w:val="6"/>
        </w:numPr>
        <w:spacing w:before="240" w:after="0" w:line="240" w:lineRule="auto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>Embolo es muy parecido al pistón de un motor a combustión. Pero secuenciado por aire comprimido.</w:t>
      </w:r>
    </w:p>
    <w:p w:rsidR="00910908" w:rsidRPr="00910908" w:rsidRDefault="00910908" w:rsidP="00910908">
      <w:pPr>
        <w:spacing w:before="240" w:after="0" w:line="240" w:lineRule="auto"/>
        <w:jc w:val="both"/>
        <w:rPr>
          <w:rFonts w:ascii="Arial" w:hAnsi="Arial" w:cs="Arial"/>
          <w:sz w:val="18"/>
          <w:szCs w:val="24"/>
        </w:rPr>
      </w:pPr>
    </w:p>
    <w:p w:rsidR="007D5472" w:rsidRPr="00424794" w:rsidRDefault="00E300BD" w:rsidP="0017567B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  <w:r w:rsidRPr="00424794">
        <w:rPr>
          <w:rFonts w:ascii="Arial" w:hAnsi="Arial" w:cs="Arial"/>
          <w:sz w:val="18"/>
          <w:szCs w:val="24"/>
        </w:rPr>
        <w:t>Empieza en la margen s</w:t>
      </w:r>
      <w:r w:rsidR="0017397F" w:rsidRPr="00424794">
        <w:rPr>
          <w:rFonts w:ascii="Arial" w:hAnsi="Arial" w:cs="Arial"/>
          <w:sz w:val="18"/>
          <w:szCs w:val="24"/>
        </w:rPr>
        <w:t xml:space="preserve">uperior, 1 pagina, mayúscula, centrado, Arial 14 </w:t>
      </w:r>
      <w:proofErr w:type="spellStart"/>
      <w:r w:rsidR="0017397F" w:rsidRPr="00424794">
        <w:rPr>
          <w:rFonts w:ascii="Arial" w:hAnsi="Arial" w:cs="Arial"/>
          <w:sz w:val="18"/>
          <w:szCs w:val="24"/>
        </w:rPr>
        <w:t>pts</w:t>
      </w:r>
      <w:proofErr w:type="spellEnd"/>
      <w:r w:rsidR="0017397F" w:rsidRPr="00424794">
        <w:rPr>
          <w:rFonts w:ascii="Arial" w:hAnsi="Arial" w:cs="Arial"/>
          <w:sz w:val="18"/>
          <w:szCs w:val="24"/>
        </w:rPr>
        <w:t xml:space="preserve">, negrita, espacio después del </w:t>
      </w:r>
      <w:r w:rsidR="007214B7" w:rsidRPr="00424794">
        <w:rPr>
          <w:rFonts w:ascii="Arial" w:hAnsi="Arial" w:cs="Arial"/>
          <w:sz w:val="18"/>
          <w:szCs w:val="24"/>
        </w:rPr>
        <w:t>título</w:t>
      </w:r>
      <w:r w:rsidR="0017397F" w:rsidRPr="00424794">
        <w:rPr>
          <w:rFonts w:ascii="Arial" w:hAnsi="Arial" w:cs="Arial"/>
          <w:sz w:val="18"/>
          <w:szCs w:val="24"/>
        </w:rPr>
        <w:t>.</w:t>
      </w:r>
    </w:p>
    <w:p w:rsidR="007D5472" w:rsidRDefault="007D5472" w:rsidP="00F177E7">
      <w:pPr>
        <w:spacing w:before="240"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123423" w:rsidRDefault="00123423" w:rsidP="00123423">
      <w:pPr>
        <w:spacing w:before="240" w:after="0" w:line="240" w:lineRule="auto"/>
        <w:jc w:val="both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3.5 Banco FESTO Neumática.</w:t>
      </w:r>
    </w:p>
    <w:p w:rsidR="00123423" w:rsidRDefault="00123423" w:rsidP="00123423">
      <w:pPr>
        <w:spacing w:before="240" w:after="0" w:line="240" w:lineRule="auto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 wp14:anchorId="1A59FBFF" wp14:editId="092522C8">
            <wp:extent cx="2895600" cy="2625509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62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18"/>
          <w:szCs w:val="18"/>
        </w:rPr>
        <w:t>F</w:t>
      </w:r>
      <w:r w:rsidR="00812319">
        <w:rPr>
          <w:rFonts w:ascii="Arial" w:hAnsi="Arial" w:cs="Arial"/>
          <w:sz w:val="18"/>
          <w:szCs w:val="18"/>
        </w:rPr>
        <w:t>igura6</w:t>
      </w:r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Datasheep</w:t>
      </w:r>
      <w:proofErr w:type="spellEnd"/>
    </w:p>
    <w:p w:rsidR="00123423" w:rsidRDefault="00123423" w:rsidP="00123423">
      <w:pPr>
        <w:spacing w:before="240"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Componentes del Banco</w:t>
      </w:r>
    </w:p>
    <w:p w:rsidR="00123423" w:rsidRDefault="00123423" w:rsidP="00123423">
      <w:pPr>
        <w:spacing w:before="240" w:after="0" w:line="240" w:lineRule="auto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  <w:lang w:eastAsia="es-CO"/>
        </w:rPr>
        <w:drawing>
          <wp:inline distT="0" distB="0" distL="0" distR="0" wp14:anchorId="70B40E85" wp14:editId="469E098A">
            <wp:extent cx="2895600" cy="348492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4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18"/>
          <w:szCs w:val="18"/>
        </w:rPr>
        <w:br/>
        <w:t>F</w:t>
      </w:r>
      <w:r w:rsidR="00812319">
        <w:rPr>
          <w:rFonts w:ascii="Arial" w:hAnsi="Arial" w:cs="Arial"/>
          <w:sz w:val="18"/>
          <w:szCs w:val="18"/>
        </w:rPr>
        <w:t>igura 7</w:t>
      </w:r>
      <w:r>
        <w:rPr>
          <w:rFonts w:ascii="Arial" w:hAnsi="Arial" w:cs="Arial"/>
          <w:sz w:val="18"/>
          <w:szCs w:val="18"/>
        </w:rPr>
        <w:t xml:space="preserve"> Elementos 1</w:t>
      </w:r>
    </w:p>
    <w:p w:rsidR="00123423" w:rsidRPr="00123423" w:rsidRDefault="00123423" w:rsidP="00123423">
      <w:pPr>
        <w:spacing w:before="240" w:after="0" w:line="240" w:lineRule="auto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  <w:lang w:eastAsia="es-CO"/>
        </w:rPr>
        <w:lastRenderedPageBreak/>
        <w:drawing>
          <wp:inline distT="0" distB="0" distL="0" distR="0" wp14:anchorId="37E0CB53" wp14:editId="45E500F9">
            <wp:extent cx="2895600" cy="2471531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47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18"/>
          <w:szCs w:val="18"/>
        </w:rPr>
        <w:br/>
        <w:t xml:space="preserve">Figura </w:t>
      </w:r>
      <w:r w:rsidR="00812319">
        <w:rPr>
          <w:rFonts w:ascii="Arial" w:hAnsi="Arial" w:cs="Arial"/>
          <w:sz w:val="18"/>
          <w:szCs w:val="18"/>
        </w:rPr>
        <w:t>8</w:t>
      </w:r>
      <w:r>
        <w:rPr>
          <w:rFonts w:ascii="Arial" w:hAnsi="Arial" w:cs="Arial"/>
          <w:sz w:val="18"/>
          <w:szCs w:val="18"/>
        </w:rPr>
        <w:t xml:space="preserve"> Elementos 2</w:t>
      </w:r>
      <w:r w:rsidR="00C84CA2">
        <w:rPr>
          <w:rFonts w:ascii="Arial" w:hAnsi="Arial" w:cs="Arial"/>
          <w:sz w:val="18"/>
          <w:szCs w:val="18"/>
        </w:rPr>
        <w:fldChar w:fldCharType="begin" w:fldLock="1"/>
      </w:r>
      <w:r w:rsidR="00F612BD">
        <w:rPr>
          <w:rFonts w:ascii="Arial" w:hAnsi="Arial" w:cs="Arial"/>
          <w:sz w:val="18"/>
          <w:szCs w:val="18"/>
        </w:rPr>
        <w:instrText>ADDIN CSL_CITATION { "citationItems" : [ { "id" : "ITEM-1", "itemData" : { "author" : [ { "dropping-particle" : "", "family" : "Ambientales", "given" : "Condiciones", "non-dropping-particle" : "", "parse-names" : false, "suffix" : "" } ], "id" : "ITEM-1", "issued" : { "date-parts" : [ [ "2016" ] ] }, "page" : "1-4", "title" : "Banco m\u00f3dular festo neum\u00e1tica", "type" : "article-journal" }, "uris" : [ "http://www.mendeley.com/documents/?uuid=15fb4b92-dab9-49b2-9d97-b46ca79ebac8" ] } ], "mendeley" : { "formattedCitation" : "(Ambientales, 2016)", "plainTextFormattedCitation" : "(Ambientales, 2016)", "previouslyFormattedCitation" : "[2]" }, "properties" : { "noteIndex" : 0 }, "schema" : "https://github.com/citation-style-language/schema/raw/master/csl-citation.json" }</w:instrText>
      </w:r>
      <w:r w:rsidR="00C84CA2">
        <w:rPr>
          <w:rFonts w:ascii="Arial" w:hAnsi="Arial" w:cs="Arial"/>
          <w:sz w:val="18"/>
          <w:szCs w:val="18"/>
        </w:rPr>
        <w:fldChar w:fldCharType="separate"/>
      </w:r>
      <w:r w:rsidR="00F612BD" w:rsidRPr="00F612BD">
        <w:rPr>
          <w:rFonts w:ascii="Arial" w:hAnsi="Arial" w:cs="Arial"/>
          <w:noProof/>
          <w:sz w:val="18"/>
          <w:szCs w:val="18"/>
        </w:rPr>
        <w:t>(Ambientales, 2016)</w:t>
      </w:r>
      <w:r w:rsidR="00C84CA2">
        <w:rPr>
          <w:rFonts w:ascii="Arial" w:hAnsi="Arial" w:cs="Arial"/>
          <w:sz w:val="18"/>
          <w:szCs w:val="18"/>
        </w:rPr>
        <w:fldChar w:fldCharType="end"/>
      </w:r>
    </w:p>
    <w:p w:rsidR="0017397F" w:rsidRDefault="0017397F" w:rsidP="00F177E7">
      <w:pPr>
        <w:spacing w:before="240"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 </w:t>
      </w:r>
      <w:r w:rsidR="00510276">
        <w:rPr>
          <w:rFonts w:ascii="Arial" w:hAnsi="Arial" w:cs="Arial"/>
          <w:b/>
          <w:sz w:val="24"/>
          <w:szCs w:val="24"/>
        </w:rPr>
        <w:t>MATERIAL DE TRABAJO</w:t>
      </w:r>
    </w:p>
    <w:p w:rsidR="002119D1" w:rsidRDefault="002119D1" w:rsidP="007D73AF">
      <w:pPr>
        <w:spacing w:before="240" w:after="0" w:line="240" w:lineRule="auto"/>
        <w:jc w:val="both"/>
        <w:rPr>
          <w:rFonts w:ascii="Arial" w:hAnsi="Arial" w:cs="Arial"/>
          <w:sz w:val="18"/>
          <w:szCs w:val="24"/>
        </w:rPr>
      </w:pPr>
    </w:p>
    <w:p w:rsidR="007D73AF" w:rsidRDefault="007D73AF" w:rsidP="007D73AF">
      <w:pPr>
        <w:spacing w:before="240"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5 </w:t>
      </w:r>
      <w:r w:rsidR="00510276">
        <w:rPr>
          <w:rFonts w:ascii="Arial" w:hAnsi="Arial" w:cs="Arial"/>
          <w:b/>
          <w:sz w:val="24"/>
          <w:szCs w:val="24"/>
        </w:rPr>
        <w:t>EQUEMA DE CONEXIÓN DE LOS ELEMENTOS.</w:t>
      </w:r>
    </w:p>
    <w:p w:rsidR="001D217B" w:rsidRDefault="001D217B" w:rsidP="001D217B">
      <w:pPr>
        <w:spacing w:before="240"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18"/>
          <w:szCs w:val="24"/>
          <w:lang w:eastAsia="es-CO"/>
        </w:rPr>
        <w:drawing>
          <wp:inline distT="0" distB="0" distL="0" distR="0" wp14:anchorId="38C8F886" wp14:editId="10F310F9">
            <wp:extent cx="2894330" cy="1367790"/>
            <wp:effectExtent l="19050" t="19050" r="20320" b="228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36779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18"/>
          <w:szCs w:val="18"/>
        </w:rPr>
        <w:t>Figura 9 Sistema neumático.</w:t>
      </w:r>
      <w:r w:rsidR="00C84CA2">
        <w:rPr>
          <w:rFonts w:ascii="Arial" w:hAnsi="Arial" w:cs="Arial"/>
          <w:sz w:val="18"/>
          <w:szCs w:val="18"/>
        </w:rPr>
        <w:fldChar w:fldCharType="begin" w:fldLock="1"/>
      </w:r>
      <w:r w:rsidR="00F612BD">
        <w:rPr>
          <w:rFonts w:ascii="Arial" w:hAnsi="Arial" w:cs="Arial"/>
          <w:sz w:val="18"/>
          <w:szCs w:val="18"/>
        </w:rPr>
        <w:instrText>ADDIN CSL_CITATION { "citationItems" : [ { "id" : "ITEM-1", "itemData" : { "author" : [ { "dropping-particle" : "", "family" : "Goyanes", "given" : "Mao", "non-dropping-particle" : "", "parse-names" : false, "suffix" : "" } ], "id" : "ITEM-1", "issued" : { "date-parts" : [ [ "2013" ] ] }, "title" : "Neum\u00e1tica", "type" : "article-journal" }, "uris" : [ "http://www.mendeley.com/documents/?uuid=ad340b3e-b8a5-4244-ae41-734e9fa3bd22" ] } ], "mendeley" : { "formattedCitation" : "(Goyanes, 2013)", "plainTextFormattedCitation" : "(Goyanes, 2013)", "previouslyFormattedCitation" : "[1]" }, "properties" : { "noteIndex" : 0 }, "schema" : "https://github.com/citation-style-language/schema/raw/master/csl-citation.json" }</w:instrText>
      </w:r>
      <w:r w:rsidR="00C84CA2">
        <w:rPr>
          <w:rFonts w:ascii="Arial" w:hAnsi="Arial" w:cs="Arial"/>
          <w:sz w:val="18"/>
          <w:szCs w:val="18"/>
        </w:rPr>
        <w:fldChar w:fldCharType="separate"/>
      </w:r>
      <w:r w:rsidR="00F612BD" w:rsidRPr="00F612BD">
        <w:rPr>
          <w:rFonts w:ascii="Arial" w:hAnsi="Arial" w:cs="Arial"/>
          <w:noProof/>
          <w:sz w:val="18"/>
          <w:szCs w:val="18"/>
        </w:rPr>
        <w:t>(</w:t>
      </w:r>
      <w:proofErr w:type="spellStart"/>
      <w:r w:rsidR="00F612BD" w:rsidRPr="00F612BD">
        <w:rPr>
          <w:rFonts w:ascii="Arial" w:hAnsi="Arial" w:cs="Arial"/>
          <w:noProof/>
          <w:sz w:val="18"/>
          <w:szCs w:val="18"/>
        </w:rPr>
        <w:t>Goyanes</w:t>
      </w:r>
      <w:proofErr w:type="spellEnd"/>
      <w:r w:rsidR="00F612BD" w:rsidRPr="00F612BD">
        <w:rPr>
          <w:rFonts w:ascii="Arial" w:hAnsi="Arial" w:cs="Arial"/>
          <w:noProof/>
          <w:sz w:val="18"/>
          <w:szCs w:val="18"/>
        </w:rPr>
        <w:t>, 2013)</w:t>
      </w:r>
      <w:r w:rsidR="00C84CA2">
        <w:rPr>
          <w:rFonts w:ascii="Arial" w:hAnsi="Arial" w:cs="Arial"/>
          <w:sz w:val="18"/>
          <w:szCs w:val="18"/>
        </w:rPr>
        <w:fldChar w:fldCharType="end"/>
      </w:r>
    </w:p>
    <w:p w:rsidR="00F82354" w:rsidRDefault="00F82354" w:rsidP="007D73AF">
      <w:pPr>
        <w:spacing w:before="240"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6 </w:t>
      </w:r>
      <w:r w:rsidR="00510276">
        <w:rPr>
          <w:rFonts w:ascii="Arial" w:hAnsi="Arial" w:cs="Arial"/>
          <w:b/>
          <w:sz w:val="24"/>
          <w:szCs w:val="24"/>
        </w:rPr>
        <w:t>ANALISIS TEORICO DE FUNCIONAMIENTO DEL SISTEMA A TRABAJAR.</w:t>
      </w:r>
    </w:p>
    <w:p w:rsidR="002119D1" w:rsidRDefault="002119D1" w:rsidP="007D73AF">
      <w:pPr>
        <w:spacing w:before="240" w:after="0" w:line="240" w:lineRule="auto"/>
        <w:jc w:val="both"/>
        <w:rPr>
          <w:rFonts w:ascii="Arial" w:hAnsi="Arial" w:cs="Arial"/>
          <w:sz w:val="18"/>
          <w:szCs w:val="24"/>
        </w:rPr>
      </w:pPr>
    </w:p>
    <w:p w:rsidR="00F82354" w:rsidRDefault="00F82354" w:rsidP="007D73AF">
      <w:pPr>
        <w:spacing w:before="240"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7 </w:t>
      </w:r>
      <w:r w:rsidR="00510276">
        <w:rPr>
          <w:rFonts w:ascii="Arial" w:hAnsi="Arial" w:cs="Arial"/>
          <w:b/>
          <w:sz w:val="24"/>
          <w:szCs w:val="24"/>
        </w:rPr>
        <w:t>SIMULACION DEL SISEMA A TRABAJAR.</w:t>
      </w:r>
    </w:p>
    <w:p w:rsidR="0071110C" w:rsidRDefault="0071110C" w:rsidP="0071110C">
      <w:pPr>
        <w:spacing w:before="240" w:after="0" w:line="240" w:lineRule="auto"/>
        <w:ind w:firstLine="425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18"/>
          <w:szCs w:val="24"/>
        </w:rPr>
        <w:t>Mirar anexo.</w:t>
      </w:r>
    </w:p>
    <w:p w:rsidR="00F82354" w:rsidRDefault="0071110C" w:rsidP="002119D1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  <w:r>
        <w:rPr>
          <w:rFonts w:ascii="Times New Roman" w:hAnsi="Times New Roman"/>
          <w:szCs w:val="24"/>
        </w:rPr>
        <w:t>LAB_INTRO_AUTO_“NEUMATICA.</w:t>
      </w:r>
    </w:p>
    <w:p w:rsidR="002119D1" w:rsidRPr="00424794" w:rsidRDefault="002119D1" w:rsidP="002119D1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</w:p>
    <w:p w:rsidR="009E1E0D" w:rsidRPr="009E1E0D" w:rsidRDefault="009E1E0D" w:rsidP="009E1E0D">
      <w:pPr>
        <w:spacing w:before="240"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8 </w:t>
      </w:r>
      <w:r w:rsidR="00510276">
        <w:rPr>
          <w:rFonts w:ascii="Arial" w:hAnsi="Arial" w:cs="Arial"/>
          <w:b/>
          <w:sz w:val="24"/>
          <w:szCs w:val="24"/>
        </w:rPr>
        <w:t xml:space="preserve">ANALISIS </w:t>
      </w:r>
      <w:r w:rsidR="009B3A37">
        <w:rPr>
          <w:rFonts w:ascii="Arial" w:hAnsi="Arial" w:cs="Arial"/>
          <w:b/>
          <w:sz w:val="24"/>
          <w:szCs w:val="24"/>
        </w:rPr>
        <w:t>PRÁCTICO</w:t>
      </w:r>
      <w:r w:rsidR="00510276">
        <w:rPr>
          <w:rFonts w:ascii="Arial" w:hAnsi="Arial" w:cs="Arial"/>
          <w:b/>
          <w:sz w:val="24"/>
          <w:szCs w:val="24"/>
        </w:rPr>
        <w:t xml:space="preserve"> DEL FUNCIONAMIENTO DEL SISTEMA.</w:t>
      </w:r>
    </w:p>
    <w:p w:rsidR="00724059" w:rsidRPr="00DF2C32" w:rsidRDefault="00724059" w:rsidP="002119D1">
      <w:pPr>
        <w:spacing w:before="240" w:after="0" w:line="240" w:lineRule="auto"/>
        <w:ind w:firstLine="425"/>
        <w:jc w:val="both"/>
        <w:rPr>
          <w:rFonts w:ascii="Arial" w:hAnsi="Arial" w:cs="Arial"/>
          <w:sz w:val="18"/>
          <w:szCs w:val="24"/>
        </w:rPr>
      </w:pPr>
    </w:p>
    <w:p w:rsidR="0017397F" w:rsidRDefault="00724059" w:rsidP="00F177E7">
      <w:pPr>
        <w:spacing w:before="240"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9 </w:t>
      </w:r>
      <w:r w:rsidR="00510276">
        <w:rPr>
          <w:rFonts w:ascii="Arial" w:hAnsi="Arial" w:cs="Arial"/>
          <w:b/>
          <w:sz w:val="24"/>
          <w:szCs w:val="24"/>
        </w:rPr>
        <w:t xml:space="preserve">CONCLUSIONES </w:t>
      </w:r>
      <w:r>
        <w:rPr>
          <w:rFonts w:ascii="Arial" w:hAnsi="Arial" w:cs="Arial"/>
          <w:b/>
          <w:sz w:val="24"/>
          <w:szCs w:val="24"/>
        </w:rPr>
        <w:t xml:space="preserve"> </w:t>
      </w:r>
    </w:p>
    <w:p w:rsidR="00724059" w:rsidRDefault="0071110C" w:rsidP="000D1FC7">
      <w:pPr>
        <w:pStyle w:val="Prrafodelista"/>
        <w:numPr>
          <w:ilvl w:val="0"/>
          <w:numId w:val="4"/>
        </w:numPr>
        <w:spacing w:before="240" w:after="0" w:line="240" w:lineRule="auto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 xml:space="preserve">Se observó el recorrido del sistema neumático desde su punto de inicio hasta el momento en que entra al banco </w:t>
      </w:r>
      <w:proofErr w:type="spellStart"/>
      <w:r>
        <w:rPr>
          <w:rFonts w:ascii="Arial" w:hAnsi="Arial" w:cs="Arial"/>
          <w:sz w:val="18"/>
          <w:szCs w:val="24"/>
        </w:rPr>
        <w:t>festo</w:t>
      </w:r>
      <w:proofErr w:type="spellEnd"/>
      <w:r w:rsidR="00724059" w:rsidRPr="000D1FC7">
        <w:rPr>
          <w:rFonts w:ascii="Arial" w:hAnsi="Arial" w:cs="Arial"/>
          <w:sz w:val="18"/>
          <w:szCs w:val="24"/>
        </w:rPr>
        <w:t>.</w:t>
      </w:r>
    </w:p>
    <w:p w:rsidR="0071110C" w:rsidRDefault="0071110C" w:rsidP="000D1FC7">
      <w:pPr>
        <w:pStyle w:val="Prrafodelista"/>
        <w:numPr>
          <w:ilvl w:val="0"/>
          <w:numId w:val="4"/>
        </w:numPr>
        <w:spacing w:before="240" w:after="0" w:line="240" w:lineRule="auto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>Se interactuó con algunas válvulas de control.</w:t>
      </w:r>
    </w:p>
    <w:p w:rsidR="0071110C" w:rsidRPr="000D1FC7" w:rsidRDefault="0071110C" w:rsidP="000D1FC7">
      <w:pPr>
        <w:pStyle w:val="Prrafodelista"/>
        <w:numPr>
          <w:ilvl w:val="0"/>
          <w:numId w:val="4"/>
        </w:numPr>
        <w:spacing w:before="240" w:after="0" w:line="240" w:lineRule="auto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 xml:space="preserve"> Se diseñó un sistema neumático a grandes escalas de la universidad Distrital.</w:t>
      </w:r>
    </w:p>
    <w:p w:rsidR="00FE4BF8" w:rsidRDefault="00510276" w:rsidP="00FE4BF8">
      <w:pPr>
        <w:spacing w:before="240" w:after="0" w:line="240" w:lineRule="auto"/>
        <w:jc w:val="both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10</w:t>
      </w:r>
      <w:r w:rsidR="00FE4BF8">
        <w:rPr>
          <w:rFonts w:ascii="Arial" w:hAnsi="Arial" w:cs="Arial"/>
          <w:b/>
          <w:szCs w:val="24"/>
        </w:rPr>
        <w:t xml:space="preserve"> REFERENCIAS </w:t>
      </w:r>
    </w:p>
    <w:p w:rsidR="00F612BD" w:rsidRPr="00F612BD" w:rsidRDefault="00C84CA2" w:rsidP="00F612BD">
      <w:pPr>
        <w:widowControl w:val="0"/>
        <w:autoSpaceDE w:val="0"/>
        <w:autoSpaceDN w:val="0"/>
        <w:adjustRightInd w:val="0"/>
        <w:spacing w:before="240" w:after="0" w:line="240" w:lineRule="auto"/>
        <w:ind w:left="480" w:hanging="480"/>
        <w:rPr>
          <w:rFonts w:ascii="Arial" w:hAnsi="Arial" w:cs="Arial"/>
          <w:noProof/>
          <w:sz w:val="16"/>
          <w:szCs w:val="24"/>
        </w:rPr>
      </w:pPr>
      <w:r>
        <w:rPr>
          <w:rFonts w:ascii="Arial" w:hAnsi="Arial" w:cs="Arial"/>
          <w:sz w:val="16"/>
          <w:szCs w:val="24"/>
        </w:rPr>
        <w:fldChar w:fldCharType="begin" w:fldLock="1"/>
      </w:r>
      <w:r>
        <w:rPr>
          <w:rFonts w:ascii="Arial" w:hAnsi="Arial" w:cs="Arial"/>
          <w:sz w:val="16"/>
          <w:szCs w:val="24"/>
        </w:rPr>
        <w:instrText xml:space="preserve">ADDIN Mendeley Bibliography CSL_BIBLIOGRAPHY </w:instrText>
      </w:r>
      <w:r>
        <w:rPr>
          <w:rFonts w:ascii="Arial" w:hAnsi="Arial" w:cs="Arial"/>
          <w:sz w:val="16"/>
          <w:szCs w:val="24"/>
        </w:rPr>
        <w:fldChar w:fldCharType="separate"/>
      </w:r>
      <w:r w:rsidR="00F612BD" w:rsidRPr="00F612BD">
        <w:rPr>
          <w:rFonts w:ascii="Arial" w:hAnsi="Arial" w:cs="Arial"/>
          <w:noProof/>
          <w:sz w:val="16"/>
          <w:szCs w:val="24"/>
        </w:rPr>
        <w:t>Ambientales, C. (2016). Banco módular festo neumática, s. 1–4.</w:t>
      </w:r>
    </w:p>
    <w:p w:rsidR="00F612BD" w:rsidRPr="00F612BD" w:rsidRDefault="00F612BD" w:rsidP="00F612BD">
      <w:pPr>
        <w:widowControl w:val="0"/>
        <w:autoSpaceDE w:val="0"/>
        <w:autoSpaceDN w:val="0"/>
        <w:adjustRightInd w:val="0"/>
        <w:spacing w:before="240" w:after="0" w:line="240" w:lineRule="auto"/>
        <w:ind w:left="480" w:hanging="480"/>
        <w:rPr>
          <w:rFonts w:ascii="Arial" w:hAnsi="Arial" w:cs="Arial"/>
          <w:noProof/>
          <w:sz w:val="16"/>
          <w:szCs w:val="24"/>
        </w:rPr>
      </w:pPr>
      <w:r w:rsidRPr="00F612BD">
        <w:rPr>
          <w:rFonts w:ascii="Arial" w:hAnsi="Arial" w:cs="Arial"/>
          <w:noProof/>
          <w:sz w:val="16"/>
          <w:szCs w:val="24"/>
        </w:rPr>
        <w:t>Goyanes, M. (2013). Neumática.</w:t>
      </w:r>
    </w:p>
    <w:p w:rsidR="00F612BD" w:rsidRPr="00F612BD" w:rsidRDefault="00F612BD" w:rsidP="00F612BD">
      <w:pPr>
        <w:widowControl w:val="0"/>
        <w:autoSpaceDE w:val="0"/>
        <w:autoSpaceDN w:val="0"/>
        <w:adjustRightInd w:val="0"/>
        <w:spacing w:before="240" w:after="0" w:line="240" w:lineRule="auto"/>
        <w:ind w:left="480" w:hanging="480"/>
        <w:rPr>
          <w:rFonts w:ascii="Arial" w:hAnsi="Arial" w:cs="Arial"/>
          <w:noProof/>
          <w:sz w:val="16"/>
        </w:rPr>
      </w:pPr>
      <w:r w:rsidRPr="00F612BD">
        <w:rPr>
          <w:rFonts w:ascii="Arial" w:hAnsi="Arial" w:cs="Arial"/>
          <w:noProof/>
          <w:sz w:val="16"/>
          <w:szCs w:val="24"/>
        </w:rPr>
        <w:t>Universidad Distrital Francisco José de Caldas Facultad Tecnológica Laboratorios y Talleres de Mecánica 2016 (2016).</w:t>
      </w:r>
    </w:p>
    <w:p w:rsidR="00156420" w:rsidRDefault="00C84CA2" w:rsidP="00F612BD">
      <w:pPr>
        <w:widowControl w:val="0"/>
        <w:autoSpaceDE w:val="0"/>
        <w:autoSpaceDN w:val="0"/>
        <w:adjustRightInd w:val="0"/>
        <w:spacing w:before="240" w:after="0" w:line="240" w:lineRule="auto"/>
        <w:ind w:left="640" w:hanging="640"/>
        <w:rPr>
          <w:rFonts w:ascii="Arial" w:hAnsi="Arial" w:cs="Arial"/>
          <w:sz w:val="16"/>
          <w:szCs w:val="24"/>
        </w:rPr>
      </w:pPr>
      <w:r>
        <w:rPr>
          <w:rFonts w:ascii="Arial" w:hAnsi="Arial" w:cs="Arial"/>
          <w:sz w:val="16"/>
          <w:szCs w:val="24"/>
        </w:rPr>
        <w:fldChar w:fldCharType="end"/>
      </w:r>
      <w:bookmarkStart w:id="0" w:name="_GoBack"/>
      <w:bookmarkEnd w:id="0"/>
    </w:p>
    <w:p w:rsidR="00810B09" w:rsidRPr="008801D8" w:rsidRDefault="00810B09" w:rsidP="00FE4BF8">
      <w:pPr>
        <w:spacing w:before="240" w:after="0" w:line="240" w:lineRule="auto"/>
        <w:jc w:val="both"/>
        <w:rPr>
          <w:rFonts w:ascii="Arial" w:hAnsi="Arial" w:cs="Arial"/>
          <w:sz w:val="16"/>
          <w:szCs w:val="24"/>
        </w:rPr>
      </w:pPr>
    </w:p>
    <w:p w:rsidR="00810B09" w:rsidRPr="00156420" w:rsidRDefault="00810B09" w:rsidP="00FE4BF8">
      <w:pPr>
        <w:spacing w:before="240" w:after="0" w:line="240" w:lineRule="auto"/>
        <w:jc w:val="both"/>
        <w:rPr>
          <w:rFonts w:ascii="Arial" w:hAnsi="Arial" w:cs="Arial"/>
          <w:i/>
          <w:sz w:val="16"/>
          <w:szCs w:val="24"/>
        </w:rPr>
      </w:pPr>
    </w:p>
    <w:p w:rsidR="000B5650" w:rsidRPr="00156420" w:rsidRDefault="000B5650" w:rsidP="002241F9">
      <w:pPr>
        <w:spacing w:after="0" w:line="240" w:lineRule="auto"/>
        <w:jc w:val="both"/>
        <w:rPr>
          <w:rFonts w:ascii="Arial" w:hAnsi="Arial" w:cs="Arial"/>
          <w:i/>
          <w:sz w:val="16"/>
          <w:szCs w:val="24"/>
        </w:rPr>
      </w:pPr>
      <w:r w:rsidRPr="00156420">
        <w:rPr>
          <w:rFonts w:ascii="Arial" w:hAnsi="Arial" w:cs="Arial"/>
          <w:i/>
          <w:sz w:val="16"/>
          <w:szCs w:val="24"/>
        </w:rPr>
        <w:t xml:space="preserve"> </w:t>
      </w:r>
    </w:p>
    <w:p w:rsidR="00CD565F" w:rsidRPr="00156420" w:rsidRDefault="00CD565F" w:rsidP="00CD565F">
      <w:pPr>
        <w:spacing w:before="240" w:after="0" w:line="240" w:lineRule="auto"/>
        <w:jc w:val="both"/>
        <w:rPr>
          <w:rFonts w:ascii="Arial" w:hAnsi="Arial" w:cs="Arial"/>
          <w:i/>
          <w:sz w:val="18"/>
          <w:szCs w:val="24"/>
        </w:rPr>
      </w:pPr>
    </w:p>
    <w:p w:rsidR="00CD565F" w:rsidRPr="00156420" w:rsidRDefault="00CD565F" w:rsidP="00CD565F">
      <w:pPr>
        <w:spacing w:after="0" w:line="240" w:lineRule="auto"/>
        <w:jc w:val="center"/>
        <w:rPr>
          <w:rFonts w:ascii="Arial" w:hAnsi="Arial" w:cs="Arial"/>
          <w:sz w:val="18"/>
          <w:szCs w:val="24"/>
        </w:rPr>
      </w:pPr>
    </w:p>
    <w:p w:rsidR="00CD565F" w:rsidRPr="00156420" w:rsidRDefault="00CD565F" w:rsidP="00CD565F">
      <w:pPr>
        <w:spacing w:after="0" w:line="240" w:lineRule="auto"/>
        <w:jc w:val="both"/>
        <w:rPr>
          <w:rFonts w:ascii="Arial" w:hAnsi="Arial" w:cs="Arial"/>
          <w:sz w:val="18"/>
          <w:szCs w:val="24"/>
        </w:rPr>
      </w:pPr>
    </w:p>
    <w:p w:rsidR="00CD565F" w:rsidRPr="00156420" w:rsidRDefault="00CD565F" w:rsidP="0030230B">
      <w:pPr>
        <w:spacing w:after="240" w:line="240" w:lineRule="auto"/>
        <w:jc w:val="both"/>
        <w:rPr>
          <w:rFonts w:ascii="Arial" w:hAnsi="Arial" w:cs="Arial"/>
          <w:sz w:val="18"/>
          <w:szCs w:val="18"/>
        </w:rPr>
      </w:pPr>
    </w:p>
    <w:p w:rsidR="0030230B" w:rsidRPr="00156420" w:rsidRDefault="0030230B" w:rsidP="0030230B">
      <w:pPr>
        <w:spacing w:after="240" w:line="240" w:lineRule="auto"/>
        <w:jc w:val="center"/>
        <w:rPr>
          <w:rFonts w:ascii="Arial" w:hAnsi="Arial" w:cs="Arial"/>
          <w:szCs w:val="28"/>
        </w:rPr>
      </w:pPr>
    </w:p>
    <w:sectPr w:rsidR="0030230B" w:rsidRPr="00156420" w:rsidSect="0017397F">
      <w:type w:val="continuous"/>
      <w:pgSz w:w="12240" w:h="15840"/>
      <w:pgMar w:top="1418" w:right="1134" w:bottom="1134" w:left="1418" w:header="709" w:footer="709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347C" w:rsidRDefault="00DD347C" w:rsidP="0030230B">
      <w:pPr>
        <w:spacing w:after="0" w:line="240" w:lineRule="auto"/>
      </w:pPr>
      <w:r>
        <w:separator/>
      </w:r>
    </w:p>
  </w:endnote>
  <w:endnote w:type="continuationSeparator" w:id="0">
    <w:p w:rsidR="00DD347C" w:rsidRDefault="00DD347C" w:rsidP="003023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62467775"/>
      <w:docPartObj>
        <w:docPartGallery w:val="Page Numbers (Bottom of Page)"/>
        <w:docPartUnique/>
      </w:docPartObj>
    </w:sdtPr>
    <w:sdtEndPr/>
    <w:sdtContent>
      <w:p w:rsidR="00E90742" w:rsidRDefault="00E90742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CO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D56277D" wp14:editId="2D35C366">
                  <wp:simplePos x="0" y="0"/>
                  <wp:positionH relativeFrom="margin">
                    <wp:posOffset>2175842</wp:posOffset>
                  </wp:positionH>
                  <wp:positionV relativeFrom="bottomMargin">
                    <wp:posOffset>203696</wp:posOffset>
                  </wp:positionV>
                  <wp:extent cx="1282700" cy="343535"/>
                  <wp:effectExtent l="38100" t="19050" r="50800" b="18415"/>
                  <wp:wrapNone/>
                  <wp:docPr id="606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90742" w:rsidRDefault="00E90742">
                              <w:pPr>
                                <w:jc w:val="center"/>
                                <w:rPr>
                                  <w:color w:val="4F81BD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F612BD" w:rsidRPr="00F612BD">
                                <w:rPr>
                                  <w:noProof/>
                                  <w:color w:val="4F81BD" w:themeColor="accent1"/>
                                  <w:lang w:val="es-ES"/>
                                </w:rPr>
                                <w:t>3</w:t>
                              </w:r>
                              <w:r>
                                <w:rPr>
                                  <w:color w:val="4F81BD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Autoforma 13" o:spid="_x0000_s1026" type="#_x0000_t107" style="position:absolute;margin-left:171.35pt;margin-top:16.05pt;width:101pt;height:27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" filled="f" fillcolor="#17365d" strokecolor="#71a0dc">
                  <v:textbox>
                    <w:txbxContent>
                      <w:p w:rsidR="00E90742" w:rsidRDefault="00E90742">
                        <w:pPr>
                          <w:jc w:val="center"/>
                          <w:rPr>
                            <w:color w:val="4F81BD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F612BD" w:rsidRPr="00F612BD">
                          <w:rPr>
                            <w:noProof/>
                            <w:color w:val="4F81BD" w:themeColor="accent1"/>
                            <w:lang w:val="es-ES"/>
                          </w:rPr>
                          <w:t>3</w:t>
                        </w:r>
                        <w:r>
                          <w:rPr>
                            <w:color w:val="4F81BD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347C" w:rsidRDefault="00DD347C" w:rsidP="0030230B">
      <w:pPr>
        <w:spacing w:after="0" w:line="240" w:lineRule="auto"/>
      </w:pPr>
      <w:r>
        <w:separator/>
      </w:r>
    </w:p>
  </w:footnote>
  <w:footnote w:type="continuationSeparator" w:id="0">
    <w:p w:rsidR="00DD347C" w:rsidRDefault="00DD347C" w:rsidP="003023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47959"/>
    <w:multiLevelType w:val="hybridMultilevel"/>
    <w:tmpl w:val="3274FCE6"/>
    <w:lvl w:ilvl="0" w:tplc="240A000F">
      <w:start w:val="1"/>
      <w:numFmt w:val="decimal"/>
      <w:lvlText w:val="%1."/>
      <w:lvlJc w:val="left"/>
      <w:pPr>
        <w:ind w:left="1145" w:hanging="360"/>
      </w:pPr>
    </w:lvl>
    <w:lvl w:ilvl="1" w:tplc="240A0019" w:tentative="1">
      <w:start w:val="1"/>
      <w:numFmt w:val="lowerLetter"/>
      <w:lvlText w:val="%2."/>
      <w:lvlJc w:val="left"/>
      <w:pPr>
        <w:ind w:left="1865" w:hanging="360"/>
      </w:pPr>
    </w:lvl>
    <w:lvl w:ilvl="2" w:tplc="240A001B" w:tentative="1">
      <w:start w:val="1"/>
      <w:numFmt w:val="lowerRoman"/>
      <w:lvlText w:val="%3."/>
      <w:lvlJc w:val="right"/>
      <w:pPr>
        <w:ind w:left="2585" w:hanging="180"/>
      </w:pPr>
    </w:lvl>
    <w:lvl w:ilvl="3" w:tplc="240A000F" w:tentative="1">
      <w:start w:val="1"/>
      <w:numFmt w:val="decimal"/>
      <w:lvlText w:val="%4."/>
      <w:lvlJc w:val="left"/>
      <w:pPr>
        <w:ind w:left="3305" w:hanging="360"/>
      </w:pPr>
    </w:lvl>
    <w:lvl w:ilvl="4" w:tplc="240A0019" w:tentative="1">
      <w:start w:val="1"/>
      <w:numFmt w:val="lowerLetter"/>
      <w:lvlText w:val="%5."/>
      <w:lvlJc w:val="left"/>
      <w:pPr>
        <w:ind w:left="4025" w:hanging="360"/>
      </w:pPr>
    </w:lvl>
    <w:lvl w:ilvl="5" w:tplc="240A001B" w:tentative="1">
      <w:start w:val="1"/>
      <w:numFmt w:val="lowerRoman"/>
      <w:lvlText w:val="%6."/>
      <w:lvlJc w:val="right"/>
      <w:pPr>
        <w:ind w:left="4745" w:hanging="180"/>
      </w:pPr>
    </w:lvl>
    <w:lvl w:ilvl="6" w:tplc="240A000F" w:tentative="1">
      <w:start w:val="1"/>
      <w:numFmt w:val="decimal"/>
      <w:lvlText w:val="%7."/>
      <w:lvlJc w:val="left"/>
      <w:pPr>
        <w:ind w:left="5465" w:hanging="360"/>
      </w:pPr>
    </w:lvl>
    <w:lvl w:ilvl="7" w:tplc="240A0019" w:tentative="1">
      <w:start w:val="1"/>
      <w:numFmt w:val="lowerLetter"/>
      <w:lvlText w:val="%8."/>
      <w:lvlJc w:val="left"/>
      <w:pPr>
        <w:ind w:left="6185" w:hanging="360"/>
      </w:pPr>
    </w:lvl>
    <w:lvl w:ilvl="8" w:tplc="240A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">
    <w:nsid w:val="08DF7F22"/>
    <w:multiLevelType w:val="hybridMultilevel"/>
    <w:tmpl w:val="FC68C8D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C65D4E"/>
    <w:multiLevelType w:val="hybridMultilevel"/>
    <w:tmpl w:val="7D7A1B5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320076"/>
    <w:multiLevelType w:val="hybridMultilevel"/>
    <w:tmpl w:val="780E397A"/>
    <w:lvl w:ilvl="0" w:tplc="A5042D0C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05" w:hanging="360"/>
      </w:pPr>
    </w:lvl>
    <w:lvl w:ilvl="2" w:tplc="240A001B" w:tentative="1">
      <w:start w:val="1"/>
      <w:numFmt w:val="lowerRoman"/>
      <w:lvlText w:val="%3."/>
      <w:lvlJc w:val="right"/>
      <w:pPr>
        <w:ind w:left="2225" w:hanging="180"/>
      </w:pPr>
    </w:lvl>
    <w:lvl w:ilvl="3" w:tplc="240A000F" w:tentative="1">
      <w:start w:val="1"/>
      <w:numFmt w:val="decimal"/>
      <w:lvlText w:val="%4."/>
      <w:lvlJc w:val="left"/>
      <w:pPr>
        <w:ind w:left="2945" w:hanging="360"/>
      </w:pPr>
    </w:lvl>
    <w:lvl w:ilvl="4" w:tplc="240A0019" w:tentative="1">
      <w:start w:val="1"/>
      <w:numFmt w:val="lowerLetter"/>
      <w:lvlText w:val="%5."/>
      <w:lvlJc w:val="left"/>
      <w:pPr>
        <w:ind w:left="3665" w:hanging="360"/>
      </w:pPr>
    </w:lvl>
    <w:lvl w:ilvl="5" w:tplc="240A001B" w:tentative="1">
      <w:start w:val="1"/>
      <w:numFmt w:val="lowerRoman"/>
      <w:lvlText w:val="%6."/>
      <w:lvlJc w:val="right"/>
      <w:pPr>
        <w:ind w:left="4385" w:hanging="180"/>
      </w:pPr>
    </w:lvl>
    <w:lvl w:ilvl="6" w:tplc="240A000F" w:tentative="1">
      <w:start w:val="1"/>
      <w:numFmt w:val="decimal"/>
      <w:lvlText w:val="%7."/>
      <w:lvlJc w:val="left"/>
      <w:pPr>
        <w:ind w:left="5105" w:hanging="360"/>
      </w:pPr>
    </w:lvl>
    <w:lvl w:ilvl="7" w:tplc="240A0019" w:tentative="1">
      <w:start w:val="1"/>
      <w:numFmt w:val="lowerLetter"/>
      <w:lvlText w:val="%8."/>
      <w:lvlJc w:val="left"/>
      <w:pPr>
        <w:ind w:left="5825" w:hanging="360"/>
      </w:pPr>
    </w:lvl>
    <w:lvl w:ilvl="8" w:tplc="24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>
    <w:nsid w:val="2CBC5916"/>
    <w:multiLevelType w:val="hybridMultilevel"/>
    <w:tmpl w:val="E3363132"/>
    <w:lvl w:ilvl="0" w:tplc="240A000F">
      <w:start w:val="1"/>
      <w:numFmt w:val="decimal"/>
      <w:lvlText w:val="%1."/>
      <w:lvlJc w:val="left"/>
      <w:pPr>
        <w:ind w:left="4800" w:hanging="360"/>
      </w:pPr>
    </w:lvl>
    <w:lvl w:ilvl="1" w:tplc="240A0019" w:tentative="1">
      <w:start w:val="1"/>
      <w:numFmt w:val="lowerLetter"/>
      <w:lvlText w:val="%2."/>
      <w:lvlJc w:val="left"/>
      <w:pPr>
        <w:ind w:left="5520" w:hanging="360"/>
      </w:pPr>
    </w:lvl>
    <w:lvl w:ilvl="2" w:tplc="240A001B" w:tentative="1">
      <w:start w:val="1"/>
      <w:numFmt w:val="lowerRoman"/>
      <w:lvlText w:val="%3."/>
      <w:lvlJc w:val="right"/>
      <w:pPr>
        <w:ind w:left="6240" w:hanging="180"/>
      </w:pPr>
    </w:lvl>
    <w:lvl w:ilvl="3" w:tplc="240A000F" w:tentative="1">
      <w:start w:val="1"/>
      <w:numFmt w:val="decimal"/>
      <w:lvlText w:val="%4."/>
      <w:lvlJc w:val="left"/>
      <w:pPr>
        <w:ind w:left="6960" w:hanging="360"/>
      </w:pPr>
    </w:lvl>
    <w:lvl w:ilvl="4" w:tplc="240A0019" w:tentative="1">
      <w:start w:val="1"/>
      <w:numFmt w:val="lowerLetter"/>
      <w:lvlText w:val="%5."/>
      <w:lvlJc w:val="left"/>
      <w:pPr>
        <w:ind w:left="7680" w:hanging="360"/>
      </w:pPr>
    </w:lvl>
    <w:lvl w:ilvl="5" w:tplc="240A001B" w:tentative="1">
      <w:start w:val="1"/>
      <w:numFmt w:val="lowerRoman"/>
      <w:lvlText w:val="%6."/>
      <w:lvlJc w:val="right"/>
      <w:pPr>
        <w:ind w:left="8400" w:hanging="180"/>
      </w:pPr>
    </w:lvl>
    <w:lvl w:ilvl="6" w:tplc="240A000F" w:tentative="1">
      <w:start w:val="1"/>
      <w:numFmt w:val="decimal"/>
      <w:lvlText w:val="%7."/>
      <w:lvlJc w:val="left"/>
      <w:pPr>
        <w:ind w:left="9120" w:hanging="360"/>
      </w:pPr>
    </w:lvl>
    <w:lvl w:ilvl="7" w:tplc="240A0019" w:tentative="1">
      <w:start w:val="1"/>
      <w:numFmt w:val="lowerLetter"/>
      <w:lvlText w:val="%8."/>
      <w:lvlJc w:val="left"/>
      <w:pPr>
        <w:ind w:left="9840" w:hanging="360"/>
      </w:pPr>
    </w:lvl>
    <w:lvl w:ilvl="8" w:tplc="240A001B" w:tentative="1">
      <w:start w:val="1"/>
      <w:numFmt w:val="lowerRoman"/>
      <w:lvlText w:val="%9."/>
      <w:lvlJc w:val="right"/>
      <w:pPr>
        <w:ind w:left="10560" w:hanging="180"/>
      </w:pPr>
    </w:lvl>
  </w:abstractNum>
  <w:abstractNum w:abstractNumId="5">
    <w:nsid w:val="4DBF5742"/>
    <w:multiLevelType w:val="hybridMultilevel"/>
    <w:tmpl w:val="91281AAA"/>
    <w:lvl w:ilvl="0" w:tplc="F7425C2C">
      <w:start w:val="1"/>
      <w:numFmt w:val="lowerLetter"/>
      <w:lvlText w:val="%1)"/>
      <w:lvlJc w:val="left"/>
      <w:pPr>
        <w:ind w:left="1235" w:hanging="81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05" w:hanging="360"/>
      </w:pPr>
    </w:lvl>
    <w:lvl w:ilvl="2" w:tplc="240A001B" w:tentative="1">
      <w:start w:val="1"/>
      <w:numFmt w:val="lowerRoman"/>
      <w:lvlText w:val="%3."/>
      <w:lvlJc w:val="right"/>
      <w:pPr>
        <w:ind w:left="2225" w:hanging="180"/>
      </w:pPr>
    </w:lvl>
    <w:lvl w:ilvl="3" w:tplc="240A000F" w:tentative="1">
      <w:start w:val="1"/>
      <w:numFmt w:val="decimal"/>
      <w:lvlText w:val="%4."/>
      <w:lvlJc w:val="left"/>
      <w:pPr>
        <w:ind w:left="2945" w:hanging="360"/>
      </w:pPr>
    </w:lvl>
    <w:lvl w:ilvl="4" w:tplc="240A0019" w:tentative="1">
      <w:start w:val="1"/>
      <w:numFmt w:val="lowerLetter"/>
      <w:lvlText w:val="%5."/>
      <w:lvlJc w:val="left"/>
      <w:pPr>
        <w:ind w:left="3665" w:hanging="360"/>
      </w:pPr>
    </w:lvl>
    <w:lvl w:ilvl="5" w:tplc="240A001B" w:tentative="1">
      <w:start w:val="1"/>
      <w:numFmt w:val="lowerRoman"/>
      <w:lvlText w:val="%6."/>
      <w:lvlJc w:val="right"/>
      <w:pPr>
        <w:ind w:left="4385" w:hanging="180"/>
      </w:pPr>
    </w:lvl>
    <w:lvl w:ilvl="6" w:tplc="240A000F" w:tentative="1">
      <w:start w:val="1"/>
      <w:numFmt w:val="decimal"/>
      <w:lvlText w:val="%7."/>
      <w:lvlJc w:val="left"/>
      <w:pPr>
        <w:ind w:left="5105" w:hanging="360"/>
      </w:pPr>
    </w:lvl>
    <w:lvl w:ilvl="7" w:tplc="240A0019" w:tentative="1">
      <w:start w:val="1"/>
      <w:numFmt w:val="lowerLetter"/>
      <w:lvlText w:val="%8."/>
      <w:lvlJc w:val="left"/>
      <w:pPr>
        <w:ind w:left="5825" w:hanging="360"/>
      </w:pPr>
    </w:lvl>
    <w:lvl w:ilvl="8" w:tplc="24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>
    <w:nsid w:val="5D320074"/>
    <w:multiLevelType w:val="hybridMultilevel"/>
    <w:tmpl w:val="9B101B4E"/>
    <w:lvl w:ilvl="0" w:tplc="DACC50DC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05" w:hanging="360"/>
      </w:pPr>
    </w:lvl>
    <w:lvl w:ilvl="2" w:tplc="240A001B" w:tentative="1">
      <w:start w:val="1"/>
      <w:numFmt w:val="lowerRoman"/>
      <w:lvlText w:val="%3."/>
      <w:lvlJc w:val="right"/>
      <w:pPr>
        <w:ind w:left="2225" w:hanging="180"/>
      </w:pPr>
    </w:lvl>
    <w:lvl w:ilvl="3" w:tplc="240A000F" w:tentative="1">
      <w:start w:val="1"/>
      <w:numFmt w:val="decimal"/>
      <w:lvlText w:val="%4."/>
      <w:lvlJc w:val="left"/>
      <w:pPr>
        <w:ind w:left="2945" w:hanging="360"/>
      </w:pPr>
    </w:lvl>
    <w:lvl w:ilvl="4" w:tplc="240A0019" w:tentative="1">
      <w:start w:val="1"/>
      <w:numFmt w:val="lowerLetter"/>
      <w:lvlText w:val="%5."/>
      <w:lvlJc w:val="left"/>
      <w:pPr>
        <w:ind w:left="3665" w:hanging="360"/>
      </w:pPr>
    </w:lvl>
    <w:lvl w:ilvl="5" w:tplc="240A001B" w:tentative="1">
      <w:start w:val="1"/>
      <w:numFmt w:val="lowerRoman"/>
      <w:lvlText w:val="%6."/>
      <w:lvlJc w:val="right"/>
      <w:pPr>
        <w:ind w:left="4385" w:hanging="180"/>
      </w:pPr>
    </w:lvl>
    <w:lvl w:ilvl="6" w:tplc="240A000F" w:tentative="1">
      <w:start w:val="1"/>
      <w:numFmt w:val="decimal"/>
      <w:lvlText w:val="%7."/>
      <w:lvlJc w:val="left"/>
      <w:pPr>
        <w:ind w:left="5105" w:hanging="360"/>
      </w:pPr>
    </w:lvl>
    <w:lvl w:ilvl="7" w:tplc="240A0019" w:tentative="1">
      <w:start w:val="1"/>
      <w:numFmt w:val="lowerLetter"/>
      <w:lvlText w:val="%8."/>
      <w:lvlJc w:val="left"/>
      <w:pPr>
        <w:ind w:left="5825" w:hanging="360"/>
      </w:pPr>
    </w:lvl>
    <w:lvl w:ilvl="8" w:tplc="240A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B35"/>
    <w:rsid w:val="00003120"/>
    <w:rsid w:val="00035214"/>
    <w:rsid w:val="000B5650"/>
    <w:rsid w:val="000D1FC7"/>
    <w:rsid w:val="000F4B35"/>
    <w:rsid w:val="00110C09"/>
    <w:rsid w:val="00123423"/>
    <w:rsid w:val="00130DAE"/>
    <w:rsid w:val="00156420"/>
    <w:rsid w:val="0017127F"/>
    <w:rsid w:val="0017397F"/>
    <w:rsid w:val="0017567B"/>
    <w:rsid w:val="001A7513"/>
    <w:rsid w:val="001B46FD"/>
    <w:rsid w:val="001D217B"/>
    <w:rsid w:val="002119D1"/>
    <w:rsid w:val="00217203"/>
    <w:rsid w:val="002241F9"/>
    <w:rsid w:val="00261448"/>
    <w:rsid w:val="002C5E5B"/>
    <w:rsid w:val="002F3DC9"/>
    <w:rsid w:val="002F6464"/>
    <w:rsid w:val="0030230B"/>
    <w:rsid w:val="003631FA"/>
    <w:rsid w:val="003D1903"/>
    <w:rsid w:val="00424794"/>
    <w:rsid w:val="004305FA"/>
    <w:rsid w:val="00457B05"/>
    <w:rsid w:val="004D13A0"/>
    <w:rsid w:val="004F6009"/>
    <w:rsid w:val="00510276"/>
    <w:rsid w:val="0054713E"/>
    <w:rsid w:val="005734FB"/>
    <w:rsid w:val="0059720C"/>
    <w:rsid w:val="005A059C"/>
    <w:rsid w:val="00601F07"/>
    <w:rsid w:val="00631443"/>
    <w:rsid w:val="0065231E"/>
    <w:rsid w:val="006D432A"/>
    <w:rsid w:val="006E0FEE"/>
    <w:rsid w:val="0071110C"/>
    <w:rsid w:val="007214B7"/>
    <w:rsid w:val="00724059"/>
    <w:rsid w:val="00753329"/>
    <w:rsid w:val="007628FC"/>
    <w:rsid w:val="007D5472"/>
    <w:rsid w:val="007D73AF"/>
    <w:rsid w:val="00810B09"/>
    <w:rsid w:val="00812319"/>
    <w:rsid w:val="008801D8"/>
    <w:rsid w:val="008828DA"/>
    <w:rsid w:val="00910908"/>
    <w:rsid w:val="00954812"/>
    <w:rsid w:val="0095558F"/>
    <w:rsid w:val="0096626E"/>
    <w:rsid w:val="009B3A37"/>
    <w:rsid w:val="009E1E0D"/>
    <w:rsid w:val="009F5963"/>
    <w:rsid w:val="00A116A3"/>
    <w:rsid w:val="00A14D61"/>
    <w:rsid w:val="00A85D3B"/>
    <w:rsid w:val="00B47A1B"/>
    <w:rsid w:val="00BB7DC1"/>
    <w:rsid w:val="00BE2037"/>
    <w:rsid w:val="00C33D8B"/>
    <w:rsid w:val="00C84CA2"/>
    <w:rsid w:val="00CC1A8A"/>
    <w:rsid w:val="00CD565F"/>
    <w:rsid w:val="00D27FC9"/>
    <w:rsid w:val="00D42F49"/>
    <w:rsid w:val="00D91589"/>
    <w:rsid w:val="00DD347C"/>
    <w:rsid w:val="00DE43B4"/>
    <w:rsid w:val="00DF2C32"/>
    <w:rsid w:val="00E300BD"/>
    <w:rsid w:val="00E438AD"/>
    <w:rsid w:val="00E90742"/>
    <w:rsid w:val="00EE3E69"/>
    <w:rsid w:val="00F177E7"/>
    <w:rsid w:val="00F20A71"/>
    <w:rsid w:val="00F612BD"/>
    <w:rsid w:val="00F82354"/>
    <w:rsid w:val="00FD35E4"/>
    <w:rsid w:val="00FD43EF"/>
    <w:rsid w:val="00FE4BF8"/>
    <w:rsid w:val="00FF2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42F4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023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230B"/>
  </w:style>
  <w:style w:type="paragraph" w:styleId="Piedepgina">
    <w:name w:val="footer"/>
    <w:basedOn w:val="Normal"/>
    <w:link w:val="PiedepginaCar"/>
    <w:uiPriority w:val="99"/>
    <w:unhideWhenUsed/>
    <w:rsid w:val="003023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230B"/>
  </w:style>
  <w:style w:type="table" w:styleId="Tablaconcuadrcula">
    <w:name w:val="Table Grid"/>
    <w:basedOn w:val="Tablanormal"/>
    <w:uiPriority w:val="59"/>
    <w:rsid w:val="004305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30D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0DA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5642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42F4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023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230B"/>
  </w:style>
  <w:style w:type="paragraph" w:styleId="Piedepgina">
    <w:name w:val="footer"/>
    <w:basedOn w:val="Normal"/>
    <w:link w:val="PiedepginaCar"/>
    <w:uiPriority w:val="99"/>
    <w:unhideWhenUsed/>
    <w:rsid w:val="003023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230B"/>
  </w:style>
  <w:style w:type="table" w:styleId="Tablaconcuadrcula">
    <w:name w:val="Table Grid"/>
    <w:basedOn w:val="Tablanormal"/>
    <w:uiPriority w:val="59"/>
    <w:rsid w:val="004305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30D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0DA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564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10" Type="http://schemas.openxmlformats.org/officeDocument/2006/relationships/image" Target="media/image1.emf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915F4E-01BD-419C-86B3-A5343F981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4</Pages>
  <Words>1645</Words>
  <Characters>9052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JAIME DIAZ</dc:creator>
  <cp:lastModifiedBy>JAIME DIAZ</cp:lastModifiedBy>
  <cp:revision>23</cp:revision>
  <cp:lastPrinted>2014-02-10T02:25:00Z</cp:lastPrinted>
  <dcterms:created xsi:type="dcterms:W3CDTF">2016-10-12T02:34:00Z</dcterms:created>
  <dcterms:modified xsi:type="dcterms:W3CDTF">2016-10-12T18:54:00Z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c0903fe7-99db-3dd3-a0c3-b7e72a3a0bc4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16th edition (author-date)</vt:lpwstr>
  </property>
  <property fmtid="{D5CDD505-2E9C-101B-9397-08002B2CF9AE}" pid="14" name="Mendeley Recent Style Id 5_1">
    <vt:lpwstr>http://www.zotero.org/styles/harvard1</vt:lpwstr>
  </property>
  <property fmtid="{D5CDD505-2E9C-101B-9397-08002B2CF9AE}" pid="15" name="Mendeley Recent Style Name 5_1">
    <vt:lpwstr>Harvard Reference format 1 (author-date)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7th edition</vt:lpwstr>
  </property>
  <property fmtid="{D5CDD505-2E9C-101B-9397-08002B2CF9AE}" pid="22" name="Mendeley Recent Style Id 9_1">
    <vt:lpwstr>http://www.zotero.org/styles/university-college-lillebaelt-apa</vt:lpwstr>
  </property>
  <property fmtid="{D5CDD505-2E9C-101B-9397-08002B2CF9AE}" pid="23" name="Mendeley Recent Style Name 9_1">
    <vt:lpwstr>University College Lillebælt - APA (Danish)</vt:lpwstr>
  </property>
  <property fmtid="{D5CDD505-2E9C-101B-9397-08002B2CF9AE}" pid="24" name="Mendeley Citation Style_1">
    <vt:lpwstr>http://www.zotero.org/styles/university-college-lillebaelt-apa</vt:lpwstr>
  </property>
</Properties>
</file>