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D2EEBB9" w14:textId="77777777" w:rsidTr="00F44461">
        <w:tc>
          <w:tcPr>
            <w:tcW w:w="9016" w:type="dxa"/>
          </w:tcPr>
          <w:p w14:paraId="2785400C" w14:textId="171936B2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3DF6E167" w14:textId="017619DF" w:rsidR="00671249" w:rsidRPr="000B64B0" w:rsidRDefault="0088628B" w:rsidP="00F44461">
            <w:pPr>
              <w:jc w:val="center"/>
              <w:rPr>
                <w:rFonts w:hint="eastAsia"/>
              </w:rPr>
            </w:pPr>
            <w:r w:rsidRPr="000B64B0">
              <w:rPr>
                <w:rFonts w:hint="eastAsia"/>
              </w:rPr>
              <w:t xml:space="preserve">우유 소비자를 위한 소비자 맞춤형 </w:t>
            </w:r>
            <w:r w:rsidR="00640C80">
              <w:rPr>
                <w:rFonts w:hint="eastAsia"/>
              </w:rPr>
              <w:t xml:space="preserve">모바일 </w:t>
            </w:r>
            <w:r w:rsidRPr="000B64B0">
              <w:rPr>
                <w:rFonts w:hint="eastAsia"/>
              </w:rPr>
              <w:t>앱 개</w:t>
            </w:r>
            <w:r w:rsidR="009A3AD6">
              <w:rPr>
                <w:rFonts w:hint="eastAsia"/>
              </w:rPr>
              <w:t>발</w:t>
            </w:r>
          </w:p>
          <w:p w14:paraId="43320C7A" w14:textId="77777777" w:rsidR="00671249" w:rsidRDefault="00671249" w:rsidP="00F44461">
            <w:pPr>
              <w:jc w:val="center"/>
            </w:pPr>
          </w:p>
          <w:p w14:paraId="721578E9" w14:textId="77777777" w:rsidR="00671249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3CCC859F" w14:textId="2CF1094A" w:rsidR="00671249" w:rsidRDefault="00E400B2" w:rsidP="00F44461">
            <w:pPr>
              <w:jc w:val="center"/>
            </w:pPr>
            <w:r w:rsidRPr="000B64B0">
              <w:rPr>
                <w:rFonts w:hint="eastAsia"/>
              </w:rPr>
              <w:t>나반, 6팀, 20243305, 하정훈</w:t>
            </w:r>
          </w:p>
        </w:tc>
      </w:tr>
    </w:tbl>
    <w:p w14:paraId="5C15CC35" w14:textId="77777777" w:rsidR="00671249" w:rsidRDefault="00671249">
      <w:bookmarkStart w:id="0" w:name="_Hlk17999134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125C" w14:paraId="27647DD3" w14:textId="77777777" w:rsidTr="00F77CCD">
        <w:tc>
          <w:tcPr>
            <w:tcW w:w="4508" w:type="dxa"/>
          </w:tcPr>
          <w:p w14:paraId="4B47E957" w14:textId="1A667989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41558E1C" w14:textId="68F32210" w:rsidR="006F4E0E" w:rsidRDefault="006F4E0E" w:rsidP="006F4E0E">
            <w:r>
              <w:rPr>
                <w:rFonts w:hint="eastAsia"/>
              </w:rPr>
              <w:t xml:space="preserve"> 우유 소비가 다각화된 </w:t>
            </w:r>
            <w:r w:rsidR="00C40597">
              <w:rPr>
                <w:rFonts w:hint="eastAsia"/>
              </w:rPr>
              <w:t>현대 사</w:t>
            </w:r>
            <w:r>
              <w:rPr>
                <w:rFonts w:hint="eastAsia"/>
              </w:rPr>
              <w:t>회에서 개인화 맞춤형 정보와 스마트한 소비 경험을 제공하기 위해</w:t>
            </w:r>
            <w:r w:rsidR="00C405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우유 구매 앱을 제안하였다.</w:t>
            </w:r>
          </w:p>
          <w:p w14:paraId="04AFE3AF" w14:textId="7277FAE9" w:rsidR="006F4E0E" w:rsidRDefault="006F4E0E" w:rsidP="006F4E0E">
            <w:r>
              <w:rPr>
                <w:rFonts w:hint="eastAsia"/>
              </w:rPr>
              <w:t xml:space="preserve"> 우유 구매 앱은 모바일 앱으로 구현하였으며, </w:t>
            </w:r>
            <w:r w:rsidR="00C40597">
              <w:rPr>
                <w:rFonts w:hint="eastAsia"/>
              </w:rPr>
              <w:t xml:space="preserve">크로스 플랫폼 </w:t>
            </w:r>
            <w:r>
              <w:rPr>
                <w:rFonts w:hint="eastAsia"/>
              </w:rPr>
              <w:t>React Native를 주축으로 Node.js 기반 Express, Firebase 등</w:t>
            </w:r>
            <w:r w:rsidR="00C40597"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서버 및 알림 기능</w:t>
            </w:r>
            <w:r w:rsidR="00C40597">
              <w:rPr>
                <w:rFonts w:hint="eastAsia"/>
              </w:rPr>
              <w:t>을 적용한다.</w:t>
            </w:r>
            <w:r>
              <w:rPr>
                <w:rFonts w:hint="eastAsia"/>
              </w:rPr>
              <w:t xml:space="preserve"> 사용자 로그인, 결제, 배송 추적 기능을 구현하기 위한 다양한 api를 도입하여 앱을 개발할 예정이다.</w:t>
            </w:r>
          </w:p>
          <w:p w14:paraId="0FEBE2E7" w14:textId="06346CC3" w:rsidR="006F4E0E" w:rsidRPr="006F4E0E" w:rsidRDefault="006F4E0E" w:rsidP="006F4E0E">
            <w:r>
              <w:rPr>
                <w:rFonts w:hint="eastAsia"/>
              </w:rPr>
              <w:t xml:space="preserve"> 흰 우유뿐만 아니라 유당 제거 등의 기능성, 저지방/고지방 등의 지방 함량, </w:t>
            </w:r>
            <w:r w:rsidR="00910970">
              <w:rPr>
                <w:rFonts w:hint="eastAsia"/>
              </w:rPr>
              <w:t>락토프리, 비건 우유(식물성 대체 우유) 등의 다양해진 소비 패턴에 맞춰 사용자 맞춤형 정보를 제공한다. 또한, 결제 즉시 유통기한 정보 저장으로 알림 시스템을 구현한다. 마지막으로 브랜드/쇼핑몰에 따른 가격 비교 기능을 제공한다.</w:t>
            </w:r>
          </w:p>
          <w:p w14:paraId="013960A7" w14:textId="7A653AD6" w:rsidR="001C6817" w:rsidRPr="00910970" w:rsidRDefault="00910970">
            <w:r>
              <w:rPr>
                <w:rFonts w:hint="eastAsia"/>
              </w:rPr>
              <w:t xml:space="preserve"> 간단하고 직관적인 사용자 맞춤형 정보와 구매 경험을 제공하여 소비자의 편의성을 도모한다. </w:t>
            </w:r>
            <w:r w:rsidR="00D0125C">
              <w:rPr>
                <w:rFonts w:hint="eastAsia"/>
              </w:rPr>
              <w:t>지속적으로 감소하는</w:t>
            </w:r>
            <w:r>
              <w:rPr>
                <w:rFonts w:hint="eastAsia"/>
              </w:rPr>
              <w:t xml:space="preserve"> 우유 소비량을 회복하는 데에 기여할 수 있으며, 목장 등 낙농업 종사자와의 협업을 통해 낙농업 발전에 기여할 수 있다.</w:t>
            </w:r>
          </w:p>
        </w:tc>
        <w:tc>
          <w:tcPr>
            <w:tcW w:w="4508" w:type="dxa"/>
          </w:tcPr>
          <w:p w14:paraId="113D9A99" w14:textId="342A48EF" w:rsidR="00F77CCD" w:rsidRDefault="00671249">
            <w:pPr>
              <w:rPr>
                <w:b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449650D" wp14:editId="3EB68ECC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C90F150" wp14:editId="5F8675A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45CA7F1" wp14:editId="31A3905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AE4E72A" wp14:editId="6A8531B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5457457B" w14:textId="77777777" w:rsidR="00DE02D0" w:rsidRPr="00DE02D0" w:rsidRDefault="00DE02D0" w:rsidP="00DE02D0">
            <w:pPr>
              <w:rPr>
                <w:b/>
              </w:rPr>
            </w:pPr>
            <w:r w:rsidRPr="00DE02D0">
              <w:rPr>
                <w:rFonts w:hint="eastAsia"/>
                <w:b/>
              </w:rPr>
              <w:t>- 배경</w:t>
            </w:r>
          </w:p>
          <w:p w14:paraId="5CFFF2B0" w14:textId="77777777" w:rsidR="00522369" w:rsidRDefault="00D0125C" w:rsidP="006351FF">
            <w:r>
              <w:rPr>
                <w:rFonts w:hint="eastAsia"/>
                <w:noProof/>
              </w:rPr>
              <w:drawing>
                <wp:inline distT="0" distB="0" distL="0" distR="0" wp14:anchorId="1DA05705" wp14:editId="3B655F32">
                  <wp:extent cx="2101207" cy="2093495"/>
                  <wp:effectExtent l="0" t="0" r="0" b="2540"/>
                  <wp:docPr id="178832476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32476" name="그림 178832476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97" b="2539"/>
                          <a:stretch/>
                        </pic:blipFill>
                        <pic:spPr bwMode="auto">
                          <a:xfrm>
                            <a:off x="0" y="0"/>
                            <a:ext cx="2114556" cy="2106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11D33E61" wp14:editId="7596AA2C">
                  <wp:extent cx="2434390" cy="1038129"/>
                  <wp:effectExtent l="0" t="0" r="4445" b="0"/>
                  <wp:docPr id="466204104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204104" name="그림 46620410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534" cy="104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7EF4B" w14:textId="352FD575" w:rsidR="00DE02D0" w:rsidRPr="00DE02D0" w:rsidRDefault="00DE02D0" w:rsidP="00DE02D0">
            <w:pPr>
              <w:rPr>
                <w:b/>
              </w:rPr>
            </w:pPr>
            <w:r w:rsidRPr="00DE02D0">
              <w:rPr>
                <w:rFonts w:hint="eastAsia"/>
                <w:b/>
              </w:rPr>
              <w:t>- 예상 결과</w:t>
            </w:r>
          </w:p>
          <w:p w14:paraId="12C19457" w14:textId="255DCA42" w:rsidR="00D0125C" w:rsidRDefault="00D0125C" w:rsidP="006351FF">
            <w:r>
              <w:rPr>
                <w:rFonts w:hint="eastAsia"/>
                <w:noProof/>
              </w:rPr>
              <w:drawing>
                <wp:inline distT="0" distB="0" distL="0" distR="0" wp14:anchorId="1A24FDF3" wp14:editId="470815CC">
                  <wp:extent cx="2422358" cy="1385354"/>
                  <wp:effectExtent l="0" t="0" r="0" b="5715"/>
                  <wp:docPr id="1832580542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580542" name="그림 183258054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214" cy="1413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553BC9ED" w14:textId="7E169302" w:rsidR="00F77CCD" w:rsidRPr="009764FE" w:rsidRDefault="00F77CCD" w:rsidP="00044399">
      <w:pPr>
        <w:ind w:right="800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5F28A3" w14:paraId="2A4DB842" w14:textId="77777777" w:rsidTr="00F44461">
        <w:tc>
          <w:tcPr>
            <w:tcW w:w="9016" w:type="dxa"/>
          </w:tcPr>
          <w:p w14:paraId="54F54B67" w14:textId="3DEFF913" w:rsidR="00E400B2" w:rsidRPr="00E400B2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05695931" w14:textId="77777777" w:rsidR="005A72B1" w:rsidRDefault="005A72B1" w:rsidP="005A72B1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생수를 간편하게 주문하는 앱 </w:t>
            </w:r>
            <w:r>
              <w:t>‘</w:t>
            </w:r>
            <w:r>
              <w:rPr>
                <w:rFonts w:hint="eastAsia"/>
              </w:rPr>
              <w:t>물풍선</w:t>
            </w:r>
            <w:r>
              <w:t>’</w:t>
            </w:r>
            <w:r>
              <w:rPr>
                <w:rFonts w:hint="eastAsia"/>
              </w:rPr>
              <w:t xml:space="preserve">이 SNS에서 유명한 적이 있다. 원하는 생수 제품을 </w:t>
            </w:r>
            <w:r>
              <w:t>‘</w:t>
            </w:r>
            <w:r>
              <w:rPr>
                <w:rFonts w:hint="eastAsia"/>
              </w:rPr>
              <w:t>바로 주문</w:t>
            </w:r>
            <w:r>
              <w:t>’</w:t>
            </w:r>
            <w:r>
              <w:rPr>
                <w:rFonts w:hint="eastAsia"/>
              </w:rPr>
              <w:t>에 등록해두면, 복잡한 결제 과정 없이 주문 및 배송이 가능하게 설계된 앱이다..</w:t>
            </w:r>
          </w:p>
          <w:p w14:paraId="358F5736" w14:textId="6635630D" w:rsidR="005A72B1" w:rsidRDefault="005A72B1" w:rsidP="005A72B1">
            <w:pPr>
              <w:ind w:firstLineChars="100" w:firstLine="200"/>
              <w:jc w:val="left"/>
            </w:pPr>
            <w:r>
              <w:t>‘</w:t>
            </w:r>
            <w:r>
              <w:rPr>
                <w:rFonts w:hint="eastAsia"/>
              </w:rPr>
              <w:t>물풍선</w:t>
            </w:r>
            <w:r>
              <w:t>’</w:t>
            </w:r>
            <w:r>
              <w:rPr>
                <w:rFonts w:hint="eastAsia"/>
              </w:rPr>
              <w:t xml:space="preserve"> 앱에 아이디어를 착안하여 물이 아닌 우유를 간편하게 주문할 수 있는 앱을</w:t>
            </w:r>
            <w:r w:rsidR="00910970">
              <w:rPr>
                <w:rFonts w:hint="eastAsia"/>
              </w:rPr>
              <w:t xml:space="preserve"> </w:t>
            </w:r>
            <w:r w:rsidR="00910970">
              <w:t>‘</w:t>
            </w:r>
            <w:r w:rsidR="00910970">
              <w:rPr>
                <w:rFonts w:hint="eastAsia"/>
              </w:rPr>
              <w:t>사용자 맞춤형</w:t>
            </w:r>
            <w:r w:rsidR="00910970">
              <w:t>’</w:t>
            </w:r>
            <w:r w:rsidR="00910970">
              <w:rPr>
                <w:rFonts w:hint="eastAsia"/>
              </w:rPr>
              <w:t>에 맞춰</w:t>
            </w:r>
            <w:r>
              <w:rPr>
                <w:rFonts w:hint="eastAsia"/>
              </w:rPr>
              <w:t xml:space="preserve"> 설계</w:t>
            </w:r>
            <w:r w:rsidR="00910970">
              <w:rPr>
                <w:rFonts w:hint="eastAsia"/>
              </w:rPr>
              <w:t>하였다.</w:t>
            </w:r>
            <w:r>
              <w:rPr>
                <w:rFonts w:hint="eastAsia"/>
              </w:rPr>
              <w:t xml:space="preserve"> 그 이유는 다음과 같다.</w:t>
            </w:r>
          </w:p>
          <w:p w14:paraId="5711851D" w14:textId="639434F0" w:rsidR="005A72B1" w:rsidRDefault="005A72B1" w:rsidP="005A72B1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첫째, 우유 소비자의 소비 패턴이 다각화되었다. 최근 소비자들은 우유를 단순히 </w:t>
            </w:r>
            <w:r>
              <w:t>‘</w:t>
            </w:r>
            <w:r>
              <w:rPr>
                <w:rFonts w:hint="eastAsia"/>
              </w:rPr>
              <w:t>흰 우유</w:t>
            </w:r>
            <w:r>
              <w:t>’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lastRenderedPageBreak/>
              <w:t xml:space="preserve">만 인식하지 않고, 저지방, 무지방의 지방의 함량부터 유당의 유무, 식물성 대체 우유 등을 고려하여 제품을 선택한다. </w:t>
            </w:r>
            <w:r w:rsidRPr="00B936A9">
              <w:rPr>
                <w:rFonts w:ascii="MS Mincho" w:eastAsia="MS Mincho" w:hAnsi="MS Mincho" w:cs="MS Mincho"/>
              </w:rPr>
              <w:t>｢</w:t>
            </w:r>
            <w:r w:rsidRPr="00B936A9">
              <w:rPr>
                <w:rFonts w:ascii="맑은 고딕" w:eastAsia="맑은 고딕" w:hAnsi="맑은 고딕" w:cs="맑은 고딕" w:hint="eastAsia"/>
              </w:rPr>
              <w:t>코로나</w:t>
            </w:r>
            <w:r w:rsidRPr="00B936A9">
              <w:rPr>
                <w:rFonts w:ascii="MS Mincho" w:eastAsia="MS Mincho" w:hAnsi="MS Mincho" w:cs="MS Mincho"/>
              </w:rPr>
              <w:t xml:space="preserve"> 19 </w:t>
            </w:r>
            <w:r w:rsidRPr="00B936A9">
              <w:rPr>
                <w:rFonts w:ascii="맑은 고딕" w:eastAsia="맑은 고딕" w:hAnsi="맑은 고딕" w:cs="맑은 고딕" w:hint="eastAsia"/>
              </w:rPr>
              <w:t>이후</w:t>
            </w:r>
            <w:r w:rsidRPr="00B936A9">
              <w:rPr>
                <w:rFonts w:ascii="MS Mincho" w:eastAsia="MS Mincho" w:hAnsi="MS Mincho" w:cs="MS Mincho"/>
              </w:rPr>
              <w:t xml:space="preserve"> </w:t>
            </w:r>
            <w:r w:rsidRPr="00B936A9">
              <w:rPr>
                <w:rFonts w:ascii="맑은 고딕" w:eastAsia="맑은 고딕" w:hAnsi="맑은 고딕" w:cs="맑은 고딕" w:hint="eastAsia"/>
              </w:rPr>
              <w:t>소비자의</w:t>
            </w:r>
            <w:r w:rsidRPr="00B936A9">
              <w:rPr>
                <w:rFonts w:ascii="MS Mincho" w:eastAsia="MS Mincho" w:hAnsi="MS Mincho" w:cs="MS Mincho"/>
              </w:rPr>
              <w:t xml:space="preserve"> </w:t>
            </w:r>
            <w:r w:rsidRPr="00B936A9">
              <w:rPr>
                <w:rFonts w:ascii="맑은 고딕" w:eastAsia="맑은 고딕" w:hAnsi="맑은 고딕" w:cs="맑은 고딕" w:hint="eastAsia"/>
              </w:rPr>
              <w:t>우유</w:t>
            </w:r>
            <w:r w:rsidRPr="00B936A9">
              <w:rPr>
                <w:rFonts w:ascii="MS Mincho" w:eastAsia="MS Mincho" w:hAnsi="MS Mincho" w:cs="MS Mincho"/>
              </w:rPr>
              <w:t xml:space="preserve"> </w:t>
            </w:r>
            <w:r w:rsidRPr="00B936A9">
              <w:rPr>
                <w:rFonts w:ascii="맑은 고딕" w:eastAsia="맑은 고딕" w:hAnsi="맑은 고딕" w:cs="맑은 고딕" w:hint="eastAsia"/>
              </w:rPr>
              <w:t>및</w:t>
            </w:r>
            <w:r w:rsidRPr="00B936A9">
              <w:rPr>
                <w:rFonts w:ascii="MS Mincho" w:eastAsia="MS Mincho" w:hAnsi="MS Mincho" w:cs="MS Mincho"/>
              </w:rPr>
              <w:t xml:space="preserve"> </w:t>
            </w:r>
            <w:r w:rsidRPr="00B936A9">
              <w:rPr>
                <w:rFonts w:ascii="맑은 고딕" w:eastAsia="맑은 고딕" w:hAnsi="맑은 고딕" w:cs="맑은 고딕" w:hint="eastAsia"/>
              </w:rPr>
              <w:t>유제품</w:t>
            </w:r>
            <w:r w:rsidRPr="00B936A9">
              <w:rPr>
                <w:rFonts w:ascii="MS Mincho" w:eastAsia="MS Mincho" w:hAnsi="MS Mincho" w:cs="MS Mincho"/>
              </w:rPr>
              <w:t xml:space="preserve"> </w:t>
            </w:r>
            <w:r w:rsidRPr="00B936A9">
              <w:rPr>
                <w:rFonts w:ascii="맑은 고딕" w:eastAsia="맑은 고딕" w:hAnsi="맑은 고딕" w:cs="맑은 고딕" w:hint="eastAsia"/>
              </w:rPr>
              <w:t>소비행태에</w:t>
            </w:r>
            <w:r w:rsidRPr="00B936A9">
              <w:rPr>
                <w:rFonts w:ascii="MS Mincho" w:eastAsia="MS Mincho" w:hAnsi="MS Mincho" w:cs="MS Mincho"/>
              </w:rPr>
              <w:t xml:space="preserve"> </w:t>
            </w:r>
            <w:r w:rsidRPr="00B936A9">
              <w:rPr>
                <w:rFonts w:ascii="맑은 고딕" w:eastAsia="맑은 고딕" w:hAnsi="맑은 고딕" w:cs="맑은 고딕" w:hint="eastAsia"/>
              </w:rPr>
              <w:t>관한</w:t>
            </w:r>
            <w:r w:rsidRPr="00B936A9">
              <w:rPr>
                <w:rFonts w:ascii="MS Mincho" w:eastAsia="MS Mincho" w:hAnsi="MS Mincho" w:cs="MS Mincho"/>
              </w:rPr>
              <w:t xml:space="preserve"> </w:t>
            </w:r>
            <w:r w:rsidRPr="00B936A9">
              <w:rPr>
                <w:rFonts w:ascii="맑은 고딕" w:eastAsia="맑은 고딕" w:hAnsi="맑은 고딕" w:cs="맑은 고딕" w:hint="eastAsia"/>
              </w:rPr>
              <w:t>연구</w:t>
            </w:r>
            <w:r w:rsidRPr="00B936A9">
              <w:rPr>
                <w:rFonts w:ascii="MS Mincho" w:eastAsia="MS Mincho" w:hAnsi="MS Mincho" w:cs="MS Mincho" w:hint="eastAsia"/>
              </w:rPr>
              <w:t>｣</w:t>
            </w:r>
            <w:r w:rsidRPr="00B936A9">
              <w:rPr>
                <w:rFonts w:ascii="맑은 고딕" w:eastAsia="맑은 고딕" w:hAnsi="맑은 고딕" w:cs="맑은 고딕" w:hint="eastAsia"/>
              </w:rPr>
              <w:t>에</w:t>
            </w:r>
            <w:r w:rsidRPr="00B936A9">
              <w:rPr>
                <w:rFonts w:ascii="MS Mincho" w:eastAsia="MS Mincho" w:hAnsi="MS Mincho" w:cs="MS Mincho"/>
              </w:rPr>
              <w:t xml:space="preserve"> </w:t>
            </w:r>
            <w:r w:rsidRPr="00B936A9">
              <w:rPr>
                <w:rFonts w:ascii="맑은 고딕" w:eastAsia="맑은 고딕" w:hAnsi="맑은 고딕" w:cs="맑은 고딕" w:hint="eastAsia"/>
              </w:rPr>
              <w:t>따르면</w:t>
            </w:r>
            <w:r w:rsidRPr="00B936A9">
              <w:rPr>
                <w:rFonts w:ascii="MS Mincho" w:eastAsia="MS Mincho" w:hAnsi="MS Mincho" w:cs="MS Mincho"/>
              </w:rPr>
              <w:t xml:space="preserve">, </w:t>
            </w:r>
            <w:r w:rsidRPr="00B936A9">
              <w:rPr>
                <w:rFonts w:ascii="맑은 고딕" w:eastAsia="맑은 고딕" w:hAnsi="맑은 고딕" w:cs="맑은 고딕" w:hint="eastAsia"/>
              </w:rPr>
              <w:t>소비자들이</w:t>
            </w:r>
            <w:r w:rsidRPr="00B936A9">
              <w:rPr>
                <w:rFonts w:ascii="MS Mincho" w:eastAsia="MS Mincho" w:hAnsi="MS Mincho" w:cs="MS Mincho"/>
              </w:rPr>
              <w:t xml:space="preserve"> </w:t>
            </w:r>
            <w:r w:rsidRPr="00B936A9">
              <w:rPr>
                <w:rFonts w:ascii="맑은 고딕" w:eastAsia="맑은 고딕" w:hAnsi="맑은 고딕" w:cs="맑은 고딕" w:hint="eastAsia"/>
              </w:rPr>
              <w:t>가장</w:t>
            </w:r>
            <w:r w:rsidRPr="00B936A9">
              <w:rPr>
                <w:rFonts w:ascii="MS Mincho" w:eastAsia="MS Mincho" w:hAnsi="MS Mincho" w:cs="MS Mincho"/>
              </w:rPr>
              <w:t xml:space="preserve"> </w:t>
            </w:r>
            <w:r w:rsidRPr="00B936A9">
              <w:rPr>
                <w:rFonts w:ascii="맑은 고딕" w:eastAsia="맑은 고딕" w:hAnsi="맑은 고딕" w:cs="맑은 고딕" w:hint="eastAsia"/>
              </w:rPr>
              <w:t>많이</w:t>
            </w:r>
            <w:r w:rsidRPr="00B936A9">
              <w:rPr>
                <w:rFonts w:ascii="MS Mincho" w:eastAsia="MS Mincho" w:hAnsi="MS Mincho" w:cs="MS Mincho"/>
              </w:rPr>
              <w:t xml:space="preserve"> </w:t>
            </w:r>
            <w:r w:rsidRPr="00B936A9">
              <w:rPr>
                <w:rFonts w:ascii="맑은 고딕" w:eastAsia="맑은 고딕" w:hAnsi="맑은 고딕" w:cs="맑은 고딕" w:hint="eastAsia"/>
              </w:rPr>
              <w:t>선택한</w:t>
            </w:r>
            <w:r w:rsidRPr="00B936A9">
              <w:rPr>
                <w:rFonts w:ascii="MS Mincho" w:eastAsia="MS Mincho" w:hAnsi="MS Mincho" w:cs="MS Mincho"/>
              </w:rPr>
              <w:t xml:space="preserve"> </w:t>
            </w:r>
            <w:r w:rsidRPr="00B936A9">
              <w:rPr>
                <w:rFonts w:ascii="맑은 고딕" w:eastAsia="맑은 고딕" w:hAnsi="맑은 고딕" w:cs="맑은 고딕" w:hint="eastAsia"/>
              </w:rPr>
              <w:t>우유는</w:t>
            </w:r>
            <w:r w:rsidRPr="00B936A9">
              <w:rPr>
                <w:rFonts w:ascii="MS Mincho" w:eastAsia="MS Mincho" w:hAnsi="MS Mincho" w:cs="MS Mincho"/>
              </w:rPr>
              <w:t xml:space="preserve"> </w:t>
            </w:r>
            <w:r w:rsidRPr="00B936A9">
              <w:rPr>
                <w:rFonts w:ascii="맑은 고딕" w:eastAsia="맑은 고딕" w:hAnsi="맑은 고딕" w:cs="맑은 고딕" w:hint="eastAsia"/>
              </w:rPr>
              <w:t>백색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B936A9">
              <w:rPr>
                <w:rFonts w:ascii="맑은 고딕" w:eastAsia="맑은 고딕" w:hAnsi="맑은 고딕" w:cs="맑은 고딕" w:hint="eastAsia"/>
              </w:rPr>
              <w:t>우유</w:t>
            </w:r>
            <w:r>
              <w:rPr>
                <w:rFonts w:ascii="맑은 고딕" w:eastAsia="맑은 고딕" w:hAnsi="맑은 고딕" w:cs="맑은 고딕" w:hint="eastAsia"/>
              </w:rPr>
              <w:t>(일반 흰 우유)</w:t>
            </w:r>
            <w:r w:rsidRPr="00B936A9">
              <w:rPr>
                <w:rFonts w:ascii="맑은 고딕" w:eastAsia="맑은 고딕" w:hAnsi="맑은 고딕" w:cs="맑은 고딕" w:hint="eastAsia"/>
              </w:rPr>
              <w:t>였으며</w:t>
            </w:r>
            <w:r w:rsidRPr="00B936A9">
              <w:rPr>
                <w:rFonts w:ascii="MS Mincho" w:eastAsia="MS Mincho" w:hAnsi="MS Mincho" w:cs="MS Mincho"/>
              </w:rPr>
              <w:t xml:space="preserve">, </w:t>
            </w:r>
            <w:r w:rsidRPr="00B936A9">
              <w:rPr>
                <w:rFonts w:ascii="맑은 고딕" w:eastAsia="맑은 고딕" w:hAnsi="맑은 고딕" w:cs="맑은 고딕" w:hint="eastAsia"/>
              </w:rPr>
              <w:t>그</w:t>
            </w:r>
            <w:r w:rsidRPr="00B936A9">
              <w:rPr>
                <w:rFonts w:ascii="MS Mincho" w:eastAsia="MS Mincho" w:hAnsi="MS Mincho" w:cs="MS Mincho"/>
              </w:rPr>
              <w:t xml:space="preserve"> </w:t>
            </w:r>
            <w:r w:rsidRPr="00B936A9">
              <w:rPr>
                <w:rFonts w:ascii="맑은 고딕" w:eastAsia="맑은 고딕" w:hAnsi="맑은 고딕" w:cs="맑은 고딕" w:hint="eastAsia"/>
              </w:rPr>
              <w:t>뒤로</w:t>
            </w:r>
            <w:r w:rsidRPr="00B936A9">
              <w:rPr>
                <w:rFonts w:ascii="MS Mincho" w:eastAsia="MS Mincho" w:hAnsi="MS Mincho" w:cs="MS Mincho"/>
              </w:rPr>
              <w:t xml:space="preserve"> </w:t>
            </w:r>
            <w:r w:rsidRPr="00B936A9">
              <w:rPr>
                <w:rFonts w:ascii="맑은 고딕" w:eastAsia="맑은 고딕" w:hAnsi="맑은 고딕" w:cs="맑은 고딕" w:hint="eastAsia"/>
              </w:rPr>
              <w:t>저지방</w:t>
            </w:r>
            <w:r w:rsidRPr="00B936A9">
              <w:rPr>
                <w:rFonts w:ascii="MS Mincho" w:eastAsia="MS Mincho" w:hAnsi="MS Mincho" w:cs="MS Mincho"/>
              </w:rPr>
              <w:t>/</w:t>
            </w:r>
            <w:r w:rsidRPr="00B936A9">
              <w:rPr>
                <w:rFonts w:ascii="맑은 고딕" w:eastAsia="맑은 고딕" w:hAnsi="맑은 고딕" w:cs="맑은 고딕" w:hint="eastAsia"/>
              </w:rPr>
              <w:t>무지방</w:t>
            </w:r>
            <w:r w:rsidRPr="00B936A9">
              <w:rPr>
                <w:rFonts w:ascii="MS Mincho" w:eastAsia="MS Mincho" w:hAnsi="MS Mincho" w:cs="MS Mincho"/>
              </w:rPr>
              <w:t xml:space="preserve"> </w:t>
            </w:r>
            <w:r w:rsidRPr="00B936A9">
              <w:rPr>
                <w:rFonts w:ascii="맑은 고딕" w:eastAsia="맑은 고딕" w:hAnsi="맑은 고딕" w:cs="맑은 고딕" w:hint="eastAsia"/>
              </w:rPr>
              <w:t>우유</w:t>
            </w:r>
            <w:r w:rsidRPr="00B936A9">
              <w:rPr>
                <w:rFonts w:ascii="MS Mincho" w:eastAsia="MS Mincho" w:hAnsi="MS Mincho" w:cs="MS Mincho"/>
              </w:rPr>
              <w:t xml:space="preserve">, </w:t>
            </w:r>
            <w:r w:rsidRPr="00B936A9">
              <w:rPr>
                <w:rFonts w:ascii="맑은 고딕" w:eastAsia="맑은 고딕" w:hAnsi="맑은 고딕" w:cs="맑은 고딕" w:hint="eastAsia"/>
              </w:rPr>
              <w:t>기능성</w:t>
            </w:r>
            <w:r w:rsidRPr="00B936A9">
              <w:rPr>
                <w:rFonts w:ascii="MS Mincho" w:eastAsia="MS Mincho" w:hAnsi="MS Mincho" w:cs="MS Mincho"/>
              </w:rPr>
              <w:t xml:space="preserve"> </w:t>
            </w:r>
            <w:r w:rsidRPr="00B936A9">
              <w:rPr>
                <w:rFonts w:ascii="맑은 고딕" w:eastAsia="맑은 고딕" w:hAnsi="맑은 고딕" w:cs="맑은 고딕" w:hint="eastAsia"/>
              </w:rPr>
              <w:t>우유</w:t>
            </w:r>
            <w:r>
              <w:rPr>
                <w:rFonts w:ascii="맑은 고딕" w:eastAsia="맑은 고딕" w:hAnsi="맑은 고딕" w:cs="맑은 고딕" w:hint="eastAsia"/>
              </w:rPr>
              <w:t>(고칼슘, 유당 제거)</w:t>
            </w:r>
            <w:r w:rsidRPr="00B936A9">
              <w:rPr>
                <w:rFonts w:ascii="맑은 고딕" w:eastAsia="맑은 고딕" w:hAnsi="맑은 고딕" w:cs="맑은 고딕" w:hint="eastAsia"/>
              </w:rPr>
              <w:t>가</w:t>
            </w:r>
            <w:r w:rsidRPr="00B936A9">
              <w:rPr>
                <w:rFonts w:ascii="MS Mincho" w:eastAsia="MS Mincho" w:hAnsi="MS Mincho" w:cs="MS Mincho"/>
              </w:rPr>
              <w:t xml:space="preserve"> </w:t>
            </w:r>
            <w:r w:rsidRPr="00B936A9">
              <w:rPr>
                <w:rFonts w:ascii="맑은 고딕" w:eastAsia="맑은 고딕" w:hAnsi="맑은 고딕" w:cs="맑은 고딕" w:hint="eastAsia"/>
              </w:rPr>
              <w:t>차례로</w:t>
            </w:r>
            <w:r w:rsidRPr="00B936A9">
              <w:rPr>
                <w:rFonts w:ascii="MS Mincho" w:eastAsia="MS Mincho" w:hAnsi="MS Mincho" w:cs="MS Mincho"/>
              </w:rPr>
              <w:t xml:space="preserve"> </w:t>
            </w:r>
            <w:r w:rsidRPr="00B936A9">
              <w:rPr>
                <w:rFonts w:ascii="맑은 고딕" w:eastAsia="맑은 고딕" w:hAnsi="맑은 고딕" w:cs="맑은 고딕" w:hint="eastAsia"/>
              </w:rPr>
              <w:t>꼽혔다</w:t>
            </w:r>
            <w:r w:rsidRPr="00B936A9">
              <w:rPr>
                <w:rFonts w:ascii="MS Mincho" w:eastAsia="MS Mincho" w:hAnsi="MS Mincho" w:cs="MS Mincho"/>
              </w:rPr>
              <w:t>.</w:t>
            </w:r>
            <w:r w:rsidRPr="00B468AF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B936A9">
              <w:t>유당불내증을 겪는 사람들은 락토프리 우유를 선호하기도 하는데, 동일 논문에 따르면 설문에 응답한 사람들 중 약 38%가 락토프리 우유를 경험했으며, 앞으로 구매할 의향이 있다고 조사되었다.</w:t>
            </w:r>
            <w:r>
              <w:rPr>
                <w:rFonts w:hint="eastAsia"/>
              </w:rPr>
              <w:t xml:space="preserve"> </w:t>
            </w:r>
            <w:r w:rsidRPr="00B936A9">
              <w:t xml:space="preserve">한편 </w:t>
            </w:r>
            <w:r w:rsidRPr="00B936A9">
              <w:rPr>
                <w:rFonts w:ascii="MS Mincho" w:eastAsia="MS Mincho" w:hAnsi="MS Mincho" w:cs="MS Mincho" w:hint="eastAsia"/>
              </w:rPr>
              <w:t>｢</w:t>
            </w:r>
            <w:r w:rsidRPr="00B936A9">
              <w:rPr>
                <w:rFonts w:ascii="맑은 고딕" w:eastAsia="맑은 고딕" w:hAnsi="맑은 고딕" w:cs="맑은 고딕" w:hint="eastAsia"/>
              </w:rPr>
              <w:t>우리나라</w:t>
            </w:r>
            <w:r w:rsidRPr="00B936A9">
              <w:t xml:space="preserve"> 성인의 식물성 대체우유 소비 성향과 국내 시판 제품의 영양 성분 함량 조사</w:t>
            </w:r>
            <w:r w:rsidRPr="00B936A9">
              <w:rPr>
                <w:rFonts w:ascii="MS Mincho" w:eastAsia="MS Mincho" w:hAnsi="MS Mincho" w:cs="MS Mincho" w:hint="eastAsia"/>
              </w:rPr>
              <w:t>｣</w:t>
            </w:r>
            <w:r w:rsidRPr="00B936A9">
              <w:rPr>
                <w:rFonts w:ascii="맑은 고딕" w:eastAsia="맑은 고딕" w:hAnsi="맑은 고딕" w:cs="맑은 고딕" w:hint="eastAsia"/>
              </w:rPr>
              <w:t>에</w:t>
            </w:r>
            <w:r w:rsidRPr="00B936A9">
              <w:t xml:space="preserve"> 따르면, 채식을 선호하는 사람들이 늘어나면서 식물성 대체우유를 찾는 소비자층이 증가하고 있다</w:t>
            </w:r>
            <w:r>
              <w:rPr>
                <w:rFonts w:hint="eastAsia"/>
              </w:rPr>
              <w:t xml:space="preserve">. 이외에도 멸균우유, 전지/탈지분유 등 다양한 제품군이 있다. </w:t>
            </w:r>
            <w:r w:rsidRPr="00122819">
              <w:t>다변화된 소비 패턴에 맞춰 개인 맞춤형 우유 구매 솔루션이 필요하다.</w:t>
            </w:r>
          </w:p>
          <w:p w14:paraId="562C82D9" w14:textId="77777777" w:rsidR="005A72B1" w:rsidRDefault="005A72B1" w:rsidP="005A72B1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둘째, 우유는 유통기한을 관리하기가 어렵다. 특히 저렴한 우유를 구매하려는 소비자들은 PB 상품이나 유통기한 임박 상품을 다량 구매하는데, 유통기한을 놓쳐 버리는 경우가 있다. </w:t>
            </w:r>
            <w:r w:rsidRPr="00B936A9">
              <w:t>유통기한이 지나지 않</w:t>
            </w:r>
            <w:r>
              <w:rPr>
                <w:rFonts w:hint="eastAsia"/>
              </w:rPr>
              <w:t>았더</w:t>
            </w:r>
            <w:r w:rsidRPr="00B936A9">
              <w:t>라도 일정 시간이 지나면 맛이 변질되어 소비자의 만족도를 유지할 수 없다.</w:t>
            </w:r>
            <w:r>
              <w:rPr>
                <w:rFonts w:hint="eastAsia"/>
              </w:rPr>
              <w:t xml:space="preserve"> </w:t>
            </w:r>
          </w:p>
          <w:p w14:paraId="04A4AC75" w14:textId="77777777" w:rsidR="005A72B1" w:rsidRPr="00B936A9" w:rsidRDefault="005A72B1" w:rsidP="005A72B1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셋째, </w:t>
            </w:r>
            <w:r w:rsidRPr="005F28A3">
              <w:t>소비자들은 매장에서 여러 브랜드의 우유 가격을 일일이 비교하며 합리적인 선택을 해야 하지만, 이는 번거롭고 시간 소모가 크다.</w:t>
            </w:r>
            <w:r>
              <w:rPr>
                <w:rFonts w:hint="eastAsia"/>
              </w:rPr>
              <w:t xml:space="preserve"> </w:t>
            </w:r>
          </w:p>
          <w:p w14:paraId="7D4D5F9A" w14:textId="77777777" w:rsidR="007C7D90" w:rsidRDefault="007C7D90" w:rsidP="005A72B1">
            <w:pPr>
              <w:ind w:firstLineChars="100" w:firstLine="200"/>
              <w:jc w:val="left"/>
            </w:pPr>
          </w:p>
          <w:p w14:paraId="3C78AE04" w14:textId="03F8DD45" w:rsidR="005A72B1" w:rsidRDefault="005A72B1" w:rsidP="005A72B1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이러한 문제를 해결하기 위한 방법으로 </w:t>
            </w:r>
            <w:r>
              <w:t>‘</w:t>
            </w:r>
            <w:r w:rsidR="00C034A8">
              <w:rPr>
                <w:rFonts w:hint="eastAsia"/>
              </w:rPr>
              <w:t>우유 소비자를 위한 소비자 맞춤형 앱</w:t>
            </w:r>
            <w:r>
              <w:t>’</w:t>
            </w:r>
            <w:r>
              <w:rPr>
                <w:rFonts w:hint="eastAsia"/>
              </w:rPr>
              <w:t>을 제안한다.</w:t>
            </w:r>
          </w:p>
          <w:p w14:paraId="7CB89B0D" w14:textId="2C24419F" w:rsidR="005A72B1" w:rsidRDefault="005A72B1" w:rsidP="005A72B1">
            <w:pPr>
              <w:ind w:firstLineChars="100" w:firstLine="200"/>
              <w:jc w:val="left"/>
            </w:pPr>
            <w:r w:rsidRPr="009D521F">
              <w:t xml:space="preserve">첫째, 맞춤형 우유 정보를 제공한다. </w:t>
            </w:r>
            <w:r w:rsidRPr="009D521F">
              <w:rPr>
                <w:rFonts w:ascii="MS Mincho" w:eastAsia="MS Mincho" w:hAnsi="MS Mincho" w:cs="MS Mincho" w:hint="eastAsia"/>
              </w:rPr>
              <w:t>｢</w:t>
            </w:r>
            <w:r w:rsidRPr="009D521F">
              <w:rPr>
                <w:rFonts w:ascii="맑은 고딕" w:eastAsia="맑은 고딕" w:hAnsi="맑은 고딕" w:cs="맑은 고딕" w:hint="eastAsia"/>
              </w:rPr>
              <w:t>우유에</w:t>
            </w:r>
            <w:r w:rsidRPr="009D521F">
              <w:t xml:space="preserve"> 대한 부정적 내용의 보도가 소비자 인식에 미치는 영향에 관한 연구</w:t>
            </w:r>
            <w:r w:rsidRPr="009D521F">
              <w:rPr>
                <w:rFonts w:ascii="MS Mincho" w:eastAsia="MS Mincho" w:hAnsi="MS Mincho" w:cs="MS Mincho" w:hint="eastAsia"/>
              </w:rPr>
              <w:t>｣</w:t>
            </w:r>
            <w:r w:rsidRPr="009D521F">
              <w:rPr>
                <w:rFonts w:ascii="맑은 고딕" w:eastAsia="맑은 고딕" w:hAnsi="맑은 고딕" w:cs="맑은 고딕" w:hint="eastAsia"/>
              </w:rPr>
              <w:t>의</w:t>
            </w:r>
            <w:r w:rsidRPr="009D521F">
              <w:t xml:space="preserve"> 설문 항목을 참고하여 브랜드, 가격, 지방 함량, 포장 상태, 살균 방법, 용량 등을 세분화해 사용자가 설정할 수 있도록 한다. 이를 </w:t>
            </w:r>
            <w:r>
              <w:rPr>
                <w:rFonts w:hint="eastAsia"/>
              </w:rPr>
              <w:t>추천 알</w:t>
            </w:r>
            <w:r w:rsidRPr="009D521F">
              <w:t xml:space="preserve">고리즘과 ChatGPT API와 같은 </w:t>
            </w:r>
            <w:r>
              <w:rPr>
                <w:rFonts w:hint="eastAsia"/>
              </w:rPr>
              <w:t>오픈소스</w:t>
            </w:r>
            <w:r w:rsidRPr="009D521F">
              <w:t>를 활용하여</w:t>
            </w:r>
            <w:r>
              <w:rPr>
                <w:rFonts w:hint="eastAsia"/>
              </w:rPr>
              <w:t xml:space="preserve"> </w:t>
            </w:r>
            <w:r w:rsidRPr="009D521F">
              <w:t>사용자가 자신에게 적합한 우유를 쉽게 선택할 수 있도록</w:t>
            </w:r>
            <w:r>
              <w:rPr>
                <w:rFonts w:hint="eastAsia"/>
              </w:rPr>
              <w:t xml:space="preserve"> 한다.</w:t>
            </w:r>
            <w:r w:rsidRPr="009D521F">
              <w:t>.</w:t>
            </w:r>
          </w:p>
          <w:p w14:paraId="51214C7D" w14:textId="77777777" w:rsidR="005A72B1" w:rsidRDefault="005A72B1" w:rsidP="005A72B1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둘째, 유통기한 알림 기능을 제공한다. 앱을 통한 구매를 진행하므로, 결제 후 출고 시, 우유의 유통기한 정보를 반영하여 유통기한 알림 기능이 활성화된다. </w:t>
            </w:r>
            <w:r w:rsidRPr="005F28A3">
              <w:t>이를 통해 소비자는 우유를 신선한 상태에서 소비할 수 있고, 유통기한을 놓쳐 우유를 버리는 일을 줄일 수 있다</w:t>
            </w:r>
          </w:p>
          <w:p w14:paraId="0580408A" w14:textId="77777777" w:rsidR="005A72B1" w:rsidRDefault="005A72B1" w:rsidP="005A72B1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셋째, 가격 비교 기능을 제공한다. 네이버 쇼핑이나 다나와 같은 가격 비교 사이트처럼, </w:t>
            </w:r>
            <w:r>
              <w:t>‘</w:t>
            </w:r>
            <w:r>
              <w:rPr>
                <w:rFonts w:hint="eastAsia"/>
              </w:rPr>
              <w:t>우유</w:t>
            </w:r>
            <w:r>
              <w:t>’</w:t>
            </w:r>
            <w:r>
              <w:rPr>
                <w:rFonts w:hint="eastAsia"/>
              </w:rPr>
              <w:t xml:space="preserve"> 가격 비교 기능을 제공하여 사용자가 원하는 범위 내에서 합리적인 소비를 할 수 있도록 돕는다. </w:t>
            </w:r>
            <w:r w:rsidRPr="005F28A3">
              <w:t>우유의 종류, 묶음 형태, 브랜드별로 세부적으로 가격을 비교할 수 있어 편리함을 더한다.</w:t>
            </w:r>
          </w:p>
          <w:p w14:paraId="34365C7C" w14:textId="77777777" w:rsidR="007C7D90" w:rsidRDefault="007C7D90" w:rsidP="005A72B1">
            <w:pPr>
              <w:ind w:firstLineChars="100" w:firstLine="200"/>
            </w:pPr>
          </w:p>
          <w:p w14:paraId="30FB0DD0" w14:textId="1C599859" w:rsidR="005F28A3" w:rsidRPr="005A72B1" w:rsidRDefault="005A72B1" w:rsidP="005A72B1">
            <w:pPr>
              <w:ind w:firstLineChars="100" w:firstLine="200"/>
            </w:pPr>
            <w:r>
              <w:rPr>
                <w:rFonts w:hint="eastAsia"/>
              </w:rPr>
              <w:t xml:space="preserve">이 앱은 </w:t>
            </w:r>
            <w:r w:rsidRPr="005F28A3">
              <w:t>소비자의 요구에 맞춘 편리하고 스마트한 구매 경험을 제공하여 소비자의 만족도를 높일 수 있을 것이다.</w:t>
            </w:r>
          </w:p>
        </w:tc>
      </w:tr>
    </w:tbl>
    <w:p w14:paraId="02A291B3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496CC026" w14:textId="77777777" w:rsidTr="00F44461">
        <w:tc>
          <w:tcPr>
            <w:tcW w:w="9016" w:type="dxa"/>
          </w:tcPr>
          <w:p w14:paraId="1AE5BAFD" w14:textId="40335FF6" w:rsidR="00863EEC" w:rsidRPr="00910970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1ECEFECB" w14:textId="77777777" w:rsidR="006351FF" w:rsidRDefault="006351FF" w:rsidP="006351FF">
            <w:pPr>
              <w:ind w:firstLineChars="100" w:firstLine="200"/>
              <w:jc w:val="left"/>
            </w:pPr>
            <w:bookmarkStart w:id="1" w:name="_Hlk179970165"/>
            <w:bookmarkStart w:id="2" w:name="_Hlk179984526"/>
            <w:r>
              <w:rPr>
                <w:rFonts w:hint="eastAsia"/>
              </w:rPr>
              <w:t>크로스 플랫폼 앱 개발 프레임워크 React Native를 채택하였다. 사용자 맞춤형 기능을 단순 선택 분류뿐만 아니라 이전 구매 데이터를 바탕으로 머신러닝을 적용하는 방향으로 확장된다면 성능 면에서 복잡해질 수 있다. 그러나 이 앱은 직관적이고 단순한 구조로 빠르고 간편한 구매를 유도하는 것이 목표다. 따라서, 네이티브 앱 개발보다 크로스 플랫폼 앱 개발을 선택하였다.</w:t>
            </w:r>
          </w:p>
          <w:p w14:paraId="06116800" w14:textId="0956DDBE" w:rsidR="006351FF" w:rsidRDefault="006351FF" w:rsidP="006351FF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React Native를 선택한 이유는 React 사용 경험을 살리고, Dart를 배워야 하는 Flutter와 달리 </w:t>
            </w:r>
            <w:r>
              <w:rPr>
                <w:rFonts w:hint="eastAsia"/>
              </w:rPr>
              <w:lastRenderedPageBreak/>
              <w:t>파이썬/C와의 유사</w:t>
            </w:r>
            <w:r w:rsidR="00DE02D0"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Javascript를</w:t>
            </w:r>
            <w:r w:rsidR="00DE02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학습하여</w:t>
            </w:r>
            <w:r w:rsidR="00DE02D0">
              <w:rPr>
                <w:rFonts w:hint="eastAsia"/>
              </w:rPr>
              <w:t xml:space="preserve"> 빠르게 </w:t>
            </w:r>
            <w:r>
              <w:rPr>
                <w:rFonts w:hint="eastAsia"/>
              </w:rPr>
              <w:t xml:space="preserve">프로젝트로 돌입할 수 있다고 생각했다. 한편, React Native는 </w:t>
            </w:r>
            <w:r w:rsidR="00DE02D0">
              <w:rPr>
                <w:rFonts w:hint="eastAsia"/>
              </w:rPr>
              <w:t>장기간</w:t>
            </w:r>
            <w:r>
              <w:rPr>
                <w:rFonts w:hint="eastAsia"/>
              </w:rPr>
              <w:t xml:space="preserve"> 축적된 생태계</w:t>
            </w:r>
            <w:r w:rsidR="00DE02D0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활용할 수 있는 오픈소스</w:t>
            </w:r>
            <w:r w:rsidR="00DE02D0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많을 것이라 생각했다.</w:t>
            </w:r>
          </w:p>
          <w:p w14:paraId="64CF7F98" w14:textId="77777777" w:rsidR="006351FF" w:rsidRDefault="006351FF" w:rsidP="006351FF">
            <w:pPr>
              <w:ind w:firstLineChars="100" w:firstLine="200"/>
              <w:jc w:val="left"/>
            </w:pPr>
            <w:r>
              <w:rPr>
                <w:rFonts w:hint="eastAsia"/>
              </w:rPr>
              <w:t>앱의 백엔드와 서버를 개발하기 위한 방법으로는 Node.js 프레임워크인 Express를 사용할 예정이다. 파이썬에 익숙하고 1학기 프로젝트 경험을 살려 Django를 사용할 수도 있겠으나, React Native와 같은 언어인 javascript를 사용하며 호환성이 뛰어나므로 Express를 선택하였다.</w:t>
            </w:r>
          </w:p>
          <w:p w14:paraId="5E0C51A6" w14:textId="1CDF341D" w:rsidR="006351FF" w:rsidRDefault="006351FF" w:rsidP="007C7D90">
            <w:pPr>
              <w:ind w:firstLineChars="100" w:firstLine="200"/>
              <w:jc w:val="left"/>
            </w:pPr>
            <w:r>
              <w:rPr>
                <w:rFonts w:hint="eastAsia"/>
              </w:rPr>
              <w:t>DB 부분에서는 MySQL을 사용할 계획이다. 정형 데이터를 다루는 MySQL이 본 프로젝트에 더 적합하다고 생각했다. 우유의 종류, 지방 함량부터 유통기한 등 구조화된 데이터를 다루기 때문이다. 또한, MySQL은 트랜잭션을 안정적으로 처리할 수 있도록 한다.</w:t>
            </w:r>
          </w:p>
          <w:p w14:paraId="19A53023" w14:textId="317CBC0B" w:rsidR="006351FF" w:rsidRDefault="007C7D90" w:rsidP="006351FF">
            <w:pPr>
              <w:ind w:firstLineChars="100" w:firstLine="200"/>
              <w:jc w:val="left"/>
            </w:pPr>
            <w:r>
              <w:rPr>
                <w:rFonts w:hint="eastAsia"/>
              </w:rPr>
              <w:t>앱 내</w:t>
            </w:r>
            <w:r w:rsidR="006351FF">
              <w:rPr>
                <w:rFonts w:hint="eastAsia"/>
              </w:rPr>
              <w:t xml:space="preserve"> 기능을 구현하기 위하여 </w:t>
            </w:r>
            <w:r w:rsidR="00FB67DF">
              <w:rPr>
                <w:rFonts w:hint="eastAsia"/>
              </w:rPr>
              <w:t xml:space="preserve">다양한 </w:t>
            </w:r>
            <w:r w:rsidR="006351FF">
              <w:rPr>
                <w:rFonts w:hint="eastAsia"/>
              </w:rPr>
              <w:t xml:space="preserve">api를 이용할 것이다. </w:t>
            </w:r>
            <w:r>
              <w:rPr>
                <w:rFonts w:hint="eastAsia"/>
              </w:rPr>
              <w:t xml:space="preserve">유통기한과 배송 현황 알림 기능 구현에는 Firebase나 카카오 푸시 알림 api 등을 사용한다. </w:t>
            </w:r>
            <w:r w:rsidR="006351FF">
              <w:rPr>
                <w:rFonts w:hint="eastAsia"/>
              </w:rPr>
              <w:t>결제 시스템</w:t>
            </w:r>
            <w:r w:rsidR="00FB67DF">
              <w:rPr>
                <w:rFonts w:hint="eastAsia"/>
              </w:rPr>
              <w:t>은</w:t>
            </w:r>
            <w:r w:rsidR="006351FF">
              <w:rPr>
                <w:rFonts w:hint="eastAsia"/>
              </w:rPr>
              <w:t xml:space="preserve"> 토스, 카카오페이, KG 이니시스 등에서 제공하는 결제 api를, 사용자 </w:t>
            </w:r>
            <w:r w:rsidR="00FB67DF">
              <w:rPr>
                <w:rFonts w:hint="eastAsia"/>
              </w:rPr>
              <w:t>로그인은</w:t>
            </w:r>
            <w:r w:rsidR="006351FF">
              <w:rPr>
                <w:rFonts w:hint="eastAsia"/>
              </w:rPr>
              <w:t xml:space="preserve"> 네이버, 카카오에서 제공하는 로그인 api를, CUPIA 등에서 제공하는 api를 활용하여 배송 추적 기능을 구현하고자 한다.</w:t>
            </w:r>
            <w:bookmarkEnd w:id="1"/>
          </w:p>
          <w:p w14:paraId="71347897" w14:textId="77777777" w:rsidR="006351FF" w:rsidRDefault="006351FF" w:rsidP="006351FF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사용자 맞춤형 정보 제공을 위한 추천 알고리즘으로는 다음과 같은 알고리즘을 선택했다. </w:t>
            </w:r>
            <w:r w:rsidRPr="00B936A9">
              <w:rPr>
                <w:rFonts w:ascii="MS Mincho" w:eastAsia="MS Mincho" w:hAnsi="MS Mincho" w:cs="MS Mincho"/>
              </w:rPr>
              <w:t>｢</w:t>
            </w:r>
            <w:r>
              <w:rPr>
                <w:rFonts w:ascii="맑은 고딕" w:eastAsia="맑은 고딕" w:hAnsi="맑은 고딕" w:cs="맑은 고딕" w:hint="eastAsia"/>
              </w:rPr>
              <w:t>반복 구매 상품을 다루는 전자상거래 시스템에서의 추천 알고리즘</w:t>
            </w:r>
            <w:r w:rsidRPr="00B936A9">
              <w:rPr>
                <w:rFonts w:ascii="MS Mincho" w:eastAsia="MS Mincho" w:hAnsi="MS Mincho" w:cs="MS Mincho" w:hint="eastAsia"/>
              </w:rPr>
              <w:t>｣</w:t>
            </w:r>
            <w:r>
              <w:rPr>
                <w:rFonts w:ascii="맑은 고딕" w:eastAsia="맑은 고딕" w:hAnsi="맑은 고딕" w:cs="맑은 고딕" w:hint="eastAsia"/>
              </w:rPr>
              <w:t xml:space="preserve">에서 </w:t>
            </w:r>
            <w:r>
              <w:rPr>
                <w:rFonts w:hint="eastAsia"/>
              </w:rPr>
              <w:t>구매주기 갱신 알고리즘, 단골상품집합 생성 알고리즘, 자동 선택 알고리즘, 연관 상품 리스트 생성 알고리즘 등을 참고하여 적용하고, 필요하다면 자연어 처리 기반의 인공지능 알고리즘도 구현할 계획이다.</w:t>
            </w:r>
          </w:p>
          <w:p w14:paraId="05033CCF" w14:textId="77777777" w:rsidR="006351FF" w:rsidRDefault="006351FF" w:rsidP="006351FF">
            <w:pPr>
              <w:keepNext/>
              <w:jc w:val="left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D70FB0F" wp14:editId="542BDEB2">
                  <wp:extent cx="5731510" cy="2100580"/>
                  <wp:effectExtent l="0" t="0" r="2540" b="635"/>
                  <wp:docPr id="163041433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414334" name="그림 163041433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0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BE855" w14:textId="5D1C76E7" w:rsidR="006351FF" w:rsidRPr="006351FF" w:rsidRDefault="006351FF" w:rsidP="006351FF">
            <w:pPr>
              <w:rPr>
                <w:b/>
                <w:bCs/>
              </w:rPr>
            </w:pPr>
            <w:r w:rsidRPr="006351FF">
              <w:rPr>
                <w:b/>
                <w:bCs/>
              </w:rPr>
              <w:t xml:space="preserve">그림 </w:t>
            </w:r>
            <w:r w:rsidRPr="006351FF">
              <w:rPr>
                <w:b/>
                <w:bCs/>
              </w:rPr>
              <w:fldChar w:fldCharType="begin"/>
            </w:r>
            <w:r w:rsidRPr="006351FF">
              <w:rPr>
                <w:b/>
                <w:bCs/>
              </w:rPr>
              <w:instrText xml:space="preserve"> SEQ 그림 \* ARABIC </w:instrText>
            </w:r>
            <w:r w:rsidRPr="006351FF">
              <w:rPr>
                <w:b/>
                <w:bCs/>
              </w:rPr>
              <w:fldChar w:fldCharType="separate"/>
            </w:r>
            <w:r w:rsidRPr="006351FF">
              <w:rPr>
                <w:b/>
                <w:bCs/>
              </w:rPr>
              <w:t>1</w:t>
            </w:r>
            <w:r w:rsidRPr="006351FF">
              <w:rPr>
                <w:b/>
                <w:bCs/>
              </w:rPr>
              <w:fldChar w:fldCharType="end"/>
            </w:r>
            <w:r w:rsidRPr="006351FF">
              <w:rPr>
                <w:rFonts w:hint="eastAsia"/>
                <w:b/>
                <w:bCs/>
              </w:rPr>
              <w:t xml:space="preserve"> 시스템 구조도</w:t>
            </w:r>
            <w:bookmarkEnd w:id="2"/>
          </w:p>
        </w:tc>
      </w:tr>
    </w:tbl>
    <w:p w14:paraId="6C143F48" w14:textId="77777777" w:rsidR="00C86FC2" w:rsidRPr="00A331FE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754ED1C4" w14:textId="77777777" w:rsidTr="00F44461">
        <w:tc>
          <w:tcPr>
            <w:tcW w:w="9016" w:type="dxa"/>
          </w:tcPr>
          <w:p w14:paraId="5FCC96F4" w14:textId="77777777" w:rsidR="00522369" w:rsidRPr="006351FF" w:rsidRDefault="00671249" w:rsidP="00F44461">
            <w:pPr>
              <w:jc w:val="left"/>
              <w:rPr>
                <w:b/>
              </w:rPr>
            </w:pPr>
            <w:bookmarkStart w:id="3" w:name="_Hlk179991331"/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6F2A63F2" w14:textId="2878EA04" w:rsidR="00A92A76" w:rsidRDefault="004C5BF5" w:rsidP="00DE587B">
            <w:pPr>
              <w:ind w:firstLineChars="100" w:firstLine="200"/>
              <w:jc w:val="left"/>
            </w:pPr>
            <w:r>
              <w:rPr>
                <w:rFonts w:hint="eastAsia"/>
              </w:rPr>
              <w:t>우유 소비자</w:t>
            </w:r>
            <w:r w:rsidR="00FB67DF">
              <w:rPr>
                <w:rFonts w:hint="eastAsia"/>
              </w:rPr>
              <w:t>를 대상으로</w:t>
            </w:r>
            <w:r>
              <w:rPr>
                <w:rFonts w:hint="eastAsia"/>
              </w:rPr>
              <w:t xml:space="preserve"> </w:t>
            </w:r>
            <w:r w:rsidR="00FB67DF">
              <w:rPr>
                <w:rFonts w:hint="eastAsia"/>
              </w:rPr>
              <w:t>개인 맞춤형</w:t>
            </w:r>
            <w:r>
              <w:rPr>
                <w:rFonts w:hint="eastAsia"/>
              </w:rPr>
              <w:t xml:space="preserve"> 모바일 앱 서비스를 제안하였다. 다양해진 소비자의 요구에 맞춰 스마트한 구매 경험을 목표로 하고 있다. React Native를 활용한 앱 개발을 주축으로, Express로 서버를 구축하고, MySQL</w:t>
            </w:r>
            <w:r w:rsidR="00FB67DF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DB 관리를 할 예정이다. 다양한 API와 추천 알고리즘, 자연어 처리 기술을 적용하여 로그인, 결제 등 기본적인 기능부터 </w:t>
            </w:r>
            <w:r w:rsidR="00FB67DF">
              <w:rPr>
                <w:rFonts w:hint="eastAsia"/>
              </w:rPr>
              <w:t>개인화 맞춤</w:t>
            </w:r>
            <w:r>
              <w:rPr>
                <w:rFonts w:hint="eastAsia"/>
              </w:rPr>
              <w:t xml:space="preserve"> 기능까지 도입할 것이다. 이를</w:t>
            </w:r>
            <w:r w:rsidRPr="004C5BF5">
              <w:t xml:space="preserve"> 통해 소비자가 우유</w:t>
            </w:r>
            <w:r w:rsidR="00FB67DF">
              <w:rPr>
                <w:rFonts w:hint="eastAsia"/>
              </w:rPr>
              <w:t>를</w:t>
            </w:r>
            <w:r w:rsidRPr="004C5BF5">
              <w:t xml:space="preserve"> </w:t>
            </w:r>
            <w:r>
              <w:rPr>
                <w:rFonts w:hint="eastAsia"/>
              </w:rPr>
              <w:t>편리하게</w:t>
            </w:r>
            <w:r w:rsidRPr="004C5BF5">
              <w:t xml:space="preserve"> 선택하고 구매할 수 있도록 </w:t>
            </w:r>
            <w:r w:rsidR="00FB67DF">
              <w:rPr>
                <w:rFonts w:hint="eastAsia"/>
              </w:rPr>
              <w:t>한다</w:t>
            </w:r>
            <w:r w:rsidRPr="004C5BF5">
              <w:t>. 유통기한 알림 및 가격 비교 기</w:t>
            </w:r>
            <w:r>
              <w:rPr>
                <w:rFonts w:hint="eastAsia"/>
              </w:rPr>
              <w:t xml:space="preserve">능으로 소비자의 편의성을 </w:t>
            </w:r>
            <w:r w:rsidR="00FB67DF">
              <w:rPr>
                <w:rFonts w:hint="eastAsia"/>
              </w:rPr>
              <w:t>높이고</w:t>
            </w:r>
            <w:r w:rsidRPr="004C5BF5">
              <w:t xml:space="preserve"> 낙농업 발전에도 기여할 수 </w:t>
            </w:r>
            <w:r w:rsidR="00FB67DF">
              <w:rPr>
                <w:rFonts w:hint="eastAsia"/>
              </w:rPr>
              <w:t>있도록</w:t>
            </w:r>
            <w:r w:rsidRPr="004C5BF5">
              <w:t xml:space="preserve"> </w:t>
            </w:r>
            <w:r w:rsidR="00FB67DF">
              <w:rPr>
                <w:rFonts w:hint="eastAsia"/>
              </w:rPr>
              <w:t>하였다</w:t>
            </w:r>
            <w:r w:rsidRPr="004C5BF5">
              <w:t>.</w:t>
            </w:r>
          </w:p>
          <w:p w14:paraId="00EBE8CE" w14:textId="35CE8654" w:rsidR="000B64B0" w:rsidRPr="004C5BF5" w:rsidRDefault="00A92A76" w:rsidP="00A92A76">
            <w:pPr>
              <w:jc w:val="left"/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 xml:space="preserve">앱 개발에 </w:t>
            </w:r>
            <w:r w:rsidR="007C7D90">
              <w:rPr>
                <w:rFonts w:hint="eastAsia"/>
              </w:rPr>
              <w:t>쓰이는</w:t>
            </w:r>
            <w:r>
              <w:rPr>
                <w:rFonts w:hint="eastAsia"/>
              </w:rPr>
              <w:t xml:space="preserve"> 기술들을 학습하며 </w:t>
            </w:r>
            <w:r w:rsidR="00FB67DF">
              <w:rPr>
                <w:rFonts w:hint="eastAsia"/>
              </w:rPr>
              <w:t>적용해</w:t>
            </w:r>
            <w:r w:rsidR="007C7D90"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예정이다. </w:t>
            </w:r>
            <w:r w:rsidR="007C7D90">
              <w:rPr>
                <w:rFonts w:hint="eastAsia"/>
              </w:rPr>
              <w:t xml:space="preserve">특히 </w:t>
            </w:r>
            <w:r>
              <w:rPr>
                <w:rFonts w:hint="eastAsia"/>
              </w:rPr>
              <w:t>추천 알고리즘</w:t>
            </w:r>
            <w:r w:rsidR="007C7D90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효율적으로 적용할 수 있도록 비교해본다.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초기 앱 구현이 완료되면, 배포</w:t>
            </w:r>
            <w:r w:rsidR="007C7D9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전에 테스트 과정을 진행한다. 이후 배포에 필요한 정보들을 수집하여 성공적인 앱 출시를 할 수 있도록 할 예정이다.</w:t>
            </w:r>
          </w:p>
        </w:tc>
      </w:tr>
      <w:bookmarkEnd w:id="3"/>
    </w:tbl>
    <w:p w14:paraId="6BD24F7A" w14:textId="3AEF4D46" w:rsidR="00671249" w:rsidRDefault="00671249" w:rsidP="00044399">
      <w:pPr>
        <w:ind w:right="800"/>
      </w:pPr>
    </w:p>
    <w:p w14:paraId="74F4F434" w14:textId="0931FECE" w:rsidR="008D3656" w:rsidRPr="006911BC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132E9472" w14:textId="10CD1C82" w:rsidR="006911BC" w:rsidRPr="006911BC" w:rsidRDefault="006911BC" w:rsidP="006911BC">
      <w:pPr>
        <w:rPr>
          <w:rFonts w:eastAsiaTheme="minorHAnsi" w:cs="MS Mincho"/>
        </w:rPr>
      </w:pPr>
      <w:r w:rsidRPr="006911BC">
        <w:rPr>
          <w:rFonts w:eastAsiaTheme="minorHAnsi" w:hint="eastAsia"/>
        </w:rPr>
        <w:t xml:space="preserve">[1] </w:t>
      </w:r>
      <w:r w:rsidR="00675E59" w:rsidRPr="006911BC">
        <w:rPr>
          <w:rFonts w:eastAsiaTheme="minorHAnsi" w:hint="eastAsia"/>
        </w:rPr>
        <w:t xml:space="preserve">배형호 외, </w:t>
      </w:r>
      <w:r w:rsidR="00675E59" w:rsidRPr="006911BC">
        <w:rPr>
          <w:rFonts w:ascii="MS Mincho" w:eastAsia="MS Mincho" w:hAnsi="MS Mincho" w:cs="MS Mincho" w:hint="eastAsia"/>
        </w:rPr>
        <w:t>｢</w:t>
      </w:r>
      <w:r w:rsidR="00675E59" w:rsidRPr="006911BC">
        <w:rPr>
          <w:rFonts w:eastAsiaTheme="minorHAnsi" w:cs="맑은 고딕" w:hint="eastAsia"/>
        </w:rPr>
        <w:t>코로나</w:t>
      </w:r>
      <w:r w:rsidR="00675E59" w:rsidRPr="006911BC">
        <w:rPr>
          <w:rFonts w:eastAsiaTheme="minorHAnsi" w:cs="MS Mincho"/>
        </w:rPr>
        <w:t xml:space="preserve"> 19 </w:t>
      </w:r>
      <w:r w:rsidR="00675E59" w:rsidRPr="006911BC">
        <w:rPr>
          <w:rFonts w:eastAsiaTheme="minorHAnsi" w:cs="맑은 고딕" w:hint="eastAsia"/>
        </w:rPr>
        <w:t>이후</w:t>
      </w:r>
      <w:r w:rsidR="00675E59" w:rsidRPr="006911BC">
        <w:rPr>
          <w:rFonts w:eastAsiaTheme="minorHAnsi" w:cs="MS Mincho"/>
        </w:rPr>
        <w:t xml:space="preserve"> </w:t>
      </w:r>
      <w:r w:rsidR="00675E59" w:rsidRPr="006911BC">
        <w:rPr>
          <w:rFonts w:eastAsiaTheme="minorHAnsi" w:cs="맑은 고딕" w:hint="eastAsia"/>
        </w:rPr>
        <w:t>소비자의</w:t>
      </w:r>
      <w:r w:rsidR="00675E59">
        <w:rPr>
          <w:rFonts w:eastAsiaTheme="minorHAnsi" w:cs="맑은 고딕" w:hint="eastAsia"/>
        </w:rPr>
        <w:t xml:space="preserve"> </w:t>
      </w:r>
      <w:r w:rsidR="00675E59" w:rsidRPr="006911BC">
        <w:rPr>
          <w:rFonts w:eastAsiaTheme="minorHAnsi" w:cs="맑은 고딕" w:hint="eastAsia"/>
        </w:rPr>
        <w:t>우유</w:t>
      </w:r>
      <w:r w:rsidR="00675E59">
        <w:rPr>
          <w:rFonts w:eastAsiaTheme="minorHAnsi" w:cs="맑은 고딕" w:hint="eastAsia"/>
        </w:rPr>
        <w:t xml:space="preserve"> </w:t>
      </w:r>
      <w:r w:rsidR="00675E59" w:rsidRPr="006911BC">
        <w:rPr>
          <w:rFonts w:eastAsiaTheme="minorHAnsi" w:cs="Calibri"/>
        </w:rPr>
        <w:t>·</w:t>
      </w:r>
      <w:r w:rsidR="00675E59">
        <w:rPr>
          <w:rFonts w:eastAsiaTheme="minorHAnsi" w:cs="Calibri" w:hint="eastAsia"/>
        </w:rPr>
        <w:t xml:space="preserve"> </w:t>
      </w:r>
      <w:r w:rsidR="00675E59" w:rsidRPr="006911BC">
        <w:rPr>
          <w:rFonts w:eastAsiaTheme="minorHAnsi" w:cs="맑은 고딕" w:hint="eastAsia"/>
        </w:rPr>
        <w:t>유제품</w:t>
      </w:r>
      <w:r w:rsidR="00675E59">
        <w:rPr>
          <w:rFonts w:eastAsiaTheme="minorHAnsi" w:cs="맑은 고딕" w:hint="eastAsia"/>
        </w:rPr>
        <w:t xml:space="preserve"> </w:t>
      </w:r>
      <w:r w:rsidR="00675E59" w:rsidRPr="006911BC">
        <w:rPr>
          <w:rFonts w:eastAsiaTheme="minorHAnsi" w:cs="맑은 고딕" w:hint="eastAsia"/>
        </w:rPr>
        <w:t>소비행태에</w:t>
      </w:r>
      <w:r w:rsidR="00675E59">
        <w:rPr>
          <w:rFonts w:eastAsiaTheme="minorHAnsi" w:cs="맑은 고딕" w:hint="eastAsia"/>
        </w:rPr>
        <w:t xml:space="preserve"> </w:t>
      </w:r>
      <w:r w:rsidR="00675E59" w:rsidRPr="006911BC">
        <w:rPr>
          <w:rFonts w:eastAsiaTheme="minorHAnsi" w:cs="맑은 고딕" w:hint="eastAsia"/>
        </w:rPr>
        <w:t>관한</w:t>
      </w:r>
      <w:r w:rsidR="00675E59" w:rsidRPr="006911BC">
        <w:rPr>
          <w:rFonts w:eastAsiaTheme="minorHAnsi" w:cs="MS Mincho"/>
        </w:rPr>
        <w:t xml:space="preserve"> </w:t>
      </w:r>
      <w:r w:rsidR="00675E59" w:rsidRPr="006911BC">
        <w:rPr>
          <w:rFonts w:eastAsiaTheme="minorHAnsi" w:cs="맑은 고딕" w:hint="eastAsia"/>
        </w:rPr>
        <w:t>연구</w:t>
      </w:r>
      <w:r w:rsidR="00675E59" w:rsidRPr="006911BC">
        <w:rPr>
          <w:rFonts w:ascii="MS Mincho" w:eastAsia="MS Mincho" w:hAnsi="MS Mincho" w:cs="MS Mincho" w:hint="eastAsia"/>
          <w:b/>
          <w:bCs/>
        </w:rPr>
        <w:t>｣</w:t>
      </w:r>
      <w:r w:rsidR="00675E59" w:rsidRPr="006911BC">
        <w:rPr>
          <w:rFonts w:eastAsiaTheme="minorHAnsi" w:cs="MS Mincho" w:hint="eastAsia"/>
          <w:b/>
          <w:bCs/>
        </w:rPr>
        <w:t xml:space="preserve">, </w:t>
      </w:r>
      <w:r w:rsidR="00675E59" w:rsidRPr="006911BC">
        <w:rPr>
          <w:rFonts w:eastAsiaTheme="minorHAnsi" w:cs="MS Mincho"/>
          <w:b/>
          <w:bCs/>
        </w:rPr>
        <w:t>『</w:t>
      </w:r>
      <w:r w:rsidR="00675E59" w:rsidRPr="006911BC">
        <w:rPr>
          <w:rFonts w:eastAsiaTheme="minorHAnsi" w:cs="MS Mincho"/>
        </w:rPr>
        <w:t>한국산학기술학회 춘계 학술발표논문</w:t>
      </w:r>
      <w:r w:rsidR="00675E59" w:rsidRPr="006911BC">
        <w:rPr>
          <w:rFonts w:eastAsiaTheme="minorHAnsi" w:cs="MS Mincho" w:hint="eastAsia"/>
        </w:rPr>
        <w:t>집</w:t>
      </w:r>
      <w:r w:rsidR="00675E59" w:rsidRPr="006911BC">
        <w:rPr>
          <w:rFonts w:eastAsiaTheme="minorHAnsi" w:cs="MS Mincho"/>
          <w:b/>
          <w:bCs/>
        </w:rPr>
        <w:t>』</w:t>
      </w:r>
      <w:r w:rsidR="00675E59" w:rsidRPr="006911BC">
        <w:rPr>
          <w:rFonts w:eastAsiaTheme="minorHAnsi" w:cs="MS Mincho" w:hint="eastAsia"/>
          <w:b/>
          <w:bCs/>
        </w:rPr>
        <w:t xml:space="preserve">, </w:t>
      </w:r>
      <w:r w:rsidR="00675E59" w:rsidRPr="006911BC">
        <w:rPr>
          <w:rFonts w:eastAsiaTheme="minorHAnsi" w:cs="MS Mincho" w:hint="eastAsia"/>
        </w:rPr>
        <w:t>국립축산과학원, 2022, 2.</w:t>
      </w:r>
    </w:p>
    <w:p w14:paraId="15E5318F" w14:textId="4BDFDCA1" w:rsidR="006911BC" w:rsidRPr="006911BC" w:rsidRDefault="006911BC" w:rsidP="00671249">
      <w:pPr>
        <w:rPr>
          <w:rFonts w:eastAsiaTheme="minorHAnsi" w:cs="MS Mincho"/>
        </w:rPr>
      </w:pPr>
      <w:r w:rsidRPr="006911BC">
        <w:rPr>
          <w:rFonts w:eastAsiaTheme="minorHAnsi" w:hint="eastAsia"/>
        </w:rPr>
        <w:t xml:space="preserve">[2] </w:t>
      </w:r>
      <w:r w:rsidR="00675E59">
        <w:rPr>
          <w:rFonts w:eastAsiaTheme="minorHAnsi" w:cs="MS Mincho" w:hint="eastAsia"/>
        </w:rPr>
        <w:t xml:space="preserve">하애화 외, </w:t>
      </w:r>
      <w:r w:rsidR="00675E59" w:rsidRPr="006911BC">
        <w:rPr>
          <w:rFonts w:ascii="MS Mincho" w:eastAsia="MS Mincho" w:hAnsi="MS Mincho" w:cs="MS Mincho" w:hint="eastAsia"/>
        </w:rPr>
        <w:t>｢</w:t>
      </w:r>
      <w:r w:rsidR="00675E59">
        <w:rPr>
          <w:rFonts w:eastAsiaTheme="minorHAnsi" w:cs="MS Mincho" w:hint="eastAsia"/>
        </w:rPr>
        <w:t>우</w:t>
      </w:r>
      <w:r w:rsidR="00675E59" w:rsidRPr="00CF198B">
        <w:rPr>
          <w:rFonts w:eastAsiaTheme="minorHAnsi" w:cs="MS Mincho"/>
        </w:rPr>
        <w:t>리나라 성인의 식물성 대체우유 소비성향과 국내 시판 제품의 영양성분 함량 조사</w:t>
      </w:r>
      <w:r w:rsidR="00675E59" w:rsidRPr="006911BC">
        <w:rPr>
          <w:rFonts w:ascii="MS Mincho" w:eastAsia="MS Mincho" w:hAnsi="MS Mincho" w:cs="MS Mincho" w:hint="eastAsia"/>
          <w:b/>
          <w:bCs/>
        </w:rPr>
        <w:t>｣</w:t>
      </w:r>
      <w:r w:rsidR="00675E59">
        <w:rPr>
          <w:rFonts w:ascii="MS Mincho" w:hAnsi="MS Mincho" w:cs="MS Mincho" w:hint="eastAsia"/>
          <w:b/>
          <w:bCs/>
        </w:rPr>
        <w:t>,</w:t>
      </w:r>
      <w:r w:rsidR="00675E59" w:rsidRPr="00CF198B">
        <w:rPr>
          <w:rFonts w:eastAsiaTheme="minorHAnsi" w:cs="MS Mincho"/>
          <w:b/>
          <w:bCs/>
        </w:rPr>
        <w:t xml:space="preserve"> </w:t>
      </w:r>
      <w:r w:rsidR="00675E59" w:rsidRPr="006911BC">
        <w:rPr>
          <w:rFonts w:eastAsiaTheme="minorHAnsi" w:cs="MS Mincho"/>
          <w:b/>
          <w:bCs/>
        </w:rPr>
        <w:t>『</w:t>
      </w:r>
      <w:r w:rsidR="00675E59" w:rsidRPr="00CF198B">
        <w:rPr>
          <w:rFonts w:ascii="MS Mincho" w:hAnsi="MS Mincho" w:cs="MS Mincho" w:hint="eastAsia"/>
        </w:rPr>
        <w:t>한국</w:t>
      </w:r>
      <w:r w:rsidR="00675E59">
        <w:rPr>
          <w:rFonts w:ascii="MS Mincho" w:hAnsi="MS Mincho" w:cs="MS Mincho" w:hint="eastAsia"/>
        </w:rPr>
        <w:t>식품</w:t>
      </w:r>
      <w:r w:rsidR="00675E59" w:rsidRPr="00CF198B">
        <w:rPr>
          <w:rFonts w:eastAsiaTheme="minorHAnsi" w:cs="MS Mincho" w:hint="eastAsia"/>
        </w:rPr>
        <w:t>영양과학회지</w:t>
      </w:r>
      <w:r w:rsidR="00675E59" w:rsidRPr="006911BC">
        <w:rPr>
          <w:rFonts w:eastAsiaTheme="minorHAnsi" w:cs="MS Mincho"/>
          <w:b/>
          <w:bCs/>
        </w:rPr>
        <w:t>』</w:t>
      </w:r>
      <w:r w:rsidR="00675E59" w:rsidRPr="00CF198B">
        <w:rPr>
          <w:rFonts w:eastAsiaTheme="minorHAnsi" w:cs="MS Mincho" w:hint="eastAsia"/>
        </w:rPr>
        <w:t>, 한국</w:t>
      </w:r>
      <w:r w:rsidR="00675E59">
        <w:rPr>
          <w:rFonts w:eastAsiaTheme="minorHAnsi" w:cs="MS Mincho" w:hint="eastAsia"/>
        </w:rPr>
        <w:t>식품영양과학회, 2023.</w:t>
      </w:r>
    </w:p>
    <w:p w14:paraId="3CDA9477" w14:textId="661FF204" w:rsidR="006911BC" w:rsidRDefault="006911BC" w:rsidP="00671249">
      <w:pPr>
        <w:rPr>
          <w:rFonts w:eastAsiaTheme="minorHAnsi" w:cs="MS Mincho"/>
        </w:rPr>
      </w:pPr>
      <w:r w:rsidRPr="006911BC">
        <w:rPr>
          <w:rFonts w:eastAsiaTheme="minorHAnsi" w:cs="MS Mincho" w:hint="eastAsia"/>
        </w:rPr>
        <w:t xml:space="preserve">[3] </w:t>
      </w:r>
      <w:r w:rsidR="00675E59" w:rsidRPr="006911BC">
        <w:rPr>
          <w:rFonts w:eastAsiaTheme="minorHAnsi" w:hint="eastAsia"/>
        </w:rPr>
        <w:t xml:space="preserve">이혜영, </w:t>
      </w:r>
      <w:bookmarkStart w:id="4" w:name="_Hlk179729404"/>
      <w:r w:rsidR="00675E59" w:rsidRPr="006911BC">
        <w:rPr>
          <w:rFonts w:ascii="MS Mincho" w:eastAsia="MS Mincho" w:hAnsi="MS Mincho" w:cs="MS Mincho" w:hint="eastAsia"/>
          <w:b/>
          <w:bCs/>
        </w:rPr>
        <w:t>｢</w:t>
      </w:r>
      <w:r w:rsidR="00675E59" w:rsidRPr="006911BC">
        <w:rPr>
          <w:rFonts w:eastAsiaTheme="minorHAnsi"/>
        </w:rPr>
        <w:t>우유에 대한 부정적 내용의 보도가 소비자 인식에 미치는 영향에 관한 연구</w:t>
      </w:r>
      <w:r w:rsidR="00675E59" w:rsidRPr="006911BC">
        <w:rPr>
          <w:rFonts w:ascii="MS Mincho" w:eastAsia="MS Mincho" w:hAnsi="MS Mincho" w:cs="MS Mincho" w:hint="eastAsia"/>
          <w:b/>
          <w:bCs/>
        </w:rPr>
        <w:t>｣</w:t>
      </w:r>
      <w:bookmarkEnd w:id="4"/>
      <w:r w:rsidR="00675E59" w:rsidRPr="006911BC">
        <w:rPr>
          <w:rFonts w:eastAsiaTheme="minorHAnsi" w:cs="MS Mincho" w:hint="eastAsia"/>
          <w:b/>
          <w:bCs/>
        </w:rPr>
        <w:t xml:space="preserve">, </w:t>
      </w:r>
      <w:r w:rsidR="00675E59" w:rsidRPr="006911BC">
        <w:rPr>
          <w:rFonts w:eastAsiaTheme="minorHAnsi" w:cs="MS Mincho" w:hint="eastAsia"/>
        </w:rPr>
        <w:t>강원대학교 석사학위논문, 2015, 42.</w:t>
      </w:r>
    </w:p>
    <w:p w14:paraId="747D70A0" w14:textId="3840DF88" w:rsidR="002F500D" w:rsidRDefault="002F500D" w:rsidP="00671249">
      <w:pPr>
        <w:rPr>
          <w:rFonts w:eastAsiaTheme="minorHAnsi" w:cs="MS Mincho"/>
        </w:rPr>
      </w:pPr>
      <w:r>
        <w:rPr>
          <w:rFonts w:eastAsiaTheme="minorHAnsi" w:cs="MS Mincho" w:hint="eastAsia"/>
        </w:rPr>
        <w:t xml:space="preserve">[4] 최윤경, </w:t>
      </w:r>
      <w:r w:rsidRPr="00B936A9">
        <w:rPr>
          <w:rFonts w:ascii="MS Mincho" w:eastAsia="MS Mincho" w:hAnsi="MS Mincho" w:cs="MS Mincho"/>
        </w:rPr>
        <w:t>｢</w:t>
      </w:r>
      <w:r>
        <w:rPr>
          <w:rFonts w:ascii="맑은 고딕" w:eastAsia="맑은 고딕" w:hAnsi="맑은 고딕" w:cs="맑은 고딕" w:hint="eastAsia"/>
        </w:rPr>
        <w:t>반복 구매 상품을 다루는 전자상거래 시스템에서의 추천 알고리즘</w:t>
      </w:r>
      <w:r w:rsidRPr="00B936A9">
        <w:rPr>
          <w:rFonts w:ascii="MS Mincho" w:eastAsia="MS Mincho" w:hAnsi="MS Mincho" w:cs="MS Mincho" w:hint="eastAsia"/>
        </w:rPr>
        <w:t>｣</w:t>
      </w:r>
      <w:r>
        <w:rPr>
          <w:rFonts w:ascii="MS Mincho" w:hAnsi="MS Mincho" w:cs="MS Mincho" w:hint="eastAsia"/>
        </w:rPr>
        <w:t xml:space="preserve">, </w:t>
      </w:r>
      <w:r>
        <w:rPr>
          <w:rFonts w:ascii="MS Mincho" w:hAnsi="MS Mincho" w:cs="MS Mincho" w:hint="eastAsia"/>
        </w:rPr>
        <w:t>중앙대학교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박사학위논문</w:t>
      </w:r>
      <w:r>
        <w:rPr>
          <w:rFonts w:ascii="MS Mincho" w:hAnsi="MS Mincho" w:cs="MS Mincho" w:hint="eastAsia"/>
        </w:rPr>
        <w:t>,</w:t>
      </w:r>
      <w:r w:rsidRPr="002F500D">
        <w:rPr>
          <w:rFonts w:eastAsiaTheme="minorHAnsi" w:cs="MS Mincho" w:hint="eastAsia"/>
        </w:rPr>
        <w:t xml:space="preserve"> </w:t>
      </w:r>
      <w:r w:rsidRPr="006911BC">
        <w:rPr>
          <w:rFonts w:eastAsiaTheme="minorHAnsi" w:cs="MS Mincho" w:hint="eastAsia"/>
        </w:rPr>
        <w:t>201</w:t>
      </w:r>
      <w:r>
        <w:rPr>
          <w:rFonts w:eastAsiaTheme="minorHAnsi" w:cs="MS Mincho" w:hint="eastAsia"/>
        </w:rPr>
        <w:t>8</w:t>
      </w:r>
      <w:r w:rsidRPr="006911BC">
        <w:rPr>
          <w:rFonts w:eastAsiaTheme="minorHAnsi" w:cs="MS Mincho" w:hint="eastAsia"/>
        </w:rPr>
        <w:t xml:space="preserve">, </w:t>
      </w:r>
      <w:r>
        <w:rPr>
          <w:rFonts w:eastAsiaTheme="minorHAnsi" w:cs="MS Mincho" w:hint="eastAsia"/>
        </w:rPr>
        <w:t>24-66.</w:t>
      </w:r>
      <w:r w:rsidRPr="006911BC">
        <w:rPr>
          <w:rFonts w:eastAsiaTheme="minorHAnsi" w:cs="MS Mincho" w:hint="eastAsia"/>
        </w:rPr>
        <w:t>.</w:t>
      </w:r>
    </w:p>
    <w:p w14:paraId="12D19486" w14:textId="683EFE6E" w:rsidR="001B1762" w:rsidRDefault="001B1762" w:rsidP="001B1762">
      <w:pPr>
        <w:rPr>
          <w:rFonts w:eastAsiaTheme="minorHAnsi" w:cs="MS Mincho"/>
        </w:rPr>
      </w:pPr>
      <w:r>
        <w:rPr>
          <w:rFonts w:eastAsiaTheme="minorHAnsi" w:cs="MS Mincho" w:hint="eastAsia"/>
        </w:rPr>
        <w:t xml:space="preserve">[5] 이태동, </w:t>
      </w:r>
      <w:r w:rsidRPr="006911BC">
        <w:rPr>
          <w:rFonts w:ascii="MS Mincho" w:eastAsia="MS Mincho" w:hAnsi="MS Mincho" w:cs="MS Mincho" w:hint="eastAsia"/>
          <w:b/>
          <w:bCs/>
        </w:rPr>
        <w:t>｢</w:t>
      </w:r>
      <w:r w:rsidRPr="001B1762">
        <w:rPr>
          <w:rFonts w:eastAsiaTheme="minorHAnsi" w:cs="MS Mincho" w:hint="eastAsia"/>
        </w:rPr>
        <w:t>맛·성분 똑같은데 더 싼 'PB 우유'…비밀은 남는 원유 박리다매</w:t>
      </w:r>
      <w:r w:rsidRPr="006911BC">
        <w:rPr>
          <w:rFonts w:ascii="MS Mincho" w:eastAsia="MS Mincho" w:hAnsi="MS Mincho" w:cs="MS Mincho" w:hint="eastAsia"/>
          <w:b/>
          <w:bCs/>
        </w:rPr>
        <w:t>｣</w:t>
      </w:r>
      <w:r>
        <w:rPr>
          <w:rFonts w:ascii="MS Mincho" w:hAnsi="MS Mincho" w:cs="MS Mincho" w:hint="eastAsia"/>
          <w:b/>
          <w:bCs/>
        </w:rPr>
        <w:t xml:space="preserve">, </w:t>
      </w:r>
      <w:r>
        <w:rPr>
          <w:rFonts w:ascii="MS Mincho" w:hAnsi="MS Mincho" w:cs="MS Mincho" w:hint="eastAsia"/>
        </w:rPr>
        <w:t>조선일보</w:t>
      </w:r>
      <w:r>
        <w:rPr>
          <w:rFonts w:ascii="MS Mincho" w:hAnsi="MS Mincho" w:cs="MS Mincho" w:hint="eastAsia"/>
        </w:rPr>
        <w:t>,</w:t>
      </w:r>
      <w:r w:rsidRPr="001B1762">
        <w:rPr>
          <w:rFonts w:eastAsiaTheme="minorHAnsi" w:cs="MS Mincho" w:hint="eastAsia"/>
        </w:rPr>
        <w:t xml:space="preserve"> </w:t>
      </w:r>
      <w:r>
        <w:rPr>
          <w:rFonts w:eastAsiaTheme="minorHAnsi" w:cs="MS Mincho" w:hint="eastAsia"/>
        </w:rPr>
        <w:t xml:space="preserve">2023. 10. 24. </w:t>
      </w:r>
      <w:hyperlink r:id="rId12" w:history="1">
        <w:r w:rsidRPr="007D7118">
          <w:rPr>
            <w:rStyle w:val="a8"/>
            <w:rFonts w:eastAsiaTheme="minorHAnsi" w:cs="MS Mincho"/>
          </w:rPr>
          <w:t>https://m.news.nate.com/view/20231024n00940</w:t>
        </w:r>
      </w:hyperlink>
      <w:r>
        <w:rPr>
          <w:rFonts w:eastAsiaTheme="minorHAnsi" w:cs="MS Mincho" w:hint="eastAsia"/>
        </w:rPr>
        <w:t>(접속일자 2024.10.14)</w:t>
      </w:r>
    </w:p>
    <w:p w14:paraId="36BA4CD3" w14:textId="05F7E955" w:rsidR="001B1762" w:rsidRPr="001B1762" w:rsidRDefault="001B1762" w:rsidP="00671249">
      <w:pPr>
        <w:rPr>
          <w:rFonts w:cs="MS Mincho"/>
        </w:rPr>
      </w:pPr>
      <w:r>
        <w:rPr>
          <w:rFonts w:eastAsiaTheme="minorHAnsi" w:cs="MS Mincho" w:hint="eastAsia"/>
        </w:rPr>
        <w:t xml:space="preserve">[6] 이윤화, </w:t>
      </w:r>
      <w:r w:rsidRPr="006911BC">
        <w:rPr>
          <w:rFonts w:ascii="MS Mincho" w:eastAsia="MS Mincho" w:hAnsi="MS Mincho" w:cs="MS Mincho" w:hint="eastAsia"/>
          <w:b/>
          <w:bCs/>
        </w:rPr>
        <w:t>｢</w:t>
      </w:r>
      <w:r w:rsidRPr="001B1762">
        <w:rPr>
          <w:rFonts w:ascii="MS Mincho" w:eastAsia="MS Mincho" w:hAnsi="MS Mincho" w:cs="MS Mincho"/>
        </w:rPr>
        <w:t>[</w:t>
      </w:r>
      <w:r w:rsidRPr="001B1762">
        <w:rPr>
          <w:rFonts w:ascii="맑은 고딕" w:eastAsia="맑은 고딕" w:hAnsi="맑은 고딕" w:cs="맑은 고딕" w:hint="eastAsia"/>
        </w:rPr>
        <w:t>식품박물관</w:t>
      </w:r>
      <w:r w:rsidRPr="001B1762">
        <w:rPr>
          <w:rFonts w:ascii="MS Mincho" w:eastAsia="MS Mincho" w:hAnsi="MS Mincho" w:cs="MS Mincho"/>
        </w:rPr>
        <w:t>]①</w:t>
      </w:r>
      <w:r w:rsidRPr="001B1762">
        <w:rPr>
          <w:rFonts w:ascii="맑은 고딕" w:eastAsia="맑은 고딕" w:hAnsi="맑은 고딕" w:cs="맑은 고딕" w:hint="eastAsia"/>
        </w:rPr>
        <w:t>소화가</w:t>
      </w:r>
      <w:r w:rsidRPr="001B1762">
        <w:rPr>
          <w:rFonts w:ascii="MS Mincho" w:eastAsia="MS Mincho" w:hAnsi="MS Mincho" w:cs="MS Mincho"/>
        </w:rPr>
        <w:t xml:space="preserve"> </w:t>
      </w:r>
      <w:r w:rsidRPr="001B1762">
        <w:rPr>
          <w:rFonts w:ascii="맑은 고딕" w:eastAsia="맑은 고딕" w:hAnsi="맑은 고딕" w:cs="맑은 고딕" w:hint="eastAsia"/>
        </w:rPr>
        <w:t>잘되는</w:t>
      </w:r>
      <w:r w:rsidRPr="001B1762">
        <w:rPr>
          <w:rFonts w:ascii="MS Mincho" w:eastAsia="MS Mincho" w:hAnsi="MS Mincho" w:cs="MS Mincho"/>
        </w:rPr>
        <w:t xml:space="preserve"> </w:t>
      </w:r>
      <w:r w:rsidRPr="001B1762">
        <w:rPr>
          <w:rFonts w:ascii="맑은 고딕" w:eastAsia="맑은 고딕" w:hAnsi="맑은 고딕" w:cs="맑은 고딕" w:hint="eastAsia"/>
        </w:rPr>
        <w:t>우유</w:t>
      </w:r>
      <w:r w:rsidRPr="001B1762">
        <w:rPr>
          <w:rFonts w:ascii="MS Mincho" w:eastAsia="MS Mincho" w:hAnsi="MS Mincho" w:cs="MS Mincho"/>
        </w:rPr>
        <w:t xml:space="preserve"> “</w:t>
      </w:r>
      <w:r w:rsidRPr="001B1762">
        <w:rPr>
          <w:rFonts w:ascii="맑은 고딕" w:eastAsia="맑은 고딕" w:hAnsi="맑은 고딕" w:cs="맑은 고딕" w:hint="eastAsia"/>
        </w:rPr>
        <w:t>유당불내증</w:t>
      </w:r>
      <w:r w:rsidRPr="001B1762">
        <w:rPr>
          <w:rFonts w:ascii="MS Mincho" w:eastAsia="MS Mincho" w:hAnsi="MS Mincho" w:cs="MS Mincho"/>
        </w:rPr>
        <w:t xml:space="preserve"> </w:t>
      </w:r>
      <w:r w:rsidRPr="001B1762">
        <w:rPr>
          <w:rFonts w:ascii="맑은 고딕" w:eastAsia="맑은 고딕" w:hAnsi="맑은 고딕" w:cs="맑은 고딕" w:hint="eastAsia"/>
        </w:rPr>
        <w:t>걱정말아요</w:t>
      </w:r>
      <w:r>
        <w:rPr>
          <w:rFonts w:ascii="MS Mincho" w:hAnsi="MS Mincho" w:cs="MS Mincho"/>
        </w:rPr>
        <w:t>”</w:t>
      </w:r>
      <w:r w:rsidRPr="006911BC">
        <w:rPr>
          <w:rFonts w:ascii="MS Mincho" w:eastAsia="MS Mincho" w:hAnsi="MS Mincho" w:cs="MS Mincho" w:hint="eastAsia"/>
          <w:b/>
          <w:bCs/>
        </w:rPr>
        <w:t>｣</w:t>
      </w:r>
      <w:r>
        <w:rPr>
          <w:rFonts w:ascii="MS Mincho" w:hAnsi="MS Mincho" w:cs="MS Mincho" w:hint="eastAsia"/>
        </w:rPr>
        <w:t xml:space="preserve">, </w:t>
      </w:r>
      <w:r>
        <w:rPr>
          <w:rFonts w:ascii="MS Mincho" w:hAnsi="MS Mincho" w:cs="MS Mincho" w:hint="eastAsia"/>
        </w:rPr>
        <w:t>이데일리</w:t>
      </w:r>
      <w:r>
        <w:rPr>
          <w:rFonts w:ascii="MS Mincho" w:hAnsi="MS Mincho" w:cs="MS Mincho" w:hint="eastAsia"/>
        </w:rPr>
        <w:t xml:space="preserve">, </w:t>
      </w:r>
      <w:r w:rsidRPr="006911BC">
        <w:rPr>
          <w:rFonts w:eastAsiaTheme="minorHAnsi" w:cs="MS Mincho" w:hint="eastAsia"/>
        </w:rPr>
        <w:t>201</w:t>
      </w:r>
      <w:r>
        <w:rPr>
          <w:rFonts w:eastAsiaTheme="minorHAnsi" w:cs="MS Mincho" w:hint="eastAsia"/>
        </w:rPr>
        <w:t xml:space="preserve">8. 12. 18. </w:t>
      </w:r>
      <w:hyperlink r:id="rId13" w:history="1">
        <w:r w:rsidRPr="007D7118">
          <w:rPr>
            <w:rStyle w:val="a8"/>
            <w:rFonts w:eastAsiaTheme="minorHAnsi" w:cs="MS Mincho"/>
          </w:rPr>
          <w:t>https://www.edaily.co.kr/News/Read?newsId=01269366619443112&amp;mediaCodeNo=257</w:t>
        </w:r>
      </w:hyperlink>
      <w:r>
        <w:rPr>
          <w:rFonts w:eastAsiaTheme="minorHAnsi" w:cs="MS Mincho" w:hint="eastAsia"/>
        </w:rPr>
        <w:t>(접속일자 2024. 10. 14.)</w:t>
      </w:r>
      <w:r>
        <w:rPr>
          <w:rFonts w:eastAsiaTheme="minorHAnsi" w:cs="MS Mincho"/>
        </w:rPr>
        <w:br/>
      </w:r>
      <w:r>
        <w:rPr>
          <w:rFonts w:eastAsiaTheme="minorHAnsi" w:cs="MS Mincho" w:hint="eastAsia"/>
        </w:rPr>
        <w:t xml:space="preserve">[7] 유엄식, </w:t>
      </w:r>
      <w:r w:rsidRPr="006911BC">
        <w:rPr>
          <w:rFonts w:ascii="MS Mincho" w:eastAsia="MS Mincho" w:hAnsi="MS Mincho" w:cs="MS Mincho" w:hint="eastAsia"/>
          <w:b/>
          <w:bCs/>
        </w:rPr>
        <w:t>｢</w:t>
      </w:r>
      <w:r w:rsidRPr="001B1762">
        <w:rPr>
          <w:rFonts w:eastAsiaTheme="minorHAnsi" w:cs="MS Mincho"/>
        </w:rPr>
        <w:t>'베지밀' 나온 지 56년…"우유 대신 두유 마실래" 6000억 시장으로</w:t>
      </w:r>
      <w:r w:rsidRPr="006911BC">
        <w:rPr>
          <w:rFonts w:ascii="MS Mincho" w:eastAsia="MS Mincho" w:hAnsi="MS Mincho" w:cs="MS Mincho" w:hint="eastAsia"/>
          <w:b/>
          <w:bCs/>
        </w:rPr>
        <w:t>｣</w:t>
      </w:r>
      <w:r>
        <w:rPr>
          <w:rFonts w:ascii="MS Mincho" w:hAnsi="MS Mincho" w:cs="MS Mincho" w:hint="eastAsia"/>
        </w:rPr>
        <w:t xml:space="preserve">, </w:t>
      </w:r>
      <w:r>
        <w:rPr>
          <w:rFonts w:ascii="MS Mincho" w:hAnsi="MS Mincho" w:cs="MS Mincho" w:hint="eastAsia"/>
        </w:rPr>
        <w:t>머니투데이</w:t>
      </w:r>
      <w:r>
        <w:rPr>
          <w:rFonts w:ascii="MS Mincho" w:hAnsi="MS Mincho" w:cs="MS Mincho" w:hint="eastAsia"/>
        </w:rPr>
        <w:t xml:space="preserve">, </w:t>
      </w:r>
      <w:r>
        <w:rPr>
          <w:rFonts w:eastAsiaTheme="minorHAnsi" w:cs="MS Mincho" w:hint="eastAsia"/>
        </w:rPr>
        <w:t xml:space="preserve">2023. 06. 26. </w:t>
      </w:r>
      <w:hyperlink r:id="rId14" w:history="1">
        <w:r w:rsidRPr="007D7118">
          <w:rPr>
            <w:rStyle w:val="a8"/>
            <w:rFonts w:eastAsiaTheme="minorHAnsi" w:cs="MS Mincho"/>
          </w:rPr>
          <w:t>https://news.mt.co.kr/mtview.php?no=2023061414124741005</w:t>
        </w:r>
      </w:hyperlink>
      <w:r>
        <w:rPr>
          <w:rFonts w:eastAsiaTheme="minorHAnsi" w:cs="MS Mincho" w:hint="eastAsia"/>
        </w:rPr>
        <w:t>(접속일자 : 2024.10.14)</w:t>
      </w:r>
    </w:p>
    <w:sectPr w:rsidR="001B1762" w:rsidRPr="001B176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EE432" w14:textId="77777777" w:rsidR="0044609C" w:rsidRDefault="0044609C" w:rsidP="00F77CCD">
      <w:pPr>
        <w:spacing w:after="0" w:line="240" w:lineRule="auto"/>
      </w:pPr>
      <w:r>
        <w:separator/>
      </w:r>
    </w:p>
  </w:endnote>
  <w:endnote w:type="continuationSeparator" w:id="0">
    <w:p w14:paraId="14198C5A" w14:textId="77777777" w:rsidR="0044609C" w:rsidRDefault="0044609C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AD797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3F332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B754F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F4756" w14:textId="77777777" w:rsidR="0044609C" w:rsidRDefault="0044609C" w:rsidP="00F77CCD">
      <w:pPr>
        <w:spacing w:after="0" w:line="240" w:lineRule="auto"/>
      </w:pPr>
      <w:r>
        <w:separator/>
      </w:r>
    </w:p>
  </w:footnote>
  <w:footnote w:type="continuationSeparator" w:id="0">
    <w:p w14:paraId="3041A184" w14:textId="77777777" w:rsidR="0044609C" w:rsidRDefault="0044609C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60029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BB3C2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6E1C23F1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096C5" w14:textId="77777777" w:rsidR="002E21A5" w:rsidRDefault="002E21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3DDE"/>
    <w:multiLevelType w:val="hybridMultilevel"/>
    <w:tmpl w:val="468CD5EC"/>
    <w:lvl w:ilvl="0" w:tplc="A93AA7F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B5286D"/>
    <w:multiLevelType w:val="hybridMultilevel"/>
    <w:tmpl w:val="2408BE96"/>
    <w:lvl w:ilvl="0" w:tplc="12EA18B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6A15156"/>
    <w:multiLevelType w:val="hybridMultilevel"/>
    <w:tmpl w:val="D4DCB1C6"/>
    <w:lvl w:ilvl="0" w:tplc="DEAC3190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69A19F9"/>
    <w:multiLevelType w:val="hybridMultilevel"/>
    <w:tmpl w:val="484E5BC8"/>
    <w:lvl w:ilvl="0" w:tplc="A450F994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4" w15:restartNumberingAfterBreak="0">
    <w:nsid w:val="5AA53632"/>
    <w:multiLevelType w:val="hybridMultilevel"/>
    <w:tmpl w:val="3EB873DA"/>
    <w:lvl w:ilvl="0" w:tplc="9D429D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C5C77C4"/>
    <w:multiLevelType w:val="multilevel"/>
    <w:tmpl w:val="D386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D019DB"/>
    <w:multiLevelType w:val="hybridMultilevel"/>
    <w:tmpl w:val="008EAD94"/>
    <w:lvl w:ilvl="0" w:tplc="7E8ADDE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8925A70"/>
    <w:multiLevelType w:val="hybridMultilevel"/>
    <w:tmpl w:val="091A963C"/>
    <w:lvl w:ilvl="0" w:tplc="622CBCFE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95970383">
    <w:abstractNumId w:val="3"/>
  </w:num>
  <w:num w:numId="2" w16cid:durableId="1963077219">
    <w:abstractNumId w:val="4"/>
  </w:num>
  <w:num w:numId="3" w16cid:durableId="1713571973">
    <w:abstractNumId w:val="1"/>
  </w:num>
  <w:num w:numId="4" w16cid:durableId="1361977114">
    <w:abstractNumId w:val="2"/>
  </w:num>
  <w:num w:numId="5" w16cid:durableId="208686079">
    <w:abstractNumId w:val="7"/>
  </w:num>
  <w:num w:numId="6" w16cid:durableId="654841885">
    <w:abstractNumId w:val="5"/>
  </w:num>
  <w:num w:numId="7" w16cid:durableId="1976914017">
    <w:abstractNumId w:val="0"/>
  </w:num>
  <w:num w:numId="8" w16cid:durableId="11626245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5AB9"/>
    <w:rsid w:val="00044399"/>
    <w:rsid w:val="00056681"/>
    <w:rsid w:val="000B64B0"/>
    <w:rsid w:val="000C07EE"/>
    <w:rsid w:val="000C2F53"/>
    <w:rsid w:val="00106FDF"/>
    <w:rsid w:val="00122819"/>
    <w:rsid w:val="00162174"/>
    <w:rsid w:val="001B1762"/>
    <w:rsid w:val="001C6817"/>
    <w:rsid w:val="001F447A"/>
    <w:rsid w:val="00221DF5"/>
    <w:rsid w:val="002A4801"/>
    <w:rsid w:val="002D639A"/>
    <w:rsid w:val="002E21A5"/>
    <w:rsid w:val="002F500D"/>
    <w:rsid w:val="0030266E"/>
    <w:rsid w:val="00395216"/>
    <w:rsid w:val="003A1BFC"/>
    <w:rsid w:val="003A21E2"/>
    <w:rsid w:val="003C14C1"/>
    <w:rsid w:val="003C1FEC"/>
    <w:rsid w:val="00431326"/>
    <w:rsid w:val="0044609C"/>
    <w:rsid w:val="004C5BF5"/>
    <w:rsid w:val="00522369"/>
    <w:rsid w:val="00587A88"/>
    <w:rsid w:val="005A72B1"/>
    <w:rsid w:val="005C3DBC"/>
    <w:rsid w:val="005D2620"/>
    <w:rsid w:val="005F28A3"/>
    <w:rsid w:val="00625C53"/>
    <w:rsid w:val="006351FF"/>
    <w:rsid w:val="00640C80"/>
    <w:rsid w:val="00641E4F"/>
    <w:rsid w:val="00671249"/>
    <w:rsid w:val="00675E59"/>
    <w:rsid w:val="00683BA7"/>
    <w:rsid w:val="006911BC"/>
    <w:rsid w:val="006F4E0E"/>
    <w:rsid w:val="0071228D"/>
    <w:rsid w:val="007148F5"/>
    <w:rsid w:val="0071731E"/>
    <w:rsid w:val="00721FB6"/>
    <w:rsid w:val="00752E5C"/>
    <w:rsid w:val="00770F98"/>
    <w:rsid w:val="00776AD2"/>
    <w:rsid w:val="007C2C4B"/>
    <w:rsid w:val="007C7D90"/>
    <w:rsid w:val="007E47B3"/>
    <w:rsid w:val="007E4B67"/>
    <w:rsid w:val="00840AB4"/>
    <w:rsid w:val="00863EEC"/>
    <w:rsid w:val="0088628B"/>
    <w:rsid w:val="00894071"/>
    <w:rsid w:val="008A5579"/>
    <w:rsid w:val="008C2875"/>
    <w:rsid w:val="008D3656"/>
    <w:rsid w:val="00910970"/>
    <w:rsid w:val="009764FE"/>
    <w:rsid w:val="009A3AD6"/>
    <w:rsid w:val="009E4937"/>
    <w:rsid w:val="00A24758"/>
    <w:rsid w:val="00A331FE"/>
    <w:rsid w:val="00A508C9"/>
    <w:rsid w:val="00A56111"/>
    <w:rsid w:val="00A772BD"/>
    <w:rsid w:val="00A92A76"/>
    <w:rsid w:val="00B35D55"/>
    <w:rsid w:val="00B36C83"/>
    <w:rsid w:val="00B468AF"/>
    <w:rsid w:val="00B51B1B"/>
    <w:rsid w:val="00BB5AA4"/>
    <w:rsid w:val="00BC25C4"/>
    <w:rsid w:val="00C034A8"/>
    <w:rsid w:val="00C40597"/>
    <w:rsid w:val="00C86065"/>
    <w:rsid w:val="00C86FC2"/>
    <w:rsid w:val="00C920BA"/>
    <w:rsid w:val="00CF198B"/>
    <w:rsid w:val="00D0125C"/>
    <w:rsid w:val="00D674A5"/>
    <w:rsid w:val="00DE02D0"/>
    <w:rsid w:val="00DE587B"/>
    <w:rsid w:val="00DF087C"/>
    <w:rsid w:val="00E400B2"/>
    <w:rsid w:val="00E54B48"/>
    <w:rsid w:val="00F4137B"/>
    <w:rsid w:val="00F50137"/>
    <w:rsid w:val="00F77CCD"/>
    <w:rsid w:val="00FB67DF"/>
    <w:rsid w:val="00F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D1F3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911B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176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11B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semiHidden/>
    <w:rsid w:val="006911B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6911BC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6351FF"/>
    <w:rPr>
      <w:b/>
      <w:bCs/>
      <w:szCs w:val="20"/>
    </w:rPr>
  </w:style>
  <w:style w:type="character" w:styleId="a8">
    <w:name w:val="Hyperlink"/>
    <w:basedOn w:val="a0"/>
    <w:uiPriority w:val="99"/>
    <w:unhideWhenUsed/>
    <w:rsid w:val="001B176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B1762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semiHidden/>
    <w:rsid w:val="001B176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daily.co.kr/News/Read?newsId=01269366619443112&amp;mediaCodeNo=257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.news.nate.com/view/20231024n0094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news.mt.co.kr/mtview.php?no=202306141412474100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CD428-2AFB-4E1D-9A55-533CDCE2D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정훈 하</cp:lastModifiedBy>
  <cp:revision>23</cp:revision>
  <dcterms:created xsi:type="dcterms:W3CDTF">2024-10-12T17:03:00Z</dcterms:created>
  <dcterms:modified xsi:type="dcterms:W3CDTF">2024-10-17T07:42:00Z</dcterms:modified>
</cp:coreProperties>
</file>