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7F74" w14:textId="39731CCA" w:rsidR="00160FF8" w:rsidRDefault="00160FF8" w:rsidP="002C1F21">
      <w:pPr>
        <w:pStyle w:val="NormalWeb"/>
        <w:ind w:firstLine="720"/>
      </w:pPr>
      <w:r w:rsidRPr="00160FF8">
        <w:t xml:space="preserve">In a world that is primarily designed for the sighted, visually impaired individuals encounter unique challenges that </w:t>
      </w:r>
      <w:r w:rsidR="00686D6E">
        <w:t>impact their ability to navigate and interact with their surroundings, affecting their autonomy and quality of life</w:t>
      </w:r>
      <w:r w:rsidRPr="00160FF8">
        <w:t xml:space="preserve">. </w:t>
      </w:r>
      <w:r w:rsidR="00686D6E">
        <w:t xml:space="preserve">Hild and Cheng highlight the range of difficult tasks that visually impaired people must manage, which extends beyond the basic need to navigate physical spaces. These tasks include discerning the layout of unfamiliar environments, locating and identifying objects, and moving safely in social settings. </w:t>
      </w:r>
      <w:r w:rsidRPr="00160FF8">
        <w:t xml:space="preserve">“Visually impaired persons are faced with many difficult tasks in their everyday lives” (Hild and Cheng, 2020). </w:t>
      </w:r>
      <w:r w:rsidR="00686D6E">
        <w:t>Plus,</w:t>
      </w:r>
      <w:r w:rsidRPr="00160FF8">
        <w:t xml:space="preserve"> Kolarik et al. (2020) explored how visual impairment affects spatial perception through auditory cues. Their findings revealed that individuals with severe visual impairments perceived sounds to be at a greater distance and rooms to be larger than sighted individuals perceived them to be. This variance in perception emphasizes the need for calibrated audio feedback systems that consider the unique spatial experiences of visually impaired users.</w:t>
      </w:r>
    </w:p>
    <w:p w14:paraId="05070253" w14:textId="1BF5D0D3" w:rsidR="002C1F21" w:rsidRDefault="00160FF8" w:rsidP="002C1F21">
      <w:pPr>
        <w:pStyle w:val="NormalWeb"/>
        <w:ind w:firstLine="720"/>
      </w:pPr>
      <w:r w:rsidRPr="00160FF8">
        <w:t>Visually</w:t>
      </w:r>
      <w:r>
        <w:t xml:space="preserve"> </w:t>
      </w:r>
      <w:r w:rsidRPr="00160FF8">
        <w:t>impaired individuals often rely on traditional methods like white canes, which</w:t>
      </w:r>
      <w:r>
        <w:t xml:space="preserve"> </w:t>
      </w:r>
      <w:r w:rsidRPr="00160FF8">
        <w:t>provide limited information about the environment and offer no feedback on</w:t>
      </w:r>
      <w:r>
        <w:t xml:space="preserve"> </w:t>
      </w:r>
      <w:r w:rsidRPr="00160FF8">
        <w:t>objects above ground level. Modern solutions, including basic auditory devices,</w:t>
      </w:r>
      <w:r>
        <w:t xml:space="preserve"> </w:t>
      </w:r>
      <w:r w:rsidRPr="00160FF8">
        <w:t>fall short in conveying the detailed, nuanced information necessary for complex</w:t>
      </w:r>
      <w:r>
        <w:t xml:space="preserve"> </w:t>
      </w:r>
      <w:r w:rsidRPr="00160FF8">
        <w:t xml:space="preserve">interactions within varied spaces. </w:t>
      </w:r>
      <w:r>
        <w:t xml:space="preserve">Hussain et al. (2015) discuss the efficacy of auditory icons, earcons, and spearcons, noting their pleasantness compared to repetitive human speech. </w:t>
      </w:r>
      <w:r w:rsidR="002C1F21">
        <w:t xml:space="preserve">However, they also recognize the limitations of non-speech sounds in delivering critical and detailed information. Thus, comprehensive hybrid auditory feedback </w:t>
      </w:r>
      <w:r w:rsidR="00524B20">
        <w:t>system</w:t>
      </w:r>
      <w:r w:rsidR="002C1F21">
        <w:t xml:space="preserve"> to be required for non-distracting and pleasant user experience.</w:t>
      </w:r>
    </w:p>
    <w:p w14:paraId="68D9F59B" w14:textId="415F3B5C" w:rsidR="002D5F74" w:rsidRDefault="007C7D01" w:rsidP="007C7D01">
      <w:pPr>
        <w:pStyle w:val="NormalWeb"/>
        <w:ind w:firstLine="720"/>
      </w:pPr>
      <w:r>
        <w:t xml:space="preserve">The design of auditory feedback systems must be precise and considerate of the user’s needs. Salih et el. (2022) propose audio signals that vary in pitch to indicate the direction of moving escalators and elevators, which would make the system sound stand out amidst ambient noise. This attention to detail in its auditory feedback design </w:t>
      </w:r>
      <w:r w:rsidR="00C83DF6">
        <w:t>is</w:t>
      </w:r>
      <w:r>
        <w:t xml:space="preserve"> critical for its effectiveness to ensure visually impaired individuals can utilize public infrastructure with greater ease and safety. </w:t>
      </w:r>
      <w:r w:rsidR="00160FF8" w:rsidRPr="00160FF8">
        <w:t>Envision a</w:t>
      </w:r>
      <w:r w:rsidR="002C1F21">
        <w:t xml:space="preserve"> </w:t>
      </w:r>
      <w:r w:rsidR="00160FF8" w:rsidRPr="00160FF8">
        <w:t>system that employs sophisticated sensor technology to deliver nuanced auditory</w:t>
      </w:r>
      <w:r w:rsidR="002C1F21">
        <w:t xml:space="preserve"> </w:t>
      </w:r>
      <w:r w:rsidR="00160FF8" w:rsidRPr="00160FF8">
        <w:t>feedback. This system would provide real-time alerts about the proximity and</w:t>
      </w:r>
      <w:r w:rsidR="002C1F21">
        <w:t xml:space="preserve"> </w:t>
      </w:r>
      <w:r w:rsidR="00160FF8" w:rsidRPr="00160FF8">
        <w:t>nature of obstacles, translate the spatial layout into understandable</w:t>
      </w:r>
      <w:r w:rsidR="002C1F21">
        <w:t xml:space="preserve"> </w:t>
      </w:r>
      <w:r w:rsidR="00160FF8" w:rsidRPr="00160FF8">
        <w:t>soundscapes</w:t>
      </w:r>
      <w:r w:rsidR="002C1F21">
        <w:t xml:space="preserve"> without distraction</w:t>
      </w:r>
      <w:r w:rsidR="00160FF8" w:rsidRPr="00160FF8">
        <w:t>, and offer detailed cues about the location, size, and shape of</w:t>
      </w:r>
      <w:r w:rsidR="002C1F21">
        <w:t xml:space="preserve"> </w:t>
      </w:r>
      <w:r w:rsidR="00160FF8" w:rsidRPr="00160FF8">
        <w:t xml:space="preserve">objects that need to be grasped. </w:t>
      </w:r>
      <w:r w:rsidR="00C255C9">
        <w:t xml:space="preserve">To </w:t>
      </w:r>
      <w:r w:rsidR="002D5F74">
        <w:t>bring this ideal system into real life</w:t>
      </w:r>
      <w:r w:rsidR="00C255C9">
        <w:t>, the integration of precise sensor data is crucial. This includes distance and direction data utilizing ultrasonic or LiDAR sensors to accurately measure the distance to obstacles and their direction relative to the user, object identification information implementing image recognition technology through cameras, environmental context sensors that detect changes in elevation, and social navigation cues using microphone arrays to capture the sounds of the surrounding environment.</w:t>
      </w:r>
      <w:r w:rsidR="001C276A">
        <w:t xml:space="preserve"> </w:t>
      </w:r>
      <w:r w:rsidR="002D5F74">
        <w:t xml:space="preserve">Such a system could enhance situational awareness, a crucial aspect of daily navigation for the visually impaired, as it would allow them to perceive their environment in a continuous, intuitive manner. </w:t>
      </w:r>
    </w:p>
    <w:p w14:paraId="26CE2103" w14:textId="655578BF" w:rsidR="0049268F" w:rsidRDefault="001C276A" w:rsidP="007C7D01">
      <w:pPr>
        <w:pStyle w:val="NormalWeb"/>
        <w:ind w:firstLine="720"/>
      </w:pPr>
      <w:r>
        <w:t xml:space="preserve">It is clear that a well-designed auditory feedback system could be a transformative tool for the visually impaired, improving not only their mobility and independence but also enhancing their engagement with the world around them. </w:t>
      </w:r>
      <w:r w:rsidR="007C7D01">
        <w:t>Neugebauer et al. (2020) demonstrates the practicality of sensory substitution algorithms that convert 3D visual information into audio feedback. Their research shows that with the appropriate technology, such as an augmented reality-based mobile application, blind individuals can effectively navigate and recognize objects in unfamiliar settings without prior training. This success underlines the feasibility of such technologies and their potential to significantly lower the barriers to independent living for visually impaired individuals.</w:t>
      </w:r>
    </w:p>
    <w:p w14:paraId="55BB0E1E" w14:textId="77777777" w:rsidR="007C7D01" w:rsidRDefault="007C7D01" w:rsidP="007C7D01">
      <w:pPr>
        <w:pStyle w:val="NormalWeb"/>
        <w:ind w:firstLine="720"/>
      </w:pPr>
    </w:p>
    <w:p w14:paraId="46F0E72F" w14:textId="77777777" w:rsidR="007C7D01" w:rsidRDefault="007C7D01" w:rsidP="007C7D01">
      <w:pPr>
        <w:spacing w:line="480" w:lineRule="auto"/>
        <w:jc w:val="center"/>
        <w:rPr>
          <w:rFonts w:ascii="Times New Roman" w:hAnsi="Times New Roman" w:cs="Times New Roman"/>
          <w:w w:val="110"/>
          <w:sz w:val="24"/>
          <w:szCs w:val="24"/>
        </w:rPr>
      </w:pPr>
      <w:r>
        <w:rPr>
          <w:rFonts w:ascii="Times New Roman" w:hAnsi="Times New Roman" w:cs="Times New Roman"/>
          <w:w w:val="110"/>
          <w:sz w:val="24"/>
          <w:szCs w:val="24"/>
        </w:rPr>
        <w:lastRenderedPageBreak/>
        <w:t>Works Cited</w:t>
      </w:r>
    </w:p>
    <w:p w14:paraId="54FF1843" w14:textId="77777777" w:rsidR="007C7D01" w:rsidRDefault="007C7D01" w:rsidP="007C7D01">
      <w:pPr>
        <w:pStyle w:val="NormalWeb"/>
        <w:spacing w:before="0" w:beforeAutospacing="0" w:after="0" w:afterAutospacing="0" w:line="480" w:lineRule="auto"/>
        <w:ind w:left="720" w:hanging="720"/>
      </w:pPr>
      <w:r>
        <w:t xml:space="preserve">Hild, M., &amp; Cheng, F. (2014). Grasping Guidance for Visually Impaired Persons based on Computed Visual-auditory Feedback. </w:t>
      </w:r>
      <w:r>
        <w:rPr>
          <w:i/>
          <w:iCs/>
        </w:rPr>
        <w:t>Graduate School of Engineering, Osaka Electro-Communication University</w:t>
      </w:r>
      <w:r>
        <w:t xml:space="preserve">. </w:t>
      </w:r>
      <w:r>
        <w:rPr>
          <w:rStyle w:val="url"/>
          <w:rFonts w:eastAsiaTheme="majorEastAsia"/>
        </w:rPr>
        <w:t>https://doi.org/10.5220/0004653200750082</w:t>
      </w:r>
    </w:p>
    <w:p w14:paraId="5952A1B9" w14:textId="77777777" w:rsidR="007C7D01" w:rsidRDefault="007C7D01" w:rsidP="007C7D01">
      <w:pPr>
        <w:pStyle w:val="NormalWeb"/>
        <w:spacing w:before="0" w:beforeAutospacing="0" w:after="0" w:afterAutospacing="0" w:line="480" w:lineRule="auto"/>
        <w:ind w:left="720" w:hanging="720"/>
      </w:pPr>
      <w:r>
        <w:t xml:space="preserve">Hussain, I., Chen, L., Mirza, H. T., Chen, G., &amp; Hassan, S. (2014). Right mix of speech and non-speech: hybrid auditory feedback in mobility assistance of the visually impaired. </w:t>
      </w:r>
      <w:r>
        <w:rPr>
          <w:i/>
          <w:iCs/>
        </w:rPr>
        <w:t>Universal Access in the Information Society</w:t>
      </w:r>
      <w:r>
        <w:t xml:space="preserve">, </w:t>
      </w:r>
      <w:r>
        <w:rPr>
          <w:i/>
          <w:iCs/>
        </w:rPr>
        <w:t>14</w:t>
      </w:r>
      <w:r>
        <w:t xml:space="preserve">(4), 527–536. </w:t>
      </w:r>
      <w:r>
        <w:rPr>
          <w:rStyle w:val="url"/>
          <w:rFonts w:eastAsiaTheme="majorEastAsia"/>
        </w:rPr>
        <w:t>https://doi.org/10.1007/s10209-014-0350-7</w:t>
      </w:r>
    </w:p>
    <w:p w14:paraId="521318D0" w14:textId="77777777" w:rsidR="007C7D01" w:rsidRDefault="007C7D01" w:rsidP="007C7D01">
      <w:pPr>
        <w:pStyle w:val="NormalWeb"/>
        <w:spacing w:before="0" w:beforeAutospacing="0" w:after="0" w:afterAutospacing="0" w:line="480" w:lineRule="auto"/>
        <w:ind w:left="720" w:hanging="720"/>
      </w:pPr>
      <w:r>
        <w:t xml:space="preserve">Kolarik, A. J., Raman, R., Moore, B. C. J., Cirstea, S., Gopalakrishnan, S., &amp; Pardhan, S. (2020). The accuracy of auditory spatial judgments in the visually impaired is dependent on sound source distance. </w:t>
      </w:r>
      <w:r>
        <w:rPr>
          <w:i/>
          <w:iCs/>
        </w:rPr>
        <w:t>Scientific Reports</w:t>
      </w:r>
      <w:r>
        <w:t xml:space="preserve">, </w:t>
      </w:r>
      <w:r>
        <w:rPr>
          <w:i/>
          <w:iCs/>
        </w:rPr>
        <w:t>10</w:t>
      </w:r>
      <w:r>
        <w:t xml:space="preserve">(1). </w:t>
      </w:r>
      <w:r>
        <w:rPr>
          <w:rStyle w:val="url"/>
          <w:rFonts w:eastAsiaTheme="majorEastAsia"/>
        </w:rPr>
        <w:t>https://doi.org/10.1038/s41598-020-64306-8</w:t>
      </w:r>
    </w:p>
    <w:p w14:paraId="41ABBEE6" w14:textId="77777777" w:rsidR="007C7D01" w:rsidRDefault="007C7D01" w:rsidP="007C7D01">
      <w:pPr>
        <w:pStyle w:val="NormalWeb"/>
        <w:spacing w:before="0" w:beforeAutospacing="0" w:after="0" w:afterAutospacing="0" w:line="480" w:lineRule="auto"/>
        <w:ind w:left="720" w:hanging="720"/>
      </w:pPr>
      <w:r>
        <w:t xml:space="preserve">Neugebauer, A., Rifai, K., Getzlaff, M., &amp; Wahl, S. (2020). Navigation aid for blind persons by visual-to-auditory sensory substitution: A pilot study. </w:t>
      </w:r>
      <w:r>
        <w:rPr>
          <w:i/>
          <w:iCs/>
        </w:rPr>
        <w:t>PLOS ONE</w:t>
      </w:r>
      <w:r>
        <w:t xml:space="preserve">, </w:t>
      </w:r>
      <w:r>
        <w:rPr>
          <w:i/>
          <w:iCs/>
        </w:rPr>
        <w:t>15</w:t>
      </w:r>
      <w:r>
        <w:t xml:space="preserve">(8), e0237344. </w:t>
      </w:r>
      <w:r>
        <w:rPr>
          <w:rStyle w:val="url"/>
          <w:rFonts w:eastAsiaTheme="majorEastAsia"/>
        </w:rPr>
        <w:t>https://doi.org/10.1371/journal.pone.0237344</w:t>
      </w:r>
    </w:p>
    <w:p w14:paraId="74C76780" w14:textId="77777777" w:rsidR="007C7D01" w:rsidRDefault="007C7D01" w:rsidP="007C7D01">
      <w:pPr>
        <w:pStyle w:val="NormalWeb"/>
        <w:spacing w:before="0" w:beforeAutospacing="0" w:after="0" w:afterAutospacing="0" w:line="480" w:lineRule="auto"/>
        <w:ind w:left="720" w:hanging="720"/>
      </w:pPr>
      <w:r>
        <w:t xml:space="preserve">Salih, H. E. B., Takeda, K., Kobayashi, H., Kakizawa, T., Kawamoto, M., &amp; Zempo, K. (2022). Use of Auditory Cues and Other Strategies as Sources of Spatial Information for People with Visual Impairment When Navigating Unfamiliar Environments. </w:t>
      </w:r>
      <w:r>
        <w:rPr>
          <w:i/>
          <w:iCs/>
        </w:rPr>
        <w:t>International Journal of Environmental Research and Public Health</w:t>
      </w:r>
      <w:r>
        <w:t xml:space="preserve">, </w:t>
      </w:r>
      <w:r>
        <w:rPr>
          <w:i/>
          <w:iCs/>
        </w:rPr>
        <w:t>19</w:t>
      </w:r>
      <w:r>
        <w:t xml:space="preserve">(6), 3151. </w:t>
      </w:r>
      <w:r>
        <w:rPr>
          <w:rStyle w:val="url"/>
          <w:rFonts w:eastAsiaTheme="majorEastAsia"/>
        </w:rPr>
        <w:t>https://doi.org/10.3390/ijerph19063151</w:t>
      </w:r>
    </w:p>
    <w:p w14:paraId="5F105673" w14:textId="77777777" w:rsidR="007C7D01" w:rsidRPr="001C276A" w:rsidRDefault="007C7D01" w:rsidP="007C7D01">
      <w:pPr>
        <w:pStyle w:val="NormalWeb"/>
        <w:ind w:firstLine="720"/>
      </w:pPr>
    </w:p>
    <w:sectPr w:rsidR="007C7D01" w:rsidRPr="001C276A" w:rsidSect="00002F98">
      <w:pgSz w:w="12240" w:h="15840"/>
      <w:pgMar w:top="1714" w:right="1325" w:bottom="274" w:left="1325" w:header="144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76"/>
    <w:rsid w:val="00002F98"/>
    <w:rsid w:val="0001089A"/>
    <w:rsid w:val="000528CB"/>
    <w:rsid w:val="00160FF8"/>
    <w:rsid w:val="001C276A"/>
    <w:rsid w:val="00244F08"/>
    <w:rsid w:val="00280B74"/>
    <w:rsid w:val="002C1F21"/>
    <w:rsid w:val="002D5F74"/>
    <w:rsid w:val="00372C44"/>
    <w:rsid w:val="0048025B"/>
    <w:rsid w:val="0049268F"/>
    <w:rsid w:val="00524B20"/>
    <w:rsid w:val="0057670E"/>
    <w:rsid w:val="005C4216"/>
    <w:rsid w:val="00686D6E"/>
    <w:rsid w:val="006D5DCE"/>
    <w:rsid w:val="007C7763"/>
    <w:rsid w:val="007C7D01"/>
    <w:rsid w:val="008C6CEC"/>
    <w:rsid w:val="008F216E"/>
    <w:rsid w:val="00927B5A"/>
    <w:rsid w:val="00B22B76"/>
    <w:rsid w:val="00C255C9"/>
    <w:rsid w:val="00C7730C"/>
    <w:rsid w:val="00C83DF6"/>
    <w:rsid w:val="00D27F59"/>
    <w:rsid w:val="00E13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DCB975"/>
  <w15:chartTrackingRefBased/>
  <w15:docId w15:val="{04169B04-7DC9-1C45-870F-1F2695FF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napToGrid w:val="0"/>
        <w:w w:val="90"/>
        <w:kern w:val="22"/>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B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B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B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B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B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B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B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B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B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B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B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B76"/>
    <w:rPr>
      <w:i/>
      <w:iCs/>
      <w:color w:val="404040" w:themeColor="text1" w:themeTint="BF"/>
    </w:rPr>
  </w:style>
  <w:style w:type="paragraph" w:styleId="ListParagraph">
    <w:name w:val="List Paragraph"/>
    <w:basedOn w:val="Normal"/>
    <w:uiPriority w:val="34"/>
    <w:qFormat/>
    <w:rsid w:val="00B22B76"/>
    <w:pPr>
      <w:ind w:left="720"/>
      <w:contextualSpacing/>
    </w:pPr>
  </w:style>
  <w:style w:type="character" w:styleId="IntenseEmphasis">
    <w:name w:val="Intense Emphasis"/>
    <w:basedOn w:val="DefaultParagraphFont"/>
    <w:uiPriority w:val="21"/>
    <w:qFormat/>
    <w:rsid w:val="00B22B76"/>
    <w:rPr>
      <w:i/>
      <w:iCs/>
      <w:color w:val="0F4761" w:themeColor="accent1" w:themeShade="BF"/>
    </w:rPr>
  </w:style>
  <w:style w:type="paragraph" w:styleId="IntenseQuote">
    <w:name w:val="Intense Quote"/>
    <w:basedOn w:val="Normal"/>
    <w:next w:val="Normal"/>
    <w:link w:val="IntenseQuoteChar"/>
    <w:uiPriority w:val="30"/>
    <w:qFormat/>
    <w:rsid w:val="00B2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76"/>
    <w:rPr>
      <w:i/>
      <w:iCs/>
      <w:color w:val="0F4761" w:themeColor="accent1" w:themeShade="BF"/>
    </w:rPr>
  </w:style>
  <w:style w:type="character" w:styleId="IntenseReference">
    <w:name w:val="Intense Reference"/>
    <w:basedOn w:val="DefaultParagraphFont"/>
    <w:uiPriority w:val="32"/>
    <w:qFormat/>
    <w:rsid w:val="00B22B76"/>
    <w:rPr>
      <w:b/>
      <w:bCs/>
      <w:smallCaps/>
      <w:color w:val="0F4761" w:themeColor="accent1" w:themeShade="BF"/>
      <w:spacing w:val="5"/>
    </w:rPr>
  </w:style>
  <w:style w:type="paragraph" w:styleId="NormalWeb">
    <w:name w:val="Normal (Web)"/>
    <w:basedOn w:val="Normal"/>
    <w:uiPriority w:val="99"/>
    <w:unhideWhenUsed/>
    <w:rsid w:val="00927B5A"/>
    <w:pPr>
      <w:spacing w:before="100" w:beforeAutospacing="1" w:after="100" w:afterAutospacing="1"/>
    </w:pPr>
    <w:rPr>
      <w:rFonts w:ascii="Times New Roman" w:eastAsia="Times New Roman" w:hAnsi="Times New Roman" w:cs="Times New Roman"/>
      <w:snapToGrid/>
      <w:w w:val="100"/>
      <w:kern w:val="0"/>
      <w:sz w:val="24"/>
      <w:szCs w:val="24"/>
    </w:rPr>
  </w:style>
  <w:style w:type="character" w:customStyle="1" w:styleId="url">
    <w:name w:val="url"/>
    <w:basedOn w:val="DefaultParagraphFont"/>
    <w:rsid w:val="007C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049">
      <w:bodyDiv w:val="1"/>
      <w:marLeft w:val="0"/>
      <w:marRight w:val="0"/>
      <w:marTop w:val="0"/>
      <w:marBottom w:val="0"/>
      <w:divBdr>
        <w:top w:val="none" w:sz="0" w:space="0" w:color="auto"/>
        <w:left w:val="none" w:sz="0" w:space="0" w:color="auto"/>
        <w:bottom w:val="none" w:sz="0" w:space="0" w:color="auto"/>
        <w:right w:val="none" w:sz="0" w:space="0" w:color="auto"/>
      </w:divBdr>
      <w:divsChild>
        <w:div w:id="254822019">
          <w:marLeft w:val="0"/>
          <w:marRight w:val="0"/>
          <w:marTop w:val="0"/>
          <w:marBottom w:val="0"/>
          <w:divBdr>
            <w:top w:val="single" w:sz="2" w:space="0" w:color="E3E3E3"/>
            <w:left w:val="single" w:sz="2" w:space="0" w:color="E3E3E3"/>
            <w:bottom w:val="single" w:sz="2" w:space="0" w:color="E3E3E3"/>
            <w:right w:val="single" w:sz="2" w:space="0" w:color="E3E3E3"/>
          </w:divBdr>
          <w:divsChild>
            <w:div w:id="394161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7084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82">
                      <w:marLeft w:val="0"/>
                      <w:marRight w:val="0"/>
                      <w:marTop w:val="0"/>
                      <w:marBottom w:val="0"/>
                      <w:divBdr>
                        <w:top w:val="single" w:sz="2" w:space="0" w:color="E3E3E3"/>
                        <w:left w:val="single" w:sz="2" w:space="0" w:color="E3E3E3"/>
                        <w:bottom w:val="single" w:sz="2" w:space="0" w:color="E3E3E3"/>
                        <w:right w:val="single" w:sz="2" w:space="0" w:color="E3E3E3"/>
                      </w:divBdr>
                      <w:divsChild>
                        <w:div w:id="1724911927">
                          <w:marLeft w:val="0"/>
                          <w:marRight w:val="0"/>
                          <w:marTop w:val="0"/>
                          <w:marBottom w:val="0"/>
                          <w:divBdr>
                            <w:top w:val="single" w:sz="2" w:space="0" w:color="E3E3E3"/>
                            <w:left w:val="single" w:sz="2" w:space="0" w:color="E3E3E3"/>
                            <w:bottom w:val="single" w:sz="2" w:space="0" w:color="E3E3E3"/>
                            <w:right w:val="single" w:sz="2" w:space="0" w:color="E3E3E3"/>
                          </w:divBdr>
                          <w:divsChild>
                            <w:div w:id="1771778584">
                              <w:marLeft w:val="0"/>
                              <w:marRight w:val="0"/>
                              <w:marTop w:val="0"/>
                              <w:marBottom w:val="0"/>
                              <w:divBdr>
                                <w:top w:val="single" w:sz="2" w:space="0" w:color="E3E3E3"/>
                                <w:left w:val="single" w:sz="2" w:space="0" w:color="E3E3E3"/>
                                <w:bottom w:val="single" w:sz="2" w:space="0" w:color="E3E3E3"/>
                                <w:right w:val="single" w:sz="2" w:space="0" w:color="E3E3E3"/>
                              </w:divBdr>
                              <w:divsChild>
                                <w:div w:id="1254895085">
                                  <w:marLeft w:val="0"/>
                                  <w:marRight w:val="0"/>
                                  <w:marTop w:val="0"/>
                                  <w:marBottom w:val="0"/>
                                  <w:divBdr>
                                    <w:top w:val="single" w:sz="2" w:space="0" w:color="E3E3E3"/>
                                    <w:left w:val="single" w:sz="2" w:space="0" w:color="E3E3E3"/>
                                    <w:bottom w:val="single" w:sz="2" w:space="0" w:color="E3E3E3"/>
                                    <w:right w:val="single" w:sz="2" w:space="0" w:color="E3E3E3"/>
                                  </w:divBdr>
                                  <w:divsChild>
                                    <w:div w:id="193077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5992">
          <w:marLeft w:val="0"/>
          <w:marRight w:val="0"/>
          <w:marTop w:val="0"/>
          <w:marBottom w:val="0"/>
          <w:divBdr>
            <w:top w:val="single" w:sz="2" w:space="0" w:color="E3E3E3"/>
            <w:left w:val="single" w:sz="2" w:space="0" w:color="E3E3E3"/>
            <w:bottom w:val="single" w:sz="2" w:space="0" w:color="E3E3E3"/>
            <w:right w:val="single" w:sz="2" w:space="0" w:color="E3E3E3"/>
          </w:divBdr>
          <w:divsChild>
            <w:div w:id="17068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022">
                  <w:marLeft w:val="0"/>
                  <w:marRight w:val="0"/>
                  <w:marTop w:val="0"/>
                  <w:marBottom w:val="0"/>
                  <w:divBdr>
                    <w:top w:val="single" w:sz="2" w:space="0" w:color="E3E3E3"/>
                    <w:left w:val="single" w:sz="2" w:space="0" w:color="E3E3E3"/>
                    <w:bottom w:val="single" w:sz="2" w:space="0" w:color="E3E3E3"/>
                    <w:right w:val="single" w:sz="2" w:space="0" w:color="E3E3E3"/>
                  </w:divBdr>
                  <w:divsChild>
                    <w:div w:id="172653043">
                      <w:marLeft w:val="0"/>
                      <w:marRight w:val="0"/>
                      <w:marTop w:val="0"/>
                      <w:marBottom w:val="0"/>
                      <w:divBdr>
                        <w:top w:val="single" w:sz="2" w:space="0" w:color="E3E3E3"/>
                        <w:left w:val="single" w:sz="2" w:space="0" w:color="E3E3E3"/>
                        <w:bottom w:val="single" w:sz="2" w:space="0" w:color="E3E3E3"/>
                        <w:right w:val="single" w:sz="2" w:space="0" w:color="E3E3E3"/>
                      </w:divBdr>
                      <w:divsChild>
                        <w:div w:id="822352017">
                          <w:marLeft w:val="0"/>
                          <w:marRight w:val="0"/>
                          <w:marTop w:val="0"/>
                          <w:marBottom w:val="0"/>
                          <w:divBdr>
                            <w:top w:val="single" w:sz="2" w:space="0" w:color="E3E3E3"/>
                            <w:left w:val="single" w:sz="2" w:space="0" w:color="E3E3E3"/>
                            <w:bottom w:val="single" w:sz="2" w:space="0" w:color="E3E3E3"/>
                            <w:right w:val="single" w:sz="2" w:space="0" w:color="E3E3E3"/>
                          </w:divBdr>
                          <w:divsChild>
                            <w:div w:id="345668568">
                              <w:marLeft w:val="0"/>
                              <w:marRight w:val="0"/>
                              <w:marTop w:val="0"/>
                              <w:marBottom w:val="0"/>
                              <w:divBdr>
                                <w:top w:val="single" w:sz="2" w:space="0" w:color="E3E3E3"/>
                                <w:left w:val="single" w:sz="2" w:space="0" w:color="E3E3E3"/>
                                <w:bottom w:val="single" w:sz="2" w:space="0" w:color="E3E3E3"/>
                                <w:right w:val="single" w:sz="2" w:space="0" w:color="E3E3E3"/>
                              </w:divBdr>
                              <w:divsChild>
                                <w:div w:id="2105766183">
                                  <w:marLeft w:val="0"/>
                                  <w:marRight w:val="0"/>
                                  <w:marTop w:val="0"/>
                                  <w:marBottom w:val="0"/>
                                  <w:divBdr>
                                    <w:top w:val="single" w:sz="2" w:space="0" w:color="E3E3E3"/>
                                    <w:left w:val="single" w:sz="2" w:space="0" w:color="E3E3E3"/>
                                    <w:bottom w:val="single" w:sz="2" w:space="0" w:color="E3E3E3"/>
                                    <w:right w:val="single" w:sz="2" w:space="0" w:color="E3E3E3"/>
                                  </w:divBdr>
                                  <w:divsChild>
                                    <w:div w:id="1670599749">
                                      <w:marLeft w:val="0"/>
                                      <w:marRight w:val="0"/>
                                      <w:marTop w:val="0"/>
                                      <w:marBottom w:val="0"/>
                                      <w:divBdr>
                                        <w:top w:val="single" w:sz="2" w:space="0" w:color="E3E3E3"/>
                                        <w:left w:val="single" w:sz="2" w:space="0" w:color="E3E3E3"/>
                                        <w:bottom w:val="single" w:sz="2" w:space="0" w:color="E3E3E3"/>
                                        <w:right w:val="single" w:sz="2" w:space="0" w:color="E3E3E3"/>
                                      </w:divBdr>
                                      <w:divsChild>
                                        <w:div w:id="66397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8070">
                      <w:marLeft w:val="0"/>
                      <w:marRight w:val="0"/>
                      <w:marTop w:val="0"/>
                      <w:marBottom w:val="0"/>
                      <w:divBdr>
                        <w:top w:val="single" w:sz="2" w:space="0" w:color="E3E3E3"/>
                        <w:left w:val="single" w:sz="2" w:space="0" w:color="E3E3E3"/>
                        <w:bottom w:val="single" w:sz="2" w:space="0" w:color="E3E3E3"/>
                        <w:right w:val="single" w:sz="2" w:space="0" w:color="E3E3E3"/>
                      </w:divBdr>
                      <w:divsChild>
                        <w:div w:id="486170897">
                          <w:marLeft w:val="0"/>
                          <w:marRight w:val="0"/>
                          <w:marTop w:val="0"/>
                          <w:marBottom w:val="0"/>
                          <w:divBdr>
                            <w:top w:val="single" w:sz="2" w:space="0" w:color="E3E3E3"/>
                            <w:left w:val="single" w:sz="2" w:space="0" w:color="E3E3E3"/>
                            <w:bottom w:val="single" w:sz="2" w:space="0" w:color="E3E3E3"/>
                            <w:right w:val="single" w:sz="2" w:space="0" w:color="E3E3E3"/>
                          </w:divBdr>
                        </w:div>
                        <w:div w:id="1217665353">
                          <w:marLeft w:val="0"/>
                          <w:marRight w:val="0"/>
                          <w:marTop w:val="0"/>
                          <w:marBottom w:val="0"/>
                          <w:divBdr>
                            <w:top w:val="single" w:sz="2" w:space="0" w:color="E3E3E3"/>
                            <w:left w:val="single" w:sz="2" w:space="0" w:color="E3E3E3"/>
                            <w:bottom w:val="single" w:sz="2" w:space="0" w:color="E3E3E3"/>
                            <w:right w:val="single" w:sz="2" w:space="0" w:color="E3E3E3"/>
                          </w:divBdr>
                          <w:divsChild>
                            <w:div w:id="1576009793">
                              <w:marLeft w:val="0"/>
                              <w:marRight w:val="0"/>
                              <w:marTop w:val="0"/>
                              <w:marBottom w:val="0"/>
                              <w:divBdr>
                                <w:top w:val="single" w:sz="2" w:space="0" w:color="E3E3E3"/>
                                <w:left w:val="single" w:sz="2" w:space="0" w:color="E3E3E3"/>
                                <w:bottom w:val="single" w:sz="2" w:space="0" w:color="E3E3E3"/>
                                <w:right w:val="single" w:sz="2" w:space="0" w:color="E3E3E3"/>
                              </w:divBdr>
                              <w:divsChild>
                                <w:div w:id="44065985">
                                  <w:marLeft w:val="0"/>
                                  <w:marRight w:val="0"/>
                                  <w:marTop w:val="0"/>
                                  <w:marBottom w:val="0"/>
                                  <w:divBdr>
                                    <w:top w:val="single" w:sz="2" w:space="0" w:color="E3E3E3"/>
                                    <w:left w:val="single" w:sz="2" w:space="0" w:color="E3E3E3"/>
                                    <w:bottom w:val="single" w:sz="2" w:space="0" w:color="E3E3E3"/>
                                    <w:right w:val="single" w:sz="2" w:space="0" w:color="E3E3E3"/>
                                  </w:divBdr>
                                  <w:divsChild>
                                    <w:div w:id="189119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02792">
      <w:bodyDiv w:val="1"/>
      <w:marLeft w:val="0"/>
      <w:marRight w:val="0"/>
      <w:marTop w:val="0"/>
      <w:marBottom w:val="0"/>
      <w:divBdr>
        <w:top w:val="none" w:sz="0" w:space="0" w:color="auto"/>
        <w:left w:val="none" w:sz="0" w:space="0" w:color="auto"/>
        <w:bottom w:val="none" w:sz="0" w:space="0" w:color="auto"/>
        <w:right w:val="none" w:sz="0" w:space="0" w:color="auto"/>
      </w:divBdr>
      <w:divsChild>
        <w:div w:id="1459447638">
          <w:marLeft w:val="0"/>
          <w:marRight w:val="0"/>
          <w:marTop w:val="0"/>
          <w:marBottom w:val="0"/>
          <w:divBdr>
            <w:top w:val="none" w:sz="0" w:space="0" w:color="auto"/>
            <w:left w:val="none" w:sz="0" w:space="0" w:color="auto"/>
            <w:bottom w:val="none" w:sz="0" w:space="0" w:color="auto"/>
            <w:right w:val="none" w:sz="0" w:space="0" w:color="auto"/>
          </w:divBdr>
          <w:divsChild>
            <w:div w:id="610474325">
              <w:marLeft w:val="0"/>
              <w:marRight w:val="0"/>
              <w:marTop w:val="0"/>
              <w:marBottom w:val="0"/>
              <w:divBdr>
                <w:top w:val="none" w:sz="0" w:space="0" w:color="auto"/>
                <w:left w:val="none" w:sz="0" w:space="0" w:color="auto"/>
                <w:bottom w:val="none" w:sz="0" w:space="0" w:color="auto"/>
                <w:right w:val="none" w:sz="0" w:space="0" w:color="auto"/>
              </w:divBdr>
              <w:divsChild>
                <w:div w:id="1124933306">
                  <w:marLeft w:val="0"/>
                  <w:marRight w:val="0"/>
                  <w:marTop w:val="0"/>
                  <w:marBottom w:val="0"/>
                  <w:divBdr>
                    <w:top w:val="none" w:sz="0" w:space="0" w:color="auto"/>
                    <w:left w:val="none" w:sz="0" w:space="0" w:color="auto"/>
                    <w:bottom w:val="none" w:sz="0" w:space="0" w:color="auto"/>
                    <w:right w:val="none" w:sz="0" w:space="0" w:color="auto"/>
                  </w:divBdr>
                </w:div>
                <w:div w:id="1324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605">
      <w:bodyDiv w:val="1"/>
      <w:marLeft w:val="0"/>
      <w:marRight w:val="0"/>
      <w:marTop w:val="0"/>
      <w:marBottom w:val="0"/>
      <w:divBdr>
        <w:top w:val="none" w:sz="0" w:space="0" w:color="auto"/>
        <w:left w:val="none" w:sz="0" w:space="0" w:color="auto"/>
        <w:bottom w:val="none" w:sz="0" w:space="0" w:color="auto"/>
        <w:right w:val="none" w:sz="0" w:space="0" w:color="auto"/>
      </w:divBdr>
      <w:divsChild>
        <w:div w:id="894438037">
          <w:marLeft w:val="0"/>
          <w:marRight w:val="0"/>
          <w:marTop w:val="0"/>
          <w:marBottom w:val="0"/>
          <w:divBdr>
            <w:top w:val="none" w:sz="0" w:space="0" w:color="auto"/>
            <w:left w:val="none" w:sz="0" w:space="0" w:color="auto"/>
            <w:bottom w:val="none" w:sz="0" w:space="0" w:color="auto"/>
            <w:right w:val="none" w:sz="0" w:space="0" w:color="auto"/>
          </w:divBdr>
          <w:divsChild>
            <w:div w:id="1634871377">
              <w:marLeft w:val="0"/>
              <w:marRight w:val="0"/>
              <w:marTop w:val="0"/>
              <w:marBottom w:val="0"/>
              <w:divBdr>
                <w:top w:val="none" w:sz="0" w:space="0" w:color="auto"/>
                <w:left w:val="none" w:sz="0" w:space="0" w:color="auto"/>
                <w:bottom w:val="none" w:sz="0" w:space="0" w:color="auto"/>
                <w:right w:val="none" w:sz="0" w:space="0" w:color="auto"/>
              </w:divBdr>
              <w:divsChild>
                <w:div w:id="1293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696">
      <w:bodyDiv w:val="1"/>
      <w:marLeft w:val="0"/>
      <w:marRight w:val="0"/>
      <w:marTop w:val="0"/>
      <w:marBottom w:val="0"/>
      <w:divBdr>
        <w:top w:val="none" w:sz="0" w:space="0" w:color="auto"/>
        <w:left w:val="none" w:sz="0" w:space="0" w:color="auto"/>
        <w:bottom w:val="none" w:sz="0" w:space="0" w:color="auto"/>
        <w:right w:val="none" w:sz="0" w:space="0" w:color="auto"/>
      </w:divBdr>
      <w:divsChild>
        <w:div w:id="12345658">
          <w:marLeft w:val="0"/>
          <w:marRight w:val="0"/>
          <w:marTop w:val="0"/>
          <w:marBottom w:val="0"/>
          <w:divBdr>
            <w:top w:val="none" w:sz="0" w:space="0" w:color="auto"/>
            <w:left w:val="none" w:sz="0" w:space="0" w:color="auto"/>
            <w:bottom w:val="none" w:sz="0" w:space="0" w:color="auto"/>
            <w:right w:val="none" w:sz="0" w:space="0" w:color="auto"/>
          </w:divBdr>
          <w:divsChild>
            <w:div w:id="1585145853">
              <w:marLeft w:val="0"/>
              <w:marRight w:val="0"/>
              <w:marTop w:val="0"/>
              <w:marBottom w:val="0"/>
              <w:divBdr>
                <w:top w:val="none" w:sz="0" w:space="0" w:color="auto"/>
                <w:left w:val="none" w:sz="0" w:space="0" w:color="auto"/>
                <w:bottom w:val="none" w:sz="0" w:space="0" w:color="auto"/>
                <w:right w:val="none" w:sz="0" w:space="0" w:color="auto"/>
              </w:divBdr>
              <w:divsChild>
                <w:div w:id="1979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186">
      <w:bodyDiv w:val="1"/>
      <w:marLeft w:val="0"/>
      <w:marRight w:val="0"/>
      <w:marTop w:val="0"/>
      <w:marBottom w:val="0"/>
      <w:divBdr>
        <w:top w:val="none" w:sz="0" w:space="0" w:color="auto"/>
        <w:left w:val="none" w:sz="0" w:space="0" w:color="auto"/>
        <w:bottom w:val="none" w:sz="0" w:space="0" w:color="auto"/>
        <w:right w:val="none" w:sz="0" w:space="0" w:color="auto"/>
      </w:divBdr>
      <w:divsChild>
        <w:div w:id="713895546">
          <w:marLeft w:val="0"/>
          <w:marRight w:val="0"/>
          <w:marTop w:val="0"/>
          <w:marBottom w:val="0"/>
          <w:divBdr>
            <w:top w:val="none" w:sz="0" w:space="0" w:color="auto"/>
            <w:left w:val="none" w:sz="0" w:space="0" w:color="auto"/>
            <w:bottom w:val="none" w:sz="0" w:space="0" w:color="auto"/>
            <w:right w:val="none" w:sz="0" w:space="0" w:color="auto"/>
          </w:divBdr>
          <w:divsChild>
            <w:div w:id="328411603">
              <w:marLeft w:val="0"/>
              <w:marRight w:val="0"/>
              <w:marTop w:val="0"/>
              <w:marBottom w:val="0"/>
              <w:divBdr>
                <w:top w:val="none" w:sz="0" w:space="0" w:color="auto"/>
                <w:left w:val="none" w:sz="0" w:space="0" w:color="auto"/>
                <w:bottom w:val="none" w:sz="0" w:space="0" w:color="auto"/>
                <w:right w:val="none" w:sz="0" w:space="0" w:color="auto"/>
              </w:divBdr>
              <w:divsChild>
                <w:div w:id="1352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854">
      <w:bodyDiv w:val="1"/>
      <w:marLeft w:val="0"/>
      <w:marRight w:val="0"/>
      <w:marTop w:val="0"/>
      <w:marBottom w:val="0"/>
      <w:divBdr>
        <w:top w:val="none" w:sz="0" w:space="0" w:color="auto"/>
        <w:left w:val="none" w:sz="0" w:space="0" w:color="auto"/>
        <w:bottom w:val="none" w:sz="0" w:space="0" w:color="auto"/>
        <w:right w:val="none" w:sz="0" w:space="0" w:color="auto"/>
      </w:divBdr>
      <w:divsChild>
        <w:div w:id="1416056144">
          <w:marLeft w:val="0"/>
          <w:marRight w:val="0"/>
          <w:marTop w:val="0"/>
          <w:marBottom w:val="0"/>
          <w:divBdr>
            <w:top w:val="none" w:sz="0" w:space="0" w:color="auto"/>
            <w:left w:val="none" w:sz="0" w:space="0" w:color="auto"/>
            <w:bottom w:val="none" w:sz="0" w:space="0" w:color="auto"/>
            <w:right w:val="none" w:sz="0" w:space="0" w:color="auto"/>
          </w:divBdr>
          <w:divsChild>
            <w:div w:id="240994631">
              <w:marLeft w:val="0"/>
              <w:marRight w:val="0"/>
              <w:marTop w:val="0"/>
              <w:marBottom w:val="0"/>
              <w:divBdr>
                <w:top w:val="none" w:sz="0" w:space="0" w:color="auto"/>
                <w:left w:val="none" w:sz="0" w:space="0" w:color="auto"/>
                <w:bottom w:val="none" w:sz="0" w:space="0" w:color="auto"/>
                <w:right w:val="none" w:sz="0" w:space="0" w:color="auto"/>
              </w:divBdr>
              <w:divsChild>
                <w:div w:id="1790271867">
                  <w:marLeft w:val="0"/>
                  <w:marRight w:val="0"/>
                  <w:marTop w:val="0"/>
                  <w:marBottom w:val="0"/>
                  <w:divBdr>
                    <w:top w:val="none" w:sz="0" w:space="0" w:color="auto"/>
                    <w:left w:val="none" w:sz="0" w:space="0" w:color="auto"/>
                    <w:bottom w:val="none" w:sz="0" w:space="0" w:color="auto"/>
                    <w:right w:val="none" w:sz="0" w:space="0" w:color="auto"/>
                  </w:divBdr>
                </w:div>
                <w:div w:id="1542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3500">
      <w:bodyDiv w:val="1"/>
      <w:marLeft w:val="0"/>
      <w:marRight w:val="0"/>
      <w:marTop w:val="0"/>
      <w:marBottom w:val="0"/>
      <w:divBdr>
        <w:top w:val="none" w:sz="0" w:space="0" w:color="auto"/>
        <w:left w:val="none" w:sz="0" w:space="0" w:color="auto"/>
        <w:bottom w:val="none" w:sz="0" w:space="0" w:color="auto"/>
        <w:right w:val="none" w:sz="0" w:space="0" w:color="auto"/>
      </w:divBdr>
    </w:div>
    <w:div w:id="253368404">
      <w:bodyDiv w:val="1"/>
      <w:marLeft w:val="0"/>
      <w:marRight w:val="0"/>
      <w:marTop w:val="0"/>
      <w:marBottom w:val="0"/>
      <w:divBdr>
        <w:top w:val="none" w:sz="0" w:space="0" w:color="auto"/>
        <w:left w:val="none" w:sz="0" w:space="0" w:color="auto"/>
        <w:bottom w:val="none" w:sz="0" w:space="0" w:color="auto"/>
        <w:right w:val="none" w:sz="0" w:space="0" w:color="auto"/>
      </w:divBdr>
    </w:div>
    <w:div w:id="375587749">
      <w:bodyDiv w:val="1"/>
      <w:marLeft w:val="0"/>
      <w:marRight w:val="0"/>
      <w:marTop w:val="0"/>
      <w:marBottom w:val="0"/>
      <w:divBdr>
        <w:top w:val="none" w:sz="0" w:space="0" w:color="auto"/>
        <w:left w:val="none" w:sz="0" w:space="0" w:color="auto"/>
        <w:bottom w:val="none" w:sz="0" w:space="0" w:color="auto"/>
        <w:right w:val="none" w:sz="0" w:space="0" w:color="auto"/>
      </w:divBdr>
      <w:divsChild>
        <w:div w:id="949704263">
          <w:marLeft w:val="0"/>
          <w:marRight w:val="0"/>
          <w:marTop w:val="0"/>
          <w:marBottom w:val="0"/>
          <w:divBdr>
            <w:top w:val="none" w:sz="0" w:space="0" w:color="auto"/>
            <w:left w:val="none" w:sz="0" w:space="0" w:color="auto"/>
            <w:bottom w:val="none" w:sz="0" w:space="0" w:color="auto"/>
            <w:right w:val="none" w:sz="0" w:space="0" w:color="auto"/>
          </w:divBdr>
          <w:divsChild>
            <w:div w:id="941767642">
              <w:marLeft w:val="0"/>
              <w:marRight w:val="0"/>
              <w:marTop w:val="0"/>
              <w:marBottom w:val="0"/>
              <w:divBdr>
                <w:top w:val="none" w:sz="0" w:space="0" w:color="auto"/>
                <w:left w:val="none" w:sz="0" w:space="0" w:color="auto"/>
                <w:bottom w:val="none" w:sz="0" w:space="0" w:color="auto"/>
                <w:right w:val="none" w:sz="0" w:space="0" w:color="auto"/>
              </w:divBdr>
              <w:divsChild>
                <w:div w:id="18480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7342">
      <w:bodyDiv w:val="1"/>
      <w:marLeft w:val="0"/>
      <w:marRight w:val="0"/>
      <w:marTop w:val="0"/>
      <w:marBottom w:val="0"/>
      <w:divBdr>
        <w:top w:val="none" w:sz="0" w:space="0" w:color="auto"/>
        <w:left w:val="none" w:sz="0" w:space="0" w:color="auto"/>
        <w:bottom w:val="none" w:sz="0" w:space="0" w:color="auto"/>
        <w:right w:val="none" w:sz="0" w:space="0" w:color="auto"/>
      </w:divBdr>
      <w:divsChild>
        <w:div w:id="1965234352">
          <w:marLeft w:val="0"/>
          <w:marRight w:val="0"/>
          <w:marTop w:val="0"/>
          <w:marBottom w:val="0"/>
          <w:divBdr>
            <w:top w:val="none" w:sz="0" w:space="0" w:color="auto"/>
            <w:left w:val="none" w:sz="0" w:space="0" w:color="auto"/>
            <w:bottom w:val="none" w:sz="0" w:space="0" w:color="auto"/>
            <w:right w:val="none" w:sz="0" w:space="0" w:color="auto"/>
          </w:divBdr>
          <w:divsChild>
            <w:div w:id="1923374340">
              <w:marLeft w:val="0"/>
              <w:marRight w:val="0"/>
              <w:marTop w:val="0"/>
              <w:marBottom w:val="0"/>
              <w:divBdr>
                <w:top w:val="none" w:sz="0" w:space="0" w:color="auto"/>
                <w:left w:val="none" w:sz="0" w:space="0" w:color="auto"/>
                <w:bottom w:val="none" w:sz="0" w:space="0" w:color="auto"/>
                <w:right w:val="none" w:sz="0" w:space="0" w:color="auto"/>
              </w:divBdr>
              <w:divsChild>
                <w:div w:id="18324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1856">
      <w:bodyDiv w:val="1"/>
      <w:marLeft w:val="0"/>
      <w:marRight w:val="0"/>
      <w:marTop w:val="0"/>
      <w:marBottom w:val="0"/>
      <w:divBdr>
        <w:top w:val="none" w:sz="0" w:space="0" w:color="auto"/>
        <w:left w:val="none" w:sz="0" w:space="0" w:color="auto"/>
        <w:bottom w:val="none" w:sz="0" w:space="0" w:color="auto"/>
        <w:right w:val="none" w:sz="0" w:space="0" w:color="auto"/>
      </w:divBdr>
      <w:divsChild>
        <w:div w:id="865557625">
          <w:marLeft w:val="0"/>
          <w:marRight w:val="0"/>
          <w:marTop w:val="0"/>
          <w:marBottom w:val="0"/>
          <w:divBdr>
            <w:top w:val="none" w:sz="0" w:space="0" w:color="auto"/>
            <w:left w:val="none" w:sz="0" w:space="0" w:color="auto"/>
            <w:bottom w:val="none" w:sz="0" w:space="0" w:color="auto"/>
            <w:right w:val="none" w:sz="0" w:space="0" w:color="auto"/>
          </w:divBdr>
          <w:divsChild>
            <w:div w:id="918097952">
              <w:marLeft w:val="0"/>
              <w:marRight w:val="0"/>
              <w:marTop w:val="0"/>
              <w:marBottom w:val="0"/>
              <w:divBdr>
                <w:top w:val="none" w:sz="0" w:space="0" w:color="auto"/>
                <w:left w:val="none" w:sz="0" w:space="0" w:color="auto"/>
                <w:bottom w:val="none" w:sz="0" w:space="0" w:color="auto"/>
                <w:right w:val="none" w:sz="0" w:space="0" w:color="auto"/>
              </w:divBdr>
              <w:divsChild>
                <w:div w:id="20801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4149">
      <w:bodyDiv w:val="1"/>
      <w:marLeft w:val="0"/>
      <w:marRight w:val="0"/>
      <w:marTop w:val="0"/>
      <w:marBottom w:val="0"/>
      <w:divBdr>
        <w:top w:val="none" w:sz="0" w:space="0" w:color="auto"/>
        <w:left w:val="none" w:sz="0" w:space="0" w:color="auto"/>
        <w:bottom w:val="none" w:sz="0" w:space="0" w:color="auto"/>
        <w:right w:val="none" w:sz="0" w:space="0" w:color="auto"/>
      </w:divBdr>
      <w:divsChild>
        <w:div w:id="541793693">
          <w:marLeft w:val="0"/>
          <w:marRight w:val="0"/>
          <w:marTop w:val="0"/>
          <w:marBottom w:val="0"/>
          <w:divBdr>
            <w:top w:val="none" w:sz="0" w:space="0" w:color="auto"/>
            <w:left w:val="none" w:sz="0" w:space="0" w:color="auto"/>
            <w:bottom w:val="none" w:sz="0" w:space="0" w:color="auto"/>
            <w:right w:val="none" w:sz="0" w:space="0" w:color="auto"/>
          </w:divBdr>
          <w:divsChild>
            <w:div w:id="1602298009">
              <w:marLeft w:val="0"/>
              <w:marRight w:val="0"/>
              <w:marTop w:val="0"/>
              <w:marBottom w:val="0"/>
              <w:divBdr>
                <w:top w:val="none" w:sz="0" w:space="0" w:color="auto"/>
                <w:left w:val="none" w:sz="0" w:space="0" w:color="auto"/>
                <w:bottom w:val="none" w:sz="0" w:space="0" w:color="auto"/>
                <w:right w:val="none" w:sz="0" w:space="0" w:color="auto"/>
              </w:divBdr>
              <w:divsChild>
                <w:div w:id="5391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3538">
      <w:bodyDiv w:val="1"/>
      <w:marLeft w:val="0"/>
      <w:marRight w:val="0"/>
      <w:marTop w:val="0"/>
      <w:marBottom w:val="0"/>
      <w:divBdr>
        <w:top w:val="none" w:sz="0" w:space="0" w:color="auto"/>
        <w:left w:val="none" w:sz="0" w:space="0" w:color="auto"/>
        <w:bottom w:val="none" w:sz="0" w:space="0" w:color="auto"/>
        <w:right w:val="none" w:sz="0" w:space="0" w:color="auto"/>
      </w:divBdr>
      <w:divsChild>
        <w:div w:id="1728990078">
          <w:marLeft w:val="-720"/>
          <w:marRight w:val="0"/>
          <w:marTop w:val="0"/>
          <w:marBottom w:val="0"/>
          <w:divBdr>
            <w:top w:val="none" w:sz="0" w:space="0" w:color="auto"/>
            <w:left w:val="none" w:sz="0" w:space="0" w:color="auto"/>
            <w:bottom w:val="none" w:sz="0" w:space="0" w:color="auto"/>
            <w:right w:val="none" w:sz="0" w:space="0" w:color="auto"/>
          </w:divBdr>
        </w:div>
      </w:divsChild>
    </w:div>
    <w:div w:id="1797600518">
      <w:bodyDiv w:val="1"/>
      <w:marLeft w:val="0"/>
      <w:marRight w:val="0"/>
      <w:marTop w:val="0"/>
      <w:marBottom w:val="0"/>
      <w:divBdr>
        <w:top w:val="none" w:sz="0" w:space="0" w:color="auto"/>
        <w:left w:val="none" w:sz="0" w:space="0" w:color="auto"/>
        <w:bottom w:val="none" w:sz="0" w:space="0" w:color="auto"/>
        <w:right w:val="none" w:sz="0" w:space="0" w:color="auto"/>
      </w:divBdr>
      <w:divsChild>
        <w:div w:id="1736469444">
          <w:marLeft w:val="0"/>
          <w:marRight w:val="0"/>
          <w:marTop w:val="0"/>
          <w:marBottom w:val="0"/>
          <w:divBdr>
            <w:top w:val="none" w:sz="0" w:space="0" w:color="auto"/>
            <w:left w:val="none" w:sz="0" w:space="0" w:color="auto"/>
            <w:bottom w:val="none" w:sz="0" w:space="0" w:color="auto"/>
            <w:right w:val="none" w:sz="0" w:space="0" w:color="auto"/>
          </w:divBdr>
          <w:divsChild>
            <w:div w:id="1971663191">
              <w:marLeft w:val="0"/>
              <w:marRight w:val="0"/>
              <w:marTop w:val="0"/>
              <w:marBottom w:val="0"/>
              <w:divBdr>
                <w:top w:val="none" w:sz="0" w:space="0" w:color="auto"/>
                <w:left w:val="none" w:sz="0" w:space="0" w:color="auto"/>
                <w:bottom w:val="none" w:sz="0" w:space="0" w:color="auto"/>
                <w:right w:val="none" w:sz="0" w:space="0" w:color="auto"/>
              </w:divBdr>
              <w:divsChild>
                <w:div w:id="935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4272">
      <w:bodyDiv w:val="1"/>
      <w:marLeft w:val="0"/>
      <w:marRight w:val="0"/>
      <w:marTop w:val="0"/>
      <w:marBottom w:val="0"/>
      <w:divBdr>
        <w:top w:val="none" w:sz="0" w:space="0" w:color="auto"/>
        <w:left w:val="none" w:sz="0" w:space="0" w:color="auto"/>
        <w:bottom w:val="none" w:sz="0" w:space="0" w:color="auto"/>
        <w:right w:val="none" w:sz="0" w:space="0" w:color="auto"/>
      </w:divBdr>
      <w:divsChild>
        <w:div w:id="476805665">
          <w:marLeft w:val="0"/>
          <w:marRight w:val="0"/>
          <w:marTop w:val="0"/>
          <w:marBottom w:val="0"/>
          <w:divBdr>
            <w:top w:val="none" w:sz="0" w:space="0" w:color="auto"/>
            <w:left w:val="none" w:sz="0" w:space="0" w:color="auto"/>
            <w:bottom w:val="none" w:sz="0" w:space="0" w:color="auto"/>
            <w:right w:val="none" w:sz="0" w:space="0" w:color="auto"/>
          </w:divBdr>
          <w:divsChild>
            <w:div w:id="199129941">
              <w:marLeft w:val="0"/>
              <w:marRight w:val="0"/>
              <w:marTop w:val="0"/>
              <w:marBottom w:val="0"/>
              <w:divBdr>
                <w:top w:val="none" w:sz="0" w:space="0" w:color="auto"/>
                <w:left w:val="none" w:sz="0" w:space="0" w:color="auto"/>
                <w:bottom w:val="none" w:sz="0" w:space="0" w:color="auto"/>
                <w:right w:val="none" w:sz="0" w:space="0" w:color="auto"/>
              </w:divBdr>
              <w:divsChild>
                <w:div w:id="722871405">
                  <w:marLeft w:val="0"/>
                  <w:marRight w:val="0"/>
                  <w:marTop w:val="0"/>
                  <w:marBottom w:val="0"/>
                  <w:divBdr>
                    <w:top w:val="none" w:sz="0" w:space="0" w:color="auto"/>
                    <w:left w:val="none" w:sz="0" w:space="0" w:color="auto"/>
                    <w:bottom w:val="none" w:sz="0" w:space="0" w:color="auto"/>
                    <w:right w:val="none" w:sz="0" w:space="0" w:color="auto"/>
                  </w:divBdr>
                  <w:divsChild>
                    <w:div w:id="1279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 준서</dc:creator>
  <cp:keywords/>
  <dc:description/>
  <cp:lastModifiedBy>하 준서</cp:lastModifiedBy>
  <cp:revision>4</cp:revision>
  <dcterms:created xsi:type="dcterms:W3CDTF">2024-02-15T02:52:00Z</dcterms:created>
  <dcterms:modified xsi:type="dcterms:W3CDTF">2024-02-17T09:22:00Z</dcterms:modified>
</cp:coreProperties>
</file>