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335B" w14:textId="2178DD08" w:rsidR="009642A5" w:rsidRPr="009642A5" w:rsidRDefault="00857FA7" w:rsidP="009642A5">
      <w:pPr>
        <w:pStyle w:val="Heading1"/>
        <w:numPr>
          <w:ilvl w:val="0"/>
          <w:numId w:val="0"/>
        </w:numPr>
        <w:ind w:left="360" w:hanging="360"/>
        <w:rPr>
          <w:rFonts w:asciiTheme="minorHAnsi" w:hAnsiTheme="minorHAnsi"/>
          <w:u w:val="single"/>
        </w:rPr>
      </w:pPr>
      <w:r w:rsidRPr="009642A5">
        <w:rPr>
          <w:rFonts w:asciiTheme="minorHAnsi" w:hAnsiTheme="minorHAnsi"/>
          <w:u w:val="single"/>
        </w:rPr>
        <w:t xml:space="preserve">Question </w:t>
      </w:r>
      <w:r w:rsidR="009F0118" w:rsidRPr="009642A5">
        <w:rPr>
          <w:rFonts w:asciiTheme="minorHAnsi" w:hAnsiTheme="minorHAnsi"/>
          <w:u w:val="single"/>
        </w:rPr>
        <w:t>3.</w:t>
      </w:r>
      <w:r w:rsidRPr="009642A5">
        <w:rPr>
          <w:rFonts w:asciiTheme="minorHAnsi" w:hAnsiTheme="minorHAnsi"/>
          <w:u w:val="single"/>
        </w:rPr>
        <w:t xml:space="preserve">1 </w:t>
      </w:r>
    </w:p>
    <w:p w14:paraId="652B7A10" w14:textId="39F3E1D6" w:rsidR="00857FA7" w:rsidRPr="009642A5" w:rsidRDefault="00857FA7" w:rsidP="00857FA7">
      <w:pPr>
        <w:pStyle w:val="Heading1"/>
        <w:numPr>
          <w:ilvl w:val="0"/>
          <w:numId w:val="0"/>
        </w:numPr>
        <w:rPr>
          <w:rFonts w:asciiTheme="minorHAnsi" w:hAnsiTheme="minorHAnsi"/>
          <w:b w:val="0"/>
          <w:bCs/>
        </w:rPr>
      </w:pPr>
      <w:r w:rsidRPr="009642A5">
        <w:rPr>
          <w:rFonts w:asciiTheme="minorHAnsi" w:hAnsiTheme="minorHAnsi"/>
          <w:b w:val="0"/>
          <w:bCs/>
        </w:rPr>
        <w:t xml:space="preserve">Using the same data set </w:t>
      </w:r>
      <w:r w:rsidR="00DE2FCF" w:rsidRPr="009642A5">
        <w:rPr>
          <w:rFonts w:asciiTheme="minorHAnsi" w:hAnsiTheme="minorHAnsi"/>
          <w:b w:val="0"/>
          <w:bCs/>
        </w:rPr>
        <w:t>(</w:t>
      </w:r>
      <w:r w:rsidR="00DE2FCF" w:rsidRPr="009642A5">
        <w:rPr>
          <w:rFonts w:ascii="Courier New" w:hAnsi="Courier New" w:cs="Courier New"/>
          <w:b w:val="0"/>
          <w:bCs/>
        </w:rPr>
        <w:t>credit_card_data.txt</w:t>
      </w:r>
      <w:r w:rsidR="00DE2FCF" w:rsidRPr="009642A5">
        <w:rPr>
          <w:rFonts w:asciiTheme="minorHAnsi" w:hAnsiTheme="minorHAnsi"/>
          <w:b w:val="0"/>
          <w:bCs/>
        </w:rPr>
        <w:t xml:space="preserve"> or </w:t>
      </w:r>
      <w:r w:rsidR="00DE2FCF" w:rsidRPr="009642A5">
        <w:rPr>
          <w:rFonts w:ascii="Courier New" w:hAnsi="Courier New" w:cs="Courier New"/>
          <w:b w:val="0"/>
          <w:bCs/>
        </w:rPr>
        <w:t>credit_card_data-headers.txt</w:t>
      </w:r>
      <w:r w:rsidR="00DE2FCF" w:rsidRPr="009642A5">
        <w:rPr>
          <w:rFonts w:asciiTheme="minorHAnsi" w:hAnsiTheme="minorHAnsi"/>
          <w:b w:val="0"/>
          <w:bCs/>
        </w:rPr>
        <w:t xml:space="preserve">) </w:t>
      </w:r>
      <w:r w:rsidRPr="009642A5">
        <w:rPr>
          <w:rFonts w:asciiTheme="minorHAnsi" w:hAnsiTheme="minorHAnsi"/>
          <w:b w:val="0"/>
          <w:bCs/>
        </w:rPr>
        <w:t xml:space="preserve">as </w:t>
      </w:r>
      <w:r w:rsidR="00DE2FCF" w:rsidRPr="009642A5">
        <w:rPr>
          <w:rFonts w:asciiTheme="minorHAnsi" w:hAnsiTheme="minorHAnsi"/>
          <w:b w:val="0"/>
          <w:bCs/>
        </w:rPr>
        <w:t xml:space="preserve">in </w:t>
      </w:r>
      <w:r w:rsidRPr="009642A5">
        <w:rPr>
          <w:rFonts w:asciiTheme="minorHAnsi" w:hAnsiTheme="minorHAnsi"/>
          <w:b w:val="0"/>
          <w:bCs/>
        </w:rPr>
        <w:t xml:space="preserve">Question </w:t>
      </w:r>
      <w:r w:rsidR="00636A60" w:rsidRPr="009642A5">
        <w:rPr>
          <w:rFonts w:asciiTheme="minorHAnsi" w:hAnsiTheme="minorHAnsi"/>
          <w:b w:val="0"/>
          <w:bCs/>
        </w:rPr>
        <w:t>2</w:t>
      </w:r>
      <w:r w:rsidR="009F0118" w:rsidRPr="009642A5">
        <w:rPr>
          <w:rFonts w:asciiTheme="minorHAnsi" w:hAnsiTheme="minorHAnsi"/>
          <w:b w:val="0"/>
          <w:bCs/>
        </w:rPr>
        <w:t>.</w:t>
      </w:r>
      <w:r w:rsidRPr="009642A5">
        <w:rPr>
          <w:rFonts w:asciiTheme="minorHAnsi" w:hAnsiTheme="minorHAnsi"/>
          <w:b w:val="0"/>
          <w:bCs/>
        </w:rPr>
        <w:t>2</w:t>
      </w:r>
      <w:r w:rsidR="00DE2FCF" w:rsidRPr="009642A5">
        <w:rPr>
          <w:rFonts w:asciiTheme="minorHAnsi" w:hAnsiTheme="minorHAnsi"/>
          <w:b w:val="0"/>
          <w:bCs/>
        </w:rPr>
        <w:t>,</w:t>
      </w:r>
      <w:r w:rsidR="009F0118" w:rsidRPr="009642A5">
        <w:rPr>
          <w:rFonts w:asciiTheme="minorHAnsi" w:hAnsiTheme="minorHAnsi"/>
          <w:b w:val="0"/>
          <w:bCs/>
        </w:rPr>
        <w:t xml:space="preserve"> </w:t>
      </w:r>
      <w:r w:rsidRPr="009642A5">
        <w:rPr>
          <w:rFonts w:asciiTheme="minorHAnsi" w:hAnsiTheme="minorHAnsi"/>
          <w:b w:val="0"/>
          <w:bCs/>
        </w:rPr>
        <w:t xml:space="preserve">use the </w:t>
      </w:r>
      <w:r w:rsidRPr="009642A5">
        <w:rPr>
          <w:rFonts w:ascii="Courier New" w:hAnsi="Courier New" w:cs="Courier New"/>
          <w:b w:val="0"/>
          <w:bCs/>
        </w:rPr>
        <w:t>ksvm</w:t>
      </w:r>
      <w:r w:rsidRPr="009642A5">
        <w:rPr>
          <w:rFonts w:asciiTheme="minorHAnsi" w:hAnsiTheme="minorHAnsi"/>
          <w:b w:val="0"/>
          <w:bCs/>
        </w:rPr>
        <w:t xml:space="preserve"> or </w:t>
      </w:r>
      <w:r w:rsidRPr="009642A5">
        <w:rPr>
          <w:rFonts w:ascii="Courier New" w:hAnsi="Courier New" w:cs="Courier New"/>
          <w:b w:val="0"/>
          <w:bCs/>
        </w:rPr>
        <w:t>kknn</w:t>
      </w:r>
      <w:r w:rsidRPr="009642A5">
        <w:rPr>
          <w:rFonts w:asciiTheme="minorHAnsi" w:hAnsiTheme="minorHAnsi"/>
          <w:b w:val="0"/>
          <w:bCs/>
        </w:rPr>
        <w:t xml:space="preserve"> function to find a good classifier:</w:t>
      </w:r>
    </w:p>
    <w:p w14:paraId="4FF6B325" w14:textId="081C42D6" w:rsidR="00857FA7" w:rsidRPr="009642A5" w:rsidRDefault="00857FA7" w:rsidP="00857FA7">
      <w:pPr>
        <w:pStyle w:val="ListParagraph"/>
        <w:numPr>
          <w:ilvl w:val="0"/>
          <w:numId w:val="3"/>
        </w:numPr>
        <w:rPr>
          <w:bCs/>
        </w:rPr>
      </w:pPr>
      <w:r w:rsidRPr="009642A5">
        <w:rPr>
          <w:bCs/>
        </w:rPr>
        <w:t xml:space="preserve">using cross-validation </w:t>
      </w:r>
      <w:r w:rsidR="009F0118" w:rsidRPr="009642A5">
        <w:rPr>
          <w:bCs/>
        </w:rPr>
        <w:t xml:space="preserve">(do this </w:t>
      </w:r>
      <w:r w:rsidRPr="009642A5">
        <w:rPr>
          <w:bCs/>
        </w:rPr>
        <w:t>for the k-nearest-neighbors model</w:t>
      </w:r>
      <w:r w:rsidR="009F0118" w:rsidRPr="009642A5">
        <w:rPr>
          <w:bCs/>
        </w:rPr>
        <w:t>; SVM is optional)</w:t>
      </w:r>
      <w:r w:rsidRPr="009642A5">
        <w:rPr>
          <w:bCs/>
        </w:rPr>
        <w:t>; and</w:t>
      </w:r>
    </w:p>
    <w:p w14:paraId="46436B88" w14:textId="3F3CC849" w:rsidR="00857FA7" w:rsidRPr="009642A5" w:rsidRDefault="00857FA7" w:rsidP="00857FA7">
      <w:pPr>
        <w:pStyle w:val="ListParagraph"/>
        <w:numPr>
          <w:ilvl w:val="0"/>
          <w:numId w:val="3"/>
        </w:numPr>
        <w:rPr>
          <w:bCs/>
        </w:rPr>
      </w:pPr>
      <w:r w:rsidRPr="009642A5">
        <w:rPr>
          <w:bCs/>
        </w:rPr>
        <w:t>splitting the data into training, validation, and test data sets</w:t>
      </w:r>
      <w:r w:rsidR="009F0118" w:rsidRPr="009642A5">
        <w:rPr>
          <w:bCs/>
        </w:rPr>
        <w:t xml:space="preserve"> (pick either KNN or SVM; the other is optional)</w:t>
      </w:r>
      <w:r w:rsidRPr="009642A5">
        <w:rPr>
          <w:bCs/>
        </w:rPr>
        <w:t>.</w:t>
      </w:r>
    </w:p>
    <w:p w14:paraId="1B4CEB5D" w14:textId="77777777" w:rsidR="009642A5" w:rsidRDefault="009642A5" w:rsidP="009642A5"/>
    <w:p w14:paraId="0F5834F3" w14:textId="1A6633D8" w:rsidR="009642A5" w:rsidRPr="009642A5" w:rsidRDefault="009642A5" w:rsidP="009642A5">
      <w:pPr>
        <w:pStyle w:val="Heading1"/>
        <w:numPr>
          <w:ilvl w:val="0"/>
          <w:numId w:val="0"/>
        </w:numPr>
        <w:ind w:left="360" w:hanging="360"/>
        <w:rPr>
          <w:u w:val="single"/>
        </w:rPr>
      </w:pPr>
      <w:r w:rsidRPr="009642A5">
        <w:rPr>
          <w:u w:val="single"/>
        </w:rPr>
        <w:t xml:space="preserve">Question 4.1 </w:t>
      </w:r>
    </w:p>
    <w:p w14:paraId="3C3C2310" w14:textId="77777777" w:rsidR="009642A5" w:rsidRPr="009642A5" w:rsidRDefault="009642A5" w:rsidP="009642A5">
      <w:pPr>
        <w:pStyle w:val="Heading1"/>
        <w:numPr>
          <w:ilvl w:val="0"/>
          <w:numId w:val="0"/>
        </w:numPr>
        <w:rPr>
          <w:b w:val="0"/>
          <w:bCs/>
        </w:rPr>
      </w:pPr>
      <w:r w:rsidRPr="009642A5">
        <w:rPr>
          <w:b w:val="0"/>
          <w:bCs/>
        </w:rPr>
        <w:t>Describe a situation or problem from your job, everyday life, current events, etc., for which a clustering model would be appropriate. List some (up to 5) predictors that you might use.</w:t>
      </w:r>
    </w:p>
    <w:p w14:paraId="02734B0C" w14:textId="77777777" w:rsidR="009642A5" w:rsidRDefault="009642A5" w:rsidP="009642A5">
      <w:pPr>
        <w:pStyle w:val="Heading1"/>
        <w:numPr>
          <w:ilvl w:val="0"/>
          <w:numId w:val="0"/>
        </w:numPr>
        <w:ind w:left="360" w:hanging="360"/>
      </w:pPr>
    </w:p>
    <w:p w14:paraId="29C1A6DC" w14:textId="77777777" w:rsidR="009642A5" w:rsidRDefault="009642A5" w:rsidP="009642A5"/>
    <w:p w14:paraId="2FDE83B1" w14:textId="7DAB1921" w:rsidR="009642A5" w:rsidRPr="009642A5" w:rsidRDefault="009642A5" w:rsidP="009642A5">
      <w:pPr>
        <w:pStyle w:val="Heading1"/>
        <w:numPr>
          <w:ilvl w:val="0"/>
          <w:numId w:val="0"/>
        </w:numPr>
        <w:rPr>
          <w:u w:val="single"/>
        </w:rPr>
      </w:pPr>
      <w:r w:rsidRPr="009642A5">
        <w:rPr>
          <w:u w:val="single"/>
        </w:rPr>
        <w:t xml:space="preserve">Question 4.2 </w:t>
      </w:r>
    </w:p>
    <w:p w14:paraId="066EE7DC" w14:textId="77777777" w:rsidR="009642A5" w:rsidRPr="009642A5" w:rsidRDefault="009642A5" w:rsidP="009642A5">
      <w:pPr>
        <w:pStyle w:val="Heading1"/>
        <w:numPr>
          <w:ilvl w:val="0"/>
          <w:numId w:val="0"/>
        </w:numPr>
        <w:rPr>
          <w:b w:val="0"/>
          <w:bCs/>
          <w:i/>
          <w:iCs/>
        </w:rPr>
      </w:pPr>
      <w:r w:rsidRPr="009642A5">
        <w:rPr>
          <w:b w:val="0"/>
          <w:bCs/>
        </w:rPr>
        <w:t xml:space="preserve">The </w:t>
      </w:r>
      <w:r w:rsidRPr="009642A5">
        <w:rPr>
          <w:b w:val="0"/>
          <w:bCs/>
          <w:i/>
          <w:iCs/>
        </w:rPr>
        <w:t xml:space="preserve">iris </w:t>
      </w:r>
      <w:r w:rsidRPr="009642A5">
        <w:rPr>
          <w:b w:val="0"/>
          <w:bCs/>
        </w:rPr>
        <w:t xml:space="preserve">data set iris.txt contains 150 data points, each with four predictor variables and one categorical response. The predictors are the width and length of the sepal and petal of </w:t>
      </w:r>
      <w:proofErr w:type="gramStart"/>
      <w:r w:rsidRPr="009642A5">
        <w:rPr>
          <w:b w:val="0"/>
          <w:bCs/>
        </w:rPr>
        <w:t>flowers</w:t>
      </w:r>
      <w:proofErr w:type="gramEnd"/>
      <w:r w:rsidRPr="009642A5">
        <w:rPr>
          <w:b w:val="0"/>
          <w:bCs/>
        </w:rPr>
        <w:t xml:space="preserve"> and the response is the type of flower. The data is available from the R library datasets and can be accessed with iris once the library is loaded. It is also available at the UCI Machine Learning Repository (</w:t>
      </w:r>
      <w:hyperlink r:id="rId7" w:history="1">
        <w:r w:rsidRPr="009642A5">
          <w:rPr>
            <w:rStyle w:val="Hyperlink"/>
            <w:b w:val="0"/>
            <w:bCs/>
          </w:rPr>
          <w:t>https://archive.ics.uci.edu/ml/datasets/Iris</w:t>
        </w:r>
      </w:hyperlink>
      <w:r w:rsidRPr="009642A5">
        <w:rPr>
          <w:b w:val="0"/>
          <w:bCs/>
        </w:rPr>
        <w:t xml:space="preserve"> ). </w:t>
      </w:r>
      <w:r w:rsidRPr="009642A5">
        <w:rPr>
          <w:b w:val="0"/>
          <w:bCs/>
          <w:i/>
          <w:iCs/>
        </w:rPr>
        <w:t xml:space="preserve">The response values are only given to see how well a specific method </w:t>
      </w:r>
      <w:proofErr w:type="gramStart"/>
      <w:r w:rsidRPr="009642A5">
        <w:rPr>
          <w:b w:val="0"/>
          <w:bCs/>
          <w:i/>
          <w:iCs/>
        </w:rPr>
        <w:t>performed</w:t>
      </w:r>
      <w:proofErr w:type="gramEnd"/>
      <w:r w:rsidRPr="009642A5">
        <w:rPr>
          <w:b w:val="0"/>
          <w:bCs/>
          <w:i/>
          <w:iCs/>
        </w:rPr>
        <w:t xml:space="preserve"> and should not be used to build the model.</w:t>
      </w:r>
    </w:p>
    <w:p w14:paraId="67C18C21" w14:textId="77777777" w:rsidR="009642A5" w:rsidRPr="009642A5" w:rsidRDefault="009642A5" w:rsidP="009642A5">
      <w:pPr>
        <w:pStyle w:val="Heading1"/>
        <w:numPr>
          <w:ilvl w:val="0"/>
          <w:numId w:val="0"/>
        </w:numPr>
        <w:rPr>
          <w:b w:val="0"/>
          <w:bCs/>
        </w:rPr>
      </w:pPr>
    </w:p>
    <w:p w14:paraId="0729CA73" w14:textId="77777777" w:rsidR="009642A5" w:rsidRPr="009642A5" w:rsidRDefault="009642A5" w:rsidP="009642A5">
      <w:pPr>
        <w:pStyle w:val="Heading1"/>
        <w:numPr>
          <w:ilvl w:val="0"/>
          <w:numId w:val="0"/>
        </w:numPr>
        <w:rPr>
          <w:b w:val="0"/>
          <w:bCs/>
        </w:rPr>
      </w:pPr>
      <w:r w:rsidRPr="009642A5">
        <w:rPr>
          <w:b w:val="0"/>
          <w:bCs/>
        </w:rPr>
        <w:t xml:space="preserve">Use the R function </w:t>
      </w:r>
      <w:proofErr w:type="spellStart"/>
      <w:r w:rsidRPr="009642A5">
        <w:rPr>
          <w:b w:val="0"/>
          <w:bCs/>
        </w:rPr>
        <w:t>kmeans</w:t>
      </w:r>
      <w:proofErr w:type="spellEnd"/>
      <w:r w:rsidRPr="009642A5">
        <w:rPr>
          <w:b w:val="0"/>
          <w:bCs/>
        </w:rPr>
        <w:t xml:space="preserve"> to cluster the points as well as possible. Report the best combination of predictors, your suggested value of k, and how well your best clustering predicts flower type.</w:t>
      </w:r>
    </w:p>
    <w:p w14:paraId="5F66306E" w14:textId="77777777" w:rsidR="009642A5" w:rsidRPr="009642A5" w:rsidRDefault="009642A5" w:rsidP="009642A5">
      <w:pPr>
        <w:pStyle w:val="Heading1"/>
        <w:numPr>
          <w:ilvl w:val="0"/>
          <w:numId w:val="0"/>
        </w:numPr>
        <w:ind w:left="360"/>
      </w:pPr>
    </w:p>
    <w:sectPr w:rsidR="009642A5" w:rsidRPr="009642A5" w:rsidSect="00C45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5822A" w14:textId="77777777" w:rsidR="006D4899" w:rsidRDefault="006D4899" w:rsidP="007C2DDA">
      <w:r>
        <w:separator/>
      </w:r>
    </w:p>
  </w:endnote>
  <w:endnote w:type="continuationSeparator" w:id="0">
    <w:p w14:paraId="6B1B67B9" w14:textId="77777777" w:rsidR="006D4899" w:rsidRDefault="006D4899" w:rsidP="007C2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B5CED" w14:textId="77777777" w:rsidR="006D4899" w:rsidRDefault="006D4899" w:rsidP="007C2DDA">
      <w:r>
        <w:separator/>
      </w:r>
    </w:p>
  </w:footnote>
  <w:footnote w:type="continuationSeparator" w:id="0">
    <w:p w14:paraId="1D793285" w14:textId="77777777" w:rsidR="006D4899" w:rsidRDefault="006D4899" w:rsidP="007C2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14CEB" w14:textId="7764B5B1" w:rsidR="00D04308" w:rsidRPr="002137A0" w:rsidRDefault="00D04308" w:rsidP="00D04308">
    <w:pPr>
      <w:pStyle w:val="Header"/>
      <w:jc w:val="right"/>
      <w:rPr>
        <w:noProof/>
      </w:rPr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740CC62" wp14:editId="5BED8C7D">
          <wp:simplePos x="0" y="0"/>
          <wp:positionH relativeFrom="column">
            <wp:posOffset>-516043</wp:posOffset>
          </wp:positionH>
          <wp:positionV relativeFrom="paragraph">
            <wp:posOffset>-340148</wp:posOffset>
          </wp:positionV>
          <wp:extent cx="1666900" cy="688802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PELogo26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900" cy="6888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55580" w14:textId="032216EF" w:rsidR="00A96B88" w:rsidRDefault="00A96B88">
    <w:pPr>
      <w:pStyle w:val="Header"/>
    </w:pPr>
  </w:p>
  <w:p w14:paraId="29037C71" w14:textId="4DD66EBE" w:rsidR="00A96B88" w:rsidRDefault="00D04308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337CCA" wp14:editId="63E94F52">
              <wp:simplePos x="0" y="0"/>
              <wp:positionH relativeFrom="column">
                <wp:posOffset>-977265</wp:posOffset>
              </wp:positionH>
              <wp:positionV relativeFrom="paragraph">
                <wp:posOffset>114935</wp:posOffset>
              </wp:positionV>
              <wp:extent cx="7887335" cy="2540"/>
              <wp:effectExtent l="50800" t="25400" r="88265" b="9906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7335" cy="2540"/>
                      </a:xfrm>
                      <a:prstGeom prst="line">
                        <a:avLst/>
                      </a:prstGeom>
                      <a:ln w="25400"/>
                      <a:effectLst>
                        <a:outerShdw blurRad="40005" dist="20320" dir="5400000" algn="tl" rotWithShape="0">
                          <a:prstClr val="black">
                            <a:alpha val="38000"/>
                          </a:prstClr>
                        </a:outerShdw>
                      </a:effectLst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4E8AD4D"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6.95pt,9.05pt" to="544.1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" strokecolor="black [3200]" strokeweight="2pt">
              <v:stroke joinstyle="miter"/>
              <v:shadow on="t" color="black" opacity="24903f" origin="-.5,-.5" offset="0,1.6p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2EF"/>
    <w:multiLevelType w:val="hybridMultilevel"/>
    <w:tmpl w:val="E4AE9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C7F56"/>
    <w:multiLevelType w:val="hybridMultilevel"/>
    <w:tmpl w:val="A9FA4CF6"/>
    <w:lvl w:ilvl="0" w:tplc="51E65D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77632"/>
    <w:multiLevelType w:val="multilevel"/>
    <w:tmpl w:val="0F6ACC74"/>
    <w:styleLink w:val="GTCVstyle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/>
        <w:color w:val="auto"/>
        <w:sz w:val="22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ascii="Calibri" w:hAnsi="Calibri" w:hint="default"/>
        <w:b/>
        <w:i w:val="0"/>
        <w:caps/>
        <w:sz w:val="22"/>
      </w:rPr>
    </w:lvl>
    <w:lvl w:ilvl="2">
      <w:start w:val="1"/>
      <w:numFmt w:val="decimal"/>
      <w:lvlText w:val="%2%3."/>
      <w:lvlJc w:val="left"/>
      <w:pPr>
        <w:ind w:left="1080" w:hanging="360"/>
      </w:pPr>
      <w:rPr>
        <w:rFonts w:ascii="Calibri" w:hAnsi="Calibri" w:hint="default"/>
        <w:b/>
        <w:i w:val="0"/>
        <w:caps w:val="0"/>
        <w:sz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295FD3"/>
    <w:multiLevelType w:val="hybridMultilevel"/>
    <w:tmpl w:val="D3C2646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9993321"/>
    <w:multiLevelType w:val="multilevel"/>
    <w:tmpl w:val="0F6ACC74"/>
    <w:numStyleLink w:val="GTCVstyle"/>
  </w:abstractNum>
  <w:abstractNum w:abstractNumId="5" w15:restartNumberingAfterBreak="0">
    <w:nsid w:val="2B0058DE"/>
    <w:multiLevelType w:val="hybridMultilevel"/>
    <w:tmpl w:val="37FE5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82562"/>
    <w:multiLevelType w:val="hybridMultilevel"/>
    <w:tmpl w:val="B7E21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825251"/>
    <w:multiLevelType w:val="hybridMultilevel"/>
    <w:tmpl w:val="7B588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261831">
    <w:abstractNumId w:val="2"/>
  </w:num>
  <w:num w:numId="2" w16cid:durableId="520751304">
    <w:abstractNumId w:val="4"/>
  </w:num>
  <w:num w:numId="3" w16cid:durableId="949823070">
    <w:abstractNumId w:val="1"/>
  </w:num>
  <w:num w:numId="4" w16cid:durableId="1880048886">
    <w:abstractNumId w:val="7"/>
  </w:num>
  <w:num w:numId="5" w16cid:durableId="1816411136">
    <w:abstractNumId w:val="5"/>
  </w:num>
  <w:num w:numId="6" w16cid:durableId="1718695962">
    <w:abstractNumId w:val="3"/>
  </w:num>
  <w:num w:numId="7" w16cid:durableId="1578897471">
    <w:abstractNumId w:val="6"/>
  </w:num>
  <w:num w:numId="8" w16cid:durableId="212507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DA"/>
    <w:rsid w:val="00052CD8"/>
    <w:rsid w:val="0005486E"/>
    <w:rsid w:val="000E1ADE"/>
    <w:rsid w:val="00193CE4"/>
    <w:rsid w:val="001D303C"/>
    <w:rsid w:val="002D4A9C"/>
    <w:rsid w:val="00374703"/>
    <w:rsid w:val="003C3089"/>
    <w:rsid w:val="00421F4C"/>
    <w:rsid w:val="005B2314"/>
    <w:rsid w:val="00630D96"/>
    <w:rsid w:val="00636A60"/>
    <w:rsid w:val="006A5905"/>
    <w:rsid w:val="006D4899"/>
    <w:rsid w:val="006E4A3A"/>
    <w:rsid w:val="007C2DDA"/>
    <w:rsid w:val="00857FA7"/>
    <w:rsid w:val="008E0D49"/>
    <w:rsid w:val="009640EB"/>
    <w:rsid w:val="009642A5"/>
    <w:rsid w:val="009B63DE"/>
    <w:rsid w:val="009F0118"/>
    <w:rsid w:val="00A1240E"/>
    <w:rsid w:val="00A96B88"/>
    <w:rsid w:val="00B65983"/>
    <w:rsid w:val="00C2727E"/>
    <w:rsid w:val="00C30ADC"/>
    <w:rsid w:val="00C45616"/>
    <w:rsid w:val="00D04308"/>
    <w:rsid w:val="00D31C83"/>
    <w:rsid w:val="00D71DFC"/>
    <w:rsid w:val="00DD3C7F"/>
    <w:rsid w:val="00DE2FCF"/>
    <w:rsid w:val="00E13B2E"/>
    <w:rsid w:val="00E6255D"/>
    <w:rsid w:val="00E76944"/>
    <w:rsid w:val="00ED0012"/>
    <w:rsid w:val="00F3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95FD"/>
  <w15:docId w15:val="{D6818108-BC3B-4864-ADD5-D4A2575C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7C2DDA"/>
    <w:rPr>
      <w:rFonts w:eastAsiaTheme="minorHAnsi"/>
      <w:sz w:val="22"/>
      <w:szCs w:val="22"/>
      <w:lang w:eastAsia="en-US"/>
    </w:rPr>
  </w:style>
  <w:style w:type="paragraph" w:styleId="Heading1">
    <w:name w:val="heading 1"/>
    <w:next w:val="Normal"/>
    <w:link w:val="Heading1Char"/>
    <w:uiPriority w:val="9"/>
    <w:qFormat/>
    <w:rsid w:val="007C2DDA"/>
    <w:pPr>
      <w:numPr>
        <w:numId w:val="2"/>
      </w:numPr>
      <w:outlineLvl w:val="0"/>
    </w:pPr>
    <w:rPr>
      <w:rFonts w:ascii="Calibri" w:eastAsiaTheme="minorHAnsi" w:hAnsi="Calibri"/>
      <w:b/>
      <w:sz w:val="22"/>
      <w:szCs w:val="22"/>
      <w:lang w:eastAsia="en-US"/>
    </w:rPr>
  </w:style>
  <w:style w:type="paragraph" w:styleId="Heading2">
    <w:name w:val="heading 2"/>
    <w:basedOn w:val="Heading1"/>
    <w:link w:val="Heading2Char"/>
    <w:uiPriority w:val="9"/>
    <w:semiHidden/>
    <w:unhideWhenUsed/>
    <w:qFormat/>
    <w:rsid w:val="007C2DDA"/>
    <w:pPr>
      <w:keepNext/>
      <w:keepLines/>
      <w:numPr>
        <w:ilvl w:val="1"/>
      </w:numPr>
      <w:outlineLvl w:val="1"/>
    </w:pPr>
    <w:rPr>
      <w:rFonts w:asciiTheme="minorHAnsi" w:eastAsiaTheme="majorEastAsia" w:hAnsiTheme="minorHAnsi" w:cstheme="majorBidi"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DA"/>
    <w:rPr>
      <w:rFonts w:ascii="Calibri" w:eastAsiaTheme="minorHAnsi" w:hAnsi="Calibri"/>
      <w:b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DA"/>
    <w:rPr>
      <w:rFonts w:eastAsiaTheme="majorEastAsia" w:cstheme="majorBidi"/>
      <w:b/>
      <w:bCs/>
      <w:sz w:val="22"/>
      <w:szCs w:val="26"/>
      <w:lang w:eastAsia="en-US"/>
    </w:rPr>
  </w:style>
  <w:style w:type="numbering" w:customStyle="1" w:styleId="GTCVstyle">
    <w:name w:val="GT CV style"/>
    <w:uiPriority w:val="99"/>
    <w:rsid w:val="007C2DDA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7C2DD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C2DD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2DDA"/>
    <w:rPr>
      <w:rFonts w:eastAsiaTheme="minorHAnsi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C2DDA"/>
    <w:rPr>
      <w:vertAlign w:val="superscript"/>
    </w:rPr>
  </w:style>
  <w:style w:type="table" w:styleId="TableGrid">
    <w:name w:val="Table Grid"/>
    <w:basedOn w:val="TableNormal"/>
    <w:uiPriority w:val="59"/>
    <w:rsid w:val="007C2DDA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6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B88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96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B88"/>
    <w:rPr>
      <w:rFonts w:eastAsiaTheme="minorHAns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9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983"/>
    <w:rPr>
      <w:rFonts w:ascii="Tahoma" w:eastAsiaTheme="minorHAnsi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sid w:val="00E625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6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datasets/Ir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Tech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Wirth, Fatimah</dc:creator>
  <cp:lastModifiedBy>Wheeler, Madeline</cp:lastModifiedBy>
  <cp:revision>2</cp:revision>
  <cp:lastPrinted>2017-05-09T12:45:00Z</cp:lastPrinted>
  <dcterms:created xsi:type="dcterms:W3CDTF">2025-08-22T20:04:00Z</dcterms:created>
  <dcterms:modified xsi:type="dcterms:W3CDTF">2025-08-22T20:04:00Z</dcterms:modified>
</cp:coreProperties>
</file>