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253FF" w14:textId="77777777" w:rsidR="000745DB" w:rsidRPr="00876987" w:rsidRDefault="000745DB" w:rsidP="000745DB">
      <w:pPr>
        <w:ind w:right="-1"/>
        <w:rPr>
          <w:rFonts w:ascii="Times New Roman" w:hAnsi="Times New Roman" w:cs="Times New Roman"/>
          <w:b/>
          <w:color w:val="000000" w:themeColor="text1"/>
          <w:sz w:val="56"/>
          <w:szCs w:val="56"/>
          <w:u w:val="single"/>
        </w:rPr>
      </w:pPr>
      <w:bookmarkStart w:id="0" w:name="_GoBack"/>
      <w:bookmarkEnd w:id="0"/>
      <w:r w:rsidRPr="00876987">
        <w:rPr>
          <w:rFonts w:ascii="Times New Roman" w:hAnsi="Times New Roman" w:cs="Times New Roman"/>
          <w:noProof/>
          <w:color w:val="000000" w:themeColor="text1"/>
          <w:lang w:val="en-US"/>
        </w:rPr>
        <w:drawing>
          <wp:anchor distT="0" distB="0" distL="114300" distR="114300" simplePos="0" relativeHeight="251670528" behindDoc="0" locked="0" layoutInCell="1" allowOverlap="1" wp14:anchorId="03600908" wp14:editId="1647179B">
            <wp:simplePos x="0" y="0"/>
            <wp:positionH relativeFrom="margin">
              <wp:align>center</wp:align>
            </wp:positionH>
            <wp:positionV relativeFrom="paragraph">
              <wp:posOffset>390525</wp:posOffset>
            </wp:positionV>
            <wp:extent cx="4759325" cy="1275080"/>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4759325" cy="1275080"/>
                    </a:xfrm>
                    <a:prstGeom prst="rect">
                      <a:avLst/>
                    </a:prstGeom>
                    <a:noFill/>
                  </pic:spPr>
                </pic:pic>
              </a:graphicData>
            </a:graphic>
            <wp14:sizeRelH relativeFrom="page">
              <wp14:pctWidth>0</wp14:pctWidth>
            </wp14:sizeRelH>
            <wp14:sizeRelV relativeFrom="page">
              <wp14:pctHeight>0</wp14:pctHeight>
            </wp14:sizeRelV>
          </wp:anchor>
        </w:drawing>
      </w:r>
      <w:r w:rsidRPr="00876987">
        <w:rPr>
          <w:rFonts w:ascii="Times New Roman" w:hAnsi="Times New Roman" w:cs="Times New Roman"/>
          <w:noProof/>
          <w:color w:val="000000" w:themeColor="text1"/>
          <w:lang w:val="en-US"/>
        </w:rPr>
        <w:drawing>
          <wp:anchor distT="0" distB="0" distL="114300" distR="114300" simplePos="0" relativeHeight="251669504" behindDoc="1" locked="0" layoutInCell="1" allowOverlap="1" wp14:anchorId="4061426A" wp14:editId="6E3DC3AE">
            <wp:simplePos x="0" y="0"/>
            <wp:positionH relativeFrom="page">
              <wp:align>right</wp:align>
            </wp:positionH>
            <wp:positionV relativeFrom="paragraph">
              <wp:posOffset>-901065</wp:posOffset>
            </wp:positionV>
            <wp:extent cx="7738110" cy="398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8110" cy="3987800"/>
                    </a:xfrm>
                    <a:prstGeom prst="rect">
                      <a:avLst/>
                    </a:prstGeom>
                    <a:noFill/>
                  </pic:spPr>
                </pic:pic>
              </a:graphicData>
            </a:graphic>
            <wp14:sizeRelH relativeFrom="page">
              <wp14:pctWidth>0</wp14:pctWidth>
            </wp14:sizeRelH>
            <wp14:sizeRelV relativeFrom="page">
              <wp14:pctHeight>0</wp14:pctHeight>
            </wp14:sizeRelV>
          </wp:anchor>
        </w:drawing>
      </w:r>
    </w:p>
    <w:p w14:paraId="35ED215F" w14:textId="77777777" w:rsidR="000745DB" w:rsidRPr="00876987" w:rsidRDefault="000745DB" w:rsidP="000745DB">
      <w:pPr>
        <w:spacing w:after="0"/>
        <w:ind w:right="-1"/>
        <w:rPr>
          <w:rFonts w:ascii="Times New Roman" w:hAnsi="Times New Roman" w:cs="Times New Roman"/>
          <w:b/>
          <w:i/>
          <w:color w:val="000000" w:themeColor="text1"/>
          <w:sz w:val="36"/>
          <w:szCs w:val="36"/>
        </w:rPr>
      </w:pPr>
    </w:p>
    <w:p w14:paraId="65261B24" w14:textId="77777777" w:rsidR="000745DB" w:rsidRPr="00876987" w:rsidRDefault="000745DB" w:rsidP="000745DB">
      <w:pPr>
        <w:tabs>
          <w:tab w:val="left" w:pos="6793"/>
        </w:tabs>
        <w:spacing w:after="0"/>
        <w:ind w:right="-1"/>
        <w:rPr>
          <w:rFonts w:ascii="Times New Roman" w:hAnsi="Times New Roman" w:cs="Times New Roman"/>
          <w:b/>
          <w:i/>
          <w:color w:val="000000" w:themeColor="text1"/>
          <w:sz w:val="16"/>
          <w:szCs w:val="16"/>
        </w:rPr>
      </w:pPr>
      <w:r w:rsidRPr="00876987">
        <w:rPr>
          <w:rFonts w:ascii="Times New Roman" w:hAnsi="Times New Roman" w:cs="Times New Roman"/>
          <w:b/>
          <w:i/>
          <w:color w:val="000000" w:themeColor="text1"/>
          <w:sz w:val="16"/>
          <w:szCs w:val="16"/>
        </w:rPr>
        <w:tab/>
      </w:r>
    </w:p>
    <w:p w14:paraId="01EC27EC" w14:textId="77777777" w:rsidR="000745DB" w:rsidRPr="00876987" w:rsidRDefault="000745DB" w:rsidP="000745DB">
      <w:pPr>
        <w:spacing w:after="0"/>
        <w:ind w:right="-1"/>
        <w:rPr>
          <w:rFonts w:ascii="Times New Roman" w:hAnsi="Times New Roman" w:cs="Times New Roman"/>
          <w:b/>
          <w:i/>
          <w:color w:val="000000" w:themeColor="text1"/>
          <w:sz w:val="10"/>
          <w:szCs w:val="10"/>
        </w:rPr>
      </w:pPr>
    </w:p>
    <w:p w14:paraId="5BC4352A" w14:textId="77777777" w:rsidR="000745DB" w:rsidRPr="00876987" w:rsidRDefault="000745DB" w:rsidP="000745DB">
      <w:pPr>
        <w:spacing w:after="0"/>
        <w:ind w:left="-142" w:right="-1"/>
        <w:jc w:val="center"/>
        <w:rPr>
          <w:rFonts w:ascii="Times New Roman" w:hAnsi="Times New Roman" w:cs="Times New Roman"/>
          <w:b/>
          <w:i/>
          <w:color w:val="000000" w:themeColor="text1"/>
          <w:sz w:val="32"/>
          <w:szCs w:val="32"/>
        </w:rPr>
      </w:pPr>
    </w:p>
    <w:p w14:paraId="11388174" w14:textId="77777777" w:rsidR="000745DB" w:rsidRPr="00876987" w:rsidRDefault="000745DB" w:rsidP="000745DB">
      <w:pPr>
        <w:spacing w:after="0"/>
        <w:ind w:right="-1"/>
        <w:rPr>
          <w:rFonts w:ascii="Times New Roman" w:hAnsi="Times New Roman" w:cs="Times New Roman"/>
          <w:b/>
          <w:color w:val="000000" w:themeColor="text1"/>
          <w:u w:val="single"/>
        </w:rPr>
      </w:pPr>
    </w:p>
    <w:p w14:paraId="3FCAE68E"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5FB9D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00E51889"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FEAF80A" w14:textId="77777777" w:rsidR="005209A1" w:rsidRPr="00876987" w:rsidRDefault="005209A1" w:rsidP="000745DB">
      <w:pPr>
        <w:spacing w:after="0"/>
        <w:ind w:right="-1"/>
        <w:rPr>
          <w:rFonts w:ascii="Times New Roman" w:hAnsi="Times New Roman" w:cs="Times New Roman"/>
          <w:b/>
          <w:color w:val="000000" w:themeColor="text1"/>
          <w:sz w:val="56"/>
          <w:szCs w:val="56"/>
          <w:u w:val="single"/>
        </w:rPr>
      </w:pPr>
    </w:p>
    <w:p w14:paraId="737E90E1" w14:textId="77777777" w:rsidR="000745DB" w:rsidRPr="00876987" w:rsidRDefault="000745DB" w:rsidP="000745DB">
      <w:pPr>
        <w:spacing w:after="0"/>
        <w:ind w:right="-1"/>
        <w:rPr>
          <w:rFonts w:ascii="Times New Roman" w:hAnsi="Times New Roman" w:cs="Times New Roman"/>
          <w:b/>
          <w:color w:val="000000" w:themeColor="text1"/>
          <w:sz w:val="24"/>
          <w:szCs w:val="24"/>
          <w:u w:val="single"/>
        </w:rPr>
      </w:pPr>
    </w:p>
    <w:p w14:paraId="5988EC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r w:rsidRPr="00876987">
        <w:rPr>
          <w:rFonts w:ascii="Times New Roman" w:hAnsi="Times New Roman" w:cs="Times New Roman"/>
          <w:b/>
          <w:color w:val="000000" w:themeColor="text1"/>
          <w:sz w:val="56"/>
          <w:szCs w:val="56"/>
          <w:u w:val="single"/>
        </w:rPr>
        <w:t>INFORME</w:t>
      </w:r>
    </w:p>
    <w:p w14:paraId="74F4C90E" w14:textId="77777777" w:rsidR="000745DB" w:rsidRPr="00876987" w:rsidRDefault="000745DB" w:rsidP="000745DB">
      <w:pPr>
        <w:spacing w:after="0"/>
        <w:ind w:right="-1"/>
        <w:rPr>
          <w:rFonts w:ascii="Times New Roman" w:hAnsi="Times New Roman" w:cs="Times New Roman"/>
          <w:b/>
          <w:color w:val="000000" w:themeColor="text1"/>
          <w:sz w:val="32"/>
          <w:szCs w:val="32"/>
          <w:u w:val="single"/>
        </w:rPr>
      </w:pPr>
    </w:p>
    <w:p w14:paraId="6DD2234E"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31A1660A"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17D46D78" w14:textId="757E67B7" w:rsidR="000745DB" w:rsidRPr="00876987" w:rsidRDefault="00370F21" w:rsidP="000745DB">
      <w:pPr>
        <w:spacing w:after="0"/>
        <w:ind w:right="-1"/>
        <w:jc w:val="center"/>
        <w:rPr>
          <w:rFonts w:ascii="Times New Roman" w:hAnsi="Times New Roman" w:cs="Times New Roman"/>
          <w:color w:val="000000" w:themeColor="text1"/>
          <w:sz w:val="32"/>
          <w:szCs w:val="32"/>
        </w:rPr>
      </w:pPr>
      <w:r w:rsidRPr="00876987">
        <w:rPr>
          <w:rFonts w:ascii="Times New Roman" w:hAnsi="Times New Roman" w:cs="Times New Roman"/>
          <w:b/>
          <w:color w:val="000000" w:themeColor="text1"/>
          <w:sz w:val="52"/>
          <w:szCs w:val="52"/>
        </w:rPr>
        <w:t>Demanda Social del</w:t>
      </w:r>
      <w:r w:rsidR="000745DB" w:rsidRPr="00876987">
        <w:rPr>
          <w:rFonts w:ascii="Times New Roman" w:hAnsi="Times New Roman" w:cs="Times New Roman"/>
          <w:b/>
          <w:color w:val="000000" w:themeColor="text1"/>
          <w:sz w:val="52"/>
          <w:szCs w:val="52"/>
        </w:rPr>
        <w:t xml:space="preserve"> Programa de Tecnología </w:t>
      </w:r>
      <w:r w:rsidRPr="00876987">
        <w:rPr>
          <w:rFonts w:ascii="Times New Roman" w:hAnsi="Times New Roman" w:cs="Times New Roman"/>
          <w:b/>
          <w:color w:val="000000" w:themeColor="text1"/>
          <w:sz w:val="52"/>
          <w:szCs w:val="52"/>
        </w:rPr>
        <w:t>Médica</w:t>
      </w:r>
      <w:r w:rsidR="000745DB" w:rsidRPr="00876987">
        <w:rPr>
          <w:rFonts w:ascii="Times New Roman" w:hAnsi="Times New Roman" w:cs="Times New Roman"/>
          <w:b/>
          <w:color w:val="000000" w:themeColor="text1"/>
          <w:sz w:val="52"/>
          <w:szCs w:val="52"/>
        </w:rPr>
        <w:t xml:space="preserve"> con especialidad en </w:t>
      </w:r>
      <w:r w:rsidR="008A4C0C">
        <w:rPr>
          <w:rFonts w:ascii="Times New Roman" w:hAnsi="Times New Roman" w:cs="Times New Roman"/>
          <w:b/>
          <w:color w:val="000000" w:themeColor="text1"/>
          <w:sz w:val="52"/>
          <w:szCs w:val="52"/>
        </w:rPr>
        <w:t>Laboratorio Clínico</w:t>
      </w:r>
      <w:r w:rsidR="008A4C0C" w:rsidRPr="00876987">
        <w:rPr>
          <w:rFonts w:ascii="Times New Roman" w:hAnsi="Times New Roman" w:cs="Times New Roman"/>
          <w:b/>
          <w:color w:val="000000" w:themeColor="text1"/>
          <w:sz w:val="52"/>
          <w:szCs w:val="52"/>
        </w:rPr>
        <w:t xml:space="preserve"> </w:t>
      </w:r>
      <w:r w:rsidR="000745DB" w:rsidRPr="00876987">
        <w:rPr>
          <w:rFonts w:ascii="Times New Roman" w:hAnsi="Times New Roman" w:cs="Times New Roman"/>
          <w:b/>
          <w:color w:val="000000" w:themeColor="text1"/>
          <w:sz w:val="52"/>
          <w:szCs w:val="52"/>
        </w:rPr>
        <w:t>de la Universidad Señor de Sipán -202</w:t>
      </w:r>
      <w:r w:rsidRPr="00876987">
        <w:rPr>
          <w:rFonts w:ascii="Times New Roman" w:hAnsi="Times New Roman" w:cs="Times New Roman"/>
          <w:b/>
          <w:color w:val="000000" w:themeColor="text1"/>
          <w:sz w:val="52"/>
          <w:szCs w:val="52"/>
        </w:rPr>
        <w:t>3</w:t>
      </w:r>
    </w:p>
    <w:p w14:paraId="4B785448" w14:textId="77777777" w:rsidR="000745DB" w:rsidRPr="00876987" w:rsidRDefault="000745DB" w:rsidP="000745DB">
      <w:pPr>
        <w:spacing w:after="0"/>
        <w:ind w:right="-1"/>
        <w:jc w:val="right"/>
        <w:rPr>
          <w:rFonts w:ascii="Times New Roman" w:hAnsi="Times New Roman" w:cs="Times New Roman"/>
          <w:color w:val="000000" w:themeColor="text1"/>
          <w:sz w:val="32"/>
          <w:szCs w:val="32"/>
        </w:rPr>
      </w:pPr>
    </w:p>
    <w:p w14:paraId="6608A6C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37AA873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06BDB429"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60F2B848" w14:textId="77777777" w:rsidR="00B93F27" w:rsidRDefault="00B93F27" w:rsidP="000745DB">
      <w:pPr>
        <w:spacing w:after="0"/>
        <w:ind w:right="-1"/>
        <w:jc w:val="right"/>
        <w:rPr>
          <w:rFonts w:ascii="Times New Roman" w:hAnsi="Times New Roman" w:cs="Times New Roman"/>
          <w:color w:val="000000" w:themeColor="text1"/>
          <w:sz w:val="32"/>
          <w:szCs w:val="32"/>
        </w:rPr>
      </w:pPr>
    </w:p>
    <w:p w14:paraId="0FA1BD93" w14:textId="77777777" w:rsidR="00B93F27" w:rsidRPr="00876987" w:rsidRDefault="00B93F27" w:rsidP="000745DB">
      <w:pPr>
        <w:spacing w:after="0"/>
        <w:ind w:right="-1"/>
        <w:jc w:val="right"/>
        <w:rPr>
          <w:rFonts w:ascii="Times New Roman" w:hAnsi="Times New Roman" w:cs="Times New Roman"/>
          <w:color w:val="000000" w:themeColor="text1"/>
          <w:sz w:val="32"/>
          <w:szCs w:val="32"/>
        </w:rPr>
      </w:pPr>
    </w:p>
    <w:p w14:paraId="4F973931"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62463721" w14:textId="6D235CF0" w:rsidR="000745DB" w:rsidRPr="00876987" w:rsidRDefault="00370F21" w:rsidP="000745DB">
      <w:pPr>
        <w:spacing w:after="0"/>
        <w:ind w:right="-1"/>
        <w:jc w:val="right"/>
        <w:rPr>
          <w:rFonts w:ascii="Times New Roman" w:hAnsi="Times New Roman" w:cs="Times New Roman"/>
          <w:b/>
          <w:bCs/>
          <w:color w:val="000000" w:themeColor="text1"/>
          <w:sz w:val="36"/>
          <w:szCs w:val="36"/>
        </w:rPr>
      </w:pPr>
      <w:r w:rsidRPr="00876987">
        <w:rPr>
          <w:rFonts w:ascii="Times New Roman" w:hAnsi="Times New Roman" w:cs="Times New Roman"/>
          <w:b/>
          <w:bCs/>
          <w:color w:val="000000" w:themeColor="text1"/>
          <w:sz w:val="32"/>
          <w:szCs w:val="32"/>
        </w:rPr>
        <w:t>Setiembre</w:t>
      </w:r>
      <w:r w:rsidR="000745DB" w:rsidRPr="00876987">
        <w:rPr>
          <w:rFonts w:ascii="Times New Roman" w:hAnsi="Times New Roman" w:cs="Times New Roman"/>
          <w:b/>
          <w:bCs/>
          <w:color w:val="000000" w:themeColor="text1"/>
          <w:sz w:val="32"/>
          <w:szCs w:val="32"/>
        </w:rPr>
        <w:t xml:space="preserve"> de 2023</w:t>
      </w:r>
    </w:p>
    <w:p w14:paraId="3ABDD92F" w14:textId="41E0CB83" w:rsidR="000745DB" w:rsidRPr="00876987" w:rsidRDefault="000745DB" w:rsidP="000745DB">
      <w:pPr>
        <w:spacing w:after="0"/>
        <w:ind w:left="-284" w:right="-1"/>
        <w:rPr>
          <w:rFonts w:ascii="Times New Roman" w:hAnsi="Times New Roman" w:cs="Times New Roman"/>
          <w:b/>
          <w:i/>
          <w:color w:val="000000" w:themeColor="text1"/>
          <w:sz w:val="32"/>
          <w:szCs w:val="32"/>
        </w:rPr>
      </w:pPr>
    </w:p>
    <w:p w14:paraId="6A627876" w14:textId="77777777" w:rsidR="00370F21" w:rsidRPr="007E6B57" w:rsidRDefault="00370F21" w:rsidP="003702AB">
      <w:pPr>
        <w:spacing w:after="0" w:line="240" w:lineRule="auto"/>
        <w:ind w:left="-284" w:right="-1"/>
        <w:rPr>
          <w:rFonts w:ascii="Times New Roman" w:hAnsi="Times New Roman" w:cs="Times New Roman"/>
          <w:b/>
          <w:i/>
          <w:color w:val="000000" w:themeColor="text1"/>
        </w:rPr>
      </w:pPr>
    </w:p>
    <w:p w14:paraId="2041C501" w14:textId="0B8001A8" w:rsidR="000745DB" w:rsidRPr="007E6B57" w:rsidRDefault="000745DB" w:rsidP="003702AB">
      <w:pPr>
        <w:spacing w:after="0" w:line="240" w:lineRule="auto"/>
        <w:ind w:left="-142" w:right="-1"/>
        <w:rPr>
          <w:rFonts w:ascii="Times New Roman" w:hAnsi="Times New Roman" w:cs="Times New Roman"/>
          <w:b/>
          <w:i/>
          <w:color w:val="000000" w:themeColor="text1"/>
        </w:rPr>
      </w:pPr>
      <w:r w:rsidRPr="007E6B57">
        <w:rPr>
          <w:rFonts w:ascii="Times New Roman" w:hAnsi="Times New Roman" w:cs="Times New Roman"/>
          <w:b/>
          <w:color w:val="000000" w:themeColor="text1"/>
        </w:rPr>
        <w:t xml:space="preserve"> </w:t>
      </w:r>
    </w:p>
    <w:p w14:paraId="6CB10B2D" w14:textId="77777777" w:rsidR="000A347F" w:rsidRPr="00207893" w:rsidRDefault="000A347F" w:rsidP="003702AB">
      <w:pPr>
        <w:pStyle w:val="Ttulo1"/>
        <w:spacing w:before="0" w:line="240" w:lineRule="auto"/>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PRESENTACIÓN</w:t>
      </w:r>
    </w:p>
    <w:p w14:paraId="5F06BF59" w14:textId="77777777" w:rsidR="00DE2BDD" w:rsidRPr="00207893" w:rsidRDefault="00DE2BDD" w:rsidP="00DE2BDD">
      <w:pPr>
        <w:spacing w:after="0" w:line="360" w:lineRule="auto"/>
        <w:jc w:val="both"/>
        <w:rPr>
          <w:rStyle w:val="Ttulo1Car"/>
          <w:rFonts w:ascii="Times New Roman" w:hAnsi="Times New Roman" w:cs="Times New Roman"/>
          <w:bCs/>
          <w:color w:val="000000" w:themeColor="text1"/>
          <w:sz w:val="24"/>
          <w:szCs w:val="24"/>
        </w:rPr>
      </w:pPr>
    </w:p>
    <w:p w14:paraId="20E798DE" w14:textId="08A27793" w:rsidR="00DE2BDD" w:rsidRPr="00207893"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El presente informe representa un análisis exhaustivo sobre la pertinencia del Programa de Tecnología Médica con especialidad en </w:t>
      </w:r>
      <w:r w:rsidR="008A4C0C" w:rsidRPr="00207893">
        <w:rPr>
          <w:rStyle w:val="Ttulo1Car"/>
          <w:rFonts w:ascii="Times New Roman" w:hAnsi="Times New Roman" w:cs="Times New Roman"/>
          <w:bCs/>
          <w:color w:val="000000" w:themeColor="text1"/>
          <w:sz w:val="24"/>
          <w:szCs w:val="24"/>
        </w:rPr>
        <w:t>laboratorio clínico de</w:t>
      </w:r>
      <w:r w:rsidR="00B469E0" w:rsidRPr="00207893">
        <w:rPr>
          <w:rStyle w:val="Ttulo1Car"/>
          <w:rFonts w:ascii="Times New Roman" w:hAnsi="Times New Roman" w:cs="Times New Roman"/>
          <w:bCs/>
          <w:color w:val="000000" w:themeColor="text1"/>
          <w:sz w:val="24"/>
          <w:szCs w:val="24"/>
        </w:rPr>
        <w:t xml:space="preserve"> </w:t>
      </w:r>
      <w:r w:rsidRPr="00207893">
        <w:rPr>
          <w:rStyle w:val="Ttulo1Car"/>
          <w:rFonts w:ascii="Times New Roman" w:hAnsi="Times New Roman" w:cs="Times New Roman"/>
          <w:bCs/>
          <w:color w:val="000000" w:themeColor="text1"/>
          <w:sz w:val="24"/>
          <w:szCs w:val="24"/>
        </w:rPr>
        <w:t xml:space="preserve">la Universidad Señor de Sipán. Este estudio se enfoca en evaluar la idoneidad y relevancia de dicho programa en relación con las demandas actuales del entorno educativo y el sector de la salud. Se abordan aspectos fundamentales tales </w:t>
      </w:r>
      <w:r w:rsidR="005B3F49" w:rsidRPr="00207893">
        <w:rPr>
          <w:rStyle w:val="Ttulo1Car"/>
          <w:rFonts w:ascii="Times New Roman" w:hAnsi="Times New Roman" w:cs="Times New Roman"/>
          <w:bCs/>
          <w:color w:val="000000" w:themeColor="text1"/>
          <w:sz w:val="24"/>
          <w:szCs w:val="24"/>
        </w:rPr>
        <w:t>como el ámbito de influencia</w:t>
      </w:r>
      <w:r w:rsidRPr="00207893">
        <w:rPr>
          <w:rStyle w:val="Ttulo1Car"/>
          <w:rFonts w:ascii="Times New Roman" w:hAnsi="Times New Roman" w:cs="Times New Roman"/>
          <w:bCs/>
          <w:color w:val="000000" w:themeColor="text1"/>
          <w:sz w:val="24"/>
          <w:szCs w:val="24"/>
        </w:rPr>
        <w:t xml:space="preserve">, la adecuación curricular, la </w:t>
      </w:r>
      <w:r w:rsidR="005B3F49" w:rsidRPr="00207893">
        <w:rPr>
          <w:rStyle w:val="Ttulo1Car"/>
          <w:rFonts w:ascii="Times New Roman" w:hAnsi="Times New Roman" w:cs="Times New Roman"/>
          <w:bCs/>
          <w:color w:val="000000" w:themeColor="text1"/>
          <w:sz w:val="24"/>
          <w:szCs w:val="24"/>
        </w:rPr>
        <w:t>demanda</w:t>
      </w:r>
      <w:r w:rsidRPr="00207893">
        <w:rPr>
          <w:rStyle w:val="Ttulo1Car"/>
          <w:rFonts w:ascii="Times New Roman" w:hAnsi="Times New Roman" w:cs="Times New Roman"/>
          <w:bCs/>
          <w:color w:val="000000" w:themeColor="text1"/>
          <w:sz w:val="24"/>
          <w:szCs w:val="24"/>
        </w:rPr>
        <w:t xml:space="preserve"> estudiantil y la empleabilidad de los graduados. Asimismo, se examinan las tendencias del mercado laboral y las necesidades de formación profesional en el campo de la Tecnología Médica, con el fin de garantizar la coherencia y actualización del programa respecto a los estándares nacionales e internacionales.</w:t>
      </w:r>
    </w:p>
    <w:p w14:paraId="6FE046D3" w14:textId="77777777" w:rsidR="00D15A6E" w:rsidRPr="00207893"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Este informe ejecutivo presenta un compendio detallado de las evaluaciones realizadas, destacando la alineación del programa académico con las exigencias del contexto socio-sanitario actual. Se resaltan aspectos cruciales como la integración de prácticas innovadoras y tecnologías emergentes en la formación, la colaboración con instituciones médicas y centros de rehabilitación, así como el fortalecimiento de habilidades prácticas y teóricas de los estudiantes. Además, se identifican oportunidades de mejora relacionadas con la actualización de planes de estudio, la inclusión de asignaturas pertinentes al entorno socio-cultural local, y la implementación de estrategias de inserción laboral que potencien la empleabilidad de los egresados.</w:t>
      </w:r>
    </w:p>
    <w:p w14:paraId="0A0A061D" w14:textId="77777777" w:rsidR="00E9171E" w:rsidRPr="00207893" w:rsidRDefault="00E9171E" w:rsidP="00E9171E">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Es fundamental mencionar que, aunque el estudio está fechado en noviembre de 2023, la recopilación de datos se realizó durante los meses de </w:t>
      </w:r>
      <w:r w:rsidR="00C84D78" w:rsidRPr="00207893">
        <w:rPr>
          <w:rStyle w:val="Ttulo1Car"/>
          <w:rFonts w:ascii="Times New Roman" w:hAnsi="Times New Roman" w:cs="Times New Roman"/>
          <w:bCs/>
          <w:color w:val="000000" w:themeColor="text1"/>
          <w:sz w:val="24"/>
          <w:szCs w:val="24"/>
        </w:rPr>
        <w:t>julio, agosto</w:t>
      </w:r>
      <w:r w:rsidRPr="00207893">
        <w:rPr>
          <w:rStyle w:val="Ttulo1Car"/>
          <w:rFonts w:ascii="Times New Roman" w:hAnsi="Times New Roman" w:cs="Times New Roman"/>
          <w:bCs/>
          <w:color w:val="000000" w:themeColor="text1"/>
          <w:sz w:val="24"/>
          <w:szCs w:val="24"/>
        </w:rPr>
        <w:t xml:space="preserve"> y </w:t>
      </w:r>
      <w:r w:rsidR="00C84D78" w:rsidRPr="00207893">
        <w:rPr>
          <w:rStyle w:val="Ttulo1Car"/>
          <w:rFonts w:ascii="Times New Roman" w:hAnsi="Times New Roman" w:cs="Times New Roman"/>
          <w:bCs/>
          <w:color w:val="000000" w:themeColor="text1"/>
          <w:sz w:val="24"/>
          <w:szCs w:val="24"/>
        </w:rPr>
        <w:t>setiembre</w:t>
      </w:r>
      <w:r w:rsidRPr="00207893">
        <w:rPr>
          <w:rStyle w:val="Ttulo1Car"/>
          <w:rFonts w:ascii="Times New Roman" w:hAnsi="Times New Roman" w:cs="Times New Roman"/>
          <w:bCs/>
          <w:color w:val="000000" w:themeColor="text1"/>
          <w:sz w:val="24"/>
          <w:szCs w:val="24"/>
        </w:rPr>
        <w:t xml:space="preserve"> de ese mismo año. Además, los cálculos muestrales se fundamentan en la información disponible hasta diciembre de 2022, la cual se incorpora en el análisis descriptivo de la demanda educativa para el año 2023.</w:t>
      </w:r>
    </w:p>
    <w:p w14:paraId="3D994AF2" w14:textId="77777777" w:rsidR="005209A1" w:rsidRPr="00207893" w:rsidRDefault="005209A1">
      <w:pPr>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br w:type="page"/>
      </w:r>
    </w:p>
    <w:p w14:paraId="4F7EBE0E" w14:textId="77777777" w:rsidR="00B93F27" w:rsidRDefault="00B93F27" w:rsidP="00B93F27">
      <w:pPr>
        <w:pStyle w:val="Ttulo1"/>
        <w:spacing w:before="0" w:line="240" w:lineRule="auto"/>
        <w:jc w:val="center"/>
        <w:rPr>
          <w:rFonts w:ascii="Times New Roman" w:hAnsi="Times New Roman" w:cs="Times New Roman"/>
          <w:b/>
          <w:color w:val="000000" w:themeColor="text1"/>
          <w:sz w:val="24"/>
          <w:szCs w:val="24"/>
        </w:rPr>
      </w:pPr>
    </w:p>
    <w:p w14:paraId="3CDCF989" w14:textId="10C77922" w:rsidR="000A347F" w:rsidRPr="00207893" w:rsidRDefault="000A347F" w:rsidP="00B93F27">
      <w:pPr>
        <w:pStyle w:val="Ttulo1"/>
        <w:spacing w:before="0" w:line="240" w:lineRule="auto"/>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INTRODUCCIÓN</w:t>
      </w:r>
    </w:p>
    <w:p w14:paraId="045DCB86" w14:textId="77777777" w:rsidR="00FF164C" w:rsidRPr="00207893" w:rsidRDefault="00FF164C" w:rsidP="00FF164C">
      <w:pPr>
        <w:pStyle w:val="Prrafodelista"/>
        <w:spacing w:after="0" w:line="360" w:lineRule="auto"/>
        <w:ind w:left="426"/>
        <w:rPr>
          <w:rStyle w:val="Ttulo1Car"/>
          <w:rFonts w:ascii="Times New Roman" w:hAnsi="Times New Roman" w:cs="Times New Roman"/>
          <w:bCs/>
          <w:color w:val="000000" w:themeColor="text1"/>
          <w:sz w:val="24"/>
          <w:szCs w:val="24"/>
        </w:rPr>
      </w:pPr>
    </w:p>
    <w:p w14:paraId="1D55837D"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El 5 de julio de 1999, la Universidad Señor de Sipán (USS) inició sus operaciones tras obtener la autorización provisional del Consejo Nacional para la Autorización de Funcionamiento de Universidades (CONAFU) mediante la Resolución N° 575-99-CONAFU. Posteriormente, el 29 de marzo de 2005, a través de la Resolución N° 225-2004-CONAFU, la USS adquirió la autorización definitiva para impartir servicios educativos universitarios. Situada en la provincia de Chiclayo, departamento de Lambayeque, la USS fue establecida con la misión de proporcionar una educación superior de excelencia, alineada con las necesidades a nivel regional y nacional, aspirando a consolidarse como una institución universitaria prominente en el país.</w:t>
      </w:r>
    </w:p>
    <w:p w14:paraId="74A2018A"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621EEA4"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Desde su fundación, la USS se ha esforzado por ofrecer una educación superior de calidad adaptada a las demandas de la comunidad universitaria. Sin embargo, a partir del año 2014, con la promulgación de la Nueva Ley Universitaria N° 30220, todas las universidades, tanto públicas como privadas, ingresaron a una nueva etapa: el proceso de licenciamiento.</w:t>
      </w:r>
    </w:p>
    <w:p w14:paraId="5ECCC572"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0BF8545"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Esta ley creó la Superintendencia Nacional de Educación Superior Universitaria (SUNEDU) el 3 de julio de 2014, otorgándole la función de regular, ejecutar y supervisar el licenciamiento de los servicios educativos superiores universitarios, abarcando Filiales, Facultades, Escuelas y Programas de estudios conducentes a grado académico.</w:t>
      </w:r>
    </w:p>
    <w:p w14:paraId="7E68A69E"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FCCF3A9"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el ejercicio de sus competencias, el 22 de julio de 2019, la SUNEDU aprobó el modelo de licenciamiento para el programa de pregrado de medicina humana de la USS mediante la Resolución del Consejo Directivo Nº097-2019-SUNEDU/CD.</w:t>
      </w:r>
    </w:p>
    <w:p w14:paraId="44AC6267"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2447D240"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Luego, el 31 de diciembre de 2019, la USS obtuvo el Licenciamiento Institucional a través de la Resolución del Consejo Directivo N°183-2019-SUNEDU/CD. Esta fase se caracteriza por la adaptación de la oferta educativa de las instituciones de educación universitaria a los estándares de calidad y pertinencia establecidos por la SUNEDU.</w:t>
      </w:r>
    </w:p>
    <w:p w14:paraId="7259AA01"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4DBD083"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En este proceso de ajuste, la USS se compromete a seguir garantizando una educación de calidad para sus estudiantes, al mismo tiempo que justifica de manera clara la relevancia de su oferta educativa. </w:t>
      </w:r>
    </w:p>
    <w:p w14:paraId="2FDB1E03"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41B2CA4" w14:textId="2648005F" w:rsidR="00A43F42" w:rsidRPr="00207893" w:rsidRDefault="00FF164C" w:rsidP="00A43F42">
      <w:pPr>
        <w:spacing w:after="0" w:line="360" w:lineRule="auto"/>
        <w:ind w:firstLine="567"/>
        <w:contextualSpacing/>
        <w:jc w:val="both"/>
        <w:rPr>
          <w:rFonts w:ascii="Times New Roman" w:eastAsia="Calibri" w:hAnsi="Times New Roman" w:cs="Times New Roman"/>
          <w:color w:val="000000" w:themeColor="text1"/>
          <w:sz w:val="24"/>
          <w:szCs w:val="24"/>
          <w:lang w:val="es-ES"/>
        </w:rPr>
      </w:pPr>
      <w:r w:rsidRPr="00207893">
        <w:rPr>
          <w:rStyle w:val="Ttulo1Car"/>
          <w:rFonts w:ascii="Times New Roman" w:hAnsi="Times New Roman" w:cs="Times New Roman"/>
          <w:bCs/>
          <w:color w:val="000000" w:themeColor="text1"/>
          <w:sz w:val="24"/>
          <w:szCs w:val="24"/>
        </w:rPr>
        <w:t xml:space="preserve">En ese sentido, el actual estudio está centrado en determinar </w:t>
      </w:r>
      <w:r w:rsidR="006C1915" w:rsidRPr="00207893">
        <w:rPr>
          <w:rFonts w:ascii="Times New Roman" w:eastAsia="Calibri" w:hAnsi="Times New Roman" w:cs="Times New Roman"/>
          <w:color w:val="000000" w:themeColor="text1"/>
          <w:sz w:val="24"/>
          <w:szCs w:val="24"/>
          <w:lang w:val="es-ES"/>
        </w:rPr>
        <w:t xml:space="preserve">la demanda, oferta y mercado ocupacional del Programa de Tecnología Médica con especialidad en </w:t>
      </w:r>
      <w:r w:rsidR="008A4C0C" w:rsidRPr="00207893">
        <w:rPr>
          <w:rFonts w:ascii="Times New Roman" w:eastAsia="Calibri" w:hAnsi="Times New Roman" w:cs="Times New Roman"/>
          <w:color w:val="000000" w:themeColor="text1"/>
          <w:sz w:val="24"/>
          <w:szCs w:val="24"/>
          <w:lang w:val="es-ES"/>
        </w:rPr>
        <w:t xml:space="preserve">laboratorio clínico </w:t>
      </w:r>
      <w:r w:rsidR="006C1915" w:rsidRPr="00207893">
        <w:rPr>
          <w:rFonts w:ascii="Times New Roman" w:eastAsia="Calibri" w:hAnsi="Times New Roman" w:cs="Times New Roman"/>
          <w:color w:val="000000" w:themeColor="text1"/>
          <w:sz w:val="24"/>
          <w:szCs w:val="24"/>
          <w:lang w:val="es-ES"/>
        </w:rPr>
        <w:t>de la Universidad Señor de Sipán -202</w:t>
      </w:r>
      <w:r w:rsidR="002E67E1" w:rsidRPr="00207893">
        <w:rPr>
          <w:rFonts w:ascii="Times New Roman" w:eastAsia="Calibri" w:hAnsi="Times New Roman" w:cs="Times New Roman"/>
          <w:color w:val="000000" w:themeColor="text1"/>
          <w:sz w:val="24"/>
          <w:szCs w:val="24"/>
          <w:lang w:val="es-ES"/>
        </w:rPr>
        <w:t>3</w:t>
      </w:r>
      <w:r w:rsidR="006C1915" w:rsidRPr="00207893">
        <w:rPr>
          <w:rFonts w:ascii="Times New Roman" w:eastAsia="Calibri" w:hAnsi="Times New Roman" w:cs="Times New Roman"/>
          <w:color w:val="000000" w:themeColor="text1"/>
          <w:sz w:val="24"/>
          <w:szCs w:val="24"/>
          <w:lang w:val="es-ES"/>
        </w:rPr>
        <w:t>.</w:t>
      </w:r>
      <w:r w:rsidR="00A43F42" w:rsidRPr="00207893">
        <w:rPr>
          <w:rFonts w:ascii="Times New Roman" w:eastAsia="Calibri" w:hAnsi="Times New Roman" w:cs="Times New Roman"/>
          <w:color w:val="000000" w:themeColor="text1"/>
          <w:sz w:val="24"/>
          <w:szCs w:val="24"/>
          <w:lang w:val="es-ES"/>
        </w:rPr>
        <w:t xml:space="preserve"> </w:t>
      </w:r>
    </w:p>
    <w:p w14:paraId="218C3100" w14:textId="77777777" w:rsidR="00A43F42" w:rsidRPr="00207893" w:rsidRDefault="00A43F42" w:rsidP="00A43F42">
      <w:pPr>
        <w:spacing w:after="0" w:line="360" w:lineRule="auto"/>
        <w:ind w:firstLine="567"/>
        <w:contextualSpacing/>
        <w:jc w:val="both"/>
        <w:rPr>
          <w:rFonts w:ascii="Times New Roman" w:eastAsia="Calibri" w:hAnsi="Times New Roman" w:cs="Times New Roman"/>
          <w:color w:val="000000" w:themeColor="text1"/>
          <w:sz w:val="24"/>
          <w:szCs w:val="24"/>
          <w:lang w:val="es-ES"/>
        </w:rPr>
      </w:pPr>
    </w:p>
    <w:p w14:paraId="1A4080EE" w14:textId="77777777" w:rsidR="00A43F42"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la primera sección, “</w:t>
      </w:r>
      <w:r w:rsidR="006C1915" w:rsidRPr="00207893">
        <w:rPr>
          <w:rStyle w:val="Ttulo1Car"/>
          <w:rFonts w:ascii="Times New Roman" w:hAnsi="Times New Roman" w:cs="Times New Roman"/>
          <w:bCs/>
          <w:color w:val="000000" w:themeColor="text1"/>
          <w:sz w:val="24"/>
          <w:szCs w:val="24"/>
        </w:rPr>
        <w:t>Objetivos del estudio</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se presentan el objetivo principal y específico del estudio. </w:t>
      </w:r>
    </w:p>
    <w:p w14:paraId="379ED938" w14:textId="77777777" w:rsidR="00A43F42" w:rsidRPr="00207893"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3FFFA01" w14:textId="77777777" w:rsidR="00A43F42"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la segunda sección, “</w:t>
      </w:r>
      <w:r w:rsidR="006C1915" w:rsidRPr="00207893">
        <w:rPr>
          <w:rStyle w:val="Ttulo1Car"/>
          <w:rFonts w:ascii="Times New Roman" w:hAnsi="Times New Roman" w:cs="Times New Roman"/>
          <w:bCs/>
          <w:color w:val="000000" w:themeColor="text1"/>
          <w:sz w:val="24"/>
          <w:szCs w:val="24"/>
        </w:rPr>
        <w:t>Ámbito de influencia</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donde se define y fundamenta el contexto regional de influencia, detallando las particularidades geográficas y demográficas que lo caracterizan. </w:t>
      </w:r>
    </w:p>
    <w:p w14:paraId="6E26EF32" w14:textId="77777777" w:rsidR="00A43F42" w:rsidRPr="00207893"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6B35483" w14:textId="77777777" w:rsidR="00FF164C"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La sección 3, “</w:t>
      </w:r>
      <w:r w:rsidR="006C1915" w:rsidRPr="00207893">
        <w:rPr>
          <w:rStyle w:val="Ttulo1Car"/>
          <w:rFonts w:ascii="Times New Roman" w:hAnsi="Times New Roman" w:cs="Times New Roman"/>
          <w:bCs/>
          <w:color w:val="000000" w:themeColor="text1"/>
          <w:sz w:val="24"/>
          <w:szCs w:val="24"/>
        </w:rPr>
        <w:t>Metodología de la investigación</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Se llevan a la práctica los objetivos establecidos en la sección 1, considerando los tres tipos de investigación utilizados en su desarrollo: análisis de fuentes secundarias, estudio cualitativo y estudio cuantitativo.</w:t>
      </w:r>
    </w:p>
    <w:p w14:paraId="08BE0F78" w14:textId="77777777" w:rsidR="00DE2BDD" w:rsidRDefault="00DE2BDD"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1118B7E"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9935910"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78981BC"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0DE63639"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58857C6D"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FD081F3"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1148C914"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1F71E61"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3830B16A"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0FDEE632"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660F1E1D"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91703E3" w14:textId="77777777" w:rsidR="00B93F27" w:rsidRPr="00207893"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E6414F4" w14:textId="77777777" w:rsidR="000A347F" w:rsidRPr="00207893" w:rsidRDefault="000A347F" w:rsidP="006E5054">
      <w:pPr>
        <w:keepNext/>
        <w:keepLines/>
        <w:numPr>
          <w:ilvl w:val="0"/>
          <w:numId w:val="6"/>
        </w:numPr>
        <w:spacing w:after="0" w:line="360" w:lineRule="auto"/>
        <w:ind w:left="567" w:hanging="567"/>
        <w:jc w:val="both"/>
        <w:outlineLvl w:val="0"/>
        <w:rPr>
          <w:rFonts w:ascii="Times New Roman" w:eastAsia="Times New Roman" w:hAnsi="Times New Roman" w:cs="Times New Roman"/>
          <w:b/>
          <w:bCs/>
          <w:color w:val="000000" w:themeColor="text1"/>
          <w:sz w:val="24"/>
          <w:szCs w:val="24"/>
          <w:shd w:val="clear" w:color="auto" w:fill="FFFFFF"/>
        </w:rPr>
      </w:pPr>
      <w:bookmarkStart w:id="1" w:name="_Toc85621763"/>
      <w:r w:rsidRPr="00207893">
        <w:rPr>
          <w:rFonts w:ascii="Times New Roman" w:eastAsia="Times New Roman" w:hAnsi="Times New Roman" w:cs="Times New Roman"/>
          <w:b/>
          <w:bCs/>
          <w:color w:val="000000" w:themeColor="text1"/>
          <w:sz w:val="24"/>
          <w:szCs w:val="24"/>
          <w:shd w:val="clear" w:color="auto" w:fill="FFFFFF"/>
        </w:rPr>
        <w:t>Objetivos del estudio</w:t>
      </w:r>
      <w:bookmarkEnd w:id="1"/>
    </w:p>
    <w:p w14:paraId="6084D4D7" w14:textId="77777777" w:rsidR="000A347F" w:rsidRPr="00207893" w:rsidRDefault="000A347F" w:rsidP="00B93F27">
      <w:pPr>
        <w:spacing w:after="0" w:line="360" w:lineRule="auto"/>
        <w:ind w:left="426"/>
        <w:contextualSpacing/>
        <w:rPr>
          <w:rFonts w:ascii="Times New Roman" w:eastAsia="Times New Roman" w:hAnsi="Times New Roman" w:cs="Times New Roman"/>
          <w:b/>
          <w:bCs/>
          <w:color w:val="000000" w:themeColor="text1"/>
          <w:sz w:val="24"/>
          <w:szCs w:val="24"/>
          <w:lang w:val="es-ES"/>
        </w:rPr>
      </w:pPr>
    </w:p>
    <w:p w14:paraId="62E63437" w14:textId="77777777" w:rsidR="000A347F" w:rsidRPr="00207893" w:rsidRDefault="000A347F" w:rsidP="00B93F27">
      <w:pPr>
        <w:keepNext/>
        <w:keepLines/>
        <w:numPr>
          <w:ilvl w:val="1"/>
          <w:numId w:val="6"/>
        </w:numPr>
        <w:spacing w:before="40" w:after="0"/>
        <w:ind w:left="567" w:hanging="567"/>
        <w:outlineLvl w:val="1"/>
        <w:rPr>
          <w:rFonts w:ascii="Times New Roman" w:eastAsia="Times New Roman" w:hAnsi="Times New Roman" w:cs="Times New Roman"/>
          <w:b/>
          <w:bCs/>
          <w:color w:val="000000" w:themeColor="text1"/>
          <w:sz w:val="24"/>
          <w:szCs w:val="24"/>
        </w:rPr>
      </w:pPr>
      <w:bookmarkStart w:id="2" w:name="_Toc85621764"/>
      <w:r w:rsidRPr="00207893">
        <w:rPr>
          <w:rFonts w:ascii="Times New Roman" w:eastAsia="Times New Roman" w:hAnsi="Times New Roman" w:cs="Times New Roman"/>
          <w:b/>
          <w:bCs/>
          <w:color w:val="000000" w:themeColor="text1"/>
          <w:sz w:val="24"/>
          <w:szCs w:val="24"/>
        </w:rPr>
        <w:t>General</w:t>
      </w:r>
      <w:bookmarkEnd w:id="2"/>
    </w:p>
    <w:p w14:paraId="346E0257" w14:textId="77777777" w:rsidR="000A347F" w:rsidRPr="00207893" w:rsidRDefault="000A347F" w:rsidP="00B93F27">
      <w:pPr>
        <w:spacing w:after="0" w:line="360" w:lineRule="auto"/>
        <w:ind w:left="567"/>
        <w:contextualSpacing/>
        <w:jc w:val="both"/>
        <w:rPr>
          <w:rFonts w:ascii="Times New Roman" w:eastAsia="Calibri" w:hAnsi="Times New Roman" w:cs="Times New Roman"/>
          <w:color w:val="000000" w:themeColor="text1"/>
          <w:sz w:val="24"/>
          <w:szCs w:val="24"/>
          <w:lang w:val="es-ES"/>
        </w:rPr>
      </w:pPr>
    </w:p>
    <w:p w14:paraId="7B5C8DB5" w14:textId="064CD1D4" w:rsidR="000A347F" w:rsidRPr="00207893" w:rsidRDefault="006C1915" w:rsidP="00857311">
      <w:pPr>
        <w:spacing w:after="0" w:line="360" w:lineRule="auto"/>
        <w:ind w:left="567" w:firstLine="567"/>
        <w:contextualSpacing/>
        <w:jc w:val="both"/>
        <w:rPr>
          <w:rFonts w:ascii="Times New Roman" w:eastAsia="Times New Roman" w:hAnsi="Times New Roman" w:cs="Times New Roman"/>
          <w:b/>
          <w:bCs/>
          <w:color w:val="000000" w:themeColor="text1"/>
          <w:sz w:val="24"/>
          <w:szCs w:val="24"/>
          <w:lang w:val="es-ES"/>
        </w:rPr>
      </w:pPr>
      <w:r w:rsidRPr="00207893">
        <w:rPr>
          <w:rFonts w:ascii="Times New Roman" w:eastAsia="Calibri" w:hAnsi="Times New Roman" w:cs="Times New Roman"/>
          <w:color w:val="000000" w:themeColor="text1"/>
          <w:sz w:val="24"/>
          <w:szCs w:val="24"/>
          <w:lang w:val="es-ES"/>
        </w:rPr>
        <w:t xml:space="preserve">Determinar la demanda, </w:t>
      </w:r>
      <w:r w:rsidR="00370F21" w:rsidRPr="00207893">
        <w:rPr>
          <w:rFonts w:ascii="Times New Roman" w:eastAsia="Calibri" w:hAnsi="Times New Roman" w:cs="Times New Roman"/>
          <w:color w:val="000000" w:themeColor="text1"/>
          <w:sz w:val="24"/>
          <w:szCs w:val="24"/>
          <w:lang w:val="es-ES"/>
        </w:rPr>
        <w:t xml:space="preserve">social del programa de Tecnología Médica con </w:t>
      </w:r>
      <w:r w:rsidRPr="00207893">
        <w:rPr>
          <w:rFonts w:ascii="Times New Roman" w:eastAsia="Calibri" w:hAnsi="Times New Roman" w:cs="Times New Roman"/>
          <w:color w:val="000000" w:themeColor="text1"/>
          <w:sz w:val="24"/>
          <w:szCs w:val="24"/>
          <w:lang w:val="es-ES"/>
        </w:rPr>
        <w:t xml:space="preserve">especialidad en </w:t>
      </w:r>
      <w:r w:rsidR="009F6F42" w:rsidRPr="00207893">
        <w:rPr>
          <w:rFonts w:ascii="Times New Roman" w:eastAsia="Calibri" w:hAnsi="Times New Roman" w:cs="Times New Roman"/>
          <w:color w:val="000000" w:themeColor="text1"/>
          <w:sz w:val="24"/>
          <w:szCs w:val="24"/>
          <w:lang w:val="es-ES"/>
        </w:rPr>
        <w:t xml:space="preserve">laboratorio clínico </w:t>
      </w:r>
      <w:r w:rsidRPr="00207893">
        <w:rPr>
          <w:rFonts w:ascii="Times New Roman" w:eastAsia="Calibri" w:hAnsi="Times New Roman" w:cs="Times New Roman"/>
          <w:color w:val="000000" w:themeColor="text1"/>
          <w:sz w:val="24"/>
          <w:szCs w:val="24"/>
          <w:lang w:val="es-ES"/>
        </w:rPr>
        <w:t>de la Universidad Señor de Sipán -</w:t>
      </w:r>
      <w:r w:rsidR="00370F21" w:rsidRPr="00207893">
        <w:rPr>
          <w:rFonts w:ascii="Times New Roman" w:eastAsia="Calibri" w:hAnsi="Times New Roman" w:cs="Times New Roman"/>
          <w:color w:val="000000" w:themeColor="text1"/>
          <w:sz w:val="24"/>
          <w:szCs w:val="24"/>
          <w:lang w:val="es-ES"/>
        </w:rPr>
        <w:t xml:space="preserve"> </w:t>
      </w:r>
      <w:r w:rsidRPr="00207893">
        <w:rPr>
          <w:rFonts w:ascii="Times New Roman" w:eastAsia="Calibri" w:hAnsi="Times New Roman" w:cs="Times New Roman"/>
          <w:color w:val="000000" w:themeColor="text1"/>
          <w:sz w:val="24"/>
          <w:szCs w:val="24"/>
          <w:lang w:val="es-ES"/>
        </w:rPr>
        <w:t>202</w:t>
      </w:r>
      <w:r w:rsidR="00370F21" w:rsidRPr="00207893">
        <w:rPr>
          <w:rFonts w:ascii="Times New Roman" w:eastAsia="Calibri" w:hAnsi="Times New Roman" w:cs="Times New Roman"/>
          <w:color w:val="000000" w:themeColor="text1"/>
          <w:sz w:val="24"/>
          <w:szCs w:val="24"/>
          <w:lang w:val="es-ES"/>
        </w:rPr>
        <w:t>3</w:t>
      </w:r>
      <w:r w:rsidRPr="00207893">
        <w:rPr>
          <w:rFonts w:ascii="Times New Roman" w:eastAsia="Calibri" w:hAnsi="Times New Roman" w:cs="Times New Roman"/>
          <w:color w:val="000000" w:themeColor="text1"/>
          <w:sz w:val="24"/>
          <w:szCs w:val="24"/>
          <w:lang w:val="es-ES"/>
        </w:rPr>
        <w:t>.</w:t>
      </w:r>
    </w:p>
    <w:p w14:paraId="28B54B3F" w14:textId="77777777" w:rsidR="000A347F" w:rsidRPr="00207893" w:rsidRDefault="000A347F" w:rsidP="00B93F27">
      <w:pPr>
        <w:spacing w:after="0" w:line="360" w:lineRule="auto"/>
        <w:ind w:left="1069"/>
        <w:contextualSpacing/>
        <w:rPr>
          <w:rFonts w:ascii="Times New Roman" w:eastAsia="Times New Roman" w:hAnsi="Times New Roman" w:cs="Times New Roman"/>
          <w:b/>
          <w:bCs/>
          <w:color w:val="000000" w:themeColor="text1"/>
          <w:sz w:val="24"/>
          <w:szCs w:val="24"/>
          <w:lang w:val="es-ES"/>
        </w:rPr>
      </w:pPr>
    </w:p>
    <w:p w14:paraId="4E147858" w14:textId="77777777" w:rsidR="000A347F" w:rsidRPr="00207893" w:rsidRDefault="000A347F" w:rsidP="00B93F27">
      <w:pPr>
        <w:keepNext/>
        <w:keepLines/>
        <w:numPr>
          <w:ilvl w:val="1"/>
          <w:numId w:val="6"/>
        </w:numPr>
        <w:spacing w:before="40" w:after="0"/>
        <w:ind w:left="567" w:hanging="567"/>
        <w:outlineLvl w:val="1"/>
        <w:rPr>
          <w:rFonts w:ascii="Times New Roman" w:eastAsia="Times New Roman" w:hAnsi="Times New Roman" w:cs="Times New Roman"/>
          <w:b/>
          <w:bCs/>
          <w:color w:val="000000" w:themeColor="text1"/>
          <w:sz w:val="24"/>
          <w:szCs w:val="24"/>
        </w:rPr>
      </w:pPr>
      <w:bookmarkStart w:id="3" w:name="_Toc85621765"/>
      <w:r w:rsidRPr="00207893">
        <w:rPr>
          <w:rFonts w:ascii="Times New Roman" w:eastAsia="Times New Roman" w:hAnsi="Times New Roman" w:cs="Times New Roman"/>
          <w:b/>
          <w:bCs/>
          <w:color w:val="000000" w:themeColor="text1"/>
          <w:sz w:val="24"/>
          <w:szCs w:val="24"/>
        </w:rPr>
        <w:t>Específicos</w:t>
      </w:r>
      <w:bookmarkEnd w:id="3"/>
    </w:p>
    <w:p w14:paraId="02599440" w14:textId="77777777" w:rsidR="000A347F" w:rsidRPr="00207893" w:rsidRDefault="000A347F" w:rsidP="00B93F27">
      <w:pPr>
        <w:spacing w:after="0"/>
        <w:rPr>
          <w:rFonts w:ascii="Times New Roman" w:eastAsia="Calibri" w:hAnsi="Times New Roman" w:cs="Times New Roman"/>
          <w:color w:val="000000" w:themeColor="text1"/>
          <w:sz w:val="24"/>
          <w:szCs w:val="24"/>
        </w:rPr>
      </w:pPr>
    </w:p>
    <w:p w14:paraId="41990B47" w14:textId="201BCD69" w:rsidR="006C1915" w:rsidRPr="00207893" w:rsidRDefault="006C1915" w:rsidP="006E5054">
      <w:pPr>
        <w:pStyle w:val="Prrafodelista"/>
        <w:numPr>
          <w:ilvl w:val="0"/>
          <w:numId w:val="8"/>
        </w:numPr>
        <w:spacing w:after="0" w:line="360" w:lineRule="auto"/>
        <w:ind w:left="851" w:hanging="284"/>
        <w:jc w:val="both"/>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Identificar las necesidades y problemática de la salud a la que responde la formación del profesional tecnólogo médico con especialidad en </w:t>
      </w:r>
      <w:r w:rsidR="009F6F42" w:rsidRPr="00207893">
        <w:rPr>
          <w:rFonts w:ascii="Times New Roman" w:eastAsia="Calibri" w:hAnsi="Times New Roman" w:cs="Times New Roman"/>
          <w:color w:val="000000" w:themeColor="text1"/>
          <w:sz w:val="24"/>
          <w:szCs w:val="24"/>
          <w:shd w:val="clear" w:color="auto" w:fill="FFFFFF"/>
          <w:lang w:val="es-ES"/>
        </w:rPr>
        <w:t>laboratorio clínico</w:t>
      </w:r>
      <w:r w:rsidRPr="00207893">
        <w:rPr>
          <w:rFonts w:ascii="Times New Roman" w:eastAsia="Calibri" w:hAnsi="Times New Roman" w:cs="Times New Roman"/>
          <w:color w:val="000000" w:themeColor="text1"/>
          <w:sz w:val="24"/>
          <w:szCs w:val="24"/>
          <w:shd w:val="clear" w:color="auto" w:fill="FFFFFF"/>
          <w:lang w:val="es-ES"/>
        </w:rPr>
        <w:t>.</w:t>
      </w:r>
    </w:p>
    <w:p w14:paraId="27528D32" w14:textId="39289C4E" w:rsidR="006C1915" w:rsidRPr="00207893" w:rsidRDefault="006C1915"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demanda educativa de la carrera profesional de Tecnología Médica con especialidad en </w:t>
      </w:r>
      <w:r w:rsidR="005F3380" w:rsidRPr="00207893">
        <w:rPr>
          <w:rFonts w:ascii="Times New Roman" w:eastAsia="Calibri" w:hAnsi="Times New Roman" w:cs="Times New Roman"/>
          <w:color w:val="000000" w:themeColor="text1"/>
          <w:sz w:val="24"/>
          <w:szCs w:val="24"/>
          <w:shd w:val="clear" w:color="auto" w:fill="FFFFFF"/>
          <w:lang w:val="es-ES"/>
        </w:rPr>
        <w:t>laboratorio clínico</w:t>
      </w:r>
      <w:r w:rsidRPr="00207893">
        <w:rPr>
          <w:rFonts w:ascii="Times New Roman" w:eastAsia="Calibri" w:hAnsi="Times New Roman" w:cs="Times New Roman"/>
          <w:color w:val="000000" w:themeColor="text1"/>
          <w:sz w:val="24"/>
          <w:szCs w:val="24"/>
          <w:shd w:val="clear" w:color="auto" w:fill="FFFFFF"/>
          <w:lang w:val="es-ES"/>
        </w:rPr>
        <w:t xml:space="preserve">. </w:t>
      </w:r>
    </w:p>
    <w:p w14:paraId="24FF7EF3" w14:textId="3B56945B" w:rsidR="006C1915" w:rsidRPr="00207893" w:rsidRDefault="006C1915"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oferta educativa de la carrera profesional de Tecnología Médica con especialidad en </w:t>
      </w:r>
      <w:r w:rsidR="005F3380" w:rsidRPr="00207893">
        <w:rPr>
          <w:rFonts w:ascii="Times New Roman" w:eastAsia="Calibri" w:hAnsi="Times New Roman" w:cs="Times New Roman"/>
          <w:color w:val="000000" w:themeColor="text1"/>
          <w:sz w:val="24"/>
          <w:szCs w:val="24"/>
          <w:shd w:val="clear" w:color="auto" w:fill="FFFFFF"/>
          <w:lang w:val="es-ES"/>
        </w:rPr>
        <w:t>laboratorio clínico</w:t>
      </w:r>
      <w:r w:rsidRPr="00207893">
        <w:rPr>
          <w:rFonts w:ascii="Times New Roman" w:eastAsia="Calibri" w:hAnsi="Times New Roman" w:cs="Times New Roman"/>
          <w:color w:val="000000" w:themeColor="text1"/>
          <w:sz w:val="24"/>
          <w:szCs w:val="24"/>
          <w:shd w:val="clear" w:color="auto" w:fill="FFFFFF"/>
          <w:lang w:val="es-ES"/>
        </w:rPr>
        <w:t>.</w:t>
      </w:r>
    </w:p>
    <w:p w14:paraId="7BFAEFB4" w14:textId="043182C4" w:rsidR="00370F21" w:rsidRPr="00207893" w:rsidRDefault="00370F21"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demanda insatisfecha </w:t>
      </w:r>
      <w:r w:rsidR="002A3EE3" w:rsidRPr="00207893">
        <w:rPr>
          <w:rFonts w:ascii="Times New Roman" w:eastAsia="Calibri" w:hAnsi="Times New Roman" w:cs="Times New Roman"/>
          <w:color w:val="000000" w:themeColor="text1"/>
          <w:sz w:val="24"/>
          <w:szCs w:val="24"/>
          <w:shd w:val="clear" w:color="auto" w:fill="FFFFFF"/>
          <w:lang w:val="es-ES"/>
        </w:rPr>
        <w:t xml:space="preserve">de la carrera profesional de Tecnología Médica con especialidad en </w:t>
      </w:r>
      <w:r w:rsidR="005F3380" w:rsidRPr="00207893">
        <w:rPr>
          <w:rFonts w:ascii="Times New Roman" w:eastAsia="Calibri" w:hAnsi="Times New Roman" w:cs="Times New Roman"/>
          <w:color w:val="000000" w:themeColor="text1"/>
          <w:sz w:val="24"/>
          <w:szCs w:val="24"/>
          <w:shd w:val="clear" w:color="auto" w:fill="FFFFFF"/>
          <w:lang w:val="es-ES"/>
        </w:rPr>
        <w:t>laboratorio clínico.</w:t>
      </w:r>
    </w:p>
    <w:p w14:paraId="2D6F57C1" w14:textId="77777777" w:rsidR="000A347F" w:rsidRPr="00767184" w:rsidRDefault="000A347F" w:rsidP="00B93F27">
      <w:pPr>
        <w:spacing w:after="0" w:line="360" w:lineRule="auto"/>
        <w:rPr>
          <w:rFonts w:ascii="Times New Roman" w:eastAsia="Times New Roman" w:hAnsi="Times New Roman" w:cs="Times New Roman"/>
          <w:color w:val="000000" w:themeColor="text1"/>
          <w:sz w:val="24"/>
          <w:szCs w:val="24"/>
          <w:lang w:val="es-ES"/>
        </w:rPr>
      </w:pPr>
    </w:p>
    <w:p w14:paraId="238657AA" w14:textId="77777777" w:rsidR="009D5DF6" w:rsidRPr="00207893" w:rsidRDefault="009D5DF6" w:rsidP="006E5054">
      <w:pPr>
        <w:pStyle w:val="Ttulo1"/>
        <w:numPr>
          <w:ilvl w:val="0"/>
          <w:numId w:val="6"/>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r w:rsidRPr="00207893">
        <w:rPr>
          <w:rStyle w:val="Ttulo1Car"/>
          <w:rFonts w:ascii="Times New Roman" w:hAnsi="Times New Roman" w:cs="Times New Roman"/>
          <w:b/>
          <w:bCs/>
          <w:color w:val="000000" w:themeColor="text1"/>
          <w:sz w:val="24"/>
          <w:szCs w:val="24"/>
          <w:shd w:val="clear" w:color="auto" w:fill="FFFFFF"/>
        </w:rPr>
        <w:t>Ámbito de influencia</w:t>
      </w:r>
    </w:p>
    <w:p w14:paraId="73DDD259" w14:textId="77777777" w:rsidR="009D5DF6" w:rsidRPr="00207893" w:rsidRDefault="009D5DF6"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4A8D49B1" w14:textId="3689A878" w:rsidR="00207893" w:rsidRPr="00207893" w:rsidRDefault="00207893" w:rsidP="006E5054">
      <w:pPr>
        <w:pStyle w:val="Prrafodelista"/>
        <w:spacing w:after="0" w:line="360" w:lineRule="auto"/>
        <w:ind w:left="567" w:firstLine="567"/>
        <w:jc w:val="both"/>
        <w:rPr>
          <w:rFonts w:ascii="Times New Roman" w:hAnsi="Times New Roman" w:cs="Times New Roman"/>
          <w:color w:val="000000" w:themeColor="text1"/>
          <w:sz w:val="24"/>
          <w:szCs w:val="24"/>
        </w:rPr>
      </w:pPr>
      <w:bookmarkStart w:id="4" w:name="_Hlk151674469"/>
      <w:r w:rsidRPr="00207893">
        <w:rPr>
          <w:rFonts w:ascii="Times New Roman" w:hAnsi="Times New Roman" w:cs="Times New Roman"/>
          <w:color w:val="000000" w:themeColor="text1"/>
          <w:sz w:val="24"/>
          <w:szCs w:val="24"/>
        </w:rPr>
        <w:t xml:space="preserve">El estudio aplica un análisis profundo sobre la región de Lambayeque, localizada en el norte del Perú. Se explora la contribución potencial de los egresados del programa al sector de la salud local, ofreciendo servicios especializados en </w:t>
      </w:r>
      <w:r w:rsidR="00F614E0" w:rsidRPr="00F614E0">
        <w:rPr>
          <w:rFonts w:ascii="Times New Roman" w:hAnsi="Times New Roman" w:cs="Times New Roman"/>
          <w:color w:val="000000" w:themeColor="text1"/>
          <w:sz w:val="24"/>
          <w:szCs w:val="24"/>
        </w:rPr>
        <w:t>laboratorio clínico</w:t>
      </w:r>
      <w:r w:rsidRPr="00207893">
        <w:rPr>
          <w:rFonts w:ascii="Times New Roman" w:hAnsi="Times New Roman" w:cs="Times New Roman"/>
          <w:color w:val="000000" w:themeColor="text1"/>
          <w:sz w:val="24"/>
          <w:szCs w:val="24"/>
        </w:rPr>
        <w:t xml:space="preserve"> a la población lambayecana. Además, se llevarán a cabo investigaciones y posibles intervenciones sociales en esta área con el fin de mejorar la calidad de vida de los habitantes de Lambayeque en términos de salud y bienestar.</w:t>
      </w:r>
    </w:p>
    <w:p w14:paraId="2950DCF9" w14:textId="77777777" w:rsidR="00207893" w:rsidRPr="00207893" w:rsidRDefault="00207893" w:rsidP="00B93F27">
      <w:pPr>
        <w:pStyle w:val="Prrafodelista"/>
        <w:spacing w:after="0" w:line="360" w:lineRule="auto"/>
        <w:ind w:left="426" w:firstLine="567"/>
        <w:jc w:val="both"/>
        <w:rPr>
          <w:rFonts w:ascii="Times New Roman" w:hAnsi="Times New Roman" w:cs="Times New Roman"/>
          <w:color w:val="000000" w:themeColor="text1"/>
          <w:sz w:val="24"/>
          <w:szCs w:val="24"/>
        </w:rPr>
      </w:pPr>
    </w:p>
    <w:p w14:paraId="1E3A15D9" w14:textId="77777777" w:rsidR="00207893" w:rsidRPr="00207893" w:rsidRDefault="00207893"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En consecuencia, tenemos una población que ha concluido la educación secundaria, ubicada en un rango de edad entre 16 y 25 años. Asimismo, según el INEI, en la región Lambayeque contamos con varias instituciones de salud, como Essalud con 27 establecimientos de atención, y el MINSA con 185, los cuales tienen un amplio ámbito laboral en cualquiera de sus sedes a nivel departamental. Por consiguiente, existe una gran demanda de personal en áreas como Terapia Física, Radiología y Laboratorio Clínico.</w:t>
      </w:r>
    </w:p>
    <w:p w14:paraId="58A40279" w14:textId="77777777" w:rsidR="00B93F27" w:rsidRDefault="00B93F27" w:rsidP="00B93F27">
      <w:pPr>
        <w:pStyle w:val="Prrafodelista"/>
        <w:spacing w:after="0" w:line="360" w:lineRule="auto"/>
        <w:ind w:firstLine="567"/>
        <w:jc w:val="both"/>
        <w:rPr>
          <w:rFonts w:ascii="Times New Roman" w:hAnsi="Times New Roman" w:cs="Times New Roman"/>
          <w:color w:val="000000" w:themeColor="text1"/>
          <w:sz w:val="24"/>
          <w:szCs w:val="24"/>
        </w:rPr>
      </w:pPr>
    </w:p>
    <w:p w14:paraId="3564F40F" w14:textId="39FACCAC" w:rsidR="00207893" w:rsidRPr="00B93F27" w:rsidRDefault="00207893" w:rsidP="006E5054">
      <w:pPr>
        <w:spacing w:after="0" w:line="360" w:lineRule="auto"/>
        <w:ind w:left="567"/>
        <w:jc w:val="both"/>
        <w:rPr>
          <w:rFonts w:ascii="Times New Roman" w:hAnsi="Times New Roman" w:cs="Times New Roman"/>
          <w:color w:val="000000" w:themeColor="text1"/>
          <w:sz w:val="24"/>
          <w:szCs w:val="24"/>
        </w:rPr>
      </w:pPr>
      <w:r w:rsidRPr="00B93F27">
        <w:rPr>
          <w:rFonts w:ascii="Times New Roman" w:hAnsi="Times New Roman" w:cs="Times New Roman"/>
          <w:color w:val="000000" w:themeColor="text1"/>
          <w:sz w:val="24"/>
          <w:szCs w:val="24"/>
        </w:rPr>
        <w:t xml:space="preserve">En el campo laboral </w:t>
      </w:r>
      <w:r w:rsidR="00B93F27" w:rsidRPr="00B93F27">
        <w:rPr>
          <w:rFonts w:ascii="Times New Roman" w:hAnsi="Times New Roman" w:cs="Times New Roman"/>
          <w:color w:val="000000" w:themeColor="text1"/>
          <w:sz w:val="24"/>
          <w:szCs w:val="24"/>
        </w:rPr>
        <w:t>debemos tener</w:t>
      </w:r>
      <w:r w:rsidRPr="00B93F27">
        <w:rPr>
          <w:rFonts w:ascii="Times New Roman" w:hAnsi="Times New Roman" w:cs="Times New Roman"/>
          <w:color w:val="000000" w:themeColor="text1"/>
          <w:sz w:val="24"/>
          <w:szCs w:val="24"/>
        </w:rPr>
        <w:t xml:space="preserve"> en cuenta que la carrera de tecnología médica:</w:t>
      </w:r>
    </w:p>
    <w:p w14:paraId="7CF3AF33" w14:textId="20214D75"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Genera cambios en instituciones y centros privados en diagnóstico de imágenes, medicina nuclear y radioterapia.</w:t>
      </w:r>
    </w:p>
    <w:p w14:paraId="2B9529DF" w14:textId="5C23A75B"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Lleva tu talento a empresas comercializadoras de equipos, insumos y software para radiología clínica y radioterapia.</w:t>
      </w:r>
    </w:p>
    <w:p w14:paraId="14740AAF" w14:textId="5ED82A98"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Aplica tu conocimiento en establecimientos del MINSA, EsSalud, FF.AA. y la PNP.</w:t>
      </w:r>
    </w:p>
    <w:p w14:paraId="42CA97AB" w14:textId="25E6EF93"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Desarrolla conocimiento innovador en centros de investigación.</w:t>
      </w:r>
      <w:bookmarkEnd w:id="4"/>
    </w:p>
    <w:p w14:paraId="74A63003" w14:textId="77777777" w:rsidR="001A4104" w:rsidRPr="00207893" w:rsidRDefault="001A4104"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268CE864" w14:textId="77777777" w:rsidR="009D5DF6" w:rsidRPr="00207893" w:rsidRDefault="009D5DF6" w:rsidP="006E5054">
      <w:pPr>
        <w:pStyle w:val="Ttulo1"/>
        <w:numPr>
          <w:ilvl w:val="0"/>
          <w:numId w:val="6"/>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bookmarkStart w:id="5" w:name="_Toc85621766"/>
      <w:r w:rsidRPr="00207893">
        <w:rPr>
          <w:rStyle w:val="Ttulo1Car"/>
          <w:rFonts w:ascii="Times New Roman" w:hAnsi="Times New Roman" w:cs="Times New Roman"/>
          <w:b/>
          <w:bCs/>
          <w:color w:val="000000" w:themeColor="text1"/>
          <w:sz w:val="24"/>
          <w:szCs w:val="24"/>
          <w:shd w:val="clear" w:color="auto" w:fill="FFFFFF"/>
        </w:rPr>
        <w:t>Aspectos Metodológicos</w:t>
      </w:r>
      <w:bookmarkEnd w:id="5"/>
    </w:p>
    <w:p w14:paraId="06BBFD34" w14:textId="77777777" w:rsidR="009D5DF6" w:rsidRPr="00767184" w:rsidRDefault="009D5DF6" w:rsidP="00B93F27">
      <w:pPr>
        <w:pStyle w:val="Prrafodelista"/>
        <w:spacing w:after="0" w:line="360" w:lineRule="auto"/>
        <w:ind w:left="426"/>
        <w:rPr>
          <w:rStyle w:val="Ttulo1Car"/>
          <w:rFonts w:ascii="Times New Roman" w:hAnsi="Times New Roman" w:cs="Times New Roman"/>
          <w:color w:val="000000" w:themeColor="text1"/>
          <w:sz w:val="24"/>
          <w:szCs w:val="24"/>
        </w:rPr>
      </w:pPr>
    </w:p>
    <w:p w14:paraId="74ED6232" w14:textId="77777777" w:rsidR="009D5DF6" w:rsidRPr="00207893" w:rsidRDefault="009D5DF6" w:rsidP="006E5054">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bookmarkStart w:id="6" w:name="_Toc85621767"/>
      <w:r w:rsidRPr="00207893">
        <w:rPr>
          <w:rStyle w:val="Ttulo1Car"/>
          <w:rFonts w:ascii="Times New Roman" w:hAnsi="Times New Roman" w:cs="Times New Roman"/>
          <w:b/>
          <w:bCs/>
          <w:color w:val="000000" w:themeColor="text1"/>
          <w:sz w:val="24"/>
          <w:szCs w:val="24"/>
        </w:rPr>
        <w:t>Tipo de Investigación</w:t>
      </w:r>
      <w:bookmarkEnd w:id="6"/>
    </w:p>
    <w:p w14:paraId="51DCFBBE" w14:textId="77777777" w:rsidR="009D5DF6" w:rsidRPr="00207893" w:rsidRDefault="009D5DF6" w:rsidP="00B93F27">
      <w:pPr>
        <w:spacing w:after="0" w:line="360" w:lineRule="auto"/>
        <w:rPr>
          <w:rStyle w:val="Ttulo1Car"/>
          <w:rFonts w:ascii="Times New Roman" w:hAnsi="Times New Roman" w:cs="Times New Roman"/>
          <w:b/>
          <w:bCs/>
          <w:color w:val="000000" w:themeColor="text1"/>
          <w:sz w:val="24"/>
          <w:szCs w:val="24"/>
        </w:rPr>
      </w:pPr>
    </w:p>
    <w:p w14:paraId="25B2914D" w14:textId="77777777" w:rsidR="009D5DF6" w:rsidRPr="00207893" w:rsidRDefault="009D5DF6"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El presente estudio fue diseñado bajo un diseño de investigación transversal exploratorio, siendo en cada una de las etapas de investigación de enfoque cuantitativo y cualitativo.</w:t>
      </w:r>
    </w:p>
    <w:p w14:paraId="4E7CF251" w14:textId="77777777" w:rsidR="009D5DF6" w:rsidRPr="00207893" w:rsidRDefault="009D5DF6" w:rsidP="00B93F27">
      <w:pPr>
        <w:pStyle w:val="Prrafodelista"/>
        <w:spacing w:after="0" w:line="360" w:lineRule="auto"/>
        <w:ind w:left="1069"/>
        <w:jc w:val="both"/>
        <w:rPr>
          <w:rFonts w:ascii="Times New Roman" w:hAnsi="Times New Roman" w:cs="Times New Roman"/>
          <w:color w:val="000000" w:themeColor="text1"/>
          <w:sz w:val="24"/>
          <w:szCs w:val="24"/>
        </w:rPr>
      </w:pPr>
    </w:p>
    <w:p w14:paraId="2A68E1DF" w14:textId="77777777" w:rsidR="009D5DF6" w:rsidRPr="00207893" w:rsidRDefault="009D5DF6" w:rsidP="00B93F27">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t xml:space="preserve"> </w:t>
      </w:r>
      <w:bookmarkStart w:id="7" w:name="_Toc85621768"/>
      <w:r w:rsidRPr="00207893">
        <w:rPr>
          <w:rStyle w:val="Ttulo1Car"/>
          <w:rFonts w:ascii="Times New Roman" w:hAnsi="Times New Roman" w:cs="Times New Roman"/>
          <w:b/>
          <w:bCs/>
          <w:color w:val="000000" w:themeColor="text1"/>
          <w:sz w:val="24"/>
          <w:szCs w:val="24"/>
        </w:rPr>
        <w:t>Etapas</w:t>
      </w:r>
      <w:bookmarkEnd w:id="7"/>
    </w:p>
    <w:p w14:paraId="14ADF6B0" w14:textId="77777777" w:rsidR="009D5DF6" w:rsidRPr="00207893" w:rsidRDefault="009D5DF6" w:rsidP="00B93F27">
      <w:pPr>
        <w:pStyle w:val="Ttulo2"/>
        <w:numPr>
          <w:ilvl w:val="2"/>
          <w:numId w:val="6"/>
        </w:numPr>
        <w:spacing w:before="0" w:line="360" w:lineRule="auto"/>
        <w:ind w:left="1276"/>
        <w:rPr>
          <w:rStyle w:val="Ttulo1Car"/>
          <w:rFonts w:ascii="Times New Roman" w:hAnsi="Times New Roman" w:cs="Times New Roman"/>
          <w:b/>
          <w:bCs/>
          <w:color w:val="000000" w:themeColor="text1"/>
          <w:sz w:val="24"/>
          <w:szCs w:val="24"/>
        </w:rPr>
      </w:pPr>
      <w:bookmarkStart w:id="8" w:name="_Toc85621769"/>
      <w:r w:rsidRPr="00207893">
        <w:rPr>
          <w:rStyle w:val="Ttulo1Car"/>
          <w:rFonts w:ascii="Times New Roman" w:hAnsi="Times New Roman" w:cs="Times New Roman"/>
          <w:b/>
          <w:bCs/>
          <w:color w:val="000000" w:themeColor="text1"/>
          <w:sz w:val="24"/>
          <w:szCs w:val="24"/>
        </w:rPr>
        <w:t>Investigación Cuantitativa</w:t>
      </w:r>
      <w:bookmarkEnd w:id="8"/>
    </w:p>
    <w:p w14:paraId="70DD8D22" w14:textId="77777777" w:rsidR="009D5DF6" w:rsidRPr="00207893" w:rsidRDefault="009D5DF6" w:rsidP="007C0075">
      <w:pPr>
        <w:pStyle w:val="Sangra2detindependiente"/>
        <w:spacing w:after="0" w:line="360" w:lineRule="auto"/>
        <w:ind w:left="142" w:firstLine="426"/>
        <w:jc w:val="both"/>
        <w:rPr>
          <w:rStyle w:val="Ttulo1Car"/>
          <w:rFonts w:ascii="Times New Roman" w:hAnsi="Times New Roman" w:cs="Times New Roman"/>
          <w:b/>
          <w:bCs/>
          <w:color w:val="000000" w:themeColor="text1"/>
          <w:sz w:val="24"/>
          <w:szCs w:val="24"/>
        </w:rPr>
      </w:pPr>
      <w:bookmarkStart w:id="9" w:name="_Toc85621770"/>
      <w:r w:rsidRPr="00207893">
        <w:rPr>
          <w:rStyle w:val="Ttulo1Car"/>
          <w:rFonts w:ascii="Times New Roman" w:hAnsi="Times New Roman" w:cs="Times New Roman"/>
          <w:b/>
          <w:bCs/>
          <w:color w:val="000000" w:themeColor="text1"/>
          <w:sz w:val="24"/>
          <w:szCs w:val="24"/>
        </w:rPr>
        <w:t>Población Objetivo</w:t>
      </w:r>
      <w:bookmarkEnd w:id="9"/>
    </w:p>
    <w:p w14:paraId="0248E6A6" w14:textId="225512CA" w:rsidR="009D5DF6" w:rsidRPr="00207893"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La población bajo estudio estuvo conformada por</w:t>
      </w:r>
      <w:r w:rsidR="007C0075">
        <w:rPr>
          <w:rFonts w:ascii="Times New Roman" w:hAnsi="Times New Roman"/>
          <w:color w:val="000000" w:themeColor="text1"/>
          <w:sz w:val="24"/>
          <w:szCs w:val="24"/>
        </w:rPr>
        <w:t xml:space="preserve"> los </w:t>
      </w:r>
      <w:r w:rsidRPr="00207893">
        <w:rPr>
          <w:rFonts w:ascii="Times New Roman" w:hAnsi="Times New Roman"/>
          <w:color w:val="000000" w:themeColor="text1"/>
          <w:sz w:val="24"/>
          <w:szCs w:val="24"/>
        </w:rPr>
        <w:t>estudiantes de 5to de secundaria de I.E. de la Región Lambayeque.</w:t>
      </w:r>
    </w:p>
    <w:p w14:paraId="5DC9E5F1"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4D0B772A"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061C53BB"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29856F6D"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35F0454D"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41C52DC5" w14:textId="7F10789E" w:rsidR="009D5DF6" w:rsidRPr="00207893" w:rsidRDefault="00E977AA" w:rsidP="007C0075">
      <w:pPr>
        <w:pStyle w:val="Sangra2detindependiente"/>
        <w:spacing w:after="0" w:line="360" w:lineRule="auto"/>
        <w:ind w:left="567"/>
        <w:jc w:val="both"/>
        <w:rPr>
          <w:rFonts w:ascii="Times New Roman" w:hAnsi="Times New Roman"/>
          <w:bCs/>
          <w:color w:val="000000" w:themeColor="text1"/>
          <w:sz w:val="24"/>
          <w:szCs w:val="24"/>
        </w:rPr>
      </w:pPr>
      <w:r w:rsidRPr="00B93F27">
        <w:rPr>
          <w:rFonts w:ascii="Times New Roman" w:hAnsi="Times New Roman"/>
          <w:b/>
          <w:bCs/>
          <w:color w:val="000000" w:themeColor="text1"/>
          <w:sz w:val="24"/>
          <w:szCs w:val="24"/>
        </w:rPr>
        <w:t xml:space="preserve">Tabla </w:t>
      </w:r>
      <w:r w:rsidRPr="00B93F27">
        <w:rPr>
          <w:rFonts w:ascii="Times New Roman" w:hAnsi="Times New Roman"/>
          <w:b/>
          <w:bCs/>
          <w:color w:val="000000" w:themeColor="text1"/>
          <w:sz w:val="24"/>
          <w:szCs w:val="24"/>
        </w:rPr>
        <w:fldChar w:fldCharType="begin"/>
      </w:r>
      <w:r w:rsidRPr="00B93F27">
        <w:rPr>
          <w:rFonts w:ascii="Times New Roman" w:hAnsi="Times New Roman"/>
          <w:b/>
          <w:bCs/>
          <w:color w:val="000000" w:themeColor="text1"/>
          <w:sz w:val="24"/>
          <w:szCs w:val="24"/>
        </w:rPr>
        <w:instrText xml:space="preserve"> SEQ Tabla \* ARABIC </w:instrText>
      </w:r>
      <w:r w:rsidRPr="00B93F27">
        <w:rPr>
          <w:rFonts w:ascii="Times New Roman" w:hAnsi="Times New Roman"/>
          <w:b/>
          <w:bCs/>
          <w:color w:val="000000" w:themeColor="text1"/>
          <w:sz w:val="24"/>
          <w:szCs w:val="24"/>
        </w:rPr>
        <w:fldChar w:fldCharType="separate"/>
      </w:r>
      <w:r w:rsidRPr="00B93F27">
        <w:rPr>
          <w:rFonts w:ascii="Times New Roman" w:hAnsi="Times New Roman"/>
          <w:b/>
          <w:bCs/>
          <w:color w:val="000000" w:themeColor="text1"/>
          <w:sz w:val="24"/>
          <w:szCs w:val="24"/>
        </w:rPr>
        <w:t>1</w:t>
      </w:r>
      <w:r w:rsidRPr="00B93F27">
        <w:rPr>
          <w:rFonts w:ascii="Times New Roman" w:hAnsi="Times New Roman"/>
          <w:b/>
          <w:bCs/>
          <w:color w:val="000000" w:themeColor="text1"/>
          <w:sz w:val="24"/>
          <w:szCs w:val="24"/>
        </w:rPr>
        <w:fldChar w:fldCharType="end"/>
      </w:r>
      <w:r w:rsidRPr="00207893">
        <w:rPr>
          <w:rFonts w:ascii="Times New Roman" w:hAnsi="Times New Roman"/>
          <w:color w:val="000000" w:themeColor="text1"/>
          <w:sz w:val="24"/>
          <w:szCs w:val="24"/>
        </w:rPr>
        <w:tab/>
      </w:r>
      <w:r w:rsidRPr="00207893">
        <w:rPr>
          <w:rFonts w:ascii="Times New Roman" w:hAnsi="Times New Roman"/>
          <w:color w:val="000000" w:themeColor="text1"/>
          <w:sz w:val="24"/>
          <w:szCs w:val="24"/>
        </w:rPr>
        <w:br/>
      </w:r>
      <w:r w:rsidR="009D5DF6" w:rsidRPr="00B93F27">
        <w:rPr>
          <w:rFonts w:ascii="Times New Roman" w:hAnsi="Times New Roman"/>
          <w:bCs/>
          <w:i/>
          <w:iCs/>
          <w:color w:val="000000" w:themeColor="text1"/>
          <w:sz w:val="24"/>
          <w:szCs w:val="24"/>
        </w:rPr>
        <w:t>Número de Instituciones Educativas y de Estudiantes, según provincia de la Región Lambayeque, 202</w:t>
      </w:r>
      <w:r w:rsidR="00AD4EC8" w:rsidRPr="00B93F27">
        <w:rPr>
          <w:rFonts w:ascii="Times New Roman" w:hAnsi="Times New Roman"/>
          <w:bCs/>
          <w:i/>
          <w:iCs/>
          <w:color w:val="000000" w:themeColor="text1"/>
          <w:sz w:val="24"/>
          <w:szCs w:val="24"/>
        </w:rPr>
        <w:t>2</w:t>
      </w:r>
    </w:p>
    <w:tbl>
      <w:tblPr>
        <w:tblW w:w="7321" w:type="dxa"/>
        <w:tblInd w:w="567" w:type="dxa"/>
        <w:tblCellMar>
          <w:left w:w="70" w:type="dxa"/>
          <w:right w:w="70" w:type="dxa"/>
        </w:tblCellMar>
        <w:tblLook w:val="04A0" w:firstRow="1" w:lastRow="0" w:firstColumn="1" w:lastColumn="0" w:noHBand="0" w:noVBand="1"/>
      </w:tblPr>
      <w:tblGrid>
        <w:gridCol w:w="1489"/>
        <w:gridCol w:w="748"/>
        <w:gridCol w:w="990"/>
        <w:gridCol w:w="1033"/>
        <w:gridCol w:w="170"/>
        <w:gridCol w:w="868"/>
        <w:gridCol w:w="990"/>
        <w:gridCol w:w="1033"/>
      </w:tblGrid>
      <w:tr w:rsidR="00876987" w:rsidRPr="00767184" w14:paraId="78091A96" w14:textId="77777777" w:rsidTr="00CC5E41">
        <w:trPr>
          <w:trHeight w:val="314"/>
        </w:trPr>
        <w:tc>
          <w:tcPr>
            <w:tcW w:w="0" w:type="auto"/>
            <w:tcBorders>
              <w:top w:val="nil"/>
              <w:left w:val="nil"/>
              <w:bottom w:val="nil"/>
              <w:right w:val="nil"/>
            </w:tcBorders>
            <w:shd w:val="clear" w:color="auto" w:fill="auto"/>
            <w:vAlign w:val="center"/>
            <w:hideMark/>
          </w:tcPr>
          <w:p w14:paraId="4479B2A3" w14:textId="77777777" w:rsidR="009D5DF6" w:rsidRPr="00767184" w:rsidRDefault="009D5DF6" w:rsidP="00B93F27">
            <w:pPr>
              <w:spacing w:after="0" w:line="240" w:lineRule="auto"/>
              <w:rPr>
                <w:rFonts w:ascii="Times New Roman" w:eastAsia="Times New Roman" w:hAnsi="Times New Roman" w:cs="Times New Roman"/>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0BC7006B"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I.E</w:t>
            </w:r>
          </w:p>
        </w:tc>
        <w:tc>
          <w:tcPr>
            <w:tcW w:w="0" w:type="auto"/>
            <w:tcBorders>
              <w:top w:val="nil"/>
              <w:left w:val="nil"/>
              <w:bottom w:val="nil"/>
              <w:right w:val="nil"/>
            </w:tcBorders>
            <w:shd w:val="clear" w:color="auto" w:fill="auto"/>
            <w:noWrap/>
            <w:vAlign w:val="bottom"/>
            <w:hideMark/>
          </w:tcPr>
          <w:p w14:paraId="6C67BD3E"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62D3F273"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Estudiantes</w:t>
            </w:r>
          </w:p>
        </w:tc>
      </w:tr>
      <w:tr w:rsidR="00876987" w:rsidRPr="00767184" w14:paraId="3D4D36F6" w14:textId="77777777" w:rsidTr="00CC5E41">
        <w:trPr>
          <w:trHeight w:val="314"/>
        </w:trPr>
        <w:tc>
          <w:tcPr>
            <w:tcW w:w="0" w:type="auto"/>
            <w:tcBorders>
              <w:top w:val="single" w:sz="4" w:space="0" w:color="auto"/>
              <w:left w:val="nil"/>
              <w:bottom w:val="single" w:sz="4" w:space="0" w:color="auto"/>
              <w:right w:val="nil"/>
            </w:tcBorders>
            <w:shd w:val="clear" w:color="auto" w:fill="92D050"/>
            <w:vAlign w:val="center"/>
            <w:hideMark/>
          </w:tcPr>
          <w:p w14:paraId="104DF384"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Prov.</w:t>
            </w:r>
          </w:p>
        </w:tc>
        <w:tc>
          <w:tcPr>
            <w:tcW w:w="0" w:type="auto"/>
            <w:tcBorders>
              <w:top w:val="nil"/>
              <w:left w:val="nil"/>
              <w:bottom w:val="single" w:sz="4" w:space="0" w:color="auto"/>
              <w:right w:val="nil"/>
            </w:tcBorders>
            <w:shd w:val="clear" w:color="auto" w:fill="92D050"/>
            <w:vAlign w:val="center"/>
            <w:hideMark/>
          </w:tcPr>
          <w:p w14:paraId="1983CEB8"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709E326C"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00014150"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Privado</w:t>
            </w:r>
          </w:p>
        </w:tc>
        <w:tc>
          <w:tcPr>
            <w:tcW w:w="0" w:type="auto"/>
            <w:tcBorders>
              <w:top w:val="nil"/>
              <w:left w:val="nil"/>
              <w:bottom w:val="nil"/>
              <w:right w:val="nil"/>
            </w:tcBorders>
            <w:shd w:val="clear" w:color="auto" w:fill="auto"/>
            <w:noWrap/>
            <w:vAlign w:val="bottom"/>
            <w:hideMark/>
          </w:tcPr>
          <w:p w14:paraId="4B335914"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nil"/>
              <w:left w:val="nil"/>
              <w:bottom w:val="single" w:sz="4" w:space="0" w:color="auto"/>
              <w:right w:val="nil"/>
            </w:tcBorders>
            <w:shd w:val="clear" w:color="auto" w:fill="92D050"/>
            <w:vAlign w:val="center"/>
            <w:hideMark/>
          </w:tcPr>
          <w:p w14:paraId="0BED24E5"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23AD1140"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417B9699"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Privado</w:t>
            </w:r>
          </w:p>
        </w:tc>
      </w:tr>
      <w:tr w:rsidR="00876987" w:rsidRPr="00767184" w14:paraId="0E0032A9" w14:textId="77777777" w:rsidTr="007C0075">
        <w:trPr>
          <w:trHeight w:val="314"/>
        </w:trPr>
        <w:tc>
          <w:tcPr>
            <w:tcW w:w="0" w:type="auto"/>
            <w:tcBorders>
              <w:top w:val="nil"/>
              <w:left w:val="nil"/>
              <w:right w:val="nil"/>
            </w:tcBorders>
            <w:shd w:val="clear" w:color="auto" w:fill="auto"/>
            <w:vAlign w:val="center"/>
            <w:hideMark/>
          </w:tcPr>
          <w:p w14:paraId="56424ADD"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Chiclayo</w:t>
            </w:r>
          </w:p>
        </w:tc>
        <w:tc>
          <w:tcPr>
            <w:tcW w:w="0" w:type="auto"/>
            <w:tcBorders>
              <w:top w:val="nil"/>
              <w:left w:val="nil"/>
              <w:right w:val="nil"/>
            </w:tcBorders>
            <w:shd w:val="clear" w:color="auto" w:fill="auto"/>
            <w:hideMark/>
          </w:tcPr>
          <w:p w14:paraId="483EF5C6"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273</w:t>
            </w:r>
          </w:p>
        </w:tc>
        <w:tc>
          <w:tcPr>
            <w:tcW w:w="0" w:type="auto"/>
            <w:tcBorders>
              <w:top w:val="nil"/>
              <w:left w:val="nil"/>
              <w:right w:val="nil"/>
            </w:tcBorders>
            <w:shd w:val="clear" w:color="auto" w:fill="auto"/>
            <w:hideMark/>
          </w:tcPr>
          <w:p w14:paraId="32677F9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93</w:t>
            </w:r>
          </w:p>
        </w:tc>
        <w:tc>
          <w:tcPr>
            <w:tcW w:w="0" w:type="auto"/>
            <w:tcBorders>
              <w:top w:val="nil"/>
              <w:left w:val="nil"/>
              <w:right w:val="nil"/>
            </w:tcBorders>
            <w:shd w:val="clear" w:color="auto" w:fill="auto"/>
            <w:hideMark/>
          </w:tcPr>
          <w:p w14:paraId="479611A7"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180</w:t>
            </w:r>
          </w:p>
        </w:tc>
        <w:tc>
          <w:tcPr>
            <w:tcW w:w="0" w:type="auto"/>
            <w:tcBorders>
              <w:top w:val="nil"/>
              <w:left w:val="nil"/>
              <w:right w:val="nil"/>
            </w:tcBorders>
            <w:shd w:val="clear" w:color="auto" w:fill="auto"/>
            <w:noWrap/>
            <w:vAlign w:val="bottom"/>
            <w:hideMark/>
          </w:tcPr>
          <w:p w14:paraId="6330190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top w:val="nil"/>
              <w:left w:val="nil"/>
              <w:right w:val="nil"/>
            </w:tcBorders>
            <w:shd w:val="clear" w:color="auto" w:fill="auto"/>
            <w:hideMark/>
          </w:tcPr>
          <w:p w14:paraId="473DB1F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13,819</w:t>
            </w:r>
          </w:p>
        </w:tc>
        <w:tc>
          <w:tcPr>
            <w:tcW w:w="0" w:type="auto"/>
            <w:tcBorders>
              <w:top w:val="nil"/>
              <w:left w:val="nil"/>
              <w:right w:val="nil"/>
            </w:tcBorders>
            <w:shd w:val="clear" w:color="auto" w:fill="auto"/>
          </w:tcPr>
          <w:p w14:paraId="24E1D51C"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8,972</w:t>
            </w:r>
          </w:p>
        </w:tc>
        <w:tc>
          <w:tcPr>
            <w:tcW w:w="0" w:type="auto"/>
            <w:tcBorders>
              <w:top w:val="nil"/>
              <w:left w:val="nil"/>
              <w:right w:val="nil"/>
            </w:tcBorders>
            <w:shd w:val="clear" w:color="auto" w:fill="auto"/>
          </w:tcPr>
          <w:p w14:paraId="06B94E5E"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4,847</w:t>
            </w:r>
          </w:p>
        </w:tc>
      </w:tr>
      <w:tr w:rsidR="00876987" w:rsidRPr="00767184" w14:paraId="5EE9A6A1" w14:textId="77777777" w:rsidTr="007C0075">
        <w:trPr>
          <w:trHeight w:val="314"/>
        </w:trPr>
        <w:tc>
          <w:tcPr>
            <w:tcW w:w="0" w:type="auto"/>
            <w:tcBorders>
              <w:left w:val="nil"/>
              <w:right w:val="nil"/>
            </w:tcBorders>
            <w:shd w:val="clear" w:color="auto" w:fill="D9D9D9" w:themeFill="background1" w:themeFillShade="D9"/>
            <w:vAlign w:val="center"/>
            <w:hideMark/>
          </w:tcPr>
          <w:p w14:paraId="38A42DF3"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Ferreñafe</w:t>
            </w:r>
          </w:p>
        </w:tc>
        <w:tc>
          <w:tcPr>
            <w:tcW w:w="0" w:type="auto"/>
            <w:tcBorders>
              <w:left w:val="nil"/>
              <w:right w:val="nil"/>
            </w:tcBorders>
            <w:shd w:val="clear" w:color="auto" w:fill="D9D9D9" w:themeFill="background1" w:themeFillShade="D9"/>
            <w:hideMark/>
          </w:tcPr>
          <w:p w14:paraId="0D8391B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56</w:t>
            </w:r>
          </w:p>
        </w:tc>
        <w:tc>
          <w:tcPr>
            <w:tcW w:w="0" w:type="auto"/>
            <w:tcBorders>
              <w:left w:val="nil"/>
              <w:right w:val="nil"/>
            </w:tcBorders>
            <w:shd w:val="clear" w:color="auto" w:fill="D9D9D9" w:themeFill="background1" w:themeFillShade="D9"/>
            <w:hideMark/>
          </w:tcPr>
          <w:p w14:paraId="0B7A6D3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49</w:t>
            </w:r>
          </w:p>
        </w:tc>
        <w:tc>
          <w:tcPr>
            <w:tcW w:w="0" w:type="auto"/>
            <w:tcBorders>
              <w:left w:val="nil"/>
              <w:right w:val="nil"/>
            </w:tcBorders>
            <w:shd w:val="clear" w:color="auto" w:fill="D9D9D9" w:themeFill="background1" w:themeFillShade="D9"/>
            <w:hideMark/>
          </w:tcPr>
          <w:p w14:paraId="72BD300C"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7</w:t>
            </w:r>
          </w:p>
        </w:tc>
        <w:tc>
          <w:tcPr>
            <w:tcW w:w="0" w:type="auto"/>
            <w:tcBorders>
              <w:left w:val="nil"/>
              <w:right w:val="nil"/>
            </w:tcBorders>
            <w:shd w:val="clear" w:color="auto" w:fill="auto"/>
            <w:noWrap/>
            <w:vAlign w:val="bottom"/>
            <w:hideMark/>
          </w:tcPr>
          <w:p w14:paraId="5EE91E5D"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right w:val="nil"/>
            </w:tcBorders>
            <w:shd w:val="clear" w:color="auto" w:fill="D9D9D9" w:themeFill="background1" w:themeFillShade="D9"/>
            <w:hideMark/>
          </w:tcPr>
          <w:p w14:paraId="303EC61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1,891</w:t>
            </w:r>
          </w:p>
        </w:tc>
        <w:tc>
          <w:tcPr>
            <w:tcW w:w="0" w:type="auto"/>
            <w:tcBorders>
              <w:left w:val="nil"/>
              <w:right w:val="nil"/>
            </w:tcBorders>
            <w:shd w:val="clear" w:color="auto" w:fill="D9D9D9" w:themeFill="background1" w:themeFillShade="D9"/>
          </w:tcPr>
          <w:p w14:paraId="7342B7FF"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1,726</w:t>
            </w:r>
          </w:p>
        </w:tc>
        <w:tc>
          <w:tcPr>
            <w:tcW w:w="0" w:type="auto"/>
            <w:tcBorders>
              <w:left w:val="nil"/>
              <w:right w:val="nil"/>
            </w:tcBorders>
            <w:shd w:val="clear" w:color="auto" w:fill="D9D9D9" w:themeFill="background1" w:themeFillShade="D9"/>
          </w:tcPr>
          <w:p w14:paraId="6199A8B2"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165</w:t>
            </w:r>
          </w:p>
        </w:tc>
      </w:tr>
      <w:tr w:rsidR="00876987" w:rsidRPr="00767184" w14:paraId="74CE1CA2" w14:textId="77777777" w:rsidTr="007C0075">
        <w:trPr>
          <w:trHeight w:val="314"/>
        </w:trPr>
        <w:tc>
          <w:tcPr>
            <w:tcW w:w="0" w:type="auto"/>
            <w:tcBorders>
              <w:left w:val="nil"/>
              <w:bottom w:val="nil"/>
              <w:right w:val="nil"/>
            </w:tcBorders>
            <w:shd w:val="clear" w:color="auto" w:fill="auto"/>
            <w:vAlign w:val="center"/>
            <w:hideMark/>
          </w:tcPr>
          <w:p w14:paraId="44AA52E4"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Lambayeque</w:t>
            </w:r>
          </w:p>
        </w:tc>
        <w:tc>
          <w:tcPr>
            <w:tcW w:w="0" w:type="auto"/>
            <w:tcBorders>
              <w:left w:val="nil"/>
              <w:bottom w:val="nil"/>
              <w:right w:val="nil"/>
            </w:tcBorders>
            <w:shd w:val="clear" w:color="auto" w:fill="auto"/>
            <w:hideMark/>
          </w:tcPr>
          <w:p w14:paraId="553ADDF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141</w:t>
            </w:r>
          </w:p>
        </w:tc>
        <w:tc>
          <w:tcPr>
            <w:tcW w:w="0" w:type="auto"/>
            <w:tcBorders>
              <w:left w:val="nil"/>
              <w:bottom w:val="nil"/>
              <w:right w:val="nil"/>
            </w:tcBorders>
            <w:shd w:val="clear" w:color="auto" w:fill="auto"/>
            <w:hideMark/>
          </w:tcPr>
          <w:p w14:paraId="4E61AD69"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96</w:t>
            </w:r>
          </w:p>
        </w:tc>
        <w:tc>
          <w:tcPr>
            <w:tcW w:w="0" w:type="auto"/>
            <w:tcBorders>
              <w:left w:val="nil"/>
              <w:bottom w:val="nil"/>
              <w:right w:val="nil"/>
            </w:tcBorders>
            <w:shd w:val="clear" w:color="auto" w:fill="auto"/>
            <w:hideMark/>
          </w:tcPr>
          <w:p w14:paraId="144671D5"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45</w:t>
            </w:r>
          </w:p>
        </w:tc>
        <w:tc>
          <w:tcPr>
            <w:tcW w:w="0" w:type="auto"/>
            <w:tcBorders>
              <w:left w:val="nil"/>
              <w:bottom w:val="nil"/>
              <w:right w:val="nil"/>
            </w:tcBorders>
            <w:shd w:val="clear" w:color="auto" w:fill="auto"/>
            <w:noWrap/>
            <w:vAlign w:val="bottom"/>
            <w:hideMark/>
          </w:tcPr>
          <w:p w14:paraId="6D89C64D"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bottom w:val="nil"/>
              <w:right w:val="nil"/>
            </w:tcBorders>
            <w:shd w:val="clear" w:color="auto" w:fill="auto"/>
            <w:hideMark/>
          </w:tcPr>
          <w:p w14:paraId="5989749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4,889</w:t>
            </w:r>
          </w:p>
        </w:tc>
        <w:tc>
          <w:tcPr>
            <w:tcW w:w="0" w:type="auto"/>
            <w:tcBorders>
              <w:left w:val="nil"/>
              <w:bottom w:val="nil"/>
              <w:right w:val="nil"/>
            </w:tcBorders>
            <w:shd w:val="clear" w:color="auto" w:fill="auto"/>
          </w:tcPr>
          <w:p w14:paraId="094A2E4E"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4,153</w:t>
            </w:r>
          </w:p>
        </w:tc>
        <w:tc>
          <w:tcPr>
            <w:tcW w:w="0" w:type="auto"/>
            <w:tcBorders>
              <w:left w:val="nil"/>
              <w:bottom w:val="nil"/>
              <w:right w:val="nil"/>
            </w:tcBorders>
            <w:shd w:val="clear" w:color="auto" w:fill="auto"/>
          </w:tcPr>
          <w:p w14:paraId="7DDF2652"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736</w:t>
            </w:r>
          </w:p>
        </w:tc>
      </w:tr>
      <w:tr w:rsidR="00876987" w:rsidRPr="00767184" w14:paraId="3C10F3E5" w14:textId="77777777" w:rsidTr="00CC5E41">
        <w:trPr>
          <w:trHeight w:val="314"/>
        </w:trPr>
        <w:tc>
          <w:tcPr>
            <w:tcW w:w="0" w:type="auto"/>
            <w:tcBorders>
              <w:top w:val="single" w:sz="4" w:space="0" w:color="auto"/>
              <w:left w:val="nil"/>
              <w:bottom w:val="single" w:sz="4" w:space="0" w:color="auto"/>
              <w:right w:val="nil"/>
            </w:tcBorders>
            <w:shd w:val="clear" w:color="auto" w:fill="92D050"/>
            <w:vAlign w:val="center"/>
            <w:hideMark/>
          </w:tcPr>
          <w:p w14:paraId="222D7501"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Total</w:t>
            </w:r>
          </w:p>
        </w:tc>
        <w:tc>
          <w:tcPr>
            <w:tcW w:w="0" w:type="auto"/>
            <w:tcBorders>
              <w:top w:val="single" w:sz="4" w:space="0" w:color="auto"/>
              <w:left w:val="nil"/>
              <w:bottom w:val="single" w:sz="4" w:space="0" w:color="auto"/>
              <w:right w:val="nil"/>
            </w:tcBorders>
            <w:shd w:val="clear" w:color="auto" w:fill="92D050"/>
            <w:hideMark/>
          </w:tcPr>
          <w:p w14:paraId="44EE6E78"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470</w:t>
            </w:r>
          </w:p>
        </w:tc>
        <w:tc>
          <w:tcPr>
            <w:tcW w:w="0" w:type="auto"/>
            <w:tcBorders>
              <w:top w:val="single" w:sz="4" w:space="0" w:color="auto"/>
              <w:left w:val="nil"/>
              <w:bottom w:val="single" w:sz="4" w:space="0" w:color="auto"/>
              <w:right w:val="nil"/>
            </w:tcBorders>
            <w:shd w:val="clear" w:color="auto" w:fill="92D050"/>
            <w:hideMark/>
          </w:tcPr>
          <w:p w14:paraId="0A10D9E6"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238</w:t>
            </w:r>
          </w:p>
        </w:tc>
        <w:tc>
          <w:tcPr>
            <w:tcW w:w="0" w:type="auto"/>
            <w:tcBorders>
              <w:top w:val="single" w:sz="4" w:space="0" w:color="auto"/>
              <w:left w:val="nil"/>
              <w:bottom w:val="single" w:sz="4" w:space="0" w:color="auto"/>
              <w:right w:val="nil"/>
            </w:tcBorders>
            <w:shd w:val="clear" w:color="auto" w:fill="92D050"/>
            <w:hideMark/>
          </w:tcPr>
          <w:p w14:paraId="4383FA09"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232</w:t>
            </w:r>
          </w:p>
        </w:tc>
        <w:tc>
          <w:tcPr>
            <w:tcW w:w="0" w:type="auto"/>
            <w:tcBorders>
              <w:top w:val="nil"/>
              <w:left w:val="nil"/>
              <w:bottom w:val="nil"/>
              <w:right w:val="nil"/>
            </w:tcBorders>
            <w:shd w:val="clear" w:color="auto" w:fill="auto"/>
            <w:noWrap/>
            <w:vAlign w:val="bottom"/>
            <w:hideMark/>
          </w:tcPr>
          <w:p w14:paraId="391C0EED"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single" w:sz="4" w:space="0" w:color="auto"/>
              <w:left w:val="nil"/>
              <w:bottom w:val="single" w:sz="4" w:space="0" w:color="auto"/>
              <w:right w:val="nil"/>
            </w:tcBorders>
            <w:shd w:val="clear" w:color="auto" w:fill="92D050"/>
            <w:hideMark/>
          </w:tcPr>
          <w:p w14:paraId="047563E8"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20,599</w:t>
            </w:r>
          </w:p>
        </w:tc>
        <w:tc>
          <w:tcPr>
            <w:tcW w:w="0" w:type="auto"/>
            <w:tcBorders>
              <w:top w:val="single" w:sz="4" w:space="0" w:color="auto"/>
              <w:left w:val="nil"/>
              <w:bottom w:val="single" w:sz="4" w:space="0" w:color="auto"/>
              <w:right w:val="nil"/>
            </w:tcBorders>
            <w:shd w:val="clear" w:color="auto" w:fill="92D050"/>
            <w:hideMark/>
          </w:tcPr>
          <w:p w14:paraId="26866B89"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14,851</w:t>
            </w:r>
          </w:p>
        </w:tc>
        <w:tc>
          <w:tcPr>
            <w:tcW w:w="0" w:type="auto"/>
            <w:tcBorders>
              <w:top w:val="single" w:sz="4" w:space="0" w:color="auto"/>
              <w:left w:val="nil"/>
              <w:bottom w:val="single" w:sz="4" w:space="0" w:color="auto"/>
              <w:right w:val="nil"/>
            </w:tcBorders>
            <w:shd w:val="clear" w:color="auto" w:fill="92D050"/>
            <w:hideMark/>
          </w:tcPr>
          <w:p w14:paraId="0DD83FB6"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5,748</w:t>
            </w:r>
          </w:p>
        </w:tc>
      </w:tr>
    </w:tbl>
    <w:p w14:paraId="71697CAB" w14:textId="77777777" w:rsidR="009D5DF6" w:rsidRPr="00B93F27" w:rsidRDefault="009D5DF6" w:rsidP="007C0075">
      <w:pPr>
        <w:pStyle w:val="Sangra2detindependiente"/>
        <w:spacing w:after="0" w:line="360" w:lineRule="auto"/>
        <w:ind w:left="567"/>
        <w:jc w:val="both"/>
        <w:rPr>
          <w:rFonts w:ascii="Times New Roman" w:hAnsi="Times New Roman"/>
          <w:color w:val="000000" w:themeColor="text1"/>
          <w:sz w:val="20"/>
          <w:szCs w:val="20"/>
        </w:rPr>
      </w:pPr>
      <w:r w:rsidRPr="00B93F27">
        <w:rPr>
          <w:rFonts w:ascii="Times New Roman" w:hAnsi="Times New Roman"/>
          <w:color w:val="000000" w:themeColor="text1"/>
          <w:sz w:val="20"/>
          <w:szCs w:val="20"/>
        </w:rPr>
        <w:t>Fuente: MINEDU, Escale – Censo Educativo 2020.</w:t>
      </w:r>
    </w:p>
    <w:p w14:paraId="76E09C36" w14:textId="77777777" w:rsidR="009D5DF6" w:rsidRPr="00207893" w:rsidRDefault="009D5DF6" w:rsidP="00B93F27">
      <w:pPr>
        <w:pStyle w:val="Sangra2detindependiente"/>
        <w:spacing w:after="0" w:line="360" w:lineRule="auto"/>
        <w:ind w:left="1341"/>
        <w:jc w:val="both"/>
        <w:rPr>
          <w:rFonts w:ascii="Times New Roman" w:hAnsi="Times New Roman"/>
          <w:color w:val="000000" w:themeColor="text1"/>
          <w:sz w:val="24"/>
          <w:szCs w:val="24"/>
        </w:rPr>
      </w:pPr>
    </w:p>
    <w:p w14:paraId="21D5B9A2" w14:textId="77777777" w:rsidR="009D5DF6" w:rsidRPr="00207893" w:rsidRDefault="00AD4EC8"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En el año 2020, la Región Lambayeque contaba con un total de 470 instituciones educativas, de las cuales 238 eran públicas y 232 eran privadas. El número total de estudiantes en la región alcanzaba los 20,599, distribuidos en 14,851 estudiantes en instituciones públicas y 5,748 en instituciones privadas, según datos del MINEDU obtenidos del Escale - Censo Educativo 2022.</w:t>
      </w:r>
    </w:p>
    <w:p w14:paraId="1F3F32A0" w14:textId="77777777" w:rsidR="009D5DF6" w:rsidRPr="00207893" w:rsidRDefault="009D5DF6" w:rsidP="007C0075">
      <w:pPr>
        <w:pStyle w:val="Sangra2detindependiente"/>
        <w:spacing w:after="0" w:line="360" w:lineRule="auto"/>
        <w:ind w:left="567" w:hanging="77"/>
        <w:jc w:val="both"/>
        <w:rPr>
          <w:rStyle w:val="Ttulo1Car"/>
          <w:rFonts w:ascii="Times New Roman" w:hAnsi="Times New Roman" w:cs="Times New Roman"/>
          <w:b/>
          <w:color w:val="000000" w:themeColor="text1"/>
          <w:sz w:val="24"/>
          <w:szCs w:val="24"/>
        </w:rPr>
      </w:pPr>
    </w:p>
    <w:p w14:paraId="5685F57F" w14:textId="77777777" w:rsidR="009D5DF6" w:rsidRPr="00207893" w:rsidRDefault="009D5DF6" w:rsidP="007C0075">
      <w:pPr>
        <w:pStyle w:val="Sangra2detindependiente"/>
        <w:spacing w:after="0" w:line="360" w:lineRule="auto"/>
        <w:ind w:left="567"/>
        <w:jc w:val="both"/>
        <w:rPr>
          <w:rStyle w:val="Ttulo1Car"/>
          <w:rFonts w:ascii="Times New Roman" w:hAnsi="Times New Roman" w:cs="Times New Roman"/>
          <w:color w:val="000000" w:themeColor="text1"/>
          <w:sz w:val="24"/>
          <w:szCs w:val="24"/>
        </w:rPr>
      </w:pPr>
      <w:bookmarkStart w:id="10" w:name="_Toc85621771"/>
      <w:r w:rsidRPr="00207893">
        <w:rPr>
          <w:rStyle w:val="Ttulo1Car"/>
          <w:rFonts w:ascii="Times New Roman" w:hAnsi="Times New Roman" w:cs="Times New Roman"/>
          <w:b/>
          <w:color w:val="000000" w:themeColor="text1"/>
          <w:sz w:val="24"/>
          <w:szCs w:val="24"/>
        </w:rPr>
        <w:t>Muestra</w:t>
      </w:r>
      <w:bookmarkEnd w:id="10"/>
    </w:p>
    <w:p w14:paraId="6C27ED04" w14:textId="3F39241A" w:rsidR="009D5DF6" w:rsidRPr="00207893"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 xml:space="preserve">La selección de la </w:t>
      </w:r>
      <w:r w:rsidR="00B93F27" w:rsidRPr="00207893">
        <w:rPr>
          <w:rFonts w:ascii="Times New Roman" w:hAnsi="Times New Roman"/>
          <w:color w:val="000000" w:themeColor="text1"/>
          <w:sz w:val="24"/>
          <w:szCs w:val="24"/>
        </w:rPr>
        <w:t>muestra</w:t>
      </w:r>
      <w:r w:rsidRPr="00207893">
        <w:rPr>
          <w:rFonts w:ascii="Times New Roman" w:hAnsi="Times New Roman"/>
          <w:color w:val="000000" w:themeColor="text1"/>
          <w:sz w:val="24"/>
          <w:szCs w:val="24"/>
        </w:rPr>
        <w:t xml:space="preserve"> se determinó según el público objetivo de los estudiantes de 5to de Secundaria, con un muestreo estratificado por provincia y número de estudiantes matriculado por gestión de institución educativa. Se utilizó un nivel de confianza del 95% y un error del </w:t>
      </w:r>
      <w:r w:rsidR="00AD4EC8" w:rsidRPr="00207893">
        <w:rPr>
          <w:rFonts w:ascii="Times New Roman" w:hAnsi="Times New Roman"/>
          <w:color w:val="000000" w:themeColor="text1"/>
          <w:sz w:val="24"/>
          <w:szCs w:val="24"/>
        </w:rPr>
        <w:t>4</w:t>
      </w:r>
      <w:r w:rsidRPr="00207893">
        <w:rPr>
          <w:rFonts w:ascii="Times New Roman" w:hAnsi="Times New Roman"/>
          <w:color w:val="000000" w:themeColor="text1"/>
          <w:sz w:val="24"/>
          <w:szCs w:val="24"/>
        </w:rPr>
        <w:t xml:space="preserve">%, tal como se muestra a continuación: </w:t>
      </w:r>
    </w:p>
    <w:p w14:paraId="52BC9129" w14:textId="77777777" w:rsidR="009D5DF6" w:rsidRDefault="009D5DF6" w:rsidP="00B93F27">
      <w:pPr>
        <w:pStyle w:val="Sangra2detindependiente"/>
        <w:spacing w:after="0" w:line="360" w:lineRule="auto"/>
        <w:ind w:left="1418"/>
        <w:jc w:val="both"/>
        <w:rPr>
          <w:rFonts w:ascii="Times New Roman" w:hAnsi="Times New Roman"/>
          <w:b/>
          <w:color w:val="000000" w:themeColor="text1"/>
          <w:sz w:val="24"/>
          <w:szCs w:val="24"/>
        </w:rPr>
      </w:pPr>
    </w:p>
    <w:p w14:paraId="338C1AB9"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A386CE8"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0DB85600"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579BF199"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7ED8925A"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CF6ACB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371CA89C"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1E1705A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52255C1F"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2C907A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2719C283" w14:textId="7E4BF37D" w:rsidR="009D5DF6" w:rsidRPr="00207893" w:rsidRDefault="00E977AA" w:rsidP="007C0075">
      <w:pPr>
        <w:pStyle w:val="Sangra2detindependiente"/>
        <w:spacing w:after="0" w:line="360" w:lineRule="auto"/>
        <w:ind w:left="567"/>
        <w:jc w:val="both"/>
        <w:rPr>
          <w:rFonts w:ascii="Times New Roman" w:hAnsi="Times New Roman"/>
          <w:color w:val="000000" w:themeColor="text1"/>
          <w:sz w:val="24"/>
          <w:szCs w:val="24"/>
        </w:rPr>
      </w:pPr>
      <w:r w:rsidRPr="00B93F27">
        <w:rPr>
          <w:rFonts w:ascii="Times New Roman" w:hAnsi="Times New Roman"/>
          <w:b/>
          <w:bCs/>
          <w:color w:val="000000" w:themeColor="text1"/>
          <w:sz w:val="24"/>
          <w:szCs w:val="24"/>
        </w:rPr>
        <w:t xml:space="preserve">Tabla </w:t>
      </w:r>
      <w:r w:rsidRPr="00B93F27">
        <w:rPr>
          <w:rFonts w:ascii="Times New Roman" w:hAnsi="Times New Roman"/>
          <w:b/>
          <w:bCs/>
          <w:color w:val="000000" w:themeColor="text1"/>
          <w:sz w:val="24"/>
          <w:szCs w:val="24"/>
        </w:rPr>
        <w:fldChar w:fldCharType="begin"/>
      </w:r>
      <w:r w:rsidRPr="00B93F27">
        <w:rPr>
          <w:rFonts w:ascii="Times New Roman" w:hAnsi="Times New Roman"/>
          <w:b/>
          <w:bCs/>
          <w:color w:val="000000" w:themeColor="text1"/>
          <w:sz w:val="24"/>
          <w:szCs w:val="24"/>
        </w:rPr>
        <w:instrText xml:space="preserve"> SEQ Tabla \* ARABIC </w:instrText>
      </w:r>
      <w:r w:rsidRPr="00B93F27">
        <w:rPr>
          <w:rFonts w:ascii="Times New Roman" w:hAnsi="Times New Roman"/>
          <w:b/>
          <w:bCs/>
          <w:color w:val="000000" w:themeColor="text1"/>
          <w:sz w:val="24"/>
          <w:szCs w:val="24"/>
        </w:rPr>
        <w:fldChar w:fldCharType="separate"/>
      </w:r>
      <w:r w:rsidRPr="00B93F27">
        <w:rPr>
          <w:rFonts w:ascii="Times New Roman" w:hAnsi="Times New Roman"/>
          <w:b/>
          <w:bCs/>
          <w:noProof/>
          <w:color w:val="000000" w:themeColor="text1"/>
          <w:sz w:val="24"/>
          <w:szCs w:val="24"/>
        </w:rPr>
        <w:t>2</w:t>
      </w:r>
      <w:r w:rsidRPr="00B93F27">
        <w:rPr>
          <w:rFonts w:ascii="Times New Roman" w:hAnsi="Times New Roman"/>
          <w:b/>
          <w:bCs/>
          <w:color w:val="000000" w:themeColor="text1"/>
          <w:sz w:val="24"/>
          <w:szCs w:val="24"/>
        </w:rPr>
        <w:fldChar w:fldCharType="end"/>
      </w:r>
      <w:r w:rsidRPr="00207893">
        <w:rPr>
          <w:rFonts w:ascii="Times New Roman" w:hAnsi="Times New Roman"/>
          <w:color w:val="000000" w:themeColor="text1"/>
          <w:sz w:val="24"/>
          <w:szCs w:val="24"/>
        </w:rPr>
        <w:tab/>
      </w:r>
      <w:r w:rsidRPr="00207893">
        <w:rPr>
          <w:rFonts w:ascii="Times New Roman" w:hAnsi="Times New Roman"/>
          <w:color w:val="000000" w:themeColor="text1"/>
          <w:sz w:val="24"/>
          <w:szCs w:val="24"/>
        </w:rPr>
        <w:br/>
      </w:r>
      <w:r w:rsidR="009D5DF6" w:rsidRPr="00B93F27">
        <w:rPr>
          <w:rFonts w:ascii="Times New Roman" w:hAnsi="Times New Roman"/>
          <w:i/>
          <w:iCs/>
          <w:color w:val="000000" w:themeColor="text1"/>
          <w:sz w:val="24"/>
          <w:szCs w:val="24"/>
        </w:rPr>
        <w:t>Cálculo y Distribución muestral de estudiantes de 5to de secundaria según provincias y gestión de I.E. de la Región Lambayeque</w:t>
      </w:r>
    </w:p>
    <w:tbl>
      <w:tblPr>
        <w:tblW w:w="8642" w:type="dxa"/>
        <w:tblInd w:w="567" w:type="dxa"/>
        <w:tblCellMar>
          <w:left w:w="70" w:type="dxa"/>
          <w:right w:w="70" w:type="dxa"/>
        </w:tblCellMar>
        <w:tblLook w:val="04A0" w:firstRow="1" w:lastRow="0" w:firstColumn="1" w:lastColumn="0" w:noHBand="0" w:noVBand="1"/>
      </w:tblPr>
      <w:tblGrid>
        <w:gridCol w:w="1283"/>
        <w:gridCol w:w="1198"/>
        <w:gridCol w:w="1369"/>
        <w:gridCol w:w="1198"/>
        <w:gridCol w:w="1465"/>
        <w:gridCol w:w="1198"/>
        <w:gridCol w:w="931"/>
      </w:tblGrid>
      <w:tr w:rsidR="00CC5E41" w:rsidRPr="0087008D" w14:paraId="180F9867" w14:textId="77777777" w:rsidTr="00ED6316">
        <w:trPr>
          <w:trHeight w:val="18"/>
        </w:trPr>
        <w:tc>
          <w:tcPr>
            <w:tcW w:w="1283" w:type="dxa"/>
            <w:vMerge w:val="restart"/>
            <w:tcBorders>
              <w:top w:val="single" w:sz="4" w:space="0" w:color="auto"/>
              <w:left w:val="nil"/>
              <w:right w:val="nil"/>
            </w:tcBorders>
            <w:shd w:val="clear" w:color="auto" w:fill="92D050"/>
            <w:vAlign w:val="center"/>
            <w:hideMark/>
          </w:tcPr>
          <w:p w14:paraId="72DB21CC" w14:textId="77777777" w:rsidR="00CC5E41" w:rsidRPr="0087008D" w:rsidRDefault="00CC5E41" w:rsidP="00CC5E41">
            <w:pPr>
              <w:spacing w:after="0" w:line="240" w:lineRule="auto"/>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Provincia</w:t>
            </w:r>
          </w:p>
          <w:p w14:paraId="2247F5A8" w14:textId="5BAC7E00" w:rsidR="00CC5E41" w:rsidRPr="0087008D" w:rsidRDefault="00CC5E41" w:rsidP="00CC5E41">
            <w:pPr>
              <w:spacing w:after="0" w:line="240" w:lineRule="auto"/>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 </w:t>
            </w:r>
          </w:p>
        </w:tc>
        <w:tc>
          <w:tcPr>
            <w:tcW w:w="1198" w:type="dxa"/>
            <w:tcBorders>
              <w:top w:val="single" w:sz="4" w:space="0" w:color="auto"/>
              <w:left w:val="nil"/>
              <w:bottom w:val="single" w:sz="4" w:space="0" w:color="auto"/>
              <w:right w:val="nil"/>
            </w:tcBorders>
            <w:shd w:val="clear" w:color="auto" w:fill="92D050"/>
            <w:vAlign w:val="center"/>
            <w:hideMark/>
          </w:tcPr>
          <w:p w14:paraId="3DA7EE3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Población de estudiantes</w:t>
            </w:r>
          </w:p>
        </w:tc>
        <w:tc>
          <w:tcPr>
            <w:tcW w:w="1369" w:type="dxa"/>
            <w:tcBorders>
              <w:top w:val="single" w:sz="4" w:space="0" w:color="auto"/>
              <w:left w:val="nil"/>
              <w:bottom w:val="single" w:sz="4" w:space="0" w:color="auto"/>
              <w:right w:val="nil"/>
            </w:tcBorders>
            <w:shd w:val="clear" w:color="auto" w:fill="92D050"/>
            <w:vAlign w:val="center"/>
            <w:hideMark/>
          </w:tcPr>
          <w:p w14:paraId="6E6BB3E9" w14:textId="65D4BD6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Afijación proporcional</w:t>
            </w:r>
          </w:p>
        </w:tc>
        <w:tc>
          <w:tcPr>
            <w:tcW w:w="1198" w:type="dxa"/>
            <w:tcBorders>
              <w:top w:val="single" w:sz="4" w:space="0" w:color="auto"/>
              <w:left w:val="nil"/>
              <w:bottom w:val="single" w:sz="4" w:space="0" w:color="auto"/>
              <w:right w:val="nil"/>
            </w:tcBorders>
            <w:shd w:val="clear" w:color="auto" w:fill="92D050"/>
            <w:vAlign w:val="center"/>
            <w:hideMark/>
          </w:tcPr>
          <w:p w14:paraId="34E1E75C" w14:textId="68F8CB33"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Estimación de proporción</w:t>
            </w:r>
          </w:p>
        </w:tc>
        <w:tc>
          <w:tcPr>
            <w:tcW w:w="1465" w:type="dxa"/>
            <w:tcBorders>
              <w:top w:val="single" w:sz="4" w:space="0" w:color="auto"/>
              <w:left w:val="nil"/>
              <w:bottom w:val="single" w:sz="4" w:space="0" w:color="auto"/>
              <w:right w:val="nil"/>
            </w:tcBorders>
            <w:shd w:val="clear" w:color="auto" w:fill="92D050"/>
            <w:vAlign w:val="center"/>
            <w:hideMark/>
          </w:tcPr>
          <w:p w14:paraId="597575AF" w14:textId="0B6885F6"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Complemento de la proporción</w:t>
            </w:r>
          </w:p>
        </w:tc>
        <w:tc>
          <w:tcPr>
            <w:tcW w:w="1198" w:type="dxa"/>
            <w:tcBorders>
              <w:top w:val="single" w:sz="4" w:space="0" w:color="auto"/>
              <w:left w:val="nil"/>
              <w:bottom w:val="single" w:sz="4" w:space="0" w:color="auto"/>
              <w:right w:val="nil"/>
            </w:tcBorders>
            <w:shd w:val="clear" w:color="auto" w:fill="92D050"/>
            <w:vAlign w:val="center"/>
            <w:hideMark/>
          </w:tcPr>
          <w:p w14:paraId="0A309C6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 xml:space="preserve">Afijación con proporción </w:t>
            </w:r>
          </w:p>
        </w:tc>
        <w:tc>
          <w:tcPr>
            <w:tcW w:w="931" w:type="dxa"/>
            <w:tcBorders>
              <w:top w:val="single" w:sz="4" w:space="0" w:color="auto"/>
              <w:left w:val="nil"/>
              <w:bottom w:val="single" w:sz="4" w:space="0" w:color="auto"/>
              <w:right w:val="nil"/>
            </w:tcBorders>
            <w:shd w:val="clear" w:color="auto" w:fill="92D050"/>
            <w:vAlign w:val="center"/>
            <w:hideMark/>
          </w:tcPr>
          <w:p w14:paraId="05EE0A58" w14:textId="319C2F78"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Tamaño de los estratos</w:t>
            </w:r>
          </w:p>
        </w:tc>
      </w:tr>
      <w:tr w:rsidR="00CC5E41" w:rsidRPr="0087008D" w14:paraId="7577D356" w14:textId="77777777" w:rsidTr="00ED6316">
        <w:trPr>
          <w:trHeight w:val="18"/>
        </w:trPr>
        <w:tc>
          <w:tcPr>
            <w:tcW w:w="1283" w:type="dxa"/>
            <w:vMerge/>
            <w:tcBorders>
              <w:left w:val="nil"/>
              <w:bottom w:val="single" w:sz="4" w:space="0" w:color="auto"/>
              <w:right w:val="nil"/>
            </w:tcBorders>
            <w:shd w:val="clear" w:color="auto" w:fill="92D050"/>
            <w:vAlign w:val="center"/>
            <w:hideMark/>
          </w:tcPr>
          <w:p w14:paraId="2956775E" w14:textId="5BC36A8A" w:rsidR="00CC5E41" w:rsidRPr="0087008D" w:rsidRDefault="00CC5E41" w:rsidP="00B93F27">
            <w:pPr>
              <w:spacing w:after="0" w:line="240" w:lineRule="auto"/>
              <w:rPr>
                <w:rFonts w:ascii="Times New Roman" w:eastAsia="Times New Roman" w:hAnsi="Times New Roman" w:cs="Times New Roman"/>
                <w:b/>
                <w:color w:val="000000" w:themeColor="text1"/>
                <w:sz w:val="18"/>
                <w:szCs w:val="18"/>
                <w:lang w:eastAsia="es-PE"/>
              </w:rPr>
            </w:pPr>
          </w:p>
        </w:tc>
        <w:tc>
          <w:tcPr>
            <w:tcW w:w="1198" w:type="dxa"/>
            <w:tcBorders>
              <w:top w:val="nil"/>
              <w:left w:val="nil"/>
              <w:bottom w:val="single" w:sz="4" w:space="0" w:color="auto"/>
              <w:right w:val="nil"/>
            </w:tcBorders>
            <w:shd w:val="clear" w:color="auto" w:fill="92D050"/>
            <w:vAlign w:val="center"/>
            <w:hideMark/>
          </w:tcPr>
          <w:p w14:paraId="752E23B7"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Ni</w:t>
            </w:r>
          </w:p>
        </w:tc>
        <w:tc>
          <w:tcPr>
            <w:tcW w:w="1369" w:type="dxa"/>
            <w:tcBorders>
              <w:top w:val="nil"/>
              <w:left w:val="nil"/>
              <w:bottom w:val="single" w:sz="4" w:space="0" w:color="auto"/>
              <w:right w:val="nil"/>
            </w:tcBorders>
            <w:shd w:val="clear" w:color="auto" w:fill="92D050"/>
            <w:vAlign w:val="center"/>
            <w:hideMark/>
          </w:tcPr>
          <w:p w14:paraId="061D2A21"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Wh</w:t>
            </w:r>
          </w:p>
        </w:tc>
        <w:tc>
          <w:tcPr>
            <w:tcW w:w="1198" w:type="dxa"/>
            <w:tcBorders>
              <w:top w:val="nil"/>
              <w:left w:val="nil"/>
              <w:bottom w:val="single" w:sz="4" w:space="0" w:color="auto"/>
              <w:right w:val="nil"/>
            </w:tcBorders>
            <w:shd w:val="clear" w:color="auto" w:fill="92D050"/>
            <w:vAlign w:val="center"/>
            <w:hideMark/>
          </w:tcPr>
          <w:p w14:paraId="27E5F733"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Ph</w:t>
            </w:r>
          </w:p>
        </w:tc>
        <w:tc>
          <w:tcPr>
            <w:tcW w:w="1465" w:type="dxa"/>
            <w:tcBorders>
              <w:top w:val="nil"/>
              <w:left w:val="nil"/>
              <w:bottom w:val="single" w:sz="4" w:space="0" w:color="auto"/>
              <w:right w:val="nil"/>
            </w:tcBorders>
            <w:shd w:val="clear" w:color="auto" w:fill="92D050"/>
            <w:vAlign w:val="center"/>
            <w:hideMark/>
          </w:tcPr>
          <w:p w14:paraId="3C4936B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Qh</w:t>
            </w:r>
          </w:p>
        </w:tc>
        <w:tc>
          <w:tcPr>
            <w:tcW w:w="1198" w:type="dxa"/>
            <w:tcBorders>
              <w:top w:val="single" w:sz="4" w:space="0" w:color="auto"/>
              <w:left w:val="nil"/>
              <w:bottom w:val="single" w:sz="4" w:space="0" w:color="auto"/>
              <w:right w:val="nil"/>
            </w:tcBorders>
            <w:shd w:val="clear" w:color="auto" w:fill="92D050"/>
            <w:vAlign w:val="center"/>
            <w:hideMark/>
          </w:tcPr>
          <w:p w14:paraId="5FC60158"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WhPhQh</w:t>
            </w:r>
          </w:p>
        </w:tc>
        <w:tc>
          <w:tcPr>
            <w:tcW w:w="931" w:type="dxa"/>
            <w:tcBorders>
              <w:top w:val="single" w:sz="4" w:space="0" w:color="auto"/>
              <w:left w:val="nil"/>
              <w:bottom w:val="single" w:sz="4" w:space="0" w:color="auto"/>
              <w:right w:val="nil"/>
            </w:tcBorders>
            <w:shd w:val="clear" w:color="auto" w:fill="92D050"/>
            <w:vAlign w:val="center"/>
            <w:hideMark/>
          </w:tcPr>
          <w:p w14:paraId="4A2E8381"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ni</w:t>
            </w:r>
          </w:p>
        </w:tc>
      </w:tr>
      <w:tr w:rsidR="007C0075" w:rsidRPr="0087008D" w14:paraId="3A19AA09" w14:textId="77777777" w:rsidTr="007C0075">
        <w:trPr>
          <w:trHeight w:val="18"/>
        </w:trPr>
        <w:tc>
          <w:tcPr>
            <w:tcW w:w="1283" w:type="dxa"/>
            <w:tcBorders>
              <w:top w:val="nil"/>
              <w:left w:val="nil"/>
              <w:bottom w:val="nil"/>
              <w:right w:val="nil"/>
            </w:tcBorders>
            <w:shd w:val="clear" w:color="000000" w:fill="FFFFFF"/>
            <w:vAlign w:val="center"/>
            <w:hideMark/>
          </w:tcPr>
          <w:p w14:paraId="10F38487"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Chiclayo (Estudiantes de I.E. publica)</w:t>
            </w:r>
          </w:p>
        </w:tc>
        <w:tc>
          <w:tcPr>
            <w:tcW w:w="1198" w:type="dxa"/>
            <w:tcBorders>
              <w:top w:val="nil"/>
              <w:left w:val="nil"/>
              <w:bottom w:val="nil"/>
              <w:right w:val="nil"/>
            </w:tcBorders>
            <w:shd w:val="clear" w:color="000000" w:fill="FFFFFF"/>
            <w:vAlign w:val="center"/>
            <w:hideMark/>
          </w:tcPr>
          <w:p w14:paraId="692FF34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8,972</w:t>
            </w:r>
          </w:p>
        </w:tc>
        <w:tc>
          <w:tcPr>
            <w:tcW w:w="1369" w:type="dxa"/>
            <w:tcBorders>
              <w:top w:val="nil"/>
              <w:left w:val="nil"/>
              <w:bottom w:val="nil"/>
              <w:right w:val="nil"/>
            </w:tcBorders>
            <w:shd w:val="clear" w:color="000000" w:fill="FFFFFF"/>
            <w:vAlign w:val="center"/>
            <w:hideMark/>
          </w:tcPr>
          <w:p w14:paraId="6F95BD0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0.435555</w:t>
            </w:r>
          </w:p>
        </w:tc>
        <w:tc>
          <w:tcPr>
            <w:tcW w:w="1198" w:type="dxa"/>
            <w:tcBorders>
              <w:top w:val="nil"/>
              <w:left w:val="nil"/>
              <w:bottom w:val="nil"/>
              <w:right w:val="nil"/>
            </w:tcBorders>
            <w:shd w:val="clear" w:color="000000" w:fill="FFFFFF"/>
            <w:vAlign w:val="center"/>
            <w:hideMark/>
          </w:tcPr>
          <w:p w14:paraId="5E813FCE"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000000" w:fill="FFFFFF"/>
            <w:vAlign w:val="center"/>
            <w:hideMark/>
          </w:tcPr>
          <w:p w14:paraId="1F79BDB2"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000000" w:fill="FFFFFF"/>
            <w:vAlign w:val="center"/>
            <w:hideMark/>
          </w:tcPr>
          <w:p w14:paraId="1C6F12CF"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0.1088888</w:t>
            </w:r>
          </w:p>
        </w:tc>
        <w:tc>
          <w:tcPr>
            <w:tcW w:w="931" w:type="dxa"/>
            <w:tcBorders>
              <w:top w:val="nil"/>
              <w:left w:val="nil"/>
              <w:bottom w:val="nil"/>
              <w:right w:val="nil"/>
            </w:tcBorders>
            <w:shd w:val="clear" w:color="000000" w:fill="FFFFFF"/>
            <w:vAlign w:val="center"/>
            <w:hideMark/>
          </w:tcPr>
          <w:p w14:paraId="6C314B11"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256</w:t>
            </w:r>
          </w:p>
        </w:tc>
      </w:tr>
      <w:tr w:rsidR="007C0075" w:rsidRPr="0087008D" w14:paraId="762791CF"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059CF39D"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Chiclayo (Estudiantes de I.E. privada)</w:t>
            </w:r>
          </w:p>
        </w:tc>
        <w:tc>
          <w:tcPr>
            <w:tcW w:w="1198" w:type="dxa"/>
            <w:tcBorders>
              <w:top w:val="nil"/>
              <w:left w:val="nil"/>
              <w:bottom w:val="nil"/>
              <w:right w:val="nil"/>
            </w:tcBorders>
            <w:shd w:val="clear" w:color="auto" w:fill="D9D9D9" w:themeFill="background1" w:themeFillShade="D9"/>
            <w:vAlign w:val="center"/>
            <w:hideMark/>
          </w:tcPr>
          <w:p w14:paraId="713A876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4,847</w:t>
            </w:r>
          </w:p>
        </w:tc>
        <w:tc>
          <w:tcPr>
            <w:tcW w:w="1369" w:type="dxa"/>
            <w:tcBorders>
              <w:top w:val="nil"/>
              <w:left w:val="nil"/>
              <w:bottom w:val="nil"/>
              <w:right w:val="nil"/>
            </w:tcBorders>
            <w:shd w:val="clear" w:color="auto" w:fill="D9D9D9" w:themeFill="background1" w:themeFillShade="D9"/>
            <w:vAlign w:val="center"/>
            <w:hideMark/>
          </w:tcPr>
          <w:p w14:paraId="6D6A660B"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0.235303</w:t>
            </w:r>
          </w:p>
        </w:tc>
        <w:tc>
          <w:tcPr>
            <w:tcW w:w="1198" w:type="dxa"/>
            <w:tcBorders>
              <w:top w:val="nil"/>
              <w:left w:val="nil"/>
              <w:bottom w:val="nil"/>
              <w:right w:val="nil"/>
            </w:tcBorders>
            <w:shd w:val="clear" w:color="auto" w:fill="D9D9D9" w:themeFill="background1" w:themeFillShade="D9"/>
            <w:vAlign w:val="center"/>
            <w:hideMark/>
          </w:tcPr>
          <w:p w14:paraId="25D9A12B"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auto" w:fill="D9D9D9" w:themeFill="background1" w:themeFillShade="D9"/>
            <w:vAlign w:val="center"/>
            <w:hideMark/>
          </w:tcPr>
          <w:p w14:paraId="2908BB20"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auto" w:fill="D9D9D9" w:themeFill="background1" w:themeFillShade="D9"/>
            <w:vAlign w:val="center"/>
            <w:hideMark/>
          </w:tcPr>
          <w:p w14:paraId="4EFF7F8F"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0.0588257</w:t>
            </w:r>
          </w:p>
        </w:tc>
        <w:tc>
          <w:tcPr>
            <w:tcW w:w="931" w:type="dxa"/>
            <w:tcBorders>
              <w:top w:val="nil"/>
              <w:left w:val="nil"/>
              <w:bottom w:val="nil"/>
              <w:right w:val="nil"/>
            </w:tcBorders>
            <w:shd w:val="clear" w:color="auto" w:fill="D9D9D9" w:themeFill="background1" w:themeFillShade="D9"/>
            <w:vAlign w:val="center"/>
            <w:hideMark/>
          </w:tcPr>
          <w:p w14:paraId="3ACD6EF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138</w:t>
            </w:r>
          </w:p>
        </w:tc>
      </w:tr>
      <w:tr w:rsidR="007C0075" w:rsidRPr="0087008D" w14:paraId="572AE416" w14:textId="77777777" w:rsidTr="007C0075">
        <w:trPr>
          <w:trHeight w:val="18"/>
        </w:trPr>
        <w:tc>
          <w:tcPr>
            <w:tcW w:w="1283" w:type="dxa"/>
            <w:tcBorders>
              <w:top w:val="nil"/>
              <w:left w:val="nil"/>
              <w:bottom w:val="nil"/>
              <w:right w:val="nil"/>
            </w:tcBorders>
            <w:shd w:val="clear" w:color="000000" w:fill="FFFFFF"/>
            <w:vAlign w:val="center"/>
            <w:hideMark/>
          </w:tcPr>
          <w:p w14:paraId="6711B15A"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Ferreñafe (Estudiantes de I.E. publica)</w:t>
            </w:r>
          </w:p>
        </w:tc>
        <w:tc>
          <w:tcPr>
            <w:tcW w:w="1198" w:type="dxa"/>
            <w:tcBorders>
              <w:top w:val="nil"/>
              <w:left w:val="nil"/>
              <w:bottom w:val="nil"/>
              <w:right w:val="nil"/>
            </w:tcBorders>
            <w:shd w:val="clear" w:color="000000" w:fill="FFFFFF"/>
            <w:vAlign w:val="center"/>
            <w:hideMark/>
          </w:tcPr>
          <w:p w14:paraId="2CCDACFA"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1,726</w:t>
            </w:r>
          </w:p>
        </w:tc>
        <w:tc>
          <w:tcPr>
            <w:tcW w:w="1369" w:type="dxa"/>
            <w:tcBorders>
              <w:top w:val="nil"/>
              <w:left w:val="nil"/>
              <w:bottom w:val="nil"/>
              <w:right w:val="nil"/>
            </w:tcBorders>
            <w:shd w:val="clear" w:color="000000" w:fill="FFFFFF"/>
            <w:vAlign w:val="center"/>
            <w:hideMark/>
          </w:tcPr>
          <w:p w14:paraId="6971C025"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0.08379</w:t>
            </w:r>
          </w:p>
        </w:tc>
        <w:tc>
          <w:tcPr>
            <w:tcW w:w="1198" w:type="dxa"/>
            <w:tcBorders>
              <w:top w:val="nil"/>
              <w:left w:val="nil"/>
              <w:bottom w:val="nil"/>
              <w:right w:val="nil"/>
            </w:tcBorders>
            <w:shd w:val="clear" w:color="000000" w:fill="FFFFFF"/>
            <w:vAlign w:val="center"/>
            <w:hideMark/>
          </w:tcPr>
          <w:p w14:paraId="4BE536AA"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000000" w:fill="FFFFFF"/>
            <w:vAlign w:val="center"/>
            <w:hideMark/>
          </w:tcPr>
          <w:p w14:paraId="336EEED3"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000000" w:fill="FFFFFF"/>
            <w:vAlign w:val="center"/>
            <w:hideMark/>
          </w:tcPr>
          <w:p w14:paraId="41CCF10A"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0.0209476</w:t>
            </w:r>
          </w:p>
        </w:tc>
        <w:tc>
          <w:tcPr>
            <w:tcW w:w="931" w:type="dxa"/>
            <w:tcBorders>
              <w:top w:val="nil"/>
              <w:left w:val="nil"/>
              <w:bottom w:val="nil"/>
              <w:right w:val="nil"/>
            </w:tcBorders>
            <w:shd w:val="clear" w:color="000000" w:fill="FFFFFF"/>
            <w:vAlign w:val="center"/>
            <w:hideMark/>
          </w:tcPr>
          <w:p w14:paraId="6E47E50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49</w:t>
            </w:r>
          </w:p>
        </w:tc>
      </w:tr>
      <w:tr w:rsidR="007C0075" w:rsidRPr="0087008D" w14:paraId="0CC435A7"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237CFB08"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Ferreñafe (Estudiantes de I.E. privada)</w:t>
            </w:r>
          </w:p>
        </w:tc>
        <w:tc>
          <w:tcPr>
            <w:tcW w:w="1198" w:type="dxa"/>
            <w:tcBorders>
              <w:top w:val="nil"/>
              <w:left w:val="nil"/>
              <w:bottom w:val="nil"/>
              <w:right w:val="nil"/>
            </w:tcBorders>
            <w:shd w:val="clear" w:color="auto" w:fill="D9D9D9" w:themeFill="background1" w:themeFillShade="D9"/>
            <w:vAlign w:val="center"/>
            <w:hideMark/>
          </w:tcPr>
          <w:p w14:paraId="0CB72FF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165</w:t>
            </w:r>
          </w:p>
        </w:tc>
        <w:tc>
          <w:tcPr>
            <w:tcW w:w="1369" w:type="dxa"/>
            <w:tcBorders>
              <w:top w:val="nil"/>
              <w:left w:val="nil"/>
              <w:bottom w:val="nil"/>
              <w:right w:val="nil"/>
            </w:tcBorders>
            <w:shd w:val="clear" w:color="auto" w:fill="D9D9D9" w:themeFill="background1" w:themeFillShade="D9"/>
            <w:vAlign w:val="center"/>
            <w:hideMark/>
          </w:tcPr>
          <w:p w14:paraId="6AB8945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0.00801</w:t>
            </w:r>
          </w:p>
        </w:tc>
        <w:tc>
          <w:tcPr>
            <w:tcW w:w="1198" w:type="dxa"/>
            <w:tcBorders>
              <w:top w:val="nil"/>
              <w:left w:val="nil"/>
              <w:bottom w:val="nil"/>
              <w:right w:val="nil"/>
            </w:tcBorders>
            <w:shd w:val="clear" w:color="auto" w:fill="D9D9D9" w:themeFill="background1" w:themeFillShade="D9"/>
            <w:vAlign w:val="center"/>
            <w:hideMark/>
          </w:tcPr>
          <w:p w14:paraId="46208801"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auto" w:fill="D9D9D9" w:themeFill="background1" w:themeFillShade="D9"/>
            <w:vAlign w:val="center"/>
            <w:hideMark/>
          </w:tcPr>
          <w:p w14:paraId="690E6E7E"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auto" w:fill="D9D9D9" w:themeFill="background1" w:themeFillShade="D9"/>
            <w:vAlign w:val="center"/>
            <w:hideMark/>
          </w:tcPr>
          <w:p w14:paraId="69B1D9B2"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0.0020025</w:t>
            </w:r>
          </w:p>
        </w:tc>
        <w:tc>
          <w:tcPr>
            <w:tcW w:w="931" w:type="dxa"/>
            <w:tcBorders>
              <w:top w:val="nil"/>
              <w:left w:val="nil"/>
              <w:bottom w:val="nil"/>
              <w:right w:val="nil"/>
            </w:tcBorders>
            <w:shd w:val="clear" w:color="auto" w:fill="D9D9D9" w:themeFill="background1" w:themeFillShade="D9"/>
            <w:vAlign w:val="center"/>
            <w:hideMark/>
          </w:tcPr>
          <w:p w14:paraId="66F9808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5</w:t>
            </w:r>
          </w:p>
        </w:tc>
      </w:tr>
      <w:tr w:rsidR="007C0075" w:rsidRPr="0087008D" w14:paraId="0545050A" w14:textId="77777777" w:rsidTr="007C0075">
        <w:trPr>
          <w:trHeight w:val="18"/>
        </w:trPr>
        <w:tc>
          <w:tcPr>
            <w:tcW w:w="1283" w:type="dxa"/>
            <w:tcBorders>
              <w:top w:val="nil"/>
              <w:left w:val="nil"/>
              <w:bottom w:val="nil"/>
              <w:right w:val="nil"/>
            </w:tcBorders>
            <w:shd w:val="clear" w:color="000000" w:fill="FFFFFF"/>
            <w:vAlign w:val="center"/>
            <w:hideMark/>
          </w:tcPr>
          <w:p w14:paraId="5E4AF825"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Lambayeque (Estudiantes de I.E. publica)</w:t>
            </w:r>
          </w:p>
        </w:tc>
        <w:tc>
          <w:tcPr>
            <w:tcW w:w="1198" w:type="dxa"/>
            <w:tcBorders>
              <w:top w:val="nil"/>
              <w:left w:val="nil"/>
              <w:bottom w:val="nil"/>
              <w:right w:val="nil"/>
            </w:tcBorders>
            <w:shd w:val="clear" w:color="000000" w:fill="FFFFFF"/>
            <w:vAlign w:val="center"/>
            <w:hideMark/>
          </w:tcPr>
          <w:p w14:paraId="7D1E914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4,153</w:t>
            </w:r>
          </w:p>
        </w:tc>
        <w:tc>
          <w:tcPr>
            <w:tcW w:w="1369" w:type="dxa"/>
            <w:tcBorders>
              <w:top w:val="nil"/>
              <w:left w:val="nil"/>
              <w:bottom w:val="nil"/>
              <w:right w:val="nil"/>
            </w:tcBorders>
            <w:shd w:val="clear" w:color="000000" w:fill="FFFFFF"/>
            <w:vAlign w:val="center"/>
            <w:hideMark/>
          </w:tcPr>
          <w:p w14:paraId="18B8824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0.201612</w:t>
            </w:r>
          </w:p>
        </w:tc>
        <w:tc>
          <w:tcPr>
            <w:tcW w:w="1198" w:type="dxa"/>
            <w:tcBorders>
              <w:top w:val="nil"/>
              <w:left w:val="nil"/>
              <w:bottom w:val="nil"/>
              <w:right w:val="nil"/>
            </w:tcBorders>
            <w:shd w:val="clear" w:color="000000" w:fill="FFFFFF"/>
            <w:vAlign w:val="center"/>
            <w:hideMark/>
          </w:tcPr>
          <w:p w14:paraId="796B8349"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000000" w:fill="FFFFFF"/>
            <w:vAlign w:val="center"/>
            <w:hideMark/>
          </w:tcPr>
          <w:p w14:paraId="2C987404"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000000" w:fill="FFFFFF"/>
            <w:vAlign w:val="center"/>
            <w:hideMark/>
          </w:tcPr>
          <w:p w14:paraId="6FA797E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0.0504029</w:t>
            </w:r>
          </w:p>
        </w:tc>
        <w:tc>
          <w:tcPr>
            <w:tcW w:w="931" w:type="dxa"/>
            <w:tcBorders>
              <w:top w:val="nil"/>
              <w:left w:val="nil"/>
              <w:bottom w:val="nil"/>
              <w:right w:val="nil"/>
            </w:tcBorders>
            <w:shd w:val="clear" w:color="000000" w:fill="FFFFFF"/>
            <w:vAlign w:val="center"/>
            <w:hideMark/>
          </w:tcPr>
          <w:p w14:paraId="0B7AE8E3"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119</w:t>
            </w:r>
          </w:p>
        </w:tc>
      </w:tr>
      <w:tr w:rsidR="007C0075" w:rsidRPr="0087008D" w14:paraId="1F97E5BF"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43DF096E"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Lambayeque (Estudiantes de I.E. privada)</w:t>
            </w:r>
          </w:p>
        </w:tc>
        <w:tc>
          <w:tcPr>
            <w:tcW w:w="1198" w:type="dxa"/>
            <w:tcBorders>
              <w:top w:val="nil"/>
              <w:left w:val="nil"/>
              <w:bottom w:val="nil"/>
              <w:right w:val="nil"/>
            </w:tcBorders>
            <w:shd w:val="clear" w:color="auto" w:fill="D9D9D9" w:themeFill="background1" w:themeFillShade="D9"/>
            <w:vAlign w:val="center"/>
            <w:hideMark/>
          </w:tcPr>
          <w:p w14:paraId="5E798EA9"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736</w:t>
            </w:r>
          </w:p>
        </w:tc>
        <w:tc>
          <w:tcPr>
            <w:tcW w:w="1369" w:type="dxa"/>
            <w:tcBorders>
              <w:top w:val="nil"/>
              <w:left w:val="nil"/>
              <w:bottom w:val="nil"/>
              <w:right w:val="nil"/>
            </w:tcBorders>
            <w:shd w:val="clear" w:color="auto" w:fill="D9D9D9" w:themeFill="background1" w:themeFillShade="D9"/>
            <w:vAlign w:val="center"/>
            <w:hideMark/>
          </w:tcPr>
          <w:p w14:paraId="7862D11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0.03573</w:t>
            </w:r>
          </w:p>
        </w:tc>
        <w:tc>
          <w:tcPr>
            <w:tcW w:w="1198" w:type="dxa"/>
            <w:tcBorders>
              <w:top w:val="nil"/>
              <w:left w:val="nil"/>
              <w:bottom w:val="nil"/>
              <w:right w:val="nil"/>
            </w:tcBorders>
            <w:shd w:val="clear" w:color="auto" w:fill="D9D9D9" w:themeFill="background1" w:themeFillShade="D9"/>
            <w:vAlign w:val="center"/>
            <w:hideMark/>
          </w:tcPr>
          <w:p w14:paraId="01FC6E8C"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465" w:type="dxa"/>
            <w:tcBorders>
              <w:top w:val="nil"/>
              <w:left w:val="nil"/>
              <w:bottom w:val="nil"/>
              <w:right w:val="nil"/>
            </w:tcBorders>
            <w:shd w:val="clear" w:color="auto" w:fill="D9D9D9" w:themeFill="background1" w:themeFillShade="D9"/>
            <w:vAlign w:val="center"/>
            <w:hideMark/>
          </w:tcPr>
          <w:p w14:paraId="4C29A8D5"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0.500</w:t>
            </w:r>
          </w:p>
        </w:tc>
        <w:tc>
          <w:tcPr>
            <w:tcW w:w="1198" w:type="dxa"/>
            <w:tcBorders>
              <w:top w:val="nil"/>
              <w:left w:val="nil"/>
              <w:bottom w:val="nil"/>
              <w:right w:val="nil"/>
            </w:tcBorders>
            <w:shd w:val="clear" w:color="auto" w:fill="D9D9D9" w:themeFill="background1" w:themeFillShade="D9"/>
            <w:vAlign w:val="center"/>
            <w:hideMark/>
          </w:tcPr>
          <w:p w14:paraId="753EC127"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0.0089325</w:t>
            </w:r>
          </w:p>
        </w:tc>
        <w:tc>
          <w:tcPr>
            <w:tcW w:w="931" w:type="dxa"/>
            <w:tcBorders>
              <w:top w:val="nil"/>
              <w:left w:val="nil"/>
              <w:bottom w:val="nil"/>
              <w:right w:val="nil"/>
            </w:tcBorders>
            <w:shd w:val="clear" w:color="auto" w:fill="D9D9D9" w:themeFill="background1" w:themeFillShade="D9"/>
            <w:vAlign w:val="center"/>
            <w:hideMark/>
          </w:tcPr>
          <w:p w14:paraId="0384FAD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21</w:t>
            </w:r>
          </w:p>
        </w:tc>
      </w:tr>
      <w:tr w:rsidR="007C0075" w:rsidRPr="0087008D" w14:paraId="4ABCDAC4" w14:textId="77777777" w:rsidTr="00CC5E41">
        <w:trPr>
          <w:trHeight w:val="18"/>
        </w:trPr>
        <w:tc>
          <w:tcPr>
            <w:tcW w:w="1283" w:type="dxa"/>
            <w:tcBorders>
              <w:top w:val="single" w:sz="4" w:space="0" w:color="auto"/>
              <w:left w:val="nil"/>
              <w:bottom w:val="single" w:sz="4" w:space="0" w:color="auto"/>
              <w:right w:val="nil"/>
            </w:tcBorders>
            <w:shd w:val="clear" w:color="auto" w:fill="92D050"/>
            <w:vAlign w:val="center"/>
            <w:hideMark/>
          </w:tcPr>
          <w:p w14:paraId="2155897C"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Total</w:t>
            </w:r>
          </w:p>
        </w:tc>
        <w:tc>
          <w:tcPr>
            <w:tcW w:w="1198" w:type="dxa"/>
            <w:tcBorders>
              <w:top w:val="single" w:sz="4" w:space="0" w:color="auto"/>
              <w:left w:val="nil"/>
              <w:bottom w:val="single" w:sz="4" w:space="0" w:color="auto"/>
              <w:right w:val="nil"/>
            </w:tcBorders>
            <w:shd w:val="clear" w:color="auto" w:fill="92D050"/>
            <w:vAlign w:val="center"/>
            <w:hideMark/>
          </w:tcPr>
          <w:p w14:paraId="69881D41"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20,599</w:t>
            </w:r>
          </w:p>
        </w:tc>
        <w:tc>
          <w:tcPr>
            <w:tcW w:w="1369" w:type="dxa"/>
            <w:tcBorders>
              <w:top w:val="single" w:sz="4" w:space="0" w:color="auto"/>
              <w:left w:val="nil"/>
              <w:bottom w:val="single" w:sz="4" w:space="0" w:color="auto"/>
              <w:right w:val="nil"/>
            </w:tcBorders>
            <w:shd w:val="clear" w:color="auto" w:fill="92D050"/>
            <w:vAlign w:val="center"/>
            <w:hideMark/>
          </w:tcPr>
          <w:p w14:paraId="25D74432"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1</w:t>
            </w:r>
          </w:p>
        </w:tc>
        <w:tc>
          <w:tcPr>
            <w:tcW w:w="1198" w:type="dxa"/>
            <w:tcBorders>
              <w:top w:val="single" w:sz="4" w:space="0" w:color="auto"/>
              <w:left w:val="nil"/>
              <w:bottom w:val="single" w:sz="4" w:space="0" w:color="auto"/>
              <w:right w:val="nil"/>
            </w:tcBorders>
            <w:shd w:val="clear" w:color="auto" w:fill="92D050"/>
            <w:vAlign w:val="center"/>
            <w:hideMark/>
          </w:tcPr>
          <w:p w14:paraId="4E5FF620"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w:t>
            </w:r>
          </w:p>
        </w:tc>
        <w:tc>
          <w:tcPr>
            <w:tcW w:w="1465" w:type="dxa"/>
            <w:tcBorders>
              <w:top w:val="single" w:sz="4" w:space="0" w:color="auto"/>
              <w:left w:val="nil"/>
              <w:bottom w:val="single" w:sz="4" w:space="0" w:color="auto"/>
              <w:right w:val="nil"/>
            </w:tcBorders>
            <w:shd w:val="clear" w:color="auto" w:fill="92D050"/>
            <w:vAlign w:val="center"/>
            <w:hideMark/>
          </w:tcPr>
          <w:p w14:paraId="5271F9CC"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w:t>
            </w:r>
          </w:p>
        </w:tc>
        <w:tc>
          <w:tcPr>
            <w:tcW w:w="1198" w:type="dxa"/>
            <w:tcBorders>
              <w:top w:val="single" w:sz="4" w:space="0" w:color="auto"/>
              <w:left w:val="nil"/>
              <w:bottom w:val="single" w:sz="4" w:space="0" w:color="auto"/>
              <w:right w:val="nil"/>
            </w:tcBorders>
            <w:shd w:val="clear" w:color="auto" w:fill="92D050"/>
            <w:vAlign w:val="center"/>
            <w:hideMark/>
          </w:tcPr>
          <w:p w14:paraId="7988EE95"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0.2500</w:t>
            </w:r>
          </w:p>
        </w:tc>
        <w:tc>
          <w:tcPr>
            <w:tcW w:w="931" w:type="dxa"/>
            <w:tcBorders>
              <w:top w:val="single" w:sz="4" w:space="0" w:color="auto"/>
              <w:left w:val="nil"/>
              <w:bottom w:val="single" w:sz="4" w:space="0" w:color="auto"/>
              <w:right w:val="nil"/>
            </w:tcBorders>
            <w:shd w:val="clear" w:color="auto" w:fill="92D050"/>
            <w:vAlign w:val="center"/>
            <w:hideMark/>
          </w:tcPr>
          <w:p w14:paraId="1535C46A"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588</w:t>
            </w:r>
          </w:p>
        </w:tc>
      </w:tr>
    </w:tbl>
    <w:p w14:paraId="4A217D40" w14:textId="77777777" w:rsidR="00A17843" w:rsidRPr="00207893" w:rsidRDefault="00A17843" w:rsidP="00B93F27">
      <w:pPr>
        <w:pStyle w:val="Sangra2detindependiente"/>
        <w:spacing w:after="0" w:line="360" w:lineRule="auto"/>
        <w:ind w:left="1418"/>
        <w:jc w:val="both"/>
        <w:rPr>
          <w:rFonts w:ascii="Times New Roman" w:hAnsi="Times New Roman"/>
          <w:color w:val="000000" w:themeColor="text1"/>
          <w:sz w:val="24"/>
          <w:szCs w:val="24"/>
        </w:rPr>
      </w:pPr>
    </w:p>
    <w:p w14:paraId="01CED73F" w14:textId="77777777" w:rsidR="009D5DF6" w:rsidRPr="00207893" w:rsidRDefault="00157404" w:rsidP="00B93F27">
      <w:pPr>
        <w:pStyle w:val="Sangra2detindependiente"/>
        <w:spacing w:after="0" w:line="360" w:lineRule="auto"/>
        <w:ind w:left="1418"/>
        <w:jc w:val="both"/>
        <w:rPr>
          <w:rFonts w:ascii="Times New Roman" w:hAnsi="Times New Roman"/>
          <w:color w:val="000000" w:themeColor="text1"/>
          <w:sz w:val="24"/>
          <w:szCs w:val="24"/>
        </w:rPr>
      </w:pPr>
      <w:r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288EEFC" wp14:editId="6A450E4A">
                <wp:simplePos x="0" y="0"/>
                <wp:positionH relativeFrom="column">
                  <wp:posOffset>4025265</wp:posOffset>
                </wp:positionH>
                <wp:positionV relativeFrom="paragraph">
                  <wp:posOffset>1153251</wp:posOffset>
                </wp:positionV>
                <wp:extent cx="598714" cy="3238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8714" cy="323850"/>
                        </a:xfrm>
                        <a:prstGeom prst="rect">
                          <a:avLst/>
                        </a:prstGeom>
                        <a:solidFill>
                          <a:schemeClr val="lt1"/>
                        </a:solidFill>
                        <a:ln w="6350">
                          <a:noFill/>
                        </a:ln>
                      </wps:spPr>
                      <wps:txbx>
                        <w:txbxContent>
                          <w:p w14:paraId="1933E455" w14:textId="77777777" w:rsidR="00C06358" w:rsidRDefault="00C06358" w:rsidP="00A17843">
                            <w:pPr>
                              <w:spacing w:after="0" w:line="240" w:lineRule="auto"/>
                              <w:rPr>
                                <w:sz w:val="14"/>
                                <w:szCs w:val="14"/>
                              </w:rPr>
                            </w:pPr>
                            <w:r>
                              <w:rPr>
                                <w:sz w:val="14"/>
                                <w:szCs w:val="14"/>
                              </w:rPr>
                              <w:t>0.03985</w:t>
                            </w:r>
                          </w:p>
                          <w:p w14:paraId="76CB5762" w14:textId="77777777" w:rsidR="00C06358" w:rsidRDefault="00C06358" w:rsidP="00A17843">
                            <w:pPr>
                              <w:spacing w:after="0" w:line="240" w:lineRule="auto"/>
                              <w:rPr>
                                <w:sz w:val="14"/>
                                <w:szCs w:val="14"/>
                              </w:rPr>
                            </w:pPr>
                            <w:r>
                              <w:rPr>
                                <w:sz w:val="14"/>
                                <w:szCs w:val="14"/>
                              </w:rPr>
                              <w:t>1.96</w:t>
                            </w:r>
                          </w:p>
                          <w:p w14:paraId="71E447E1" w14:textId="77777777" w:rsidR="00C06358" w:rsidRPr="00A17843" w:rsidRDefault="00C06358" w:rsidP="00A17843">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288EEFC" id="_x0000_t202" coordsize="21600,21600" o:spt="202" path="m,l,21600r21600,l21600,xe">
                <v:stroke joinstyle="miter"/>
                <v:path gradientshapeok="t" o:connecttype="rect"/>
              </v:shapetype>
              <v:shape id="Cuadro de texto 2" o:spid="_x0000_s1026" type="#_x0000_t202" style="position:absolute;left:0;text-align:left;margin-left:316.95pt;margin-top:90.8pt;width:47.1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" fillcolor="white [3201]" stroked="f" strokeweight=".5pt">
                <v:textbox>
                  <w:txbxContent>
                    <w:p w14:paraId="1933E455" w14:textId="77777777" w:rsidR="00C06358" w:rsidRDefault="00C06358" w:rsidP="00A17843">
                      <w:pPr>
                        <w:spacing w:after="0" w:line="240" w:lineRule="auto"/>
                        <w:rPr>
                          <w:sz w:val="14"/>
                          <w:szCs w:val="14"/>
                        </w:rPr>
                      </w:pPr>
                      <w:r>
                        <w:rPr>
                          <w:sz w:val="14"/>
                          <w:szCs w:val="14"/>
                        </w:rPr>
                        <w:t>0.03985</w:t>
                      </w:r>
                    </w:p>
                    <w:p w14:paraId="76CB5762" w14:textId="77777777" w:rsidR="00C06358" w:rsidRDefault="00C06358" w:rsidP="00A17843">
                      <w:pPr>
                        <w:spacing w:after="0" w:line="240" w:lineRule="auto"/>
                        <w:rPr>
                          <w:sz w:val="14"/>
                          <w:szCs w:val="14"/>
                        </w:rPr>
                      </w:pPr>
                      <w:r>
                        <w:rPr>
                          <w:sz w:val="14"/>
                          <w:szCs w:val="14"/>
                        </w:rPr>
                        <w:t>1.96</w:t>
                      </w:r>
                    </w:p>
                    <w:p w14:paraId="71E447E1" w14:textId="77777777" w:rsidR="00C06358" w:rsidRPr="00A17843" w:rsidRDefault="00C06358" w:rsidP="00A17843">
                      <w:pPr>
                        <w:spacing w:after="0" w:line="240" w:lineRule="auto"/>
                        <w:rPr>
                          <w:sz w:val="14"/>
                          <w:szCs w:val="14"/>
                        </w:rPr>
                      </w:pP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7456" behindDoc="0" locked="0" layoutInCell="1" allowOverlap="1" wp14:anchorId="7642176E" wp14:editId="6089BC0A">
                <wp:simplePos x="0" y="0"/>
                <wp:positionH relativeFrom="column">
                  <wp:posOffset>3980229</wp:posOffset>
                </wp:positionH>
                <wp:positionV relativeFrom="paragraph">
                  <wp:posOffset>404397</wp:posOffset>
                </wp:positionV>
                <wp:extent cx="523630" cy="32385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56453CF4" w14:textId="77777777" w:rsidR="00C06358" w:rsidRPr="00A17843" w:rsidRDefault="00C06358" w:rsidP="00B43FE7">
                            <w:pPr>
                              <w:spacing w:after="0" w:line="240" w:lineRule="auto"/>
                              <w:rPr>
                                <w:sz w:val="14"/>
                                <w:szCs w:val="14"/>
                              </w:rPr>
                            </w:pPr>
                            <w:r>
                              <w:rPr>
                                <w:sz w:val="14"/>
                                <w:szCs w:val="14"/>
                              </w:rPr>
                              <w:t>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42176E" id="Cuadro de texto 6" o:spid="_x0000_s1027" type="#_x0000_t202" style="position:absolute;left:0;text-align:left;margin-left:313.4pt;margin-top:31.85pt;width:41.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8yLAIAAFo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" fillcolor="white [3201]" stroked="f" strokeweight=".5pt">
                <v:textbox>
                  <w:txbxContent>
                    <w:p w14:paraId="56453CF4" w14:textId="77777777" w:rsidR="00C06358" w:rsidRPr="00A17843" w:rsidRDefault="00C06358" w:rsidP="00B43FE7">
                      <w:pPr>
                        <w:spacing w:after="0" w:line="240" w:lineRule="auto"/>
                        <w:rPr>
                          <w:sz w:val="14"/>
                          <w:szCs w:val="14"/>
                        </w:rPr>
                      </w:pPr>
                      <w:r>
                        <w:rPr>
                          <w:sz w:val="14"/>
                          <w:szCs w:val="14"/>
                        </w:rPr>
                        <w:t>588</w:t>
                      </w: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5408" behindDoc="0" locked="0" layoutInCell="1" allowOverlap="1" wp14:anchorId="1EFFA6D3" wp14:editId="50AFA24D">
                <wp:simplePos x="0" y="0"/>
                <wp:positionH relativeFrom="column">
                  <wp:posOffset>2124174</wp:posOffset>
                </wp:positionH>
                <wp:positionV relativeFrom="paragraph">
                  <wp:posOffset>404397</wp:posOffset>
                </wp:positionV>
                <wp:extent cx="523630" cy="3238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7253DD60" w14:textId="77777777" w:rsidR="00C06358" w:rsidRPr="00A17843" w:rsidRDefault="00C06358" w:rsidP="00B43FE7">
                            <w:pPr>
                              <w:spacing w:after="0" w:line="240" w:lineRule="auto"/>
                              <w:rPr>
                                <w:sz w:val="14"/>
                                <w:szCs w:val="14"/>
                              </w:rPr>
                            </w:pPr>
                            <w:r>
                              <w:rPr>
                                <w:sz w:val="14"/>
                                <w:szCs w:val="14"/>
                              </w:rPr>
                              <w:t>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FFA6D3" id="Cuadro de texto 5" o:spid="_x0000_s1028" type="#_x0000_t202" style="position:absolute;left:0;text-align:left;margin-left:167.25pt;margin-top:31.85pt;width:41.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" fillcolor="white [3201]" stroked="f" strokeweight=".5pt">
                <v:textbox>
                  <w:txbxContent>
                    <w:p w14:paraId="7253DD60" w14:textId="77777777" w:rsidR="00C06358" w:rsidRPr="00A17843" w:rsidRDefault="00C06358" w:rsidP="00B43FE7">
                      <w:pPr>
                        <w:spacing w:after="0" w:line="240" w:lineRule="auto"/>
                        <w:rPr>
                          <w:sz w:val="14"/>
                          <w:szCs w:val="14"/>
                        </w:rPr>
                      </w:pPr>
                      <w:r>
                        <w:rPr>
                          <w:sz w:val="14"/>
                          <w:szCs w:val="14"/>
                        </w:rPr>
                        <w:t>605</w:t>
                      </w: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3360" behindDoc="0" locked="0" layoutInCell="1" allowOverlap="1" wp14:anchorId="7CF23FE8" wp14:editId="748AA29C">
                <wp:simplePos x="0" y="0"/>
                <wp:positionH relativeFrom="column">
                  <wp:posOffset>5031105</wp:posOffset>
                </wp:positionH>
                <wp:positionV relativeFrom="paragraph">
                  <wp:posOffset>1143000</wp:posOffset>
                </wp:positionV>
                <wp:extent cx="476250" cy="3238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76250" cy="323850"/>
                        </a:xfrm>
                        <a:prstGeom prst="rect">
                          <a:avLst/>
                        </a:prstGeom>
                        <a:solidFill>
                          <a:schemeClr val="lt1"/>
                        </a:solidFill>
                        <a:ln w="6350">
                          <a:noFill/>
                        </a:ln>
                      </wps:spPr>
                      <wps:txbx>
                        <w:txbxContent>
                          <w:p w14:paraId="136347B6" w14:textId="77777777" w:rsidR="00C06358" w:rsidRDefault="00C06358" w:rsidP="00B43FE7">
                            <w:pPr>
                              <w:spacing w:after="0" w:line="240" w:lineRule="auto"/>
                              <w:rPr>
                                <w:sz w:val="14"/>
                                <w:szCs w:val="14"/>
                              </w:rPr>
                            </w:pPr>
                            <w:r>
                              <w:rPr>
                                <w:sz w:val="14"/>
                                <w:szCs w:val="14"/>
                              </w:rPr>
                              <w:t>4%</w:t>
                            </w:r>
                          </w:p>
                          <w:p w14:paraId="62C2CD35" w14:textId="77777777" w:rsidR="00C06358" w:rsidRDefault="00C06358" w:rsidP="00B43FE7">
                            <w:pPr>
                              <w:spacing w:after="0" w:line="240" w:lineRule="auto"/>
                              <w:rPr>
                                <w:sz w:val="14"/>
                                <w:szCs w:val="14"/>
                              </w:rPr>
                            </w:pPr>
                            <w:r>
                              <w:rPr>
                                <w:sz w:val="14"/>
                                <w:szCs w:val="14"/>
                              </w:rPr>
                              <w:t>95%</w:t>
                            </w:r>
                          </w:p>
                          <w:p w14:paraId="66475E04" w14:textId="77777777" w:rsidR="00C06358" w:rsidRPr="00A17843" w:rsidRDefault="00C06358" w:rsidP="00B43FE7">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F23FE8" id="Cuadro de texto 4" o:spid="_x0000_s1029" type="#_x0000_t202" style="position:absolute;left:0;text-align:left;margin-left:396.15pt;margin-top:90pt;width:37.5pt;height: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HwLQIAAFo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" fillcolor="white [3201]" stroked="f" strokeweight=".5pt">
                <v:textbox>
                  <w:txbxContent>
                    <w:p w14:paraId="136347B6" w14:textId="77777777" w:rsidR="00C06358" w:rsidRDefault="00C06358" w:rsidP="00B43FE7">
                      <w:pPr>
                        <w:spacing w:after="0" w:line="240" w:lineRule="auto"/>
                        <w:rPr>
                          <w:sz w:val="14"/>
                          <w:szCs w:val="14"/>
                        </w:rPr>
                      </w:pPr>
                      <w:r>
                        <w:rPr>
                          <w:sz w:val="14"/>
                          <w:szCs w:val="14"/>
                        </w:rPr>
                        <w:t>4%</w:t>
                      </w:r>
                    </w:p>
                    <w:p w14:paraId="62C2CD35" w14:textId="77777777" w:rsidR="00C06358" w:rsidRDefault="00C06358" w:rsidP="00B43FE7">
                      <w:pPr>
                        <w:spacing w:after="0" w:line="240" w:lineRule="auto"/>
                        <w:rPr>
                          <w:sz w:val="14"/>
                          <w:szCs w:val="14"/>
                        </w:rPr>
                      </w:pPr>
                      <w:r>
                        <w:rPr>
                          <w:sz w:val="14"/>
                          <w:szCs w:val="14"/>
                        </w:rPr>
                        <w:t>95%</w:t>
                      </w:r>
                    </w:p>
                    <w:p w14:paraId="66475E04" w14:textId="77777777" w:rsidR="00C06358" w:rsidRPr="00A17843" w:rsidRDefault="00C06358" w:rsidP="00B43FE7">
                      <w:pPr>
                        <w:spacing w:after="0" w:line="240" w:lineRule="auto"/>
                        <w:rPr>
                          <w:sz w:val="14"/>
                          <w:szCs w:val="14"/>
                        </w:rPr>
                      </w:pP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1312" behindDoc="0" locked="0" layoutInCell="1" allowOverlap="1" wp14:anchorId="058D3A47" wp14:editId="16017629">
                <wp:simplePos x="0" y="0"/>
                <wp:positionH relativeFrom="column">
                  <wp:posOffset>2167889</wp:posOffset>
                </wp:positionH>
                <wp:positionV relativeFrom="paragraph">
                  <wp:posOffset>1148080</wp:posOffset>
                </wp:positionV>
                <wp:extent cx="771525" cy="323850"/>
                <wp:effectExtent l="0" t="0" r="9525" b="0"/>
                <wp:wrapNone/>
                <wp:docPr id="3" name="Cuadro de texto 3"/>
                <wp:cNvGraphicFramePr/>
                <a:graphic xmlns:a="http://schemas.openxmlformats.org/drawingml/2006/main">
                  <a:graphicData uri="http://schemas.microsoft.com/office/word/2010/wordprocessingShape">
                    <wps:wsp>
                      <wps:cNvSpPr txBox="1"/>
                      <wps:spPr>
                        <a:xfrm>
                          <a:off x="0" y="0"/>
                          <a:ext cx="771525" cy="323850"/>
                        </a:xfrm>
                        <a:prstGeom prst="rect">
                          <a:avLst/>
                        </a:prstGeom>
                        <a:solidFill>
                          <a:schemeClr val="lt1"/>
                        </a:solidFill>
                        <a:ln w="6350">
                          <a:noFill/>
                        </a:ln>
                      </wps:spPr>
                      <wps:txbx>
                        <w:txbxContent>
                          <w:p w14:paraId="1221D9E4" w14:textId="77777777" w:rsidR="00C06358" w:rsidRPr="00A17843" w:rsidRDefault="00C06358" w:rsidP="00B43FE7">
                            <w:pPr>
                              <w:spacing w:after="0" w:line="240" w:lineRule="auto"/>
                              <w:rPr>
                                <w:sz w:val="14"/>
                                <w:szCs w:val="14"/>
                              </w:rPr>
                            </w:pPr>
                            <w:r w:rsidRPr="00B43FE7">
                              <w:rPr>
                                <w:sz w:val="14"/>
                                <w:szCs w:val="14"/>
                              </w:rPr>
                              <w:t>0.000413375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8D3A47" id="Cuadro de texto 3" o:spid="_x0000_s1030" type="#_x0000_t202" style="position:absolute;left:0;text-align:left;margin-left:170.7pt;margin-top:90.4pt;width:60.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" fillcolor="white [3201]" stroked="f" strokeweight=".5pt">
                <v:textbox>
                  <w:txbxContent>
                    <w:p w14:paraId="1221D9E4" w14:textId="77777777" w:rsidR="00C06358" w:rsidRPr="00A17843" w:rsidRDefault="00C06358" w:rsidP="00B43FE7">
                      <w:pPr>
                        <w:spacing w:after="0" w:line="240" w:lineRule="auto"/>
                        <w:rPr>
                          <w:sz w:val="14"/>
                          <w:szCs w:val="14"/>
                        </w:rPr>
                      </w:pPr>
                      <w:r w:rsidRPr="00B43FE7">
                        <w:rPr>
                          <w:sz w:val="14"/>
                          <w:szCs w:val="14"/>
                        </w:rPr>
                        <w:t>0.000413375</w:t>
                      </w:r>
                    </w:p>
                  </w:txbxContent>
                </v:textbox>
              </v:shape>
            </w:pict>
          </mc:Fallback>
        </mc:AlternateContent>
      </w:r>
      <w:r w:rsidR="00A17843" w:rsidRPr="00207893">
        <w:rPr>
          <w:rFonts w:ascii="Times New Roman" w:hAnsi="Times New Roman"/>
          <w:noProof/>
          <w:color w:val="000000" w:themeColor="text1"/>
          <w:sz w:val="24"/>
          <w:szCs w:val="24"/>
          <w:lang w:val="en-US"/>
        </w:rPr>
        <w:drawing>
          <wp:inline distT="0" distB="0" distL="0" distR="0" wp14:anchorId="511EB77E" wp14:editId="22724A3F">
            <wp:extent cx="4602480" cy="15240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7000" b="90000" l="3477" r="97848">
                                  <a14:foregroundMark x1="3477" y1="7000" x2="92384" y2="10500"/>
                                  <a14:foregroundMark x1="5960" y1="76500" x2="97848" y2="82500"/>
                                  <a14:backgroundMark x1="30795" y1="34000" x2="34106" y2="32500"/>
                                  <a14:backgroundMark x1="72682" y1="35000" x2="76821" y2="31500"/>
                                  <a14:backgroundMark x1="28642" y1="82500" x2="37252" y2="82000"/>
                                  <a14:backgroundMark x1="73510" y1="85000" x2="76821" y2="84000"/>
                                  <a14:backgroundMark x1="72682" y1="81500" x2="77649" y2="90000"/>
                                  <a14:backgroundMark x1="93377" y1="79000" x2="93709" y2="82000"/>
                                  <a14:backgroundMark x1="92715" y1="84500" x2="94868" y2="80500"/>
                                  <a14:backgroundMark x1="95033" y1="80500" x2="94371" y2="91500"/>
                                  <a14:backgroundMark x1="93377" y1="94500" x2="95861" y2="78000"/>
                                  <a14:backgroundMark x1="70364" y1="84000" x2="79967" y2="85500"/>
                                  <a14:backgroundMark x1="29636" y1="87000" x2="37086" y2="84500"/>
                                  <a14:backgroundMark x1="29305" y1="74000" x2="37086" y2="82000"/>
                                  <a14:backgroundMark x1="37252" y1="76500" x2="28808" y2="80500"/>
                                  <a14:backgroundMark x1="38576" y1="83000" x2="31126" y2="75000"/>
                                  <a14:backgroundMark x1="93709" y1="75500" x2="95364" y2="97000"/>
                                  <a14:backgroundMark x1="71689" y1="85000" x2="78311" y2="82000"/>
                                  <a14:backgroundMark x1="78808" y1="80500" x2="74338" y2="80500"/>
                                  <a14:backgroundMark x1="70861" y1="85000" x2="78477" y2="82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602480" cy="1524000"/>
                    </a:xfrm>
                    <a:prstGeom prst="rect">
                      <a:avLst/>
                    </a:prstGeom>
                    <a:noFill/>
                  </pic:spPr>
                </pic:pic>
              </a:graphicData>
            </a:graphic>
          </wp:inline>
        </w:drawing>
      </w:r>
    </w:p>
    <w:p w14:paraId="77243AF0" w14:textId="77777777" w:rsidR="009D5DF6" w:rsidRPr="00207893" w:rsidRDefault="009D5DF6" w:rsidP="00B93F27">
      <w:pPr>
        <w:pStyle w:val="Sangra2detindependiente"/>
        <w:spacing w:after="0" w:line="360" w:lineRule="auto"/>
        <w:ind w:left="1418"/>
        <w:jc w:val="both"/>
        <w:rPr>
          <w:rFonts w:ascii="Times New Roman" w:hAnsi="Times New Roman"/>
          <w:color w:val="000000" w:themeColor="text1"/>
          <w:sz w:val="24"/>
          <w:szCs w:val="24"/>
        </w:rPr>
      </w:pPr>
    </w:p>
    <w:p w14:paraId="43F60C17" w14:textId="77777777" w:rsidR="009D5DF6"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Cabe indicar, que el número de Instituciones Educativas a visitadas hasta completar la muestra de estudiantes de 5to de secundaria (</w:t>
      </w:r>
      <w:r w:rsidR="001A4104" w:rsidRPr="00207893">
        <w:rPr>
          <w:rFonts w:ascii="Times New Roman" w:hAnsi="Times New Roman"/>
          <w:color w:val="000000" w:themeColor="text1"/>
          <w:sz w:val="24"/>
          <w:szCs w:val="24"/>
        </w:rPr>
        <w:t>588</w:t>
      </w:r>
      <w:r w:rsidRPr="00207893">
        <w:rPr>
          <w:rFonts w:ascii="Times New Roman" w:hAnsi="Times New Roman"/>
          <w:color w:val="000000" w:themeColor="text1"/>
          <w:sz w:val="24"/>
          <w:szCs w:val="24"/>
        </w:rPr>
        <w:t>), se tomó bajo ciertos criterios como el número de: aulas, estudiantes, por gestión, por género y provincia solo de área urbana, además de la aceptación de los permisos correspondientes por parte de las autoridades en las I.E. seleccionados.</w:t>
      </w:r>
    </w:p>
    <w:p w14:paraId="4AE639C9" w14:textId="77777777" w:rsidR="0087008D" w:rsidRPr="00207893" w:rsidRDefault="0087008D" w:rsidP="007C0075">
      <w:pPr>
        <w:pStyle w:val="Sangra2detindependiente"/>
        <w:spacing w:after="0" w:line="360" w:lineRule="auto"/>
        <w:ind w:left="567"/>
        <w:jc w:val="both"/>
        <w:rPr>
          <w:rFonts w:ascii="Times New Roman" w:hAnsi="Times New Roman"/>
          <w:color w:val="000000" w:themeColor="text1"/>
          <w:sz w:val="24"/>
          <w:szCs w:val="24"/>
        </w:rPr>
      </w:pPr>
    </w:p>
    <w:p w14:paraId="68FC74D9" w14:textId="77777777" w:rsidR="009D5DF6" w:rsidRPr="00207893" w:rsidRDefault="009D5DF6" w:rsidP="00B93F27">
      <w:pPr>
        <w:pStyle w:val="Prrafodelista"/>
        <w:numPr>
          <w:ilvl w:val="2"/>
          <w:numId w:val="6"/>
        </w:numPr>
        <w:spacing w:after="0" w:line="360" w:lineRule="auto"/>
        <w:ind w:left="1276" w:hanging="709"/>
        <w:rPr>
          <w:rStyle w:val="Ttulo1Car"/>
          <w:rFonts w:ascii="Times New Roman" w:hAnsi="Times New Roman" w:cs="Times New Roman"/>
          <w:b/>
          <w:bCs/>
          <w:color w:val="000000" w:themeColor="text1"/>
          <w:sz w:val="24"/>
          <w:szCs w:val="24"/>
        </w:rPr>
      </w:pPr>
      <w:bookmarkStart w:id="11" w:name="_Toc85621775"/>
      <w:r w:rsidRPr="00207893">
        <w:rPr>
          <w:rStyle w:val="Ttulo1Car"/>
          <w:rFonts w:ascii="Times New Roman" w:hAnsi="Times New Roman" w:cs="Times New Roman"/>
          <w:b/>
          <w:bCs/>
          <w:color w:val="000000" w:themeColor="text1"/>
          <w:sz w:val="24"/>
          <w:szCs w:val="24"/>
        </w:rPr>
        <w:t>Información de Fuentes Secundarias</w:t>
      </w:r>
      <w:bookmarkEnd w:id="11"/>
    </w:p>
    <w:p w14:paraId="381B8F43"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Para llevar a cabo este estudio, se requirió recopilar datos de fuentes secundarias, lo que implicó la exploración de registros oficiales de sistemas de consulta institucional, así como la revisión de estudios previos que contienen variables e indicadores relevantes para el grupo demográfico bajo investigación.</w:t>
      </w:r>
    </w:p>
    <w:p w14:paraId="1453BC6F"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p>
    <w:p w14:paraId="6B709F8D"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Los datos recopilados han sido sometidos a un proceso de análisis y consolidación, mientras que otros han sido utilizados sin alteraciones, con el fin de proporcionar un sólido fundamento técnico que respalde y dé soporte a los objetivos planteados en esta investigación.</w:t>
      </w:r>
    </w:p>
    <w:p w14:paraId="5AA5CB06" w14:textId="77777777" w:rsidR="00D6225E" w:rsidRPr="00207893" w:rsidRDefault="00D6225E" w:rsidP="00B93F27">
      <w:pPr>
        <w:pStyle w:val="Default"/>
        <w:spacing w:line="360" w:lineRule="auto"/>
        <w:ind w:left="1276"/>
        <w:jc w:val="both"/>
        <w:rPr>
          <w:rFonts w:ascii="Times New Roman" w:hAnsi="Times New Roman" w:cs="Times New Roman"/>
          <w:color w:val="000000" w:themeColor="text1"/>
        </w:rPr>
      </w:pPr>
    </w:p>
    <w:p w14:paraId="256A871D" w14:textId="77777777" w:rsidR="009D5DF6" w:rsidRPr="00207893" w:rsidRDefault="009D5DF6"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Las fuentes consultadas son:</w:t>
      </w:r>
    </w:p>
    <w:p w14:paraId="02CE2686"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INEI (2013 - 2018) Módulos de Educación, Empleo e Ingresos y Miembros del Hogar de la Encuesta Nacional de Hogares. http://iinei.inei.gob.pe/microdatos/ </w:t>
      </w:r>
    </w:p>
    <w:p w14:paraId="39A8A4FE"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Naciones Unidas (2015). “Transformar nuestro mundo: la Agenda 2030 para el Desarrollo Sostenible”. A/RES/70/1. Consultado el 18 de octubre de 2018. </w:t>
      </w:r>
    </w:p>
    <w:p w14:paraId="15CE749A"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PRODUCE (2016). Padrón de empresas </w:t>
      </w:r>
    </w:p>
    <w:p w14:paraId="2C5BF7A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INEI (2017) Estructura empresarial en el Perú, Informe Técnico. </w:t>
      </w:r>
    </w:p>
    <w:p w14:paraId="5F37EAD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MEF (2018) Política Nacional de Competitividad y Productividad </w:t>
      </w:r>
    </w:p>
    <w:p w14:paraId="7F388CD8"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MINTRA (2018). Planillas electrónicas. </w:t>
      </w:r>
    </w:p>
    <w:p w14:paraId="378045C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SUNAT (2018). Padrón de contribuyentes. </w:t>
      </w:r>
    </w:p>
    <w:p w14:paraId="4F011717"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MINEDU (2018). Portal Ponte en Carrera. </w:t>
      </w:r>
    </w:p>
    <w:p w14:paraId="77DFB19B"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Arellano (2019) Estudio Dónde Quiero Estudiar </w:t>
      </w:r>
    </w:p>
    <w:p w14:paraId="5BAD88DC"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Arellano (2019) Encuesta Nacional de Consumidores Peruanos. </w:t>
      </w:r>
    </w:p>
    <w:p w14:paraId="2B683C0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CEPLAN (2019) Visión del Perú al 2050. </w:t>
      </w:r>
    </w:p>
    <w:p w14:paraId="58D2FBA1"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CEPLAN (2019) Perú: Proyecciones Económicas y Sociales. </w:t>
      </w:r>
    </w:p>
    <w:p w14:paraId="310C46B3" w14:textId="77777777" w:rsidR="009D5DF6" w:rsidRPr="00207893" w:rsidRDefault="009D5DF6" w:rsidP="00B93F27">
      <w:pPr>
        <w:pStyle w:val="Default"/>
        <w:spacing w:line="360" w:lineRule="auto"/>
        <w:ind w:left="1560"/>
        <w:rPr>
          <w:rFonts w:ascii="Times New Roman" w:hAnsi="Times New Roman" w:cs="Times New Roman"/>
          <w:color w:val="000000" w:themeColor="text1"/>
        </w:rPr>
      </w:pPr>
    </w:p>
    <w:p w14:paraId="3F011A7E" w14:textId="77777777" w:rsidR="009D5DF6" w:rsidRPr="00207893" w:rsidRDefault="009D5DF6" w:rsidP="00B93F27">
      <w:pPr>
        <w:pStyle w:val="Default"/>
        <w:numPr>
          <w:ilvl w:val="1"/>
          <w:numId w:val="6"/>
        </w:numPr>
        <w:spacing w:line="360" w:lineRule="auto"/>
        <w:ind w:left="567" w:hanging="567"/>
        <w:jc w:val="both"/>
        <w:rPr>
          <w:rFonts w:ascii="Times New Roman" w:hAnsi="Times New Roman" w:cs="Times New Roman"/>
          <w:color w:val="000000" w:themeColor="text1"/>
        </w:rPr>
      </w:pPr>
      <w:r w:rsidRPr="00207893">
        <w:rPr>
          <w:rFonts w:ascii="Times New Roman" w:hAnsi="Times New Roman" w:cs="Times New Roman"/>
          <w:b/>
          <w:color w:val="000000" w:themeColor="text1"/>
        </w:rPr>
        <w:t xml:space="preserve"> Técnica y Metodología para la Recolección de Información</w:t>
      </w:r>
    </w:p>
    <w:p w14:paraId="286228F8" w14:textId="77777777" w:rsidR="009D5DF6" w:rsidRPr="00207893" w:rsidRDefault="009D5DF6" w:rsidP="00B93F27">
      <w:pPr>
        <w:pStyle w:val="Prrafodelista"/>
        <w:spacing w:after="0" w:line="360" w:lineRule="auto"/>
        <w:ind w:left="709"/>
        <w:jc w:val="both"/>
        <w:rPr>
          <w:rFonts w:ascii="Times New Roman" w:hAnsi="Times New Roman" w:cs="Times New Roman"/>
          <w:color w:val="000000" w:themeColor="text1"/>
          <w:sz w:val="24"/>
          <w:szCs w:val="24"/>
        </w:rPr>
      </w:pPr>
    </w:p>
    <w:p w14:paraId="58CA79B9" w14:textId="66651918" w:rsidR="009D5DF6" w:rsidRPr="00207893" w:rsidRDefault="009D5DF6" w:rsidP="00B93F27">
      <w:pPr>
        <w:pStyle w:val="Prrafodelista"/>
        <w:spacing w:after="0" w:line="360" w:lineRule="auto"/>
        <w:ind w:left="0"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Para cada una de las propuestas planteadas, la técnica y la metodología serán </w:t>
      </w:r>
      <w:r w:rsidR="002A3EE3" w:rsidRPr="00207893">
        <w:rPr>
          <w:rFonts w:ascii="Times New Roman" w:hAnsi="Times New Roman" w:cs="Times New Roman"/>
          <w:color w:val="000000" w:themeColor="text1"/>
          <w:sz w:val="24"/>
          <w:szCs w:val="24"/>
        </w:rPr>
        <w:t>de acuerdo con</w:t>
      </w:r>
      <w:r w:rsidRPr="00207893">
        <w:rPr>
          <w:rFonts w:ascii="Times New Roman" w:hAnsi="Times New Roman" w:cs="Times New Roman"/>
          <w:color w:val="000000" w:themeColor="text1"/>
          <w:sz w:val="24"/>
          <w:szCs w:val="24"/>
        </w:rPr>
        <w:t xml:space="preserve"> la siguiente tabla:</w:t>
      </w:r>
    </w:p>
    <w:p w14:paraId="6AACA0EC" w14:textId="77777777" w:rsidR="009D5DF6" w:rsidRDefault="009D5DF6" w:rsidP="00B93F27">
      <w:pPr>
        <w:pStyle w:val="Prrafodelista"/>
        <w:spacing w:after="0" w:line="360" w:lineRule="auto"/>
        <w:ind w:left="851"/>
        <w:jc w:val="both"/>
        <w:rPr>
          <w:rFonts w:ascii="Times New Roman" w:hAnsi="Times New Roman" w:cs="Times New Roman"/>
          <w:color w:val="000000" w:themeColor="text1"/>
          <w:sz w:val="24"/>
          <w:szCs w:val="24"/>
        </w:rPr>
      </w:pPr>
    </w:p>
    <w:p w14:paraId="015E9AAD" w14:textId="77777777" w:rsidR="00CB3BF6"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160C9CC6" w14:textId="77777777" w:rsidR="00CB3BF6"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482035C5" w14:textId="77777777" w:rsidR="00CB3BF6" w:rsidRPr="00207893"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72FE7BAC" w14:textId="77777777" w:rsidR="009D5DF6" w:rsidRPr="00207893" w:rsidRDefault="009D5DF6" w:rsidP="00B93F27">
      <w:pPr>
        <w:pStyle w:val="Default"/>
        <w:numPr>
          <w:ilvl w:val="1"/>
          <w:numId w:val="6"/>
        </w:numPr>
        <w:spacing w:line="360" w:lineRule="auto"/>
        <w:ind w:left="567" w:hanging="567"/>
        <w:jc w:val="both"/>
        <w:rPr>
          <w:rFonts w:ascii="Times New Roman" w:hAnsi="Times New Roman" w:cs="Times New Roman"/>
          <w:color w:val="000000" w:themeColor="text1"/>
        </w:rPr>
      </w:pPr>
      <w:r w:rsidRPr="00207893">
        <w:rPr>
          <w:rFonts w:ascii="Times New Roman" w:hAnsi="Times New Roman" w:cs="Times New Roman"/>
          <w:b/>
          <w:color w:val="000000" w:themeColor="text1"/>
        </w:rPr>
        <w:t xml:space="preserve">  Instrumentos</w:t>
      </w:r>
    </w:p>
    <w:p w14:paraId="27DB71B8" w14:textId="77777777" w:rsidR="009D5DF6" w:rsidRPr="00207893" w:rsidRDefault="009D5DF6" w:rsidP="00B93F27">
      <w:pPr>
        <w:pStyle w:val="Default"/>
        <w:spacing w:line="360" w:lineRule="auto"/>
        <w:jc w:val="both"/>
        <w:rPr>
          <w:rFonts w:ascii="Times New Roman" w:hAnsi="Times New Roman" w:cs="Times New Roman"/>
          <w:color w:val="000000" w:themeColor="text1"/>
        </w:rPr>
      </w:pPr>
    </w:p>
    <w:p w14:paraId="28A6599D" w14:textId="7B5DC896" w:rsidR="00D6225E" w:rsidRPr="00207893" w:rsidRDefault="00D6225E" w:rsidP="006E5054">
      <w:pPr>
        <w:pStyle w:val="Default"/>
        <w:spacing w:line="360" w:lineRule="auto"/>
        <w:ind w:left="567" w:firstLine="567"/>
        <w:jc w:val="both"/>
        <w:rPr>
          <w:rFonts w:ascii="Times New Roman" w:hAnsi="Times New Roman" w:cs="Times New Roman"/>
          <w:color w:val="000000" w:themeColor="text1"/>
        </w:rPr>
      </w:pPr>
      <w:r w:rsidRPr="00207893">
        <w:rPr>
          <w:rFonts w:ascii="Times New Roman" w:hAnsi="Times New Roman" w:cs="Times New Roman"/>
          <w:color w:val="000000" w:themeColor="text1"/>
        </w:rPr>
        <w:t>Se emple</w:t>
      </w:r>
      <w:r w:rsidR="002A3EE3" w:rsidRPr="00207893">
        <w:rPr>
          <w:rFonts w:ascii="Times New Roman" w:hAnsi="Times New Roman" w:cs="Times New Roman"/>
          <w:color w:val="000000" w:themeColor="text1"/>
        </w:rPr>
        <w:t>ó</w:t>
      </w:r>
      <w:r w:rsidRPr="00207893">
        <w:rPr>
          <w:rFonts w:ascii="Times New Roman" w:hAnsi="Times New Roman" w:cs="Times New Roman"/>
          <w:color w:val="000000" w:themeColor="text1"/>
        </w:rPr>
        <w:t xml:space="preserve"> </w:t>
      </w:r>
      <w:r w:rsidR="002A3EE3" w:rsidRPr="00207893">
        <w:rPr>
          <w:rFonts w:ascii="Times New Roman" w:hAnsi="Times New Roman" w:cs="Times New Roman"/>
          <w:color w:val="000000" w:themeColor="text1"/>
        </w:rPr>
        <w:t xml:space="preserve">un </w:t>
      </w:r>
      <w:r w:rsidRPr="00207893">
        <w:rPr>
          <w:rFonts w:ascii="Times New Roman" w:hAnsi="Times New Roman" w:cs="Times New Roman"/>
          <w:color w:val="000000" w:themeColor="text1"/>
        </w:rPr>
        <w:t>instrumento específico</w:t>
      </w:r>
      <w:r w:rsidR="002A3EE3" w:rsidRPr="00207893">
        <w:rPr>
          <w:rFonts w:ascii="Times New Roman" w:hAnsi="Times New Roman" w:cs="Times New Roman"/>
          <w:color w:val="000000" w:themeColor="text1"/>
        </w:rPr>
        <w:t xml:space="preserve"> semiestructurado</w:t>
      </w:r>
      <w:r w:rsidRPr="00207893">
        <w:rPr>
          <w:rFonts w:ascii="Times New Roman" w:hAnsi="Times New Roman" w:cs="Times New Roman"/>
          <w:color w:val="000000" w:themeColor="text1"/>
        </w:rPr>
        <w:t xml:space="preserve"> para atender a los objetivos establecidos en esta investigación. Est</w:t>
      </w:r>
      <w:r w:rsidR="002A3EE3" w:rsidRPr="00207893">
        <w:rPr>
          <w:rFonts w:ascii="Times New Roman" w:hAnsi="Times New Roman" w:cs="Times New Roman"/>
          <w:color w:val="000000" w:themeColor="text1"/>
        </w:rPr>
        <w:t>e</w:t>
      </w:r>
      <w:r w:rsidRPr="00207893">
        <w:rPr>
          <w:rFonts w:ascii="Times New Roman" w:hAnsi="Times New Roman" w:cs="Times New Roman"/>
          <w:color w:val="000000" w:themeColor="text1"/>
        </w:rPr>
        <w:t xml:space="preserve"> instrument</w:t>
      </w:r>
      <w:r w:rsidR="002A3EE3" w:rsidRPr="00207893">
        <w:rPr>
          <w:rFonts w:ascii="Times New Roman" w:hAnsi="Times New Roman" w:cs="Times New Roman"/>
          <w:color w:val="000000" w:themeColor="text1"/>
        </w:rPr>
        <w:t>o</w:t>
      </w:r>
      <w:r w:rsidRPr="00207893">
        <w:rPr>
          <w:rFonts w:ascii="Times New Roman" w:hAnsi="Times New Roman" w:cs="Times New Roman"/>
          <w:color w:val="000000" w:themeColor="text1"/>
        </w:rPr>
        <w:t xml:space="preserve"> fue validado por expertos en cada área temática o indicador relevante.</w:t>
      </w:r>
    </w:p>
    <w:p w14:paraId="10C8B79A" w14:textId="77777777" w:rsidR="00D6225E" w:rsidRPr="00207893" w:rsidRDefault="00D6225E" w:rsidP="00B93F27">
      <w:pPr>
        <w:pStyle w:val="Default"/>
        <w:spacing w:line="360" w:lineRule="auto"/>
        <w:ind w:firstLine="567"/>
        <w:jc w:val="both"/>
        <w:rPr>
          <w:rFonts w:ascii="Times New Roman" w:hAnsi="Times New Roman" w:cs="Times New Roman"/>
          <w:color w:val="000000" w:themeColor="text1"/>
        </w:rPr>
      </w:pPr>
    </w:p>
    <w:p w14:paraId="2BAAFDA4" w14:textId="77777777" w:rsidR="009D5DF6" w:rsidRPr="00207893" w:rsidRDefault="009D5DF6" w:rsidP="00B93F27">
      <w:pPr>
        <w:pStyle w:val="Prrafodelista"/>
        <w:numPr>
          <w:ilvl w:val="1"/>
          <w:numId w:val="6"/>
        </w:numPr>
        <w:spacing w:after="0" w:line="360" w:lineRule="auto"/>
        <w:ind w:left="567" w:hanging="567"/>
        <w:rPr>
          <w:rStyle w:val="Ttulo1Car"/>
          <w:rFonts w:ascii="Times New Roman" w:hAnsi="Times New Roman" w:cs="Times New Roman"/>
          <w:b/>
          <w:bCs/>
          <w:color w:val="000000" w:themeColor="text1"/>
          <w:sz w:val="24"/>
          <w:szCs w:val="24"/>
        </w:rPr>
      </w:pPr>
      <w:bookmarkStart w:id="12" w:name="_Toc85621776"/>
      <w:r w:rsidRPr="00207893">
        <w:rPr>
          <w:rStyle w:val="Ttulo1Car"/>
          <w:rFonts w:ascii="Times New Roman" w:hAnsi="Times New Roman" w:cs="Times New Roman"/>
          <w:b/>
          <w:bCs/>
          <w:color w:val="000000" w:themeColor="text1"/>
          <w:sz w:val="24"/>
          <w:szCs w:val="24"/>
        </w:rPr>
        <w:t>Periodo de Ejecución</w:t>
      </w:r>
      <w:bookmarkEnd w:id="12"/>
    </w:p>
    <w:p w14:paraId="59D1440F" w14:textId="77777777" w:rsidR="009D5DF6" w:rsidRPr="00207893" w:rsidRDefault="009D5DF6" w:rsidP="00B93F27">
      <w:pPr>
        <w:pStyle w:val="Prrafodelista"/>
        <w:spacing w:after="0" w:line="360" w:lineRule="auto"/>
        <w:ind w:left="0"/>
        <w:jc w:val="both"/>
        <w:rPr>
          <w:rFonts w:ascii="Times New Roman" w:hAnsi="Times New Roman" w:cs="Times New Roman"/>
          <w:color w:val="000000" w:themeColor="text1"/>
          <w:sz w:val="24"/>
          <w:szCs w:val="24"/>
        </w:rPr>
      </w:pPr>
    </w:p>
    <w:p w14:paraId="4C2CD83A" w14:textId="5A1A22D9" w:rsidR="009D5DF6" w:rsidRPr="00207893" w:rsidRDefault="005D657E"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De acuerdo con el</w:t>
      </w:r>
      <w:r w:rsidR="009D5DF6" w:rsidRPr="00207893">
        <w:rPr>
          <w:rFonts w:ascii="Times New Roman" w:hAnsi="Times New Roman" w:cs="Times New Roman"/>
          <w:color w:val="000000" w:themeColor="text1"/>
          <w:sz w:val="24"/>
          <w:szCs w:val="24"/>
        </w:rPr>
        <w:t xml:space="preserve"> tipo de estudio y población objetivo tiene un tiempo estimado de </w:t>
      </w:r>
      <w:r w:rsidR="00C84D78" w:rsidRPr="00207893">
        <w:rPr>
          <w:rFonts w:ascii="Times New Roman" w:hAnsi="Times New Roman" w:cs="Times New Roman"/>
          <w:color w:val="000000" w:themeColor="text1"/>
          <w:sz w:val="24"/>
          <w:szCs w:val="24"/>
        </w:rPr>
        <w:t>1</w:t>
      </w:r>
      <w:r w:rsidR="002A3EE3" w:rsidRPr="00207893">
        <w:rPr>
          <w:rFonts w:ascii="Times New Roman" w:hAnsi="Times New Roman" w:cs="Times New Roman"/>
          <w:color w:val="000000" w:themeColor="text1"/>
          <w:sz w:val="24"/>
          <w:szCs w:val="24"/>
        </w:rPr>
        <w:t>0</w:t>
      </w:r>
      <w:r w:rsidR="009D5DF6" w:rsidRPr="00207893">
        <w:rPr>
          <w:rFonts w:ascii="Times New Roman" w:hAnsi="Times New Roman" w:cs="Times New Roman"/>
          <w:color w:val="000000" w:themeColor="text1"/>
          <w:sz w:val="24"/>
          <w:szCs w:val="24"/>
        </w:rPr>
        <w:t xml:space="preserve"> semanas aproximadamente, para todo el proceso y entrega de los resultados. </w:t>
      </w:r>
    </w:p>
    <w:p w14:paraId="6F700EAC" w14:textId="77777777" w:rsidR="009D5DF6" w:rsidRPr="00207893" w:rsidRDefault="009D5DF6" w:rsidP="00B93F27">
      <w:pPr>
        <w:pStyle w:val="Prrafodelista"/>
        <w:spacing w:after="0" w:line="360" w:lineRule="auto"/>
        <w:jc w:val="both"/>
        <w:rPr>
          <w:rFonts w:ascii="Times New Roman" w:hAnsi="Times New Roman" w:cs="Times New Roman"/>
          <w:color w:val="000000" w:themeColor="text1"/>
          <w:sz w:val="24"/>
          <w:szCs w:val="24"/>
        </w:rPr>
      </w:pPr>
    </w:p>
    <w:p w14:paraId="38EFC203" w14:textId="77777777" w:rsidR="009D5DF6" w:rsidRDefault="009D5DF6"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Dicho proceso contiene la planificación, ejecución del trabajo de campo, procesamiento y análisis de resultados, llegando a elaborar el informe final.</w:t>
      </w:r>
    </w:p>
    <w:p w14:paraId="05AE105D" w14:textId="77777777" w:rsidR="005D657E" w:rsidRPr="00207893" w:rsidRDefault="005D657E"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5D7E61DB" w14:textId="77777777" w:rsidR="009D5DF6" w:rsidRPr="00207893" w:rsidRDefault="009D5DF6" w:rsidP="005D657E">
      <w:pPr>
        <w:pStyle w:val="Prrafodelista"/>
        <w:numPr>
          <w:ilvl w:val="1"/>
          <w:numId w:val="6"/>
        </w:numPr>
        <w:spacing w:after="0" w:line="360" w:lineRule="auto"/>
        <w:ind w:left="567" w:hanging="567"/>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t xml:space="preserve"> </w:t>
      </w:r>
      <w:bookmarkStart w:id="13" w:name="_Toc85621777"/>
      <w:r w:rsidRPr="00207893">
        <w:rPr>
          <w:rStyle w:val="Ttulo1Car"/>
          <w:rFonts w:ascii="Times New Roman" w:hAnsi="Times New Roman" w:cs="Times New Roman"/>
          <w:b/>
          <w:bCs/>
          <w:color w:val="000000" w:themeColor="text1"/>
          <w:sz w:val="24"/>
          <w:szCs w:val="24"/>
        </w:rPr>
        <w:t>Alcance de la Investigación</w:t>
      </w:r>
      <w:bookmarkEnd w:id="13"/>
    </w:p>
    <w:p w14:paraId="547CECBE" w14:textId="77777777" w:rsidR="009D5DF6" w:rsidRPr="00207893" w:rsidRDefault="009D5DF6" w:rsidP="00B93F27">
      <w:pPr>
        <w:pStyle w:val="Default"/>
        <w:spacing w:line="360" w:lineRule="auto"/>
        <w:jc w:val="both"/>
        <w:rPr>
          <w:rFonts w:ascii="Times New Roman" w:hAnsi="Times New Roman" w:cs="Times New Roman"/>
          <w:color w:val="000000" w:themeColor="text1"/>
        </w:rPr>
      </w:pPr>
    </w:p>
    <w:p w14:paraId="57931B39" w14:textId="3235D92F" w:rsidR="009D5DF6" w:rsidRPr="00207893" w:rsidRDefault="009D5DF6" w:rsidP="006E5054">
      <w:pPr>
        <w:pStyle w:val="Default"/>
        <w:spacing w:line="360" w:lineRule="auto"/>
        <w:ind w:left="567" w:firstLine="567"/>
        <w:jc w:val="both"/>
        <w:rPr>
          <w:rFonts w:ascii="Times New Roman" w:hAnsi="Times New Roman" w:cs="Times New Roman"/>
          <w:bCs/>
          <w:color w:val="000000" w:themeColor="text1"/>
        </w:rPr>
      </w:pPr>
      <w:r w:rsidRPr="00207893">
        <w:rPr>
          <w:rFonts w:ascii="Times New Roman" w:hAnsi="Times New Roman" w:cs="Times New Roman"/>
          <w:color w:val="000000" w:themeColor="text1"/>
        </w:rPr>
        <w:t xml:space="preserve">Dado los objetivos planteados en la presente investigación que es principalmente el mercado educativo y el mercado laboral de la carrera profesional de </w:t>
      </w:r>
      <w:r w:rsidR="00D6225E" w:rsidRPr="00207893">
        <w:rPr>
          <w:rFonts w:ascii="Times New Roman" w:hAnsi="Times New Roman" w:cs="Times New Roman"/>
          <w:bCs/>
          <w:color w:val="000000" w:themeColor="text1"/>
        </w:rPr>
        <w:t xml:space="preserve">Tecnología Médica con especialidad en </w:t>
      </w:r>
      <w:r w:rsidR="005F3380" w:rsidRPr="00207893">
        <w:rPr>
          <w:rFonts w:ascii="Times New Roman" w:hAnsi="Times New Roman" w:cs="Times New Roman"/>
          <w:bCs/>
          <w:color w:val="000000" w:themeColor="text1"/>
        </w:rPr>
        <w:t xml:space="preserve">laboratorio clínico </w:t>
      </w:r>
      <w:r w:rsidRPr="00207893">
        <w:rPr>
          <w:rFonts w:ascii="Times New Roman" w:hAnsi="Times New Roman" w:cs="Times New Roman"/>
          <w:bCs/>
          <w:color w:val="000000" w:themeColor="text1"/>
        </w:rPr>
        <w:t>de la Universidad Señor de Sipán</w:t>
      </w:r>
      <w:r w:rsidRPr="00207893">
        <w:rPr>
          <w:rFonts w:ascii="Times New Roman" w:hAnsi="Times New Roman" w:cs="Times New Roman"/>
          <w:b/>
          <w:bCs/>
          <w:color w:val="000000" w:themeColor="text1"/>
        </w:rPr>
        <w:t xml:space="preserve">, </w:t>
      </w:r>
      <w:r w:rsidRPr="00207893">
        <w:rPr>
          <w:rFonts w:ascii="Times New Roman" w:hAnsi="Times New Roman" w:cs="Times New Roman"/>
          <w:bCs/>
          <w:color w:val="000000" w:themeColor="text1"/>
        </w:rPr>
        <w:t>donde se establece lo siguiente:</w:t>
      </w:r>
    </w:p>
    <w:p w14:paraId="4188509E" w14:textId="77777777" w:rsidR="009D5DF6" w:rsidRPr="00207893" w:rsidRDefault="009D5DF6" w:rsidP="006E5054">
      <w:pPr>
        <w:pStyle w:val="Default"/>
        <w:numPr>
          <w:ilvl w:val="0"/>
          <w:numId w:val="9"/>
        </w:numPr>
        <w:spacing w:line="360" w:lineRule="auto"/>
        <w:ind w:left="993" w:hanging="426"/>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El mercado educativo se evaluó en toda la Región Lambayeque </w:t>
      </w:r>
    </w:p>
    <w:p w14:paraId="2589A15B" w14:textId="77777777" w:rsidR="009D5DF6" w:rsidRPr="00207893" w:rsidRDefault="009D5DF6" w:rsidP="006E5054">
      <w:pPr>
        <w:pStyle w:val="Default"/>
        <w:numPr>
          <w:ilvl w:val="0"/>
          <w:numId w:val="9"/>
        </w:numPr>
        <w:spacing w:line="360" w:lineRule="auto"/>
        <w:ind w:left="993" w:hanging="426"/>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El mercado laboral se evaluó también a nivel de la Región Lambayeque. </w:t>
      </w:r>
    </w:p>
    <w:p w14:paraId="2BFFDF60" w14:textId="77777777" w:rsidR="009D5DF6" w:rsidRPr="00207893" w:rsidRDefault="009D5DF6" w:rsidP="00B93F27">
      <w:pPr>
        <w:spacing w:after="0"/>
        <w:rPr>
          <w:rStyle w:val="Ttulo1Car"/>
          <w:rFonts w:ascii="Times New Roman" w:hAnsi="Times New Roman" w:cs="Times New Roman"/>
          <w:b/>
          <w:bCs/>
          <w:color w:val="000000" w:themeColor="text1"/>
          <w:sz w:val="24"/>
          <w:szCs w:val="24"/>
        </w:rPr>
      </w:pPr>
    </w:p>
    <w:p w14:paraId="12292C03" w14:textId="77777777" w:rsidR="009D5DF6" w:rsidRPr="00207893" w:rsidRDefault="009D5DF6" w:rsidP="00B93F27">
      <w:pPr>
        <w:spacing w:after="0" w:line="360" w:lineRule="auto"/>
        <w:rPr>
          <w:rFonts w:ascii="Times New Roman" w:eastAsia="Times New Roman" w:hAnsi="Times New Roman" w:cs="Times New Roman"/>
          <w:b/>
          <w:bCs/>
          <w:color w:val="000000" w:themeColor="text1"/>
          <w:sz w:val="24"/>
          <w:szCs w:val="24"/>
          <w:lang w:val="es-ES"/>
        </w:rPr>
      </w:pPr>
    </w:p>
    <w:p w14:paraId="508A232A" w14:textId="77777777" w:rsidR="00F036A2" w:rsidRPr="00207893" w:rsidRDefault="00F036A2" w:rsidP="00B93F27">
      <w:pPr>
        <w:spacing w:after="0"/>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br w:type="page"/>
      </w:r>
    </w:p>
    <w:p w14:paraId="5E73E550" w14:textId="77777777" w:rsidR="009742A7" w:rsidRPr="00207893" w:rsidRDefault="009742A7" w:rsidP="00B93F27">
      <w:pPr>
        <w:pStyle w:val="Ttulo1"/>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ESTUDIOS DE MERCADO</w:t>
      </w:r>
    </w:p>
    <w:p w14:paraId="1F310CD9" w14:textId="77777777" w:rsidR="009742A7" w:rsidRPr="00207893" w:rsidRDefault="009742A7" w:rsidP="00B93F27">
      <w:pPr>
        <w:spacing w:after="0" w:line="360" w:lineRule="auto"/>
        <w:jc w:val="center"/>
        <w:rPr>
          <w:rFonts w:ascii="Times New Roman" w:hAnsi="Times New Roman" w:cs="Times New Roman"/>
          <w:b/>
          <w:color w:val="000000" w:themeColor="text1"/>
          <w:sz w:val="24"/>
          <w:szCs w:val="24"/>
        </w:rPr>
      </w:pPr>
    </w:p>
    <w:p w14:paraId="37C6B20E" w14:textId="77777777" w:rsidR="000745DB" w:rsidRDefault="000745DB" w:rsidP="00B93F27">
      <w:pPr>
        <w:pStyle w:val="Ttulo1"/>
        <w:numPr>
          <w:ilvl w:val="0"/>
          <w:numId w:val="11"/>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bookmarkStart w:id="14" w:name="_Toc85621779"/>
      <w:r w:rsidRPr="00207893">
        <w:rPr>
          <w:rStyle w:val="Ttulo1Car"/>
          <w:rFonts w:ascii="Times New Roman" w:hAnsi="Times New Roman" w:cs="Times New Roman"/>
          <w:b/>
          <w:bCs/>
          <w:color w:val="000000" w:themeColor="text1"/>
          <w:sz w:val="24"/>
          <w:szCs w:val="24"/>
          <w:shd w:val="clear" w:color="auto" w:fill="FFFFFF"/>
        </w:rPr>
        <w:t>Demanda de educación secundaria</w:t>
      </w:r>
      <w:bookmarkEnd w:id="14"/>
    </w:p>
    <w:p w14:paraId="507DA9E2" w14:textId="77777777" w:rsidR="005D657E" w:rsidRPr="005D657E" w:rsidRDefault="005D657E" w:rsidP="005D657E"/>
    <w:p w14:paraId="5CA99907" w14:textId="77777777" w:rsidR="000745DB" w:rsidRDefault="000745DB" w:rsidP="00B93F2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bdr w:val="none" w:sz="0" w:space="0" w:color="auto" w:frame="1"/>
          <w:lang w:eastAsia="es-PE"/>
        </w:rPr>
      </w:pPr>
      <w:bookmarkStart w:id="15" w:name="_Toc85621780"/>
      <w:r w:rsidRPr="00207893">
        <w:rPr>
          <w:rFonts w:ascii="Times New Roman" w:eastAsia="Times New Roman" w:hAnsi="Times New Roman" w:cs="Times New Roman"/>
          <w:b/>
          <w:bCs/>
          <w:color w:val="000000" w:themeColor="text1"/>
          <w:sz w:val="24"/>
          <w:szCs w:val="24"/>
          <w:bdr w:val="none" w:sz="0" w:space="0" w:color="auto" w:frame="1"/>
          <w:lang w:eastAsia="es-PE"/>
        </w:rPr>
        <w:t>Población egresada de educación básica</w:t>
      </w:r>
      <w:bookmarkEnd w:id="15"/>
    </w:p>
    <w:p w14:paraId="7AD60ECE" w14:textId="77777777" w:rsidR="005D657E" w:rsidRPr="005D657E" w:rsidRDefault="005D657E" w:rsidP="005D657E">
      <w:pPr>
        <w:rPr>
          <w:lang w:eastAsia="es-PE"/>
        </w:rPr>
      </w:pPr>
    </w:p>
    <w:p w14:paraId="7160887E" w14:textId="77777777" w:rsidR="000745DB" w:rsidRDefault="00300BB0" w:rsidP="00B93F27">
      <w:pPr>
        <w:pStyle w:val="Ttulo3"/>
        <w:spacing w:before="0" w:line="360" w:lineRule="auto"/>
        <w:ind w:left="567"/>
        <w:jc w:val="both"/>
        <w:rPr>
          <w:rFonts w:ascii="Times New Roman" w:hAnsi="Times New Roman" w:cs="Times New Roman"/>
          <w:b/>
          <w:bCs/>
          <w:color w:val="000000" w:themeColor="text1"/>
        </w:rPr>
      </w:pPr>
      <w:r w:rsidRPr="00207893">
        <w:rPr>
          <w:rFonts w:ascii="Times New Roman" w:hAnsi="Times New Roman" w:cs="Times New Roman"/>
          <w:b/>
          <w:bCs/>
          <w:color w:val="000000" w:themeColor="text1"/>
        </w:rPr>
        <w:t>1</w:t>
      </w:r>
      <w:r w:rsidR="000745DB" w:rsidRPr="00207893">
        <w:rPr>
          <w:rFonts w:ascii="Times New Roman" w:hAnsi="Times New Roman" w:cs="Times New Roman"/>
          <w:b/>
          <w:bCs/>
          <w:color w:val="000000" w:themeColor="text1"/>
        </w:rPr>
        <w:t xml:space="preserve">.1.1. </w:t>
      </w:r>
      <w:bookmarkStart w:id="16" w:name="_Toc85621781"/>
      <w:r w:rsidR="000745DB" w:rsidRPr="00207893">
        <w:rPr>
          <w:rFonts w:ascii="Times New Roman" w:hAnsi="Times New Roman" w:cs="Times New Roman"/>
          <w:b/>
          <w:bCs/>
          <w:color w:val="000000" w:themeColor="text1"/>
        </w:rPr>
        <w:t>Estudiantes por tipo de gestión educativa</w:t>
      </w:r>
      <w:bookmarkEnd w:id="16"/>
    </w:p>
    <w:p w14:paraId="1F6139A5" w14:textId="0A8D16EC" w:rsidR="000745DB" w:rsidRPr="00207893" w:rsidRDefault="00E977AA" w:rsidP="005D657E">
      <w:pPr>
        <w:spacing w:after="0" w:line="360" w:lineRule="auto"/>
        <w:ind w:left="567"/>
        <w:jc w:val="both"/>
        <w:rPr>
          <w:rFonts w:ascii="Times New Roman" w:hAnsi="Times New Roman" w:cs="Times New Roman"/>
          <w:color w:val="000000" w:themeColor="text1"/>
          <w:sz w:val="24"/>
          <w:szCs w:val="24"/>
        </w:rPr>
      </w:pPr>
      <w:r w:rsidRPr="005D657E">
        <w:rPr>
          <w:rFonts w:ascii="Times New Roman" w:hAnsi="Times New Roman" w:cs="Times New Roman"/>
          <w:b/>
          <w:bCs/>
          <w:color w:val="000000" w:themeColor="text1"/>
          <w:sz w:val="24"/>
          <w:szCs w:val="24"/>
        </w:rPr>
        <w:t xml:space="preserve">Tabla </w:t>
      </w:r>
      <w:r w:rsidR="00975A15" w:rsidRPr="005D657E">
        <w:rPr>
          <w:rFonts w:ascii="Times New Roman" w:hAnsi="Times New Roman" w:cs="Times New Roman"/>
          <w:b/>
          <w:bCs/>
          <w:color w:val="000000" w:themeColor="text1"/>
          <w:sz w:val="24"/>
          <w:szCs w:val="24"/>
        </w:rPr>
        <w:t>3</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0745DB" w:rsidRPr="005D657E">
        <w:rPr>
          <w:rFonts w:ascii="Times New Roman" w:hAnsi="Times New Roman" w:cs="Times New Roman"/>
          <w:i/>
          <w:iCs/>
          <w:color w:val="000000" w:themeColor="text1"/>
          <w:sz w:val="24"/>
          <w:szCs w:val="24"/>
        </w:rPr>
        <w:t>Estudiantes por tipo de gestión de institución educativa según provincia</w:t>
      </w:r>
      <w:r w:rsidR="000745DB" w:rsidRPr="00207893">
        <w:rPr>
          <w:rFonts w:ascii="Times New Roman" w:hAnsi="Times New Roman" w:cs="Times New Roman"/>
          <w:color w:val="000000" w:themeColor="text1"/>
          <w:sz w:val="24"/>
          <w:szCs w:val="24"/>
        </w:rPr>
        <w:t>.</w:t>
      </w:r>
    </w:p>
    <w:tbl>
      <w:tblPr>
        <w:tblW w:w="7320" w:type="dxa"/>
        <w:tblInd w:w="567" w:type="dxa"/>
        <w:tblCellMar>
          <w:left w:w="70" w:type="dxa"/>
          <w:right w:w="70" w:type="dxa"/>
        </w:tblCellMar>
        <w:tblLook w:val="04A0" w:firstRow="1" w:lastRow="0" w:firstColumn="1" w:lastColumn="0" w:noHBand="0" w:noVBand="1"/>
      </w:tblPr>
      <w:tblGrid>
        <w:gridCol w:w="1320"/>
        <w:gridCol w:w="1200"/>
        <w:gridCol w:w="1115"/>
        <w:gridCol w:w="1285"/>
        <w:gridCol w:w="1115"/>
        <w:gridCol w:w="1285"/>
      </w:tblGrid>
      <w:tr w:rsidR="00876987" w:rsidRPr="00F3736A" w14:paraId="7E3BC715" w14:textId="77777777" w:rsidTr="00CC5E41">
        <w:trPr>
          <w:trHeight w:val="300"/>
        </w:trPr>
        <w:tc>
          <w:tcPr>
            <w:tcW w:w="1320" w:type="dxa"/>
            <w:vMerge w:val="restart"/>
            <w:tcBorders>
              <w:top w:val="single" w:sz="4" w:space="0" w:color="auto"/>
              <w:left w:val="nil"/>
              <w:bottom w:val="single" w:sz="4" w:space="0" w:color="000000"/>
              <w:right w:val="nil"/>
            </w:tcBorders>
            <w:shd w:val="clear" w:color="auto" w:fill="92D050"/>
            <w:vAlign w:val="center"/>
            <w:hideMark/>
          </w:tcPr>
          <w:p w14:paraId="6FED29C2"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Provincia</w:t>
            </w:r>
          </w:p>
        </w:tc>
        <w:tc>
          <w:tcPr>
            <w:tcW w:w="1200" w:type="dxa"/>
            <w:vMerge w:val="restart"/>
            <w:tcBorders>
              <w:top w:val="single" w:sz="4" w:space="0" w:color="auto"/>
              <w:left w:val="nil"/>
              <w:bottom w:val="single" w:sz="4" w:space="0" w:color="000000"/>
              <w:right w:val="nil"/>
            </w:tcBorders>
            <w:shd w:val="clear" w:color="auto" w:fill="92D050"/>
            <w:noWrap/>
            <w:vAlign w:val="center"/>
            <w:hideMark/>
          </w:tcPr>
          <w:p w14:paraId="7867E7DE"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Total</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45371B2C"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Pública</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6E1A33A2"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Privada</w:t>
            </w:r>
          </w:p>
        </w:tc>
      </w:tr>
      <w:tr w:rsidR="00876987" w:rsidRPr="00F3736A" w14:paraId="684C57EB" w14:textId="77777777" w:rsidTr="00CC5E41">
        <w:trPr>
          <w:trHeight w:val="300"/>
        </w:trPr>
        <w:tc>
          <w:tcPr>
            <w:tcW w:w="0" w:type="auto"/>
            <w:vMerge/>
            <w:tcBorders>
              <w:top w:val="single" w:sz="4" w:space="0" w:color="auto"/>
              <w:left w:val="nil"/>
              <w:bottom w:val="single" w:sz="4" w:space="0" w:color="000000"/>
              <w:right w:val="nil"/>
            </w:tcBorders>
            <w:shd w:val="clear" w:color="auto" w:fill="92D050"/>
            <w:vAlign w:val="center"/>
            <w:hideMark/>
          </w:tcPr>
          <w:p w14:paraId="56516CEF" w14:textId="77777777" w:rsidR="000745DB" w:rsidRPr="00F3736A" w:rsidRDefault="000745DB" w:rsidP="00B93F27">
            <w:pPr>
              <w:spacing w:after="0"/>
              <w:rPr>
                <w:rFonts w:ascii="Times New Roman" w:eastAsia="Times New Roman" w:hAnsi="Times New Roman" w:cs="Times New Roman"/>
                <w:b/>
                <w:bCs/>
                <w:color w:val="000000" w:themeColor="text1"/>
                <w:lang w:eastAsia="es-PE"/>
              </w:rPr>
            </w:pPr>
          </w:p>
        </w:tc>
        <w:tc>
          <w:tcPr>
            <w:tcW w:w="0" w:type="auto"/>
            <w:vMerge/>
            <w:tcBorders>
              <w:top w:val="single" w:sz="4" w:space="0" w:color="auto"/>
              <w:left w:val="nil"/>
              <w:bottom w:val="single" w:sz="4" w:space="0" w:color="000000"/>
              <w:right w:val="nil"/>
            </w:tcBorders>
            <w:shd w:val="clear" w:color="auto" w:fill="92D050"/>
            <w:vAlign w:val="center"/>
            <w:hideMark/>
          </w:tcPr>
          <w:p w14:paraId="0CCCF3DB" w14:textId="77777777" w:rsidR="000745DB" w:rsidRPr="00F3736A" w:rsidRDefault="000745DB" w:rsidP="00B93F27">
            <w:pPr>
              <w:spacing w:after="0"/>
              <w:rPr>
                <w:rFonts w:ascii="Times New Roman" w:eastAsia="Times New Roman" w:hAnsi="Times New Roman" w:cs="Times New Roman"/>
                <w:b/>
                <w:bCs/>
                <w:color w:val="000000" w:themeColor="text1"/>
                <w:lang w:eastAsia="es-PE"/>
              </w:rPr>
            </w:pPr>
          </w:p>
        </w:tc>
        <w:tc>
          <w:tcPr>
            <w:tcW w:w="1115" w:type="dxa"/>
            <w:tcBorders>
              <w:top w:val="nil"/>
              <w:left w:val="nil"/>
              <w:bottom w:val="single" w:sz="4" w:space="0" w:color="auto"/>
              <w:right w:val="nil"/>
            </w:tcBorders>
            <w:shd w:val="clear" w:color="auto" w:fill="92D050"/>
            <w:noWrap/>
            <w:vAlign w:val="center"/>
            <w:hideMark/>
          </w:tcPr>
          <w:p w14:paraId="2DB3C2AB"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643FF71B"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w:t>
            </w:r>
          </w:p>
        </w:tc>
        <w:tc>
          <w:tcPr>
            <w:tcW w:w="1115" w:type="dxa"/>
            <w:tcBorders>
              <w:top w:val="nil"/>
              <w:left w:val="nil"/>
              <w:bottom w:val="single" w:sz="4" w:space="0" w:color="auto"/>
              <w:right w:val="nil"/>
            </w:tcBorders>
            <w:shd w:val="clear" w:color="auto" w:fill="92D050"/>
            <w:noWrap/>
            <w:vAlign w:val="center"/>
            <w:hideMark/>
          </w:tcPr>
          <w:p w14:paraId="04F7B09C"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2D3F166E"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w:t>
            </w:r>
          </w:p>
        </w:tc>
      </w:tr>
      <w:tr w:rsidR="00876987" w:rsidRPr="00F3736A" w14:paraId="51ED827E" w14:textId="77777777" w:rsidTr="00A00D93">
        <w:trPr>
          <w:trHeight w:val="300"/>
        </w:trPr>
        <w:tc>
          <w:tcPr>
            <w:tcW w:w="1320" w:type="dxa"/>
            <w:tcBorders>
              <w:top w:val="nil"/>
              <w:left w:val="nil"/>
              <w:bottom w:val="single" w:sz="4" w:space="0" w:color="auto"/>
              <w:right w:val="nil"/>
            </w:tcBorders>
            <w:shd w:val="clear" w:color="auto" w:fill="E2EFD9" w:themeFill="accent6" w:themeFillTint="33"/>
            <w:noWrap/>
            <w:vAlign w:val="center"/>
            <w:hideMark/>
          </w:tcPr>
          <w:p w14:paraId="53D5CA08" w14:textId="77777777" w:rsidR="00A3752D" w:rsidRPr="00F3736A" w:rsidRDefault="00F3331A" w:rsidP="00B93F27">
            <w:pPr>
              <w:spacing w:after="0" w:line="240" w:lineRule="auto"/>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Regional</w:t>
            </w:r>
          </w:p>
        </w:tc>
        <w:tc>
          <w:tcPr>
            <w:tcW w:w="1200" w:type="dxa"/>
            <w:tcBorders>
              <w:top w:val="nil"/>
              <w:left w:val="nil"/>
              <w:bottom w:val="single" w:sz="4" w:space="0" w:color="auto"/>
              <w:right w:val="nil"/>
            </w:tcBorders>
            <w:shd w:val="clear" w:color="auto" w:fill="E2EFD9" w:themeFill="accent6" w:themeFillTint="33"/>
            <w:noWrap/>
            <w:vAlign w:val="center"/>
          </w:tcPr>
          <w:p w14:paraId="4BB471D1"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588</w:t>
            </w:r>
          </w:p>
        </w:tc>
        <w:tc>
          <w:tcPr>
            <w:tcW w:w="1115" w:type="dxa"/>
            <w:tcBorders>
              <w:top w:val="nil"/>
              <w:left w:val="nil"/>
              <w:bottom w:val="single" w:sz="4" w:space="0" w:color="auto"/>
              <w:right w:val="nil"/>
            </w:tcBorders>
            <w:shd w:val="clear" w:color="auto" w:fill="E2EFD9" w:themeFill="accent6" w:themeFillTint="33"/>
            <w:noWrap/>
            <w:vAlign w:val="center"/>
          </w:tcPr>
          <w:p w14:paraId="647F41C1"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424</w:t>
            </w:r>
          </w:p>
        </w:tc>
        <w:tc>
          <w:tcPr>
            <w:tcW w:w="1285" w:type="dxa"/>
            <w:tcBorders>
              <w:top w:val="nil"/>
              <w:left w:val="nil"/>
              <w:bottom w:val="single" w:sz="4" w:space="0" w:color="auto"/>
              <w:right w:val="nil"/>
            </w:tcBorders>
            <w:shd w:val="clear" w:color="auto" w:fill="E2EFD9" w:themeFill="accent6" w:themeFillTint="33"/>
            <w:noWrap/>
            <w:vAlign w:val="center"/>
          </w:tcPr>
          <w:p w14:paraId="010A795C"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72.1%</w:t>
            </w:r>
          </w:p>
        </w:tc>
        <w:tc>
          <w:tcPr>
            <w:tcW w:w="1115" w:type="dxa"/>
            <w:tcBorders>
              <w:top w:val="nil"/>
              <w:left w:val="nil"/>
              <w:bottom w:val="single" w:sz="4" w:space="0" w:color="auto"/>
              <w:right w:val="nil"/>
            </w:tcBorders>
            <w:shd w:val="clear" w:color="auto" w:fill="E2EFD9" w:themeFill="accent6" w:themeFillTint="33"/>
            <w:noWrap/>
            <w:vAlign w:val="center"/>
          </w:tcPr>
          <w:p w14:paraId="09DE75A6"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164</w:t>
            </w:r>
          </w:p>
        </w:tc>
        <w:tc>
          <w:tcPr>
            <w:tcW w:w="1285" w:type="dxa"/>
            <w:tcBorders>
              <w:top w:val="nil"/>
              <w:left w:val="nil"/>
              <w:bottom w:val="single" w:sz="4" w:space="0" w:color="auto"/>
              <w:right w:val="nil"/>
            </w:tcBorders>
            <w:shd w:val="clear" w:color="auto" w:fill="E2EFD9" w:themeFill="accent6" w:themeFillTint="33"/>
            <w:noWrap/>
            <w:vAlign w:val="center"/>
          </w:tcPr>
          <w:p w14:paraId="36540FC3"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27.9%</w:t>
            </w:r>
          </w:p>
        </w:tc>
      </w:tr>
      <w:tr w:rsidR="00876987" w:rsidRPr="00F3736A" w14:paraId="1B1D0187" w14:textId="77777777" w:rsidTr="000745DB">
        <w:trPr>
          <w:trHeight w:val="300"/>
        </w:trPr>
        <w:tc>
          <w:tcPr>
            <w:tcW w:w="1320" w:type="dxa"/>
            <w:noWrap/>
            <w:vAlign w:val="center"/>
            <w:hideMark/>
          </w:tcPr>
          <w:p w14:paraId="1FB40B6B"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Chiclayo</w:t>
            </w:r>
          </w:p>
        </w:tc>
        <w:tc>
          <w:tcPr>
            <w:tcW w:w="1200" w:type="dxa"/>
            <w:noWrap/>
            <w:vAlign w:val="center"/>
          </w:tcPr>
          <w:p w14:paraId="5926D412"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394</w:t>
            </w:r>
          </w:p>
        </w:tc>
        <w:tc>
          <w:tcPr>
            <w:tcW w:w="1115" w:type="dxa"/>
            <w:noWrap/>
            <w:vAlign w:val="center"/>
          </w:tcPr>
          <w:p w14:paraId="41A2AC54"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256</w:t>
            </w:r>
          </w:p>
        </w:tc>
        <w:tc>
          <w:tcPr>
            <w:tcW w:w="1285" w:type="dxa"/>
            <w:noWrap/>
            <w:vAlign w:val="center"/>
          </w:tcPr>
          <w:p w14:paraId="18B9DAA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43.5%</w:t>
            </w:r>
          </w:p>
        </w:tc>
        <w:tc>
          <w:tcPr>
            <w:tcW w:w="1115" w:type="dxa"/>
            <w:noWrap/>
            <w:vAlign w:val="center"/>
          </w:tcPr>
          <w:p w14:paraId="2D06CF41"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138</w:t>
            </w:r>
          </w:p>
        </w:tc>
        <w:tc>
          <w:tcPr>
            <w:tcW w:w="1285" w:type="dxa"/>
            <w:noWrap/>
            <w:vAlign w:val="center"/>
          </w:tcPr>
          <w:p w14:paraId="7949B120"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23.5%</w:t>
            </w:r>
          </w:p>
        </w:tc>
      </w:tr>
      <w:tr w:rsidR="00876987" w:rsidRPr="00F3736A" w14:paraId="3BF18FB6" w14:textId="77777777" w:rsidTr="000745DB">
        <w:trPr>
          <w:trHeight w:val="300"/>
        </w:trPr>
        <w:tc>
          <w:tcPr>
            <w:tcW w:w="1320" w:type="dxa"/>
            <w:shd w:val="clear" w:color="auto" w:fill="D9D9D9" w:themeFill="background1" w:themeFillShade="D9"/>
            <w:noWrap/>
            <w:vAlign w:val="center"/>
            <w:hideMark/>
          </w:tcPr>
          <w:p w14:paraId="42D056E8"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Ferreñafe</w:t>
            </w:r>
          </w:p>
        </w:tc>
        <w:tc>
          <w:tcPr>
            <w:tcW w:w="1200" w:type="dxa"/>
            <w:shd w:val="clear" w:color="auto" w:fill="D9D9D9" w:themeFill="background1" w:themeFillShade="D9"/>
            <w:noWrap/>
            <w:vAlign w:val="center"/>
          </w:tcPr>
          <w:p w14:paraId="4DA2EB55"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54</w:t>
            </w:r>
          </w:p>
        </w:tc>
        <w:tc>
          <w:tcPr>
            <w:tcW w:w="1115" w:type="dxa"/>
            <w:shd w:val="clear" w:color="auto" w:fill="D9D9D9" w:themeFill="background1" w:themeFillShade="D9"/>
            <w:noWrap/>
            <w:vAlign w:val="center"/>
          </w:tcPr>
          <w:p w14:paraId="7E2AE8A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49</w:t>
            </w:r>
          </w:p>
        </w:tc>
        <w:tc>
          <w:tcPr>
            <w:tcW w:w="1285" w:type="dxa"/>
            <w:shd w:val="clear" w:color="auto" w:fill="D9D9D9" w:themeFill="background1" w:themeFillShade="D9"/>
            <w:noWrap/>
            <w:vAlign w:val="center"/>
          </w:tcPr>
          <w:p w14:paraId="4F2D3C05"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8.3%</w:t>
            </w:r>
          </w:p>
        </w:tc>
        <w:tc>
          <w:tcPr>
            <w:tcW w:w="1115" w:type="dxa"/>
            <w:shd w:val="clear" w:color="auto" w:fill="D9D9D9" w:themeFill="background1" w:themeFillShade="D9"/>
            <w:noWrap/>
            <w:vAlign w:val="center"/>
          </w:tcPr>
          <w:p w14:paraId="1564595F"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w:t>
            </w:r>
          </w:p>
        </w:tc>
        <w:tc>
          <w:tcPr>
            <w:tcW w:w="1285" w:type="dxa"/>
            <w:shd w:val="clear" w:color="auto" w:fill="D9D9D9" w:themeFill="background1" w:themeFillShade="D9"/>
            <w:noWrap/>
            <w:vAlign w:val="center"/>
          </w:tcPr>
          <w:p w14:paraId="45C544EA"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0.9%</w:t>
            </w:r>
          </w:p>
        </w:tc>
      </w:tr>
      <w:tr w:rsidR="00876987" w:rsidRPr="00F3736A" w14:paraId="47E8B9BD" w14:textId="77777777" w:rsidTr="000745DB">
        <w:trPr>
          <w:trHeight w:val="300"/>
        </w:trPr>
        <w:tc>
          <w:tcPr>
            <w:tcW w:w="1320" w:type="dxa"/>
            <w:tcBorders>
              <w:top w:val="nil"/>
              <w:left w:val="nil"/>
              <w:bottom w:val="single" w:sz="4" w:space="0" w:color="auto"/>
              <w:right w:val="nil"/>
            </w:tcBorders>
            <w:noWrap/>
            <w:vAlign w:val="center"/>
            <w:hideMark/>
          </w:tcPr>
          <w:p w14:paraId="3D2316A1"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Lambayeque</w:t>
            </w:r>
          </w:p>
        </w:tc>
        <w:tc>
          <w:tcPr>
            <w:tcW w:w="1200" w:type="dxa"/>
            <w:tcBorders>
              <w:top w:val="nil"/>
              <w:left w:val="nil"/>
              <w:bottom w:val="single" w:sz="4" w:space="0" w:color="auto"/>
              <w:right w:val="nil"/>
            </w:tcBorders>
            <w:noWrap/>
            <w:vAlign w:val="center"/>
          </w:tcPr>
          <w:p w14:paraId="0627EC58"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140</w:t>
            </w:r>
          </w:p>
        </w:tc>
        <w:tc>
          <w:tcPr>
            <w:tcW w:w="1115" w:type="dxa"/>
            <w:tcBorders>
              <w:top w:val="nil"/>
              <w:left w:val="nil"/>
              <w:bottom w:val="single" w:sz="4" w:space="0" w:color="auto"/>
              <w:right w:val="nil"/>
            </w:tcBorders>
            <w:noWrap/>
            <w:vAlign w:val="center"/>
          </w:tcPr>
          <w:p w14:paraId="44A294E1"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119</w:t>
            </w:r>
          </w:p>
        </w:tc>
        <w:tc>
          <w:tcPr>
            <w:tcW w:w="1285" w:type="dxa"/>
            <w:tcBorders>
              <w:top w:val="nil"/>
              <w:left w:val="nil"/>
              <w:bottom w:val="single" w:sz="4" w:space="0" w:color="auto"/>
              <w:right w:val="nil"/>
            </w:tcBorders>
            <w:noWrap/>
            <w:vAlign w:val="center"/>
          </w:tcPr>
          <w:p w14:paraId="2C365C53"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20.2%</w:t>
            </w:r>
          </w:p>
        </w:tc>
        <w:tc>
          <w:tcPr>
            <w:tcW w:w="1115" w:type="dxa"/>
            <w:tcBorders>
              <w:top w:val="nil"/>
              <w:left w:val="nil"/>
              <w:bottom w:val="single" w:sz="4" w:space="0" w:color="auto"/>
              <w:right w:val="nil"/>
            </w:tcBorders>
            <w:noWrap/>
            <w:vAlign w:val="center"/>
          </w:tcPr>
          <w:p w14:paraId="3C8094CC"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21</w:t>
            </w:r>
          </w:p>
        </w:tc>
        <w:tc>
          <w:tcPr>
            <w:tcW w:w="1285" w:type="dxa"/>
            <w:tcBorders>
              <w:top w:val="nil"/>
              <w:left w:val="nil"/>
              <w:bottom w:val="single" w:sz="4" w:space="0" w:color="auto"/>
              <w:right w:val="nil"/>
            </w:tcBorders>
            <w:noWrap/>
            <w:vAlign w:val="center"/>
          </w:tcPr>
          <w:p w14:paraId="2BD93C3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3.6%</w:t>
            </w:r>
          </w:p>
        </w:tc>
      </w:tr>
    </w:tbl>
    <w:p w14:paraId="462A6FBC" w14:textId="77777777" w:rsidR="000745DB" w:rsidRPr="005D657E" w:rsidRDefault="000745DB" w:rsidP="00B93F27">
      <w:pPr>
        <w:spacing w:after="0" w:line="360" w:lineRule="auto"/>
        <w:ind w:left="567"/>
        <w:jc w:val="both"/>
        <w:rPr>
          <w:rFonts w:ascii="Times New Roman" w:eastAsia="Calibri" w:hAnsi="Times New Roman" w:cs="Times New Roman"/>
          <w:color w:val="000000" w:themeColor="text1"/>
          <w:sz w:val="20"/>
          <w:szCs w:val="20"/>
        </w:rPr>
      </w:pPr>
      <w:r w:rsidRPr="005D657E">
        <w:rPr>
          <w:rFonts w:ascii="Times New Roman" w:hAnsi="Times New Roman" w:cs="Times New Roman"/>
          <w:color w:val="000000" w:themeColor="text1"/>
          <w:sz w:val="20"/>
          <w:szCs w:val="20"/>
        </w:rPr>
        <w:t>Fuente: Encuesta a alumnos de 5to año de secundaria.</w:t>
      </w:r>
    </w:p>
    <w:p w14:paraId="67A7E796" w14:textId="77777777" w:rsidR="005D657E" w:rsidRDefault="005D657E" w:rsidP="00B93F27">
      <w:pPr>
        <w:spacing w:after="0" w:line="360" w:lineRule="auto"/>
        <w:ind w:left="567"/>
        <w:jc w:val="both"/>
        <w:rPr>
          <w:rFonts w:ascii="Times New Roman" w:hAnsi="Times New Roman" w:cs="Times New Roman"/>
          <w:color w:val="000000" w:themeColor="text1"/>
          <w:sz w:val="24"/>
          <w:szCs w:val="24"/>
        </w:rPr>
      </w:pPr>
    </w:p>
    <w:p w14:paraId="650D6499" w14:textId="0102E8C1" w:rsidR="000745DB" w:rsidRPr="00207893" w:rsidRDefault="000745DB" w:rsidP="00B93F27">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Como podemos</w:t>
      </w:r>
      <w:r w:rsidR="00F153CD" w:rsidRPr="00207893">
        <w:rPr>
          <w:rFonts w:ascii="Times New Roman" w:hAnsi="Times New Roman" w:cs="Times New Roman"/>
          <w:color w:val="000000" w:themeColor="text1"/>
          <w:sz w:val="24"/>
          <w:szCs w:val="24"/>
        </w:rPr>
        <w:t xml:space="preserve"> ver a nivel regional, </w:t>
      </w:r>
      <w:r w:rsidR="00063FA6" w:rsidRPr="00207893">
        <w:rPr>
          <w:rFonts w:ascii="Times New Roman" w:hAnsi="Times New Roman" w:cs="Times New Roman"/>
          <w:color w:val="000000" w:themeColor="text1"/>
          <w:sz w:val="24"/>
          <w:szCs w:val="24"/>
        </w:rPr>
        <w:t>el 72.1% de estudiantes asiste a instituciones públicas, mientras que el 27.9% lo hace en instituciones privadas. En Chiclayo, el 43.5% pertenece a instituciones públicas y el 23.5% a privadas. Ferreñafe muestra un menor porcentaje con el 8.3% en instituciones públicas y el 0.9% en privadas. Por último, en Lambayeque, el 20.2% asiste a instituciones públicas y el 3.6% a privadas</w:t>
      </w:r>
      <w:r w:rsidRPr="00207893">
        <w:rPr>
          <w:rFonts w:ascii="Times New Roman" w:hAnsi="Times New Roman" w:cs="Times New Roman"/>
          <w:color w:val="000000" w:themeColor="text1"/>
          <w:sz w:val="24"/>
          <w:szCs w:val="24"/>
        </w:rPr>
        <w:t xml:space="preserve">. </w:t>
      </w:r>
    </w:p>
    <w:p w14:paraId="4DD93199" w14:textId="77777777" w:rsidR="000745DB" w:rsidRPr="00207893" w:rsidRDefault="000745DB" w:rsidP="00B93F27">
      <w:pPr>
        <w:spacing w:after="0" w:line="360" w:lineRule="auto"/>
        <w:ind w:firstLine="567"/>
        <w:jc w:val="both"/>
        <w:rPr>
          <w:rFonts w:ascii="Times New Roman" w:hAnsi="Times New Roman" w:cs="Times New Roman"/>
          <w:color w:val="000000" w:themeColor="text1"/>
          <w:sz w:val="24"/>
          <w:szCs w:val="24"/>
        </w:rPr>
      </w:pPr>
    </w:p>
    <w:p w14:paraId="2050A9A1" w14:textId="77777777" w:rsidR="00063FA6" w:rsidRPr="00207893" w:rsidRDefault="000745DB" w:rsidP="00B93F27">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Por ello, </w:t>
      </w:r>
      <w:r w:rsidR="00063FA6" w:rsidRPr="00207893">
        <w:rPr>
          <w:rFonts w:ascii="Times New Roman" w:hAnsi="Times New Roman" w:cs="Times New Roman"/>
          <w:color w:val="000000" w:themeColor="text1"/>
          <w:sz w:val="24"/>
          <w:szCs w:val="24"/>
        </w:rPr>
        <w:t>la provincia de Chiclayo, el 43.5% de los estudiantes encuestados asisten a instituciones educativas públicas, lo que indica una mayor preferencia por este tipo de instituciones en comparación con las privadas, que representan el 23.5% de la muestra. Esta proporción sugiere una demanda significativa y predominante hacia las instituciones públicas en esta provincia</w:t>
      </w:r>
    </w:p>
    <w:p w14:paraId="5188404E" w14:textId="77777777" w:rsidR="000745DB" w:rsidRPr="00207893" w:rsidRDefault="000745DB" w:rsidP="00B93F27">
      <w:pPr>
        <w:spacing w:after="0" w:line="240" w:lineRule="auto"/>
        <w:jc w:val="both"/>
        <w:rPr>
          <w:rFonts w:ascii="Times New Roman" w:hAnsi="Times New Roman" w:cs="Times New Roman"/>
          <w:b/>
          <w:bCs/>
          <w:color w:val="000000" w:themeColor="text1"/>
          <w:sz w:val="24"/>
          <w:szCs w:val="24"/>
        </w:rPr>
      </w:pPr>
    </w:p>
    <w:p w14:paraId="7317E0BA" w14:textId="77777777" w:rsidR="00063FA6" w:rsidRPr="00207893" w:rsidRDefault="00063FA6" w:rsidP="00B93F27">
      <w:pPr>
        <w:spacing w:after="0"/>
        <w:rPr>
          <w:rFonts w:ascii="Times New Roman" w:hAnsi="Times New Roman" w:cs="Times New Roman"/>
          <w:b/>
          <w:bCs/>
          <w:color w:val="000000" w:themeColor="text1"/>
          <w:sz w:val="24"/>
          <w:szCs w:val="24"/>
        </w:rPr>
      </w:pPr>
      <w:r w:rsidRPr="00207893">
        <w:rPr>
          <w:rFonts w:ascii="Times New Roman" w:hAnsi="Times New Roman" w:cs="Times New Roman"/>
          <w:b/>
          <w:bCs/>
          <w:color w:val="000000" w:themeColor="text1"/>
          <w:sz w:val="24"/>
          <w:szCs w:val="24"/>
        </w:rPr>
        <w:br w:type="page"/>
      </w:r>
    </w:p>
    <w:p w14:paraId="76152B17" w14:textId="3E1F3BAB" w:rsidR="000745DB" w:rsidRPr="00207893" w:rsidRDefault="000745DB" w:rsidP="00A03A72">
      <w:pPr>
        <w:pStyle w:val="Ttulo2"/>
        <w:numPr>
          <w:ilvl w:val="1"/>
          <w:numId w:val="11"/>
        </w:numPr>
        <w:ind w:left="567" w:hanging="567"/>
        <w:rPr>
          <w:rFonts w:ascii="Times New Roman" w:eastAsia="Times New Roman" w:hAnsi="Times New Roman" w:cs="Times New Roman"/>
          <w:color w:val="000000" w:themeColor="text1"/>
          <w:sz w:val="24"/>
          <w:szCs w:val="24"/>
          <w:lang w:eastAsia="es-PE"/>
        </w:rPr>
      </w:pPr>
      <w:bookmarkStart w:id="17" w:name="_Toc85621783"/>
      <w:r w:rsidRPr="00207893">
        <w:rPr>
          <w:rFonts w:ascii="Times New Roman" w:eastAsia="Times New Roman" w:hAnsi="Times New Roman" w:cs="Times New Roman"/>
          <w:b/>
          <w:color w:val="000000" w:themeColor="text1"/>
          <w:sz w:val="24"/>
          <w:szCs w:val="24"/>
          <w:lang w:eastAsia="es-PE"/>
        </w:rPr>
        <w:t>Demanda de educación universitaria</w:t>
      </w:r>
      <w:r w:rsidRPr="00207893">
        <w:rPr>
          <w:rFonts w:ascii="Times New Roman" w:eastAsia="Times New Roman" w:hAnsi="Times New Roman" w:cs="Times New Roman"/>
          <w:color w:val="000000" w:themeColor="text1"/>
          <w:sz w:val="24"/>
          <w:szCs w:val="24"/>
          <w:lang w:eastAsia="es-PE"/>
        </w:rPr>
        <w:t>.</w:t>
      </w:r>
      <w:bookmarkEnd w:id="17"/>
    </w:p>
    <w:p w14:paraId="2523045F" w14:textId="77777777" w:rsidR="000745DB" w:rsidRPr="00207893" w:rsidRDefault="000745DB" w:rsidP="00B93F27">
      <w:pPr>
        <w:spacing w:after="0" w:line="360" w:lineRule="auto"/>
        <w:ind w:firstLine="567"/>
        <w:jc w:val="both"/>
        <w:rPr>
          <w:rFonts w:ascii="Times New Roman" w:hAnsi="Times New Roman" w:cs="Times New Roman"/>
          <w:color w:val="000000" w:themeColor="text1"/>
          <w:sz w:val="24"/>
          <w:szCs w:val="24"/>
        </w:rPr>
      </w:pPr>
    </w:p>
    <w:p w14:paraId="4B6B8375" w14:textId="050416A5" w:rsidR="000745DB" w:rsidRPr="00207893" w:rsidRDefault="000F6CA4" w:rsidP="005D657E">
      <w:pPr>
        <w:pStyle w:val="Ttulo3"/>
        <w:spacing w:before="0" w:line="360" w:lineRule="auto"/>
        <w:ind w:left="567"/>
        <w:jc w:val="both"/>
        <w:rPr>
          <w:rFonts w:ascii="Times New Roman" w:hAnsi="Times New Roman" w:cs="Times New Roman"/>
          <w:b/>
          <w:bCs/>
          <w:color w:val="000000" w:themeColor="text1"/>
          <w:lang w:val="es-MX"/>
        </w:rPr>
      </w:pPr>
      <w:bookmarkStart w:id="18" w:name="_Toc85621784"/>
      <w:r w:rsidRPr="00207893">
        <w:rPr>
          <w:rFonts w:ascii="Times New Roman" w:hAnsi="Times New Roman" w:cs="Times New Roman"/>
          <w:b/>
          <w:bCs/>
          <w:color w:val="000000" w:themeColor="text1"/>
          <w:lang w:val="es-MX"/>
        </w:rPr>
        <w:t>1</w:t>
      </w:r>
      <w:r w:rsidR="000745DB" w:rsidRPr="00207893">
        <w:rPr>
          <w:rFonts w:ascii="Times New Roman" w:hAnsi="Times New Roman" w:cs="Times New Roman"/>
          <w:b/>
          <w:bCs/>
          <w:color w:val="000000" w:themeColor="text1"/>
          <w:lang w:val="es-MX"/>
        </w:rPr>
        <w:t xml:space="preserve">.2.1. Postulantes en la carrera de </w:t>
      </w:r>
      <w:r w:rsidR="00545DBC" w:rsidRPr="00207893">
        <w:rPr>
          <w:rFonts w:ascii="Times New Roman" w:hAnsi="Times New Roman" w:cs="Times New Roman"/>
          <w:b/>
          <w:bCs/>
          <w:color w:val="000000" w:themeColor="text1"/>
          <w:lang w:val="es-MX"/>
        </w:rPr>
        <w:t xml:space="preserve">Tecnología Médica con especialidad en </w:t>
      </w:r>
      <w:r w:rsidR="00975A15" w:rsidRPr="00207893">
        <w:rPr>
          <w:rFonts w:ascii="Times New Roman" w:hAnsi="Times New Roman" w:cs="Times New Roman"/>
          <w:b/>
          <w:bCs/>
          <w:color w:val="000000" w:themeColor="text1"/>
          <w:lang w:val="es-MX"/>
        </w:rPr>
        <w:t xml:space="preserve">laboratorio clínico </w:t>
      </w:r>
      <w:r w:rsidR="000745DB" w:rsidRPr="00207893">
        <w:rPr>
          <w:rFonts w:ascii="Times New Roman" w:hAnsi="Times New Roman" w:cs="Times New Roman"/>
          <w:b/>
          <w:bCs/>
          <w:color w:val="000000" w:themeColor="text1"/>
          <w:lang w:val="es-MX"/>
        </w:rPr>
        <w:t>a según modalidad, y ciclos.</w:t>
      </w:r>
      <w:bookmarkEnd w:id="18"/>
      <w:r w:rsidR="00FE1520" w:rsidRPr="00207893">
        <w:rPr>
          <w:rFonts w:ascii="Times New Roman" w:hAnsi="Times New Roman" w:cs="Times New Roman"/>
          <w:b/>
          <w:bCs/>
          <w:color w:val="000000" w:themeColor="text1"/>
          <w:lang w:val="es-MX"/>
        </w:rPr>
        <w:t xml:space="preserve"> </w:t>
      </w:r>
    </w:p>
    <w:p w14:paraId="4C409199" w14:textId="2219066B" w:rsidR="00545DBC" w:rsidRPr="00207893" w:rsidRDefault="00545DBC" w:rsidP="005D657E">
      <w:pPr>
        <w:spacing w:after="0" w:line="360" w:lineRule="auto"/>
        <w:ind w:left="567"/>
        <w:jc w:val="both"/>
        <w:rPr>
          <w:rFonts w:ascii="Times New Roman" w:hAnsi="Times New Roman" w:cs="Times New Roman"/>
          <w:color w:val="000000" w:themeColor="text1"/>
          <w:sz w:val="24"/>
          <w:szCs w:val="24"/>
          <w:highlight w:val="yellow"/>
        </w:rPr>
      </w:pPr>
      <w:bookmarkStart w:id="19" w:name="_Toc85621785"/>
      <w:r w:rsidRPr="00207893">
        <w:rPr>
          <w:rFonts w:ascii="Times New Roman" w:hAnsi="Times New Roman" w:cs="Times New Roman"/>
          <w:color w:val="000000" w:themeColor="text1"/>
          <w:sz w:val="24"/>
          <w:szCs w:val="24"/>
        </w:rPr>
        <w:t xml:space="preserve">La ausencia de postulantes en la carrera de Tecnología Médica, especializada en </w:t>
      </w:r>
      <w:r w:rsidR="00975A15" w:rsidRPr="00207893">
        <w:rPr>
          <w:rFonts w:ascii="Times New Roman" w:hAnsi="Times New Roman" w:cs="Times New Roman"/>
          <w:color w:val="000000" w:themeColor="text1"/>
          <w:sz w:val="24"/>
          <w:szCs w:val="24"/>
        </w:rPr>
        <w:t>laboratorio clínico</w:t>
      </w:r>
      <w:r w:rsidRPr="00207893">
        <w:rPr>
          <w:rFonts w:ascii="Times New Roman" w:hAnsi="Times New Roman" w:cs="Times New Roman"/>
          <w:color w:val="000000" w:themeColor="text1"/>
          <w:sz w:val="24"/>
          <w:szCs w:val="24"/>
        </w:rPr>
        <w:t>, en las universidades de la región Lambayeque se debe a la inexistencia de esta oferta académica en ninguna institución local. Esta carencia específica ha impedido que los estudiantes interesados se postulen o matriculen en diferentes modalidades o ciclos de esta disciplina. Esto refleja la necesidad urgente de desarrollar programas educativos adaptados a las demandas de formación en tecnología médica y rehabilitación en la región.</w:t>
      </w:r>
    </w:p>
    <w:p w14:paraId="641E6CC7" w14:textId="77777777" w:rsidR="000E3BD2" w:rsidRPr="00207893" w:rsidRDefault="000E3BD2" w:rsidP="00B93F27">
      <w:pPr>
        <w:spacing w:after="0" w:line="360" w:lineRule="auto"/>
        <w:ind w:firstLine="567"/>
        <w:jc w:val="both"/>
        <w:rPr>
          <w:rFonts w:ascii="Times New Roman" w:hAnsi="Times New Roman" w:cs="Times New Roman"/>
          <w:color w:val="000000" w:themeColor="text1"/>
          <w:sz w:val="24"/>
          <w:szCs w:val="24"/>
        </w:rPr>
      </w:pPr>
    </w:p>
    <w:p w14:paraId="7E3FF218" w14:textId="244413D3" w:rsidR="000745DB" w:rsidRPr="00207893" w:rsidRDefault="000F6CA4" w:rsidP="00B93F27">
      <w:pPr>
        <w:pStyle w:val="Ttulo3"/>
        <w:spacing w:before="0" w:line="360" w:lineRule="auto"/>
        <w:ind w:left="567"/>
        <w:rPr>
          <w:rFonts w:ascii="Times New Roman" w:hAnsi="Times New Roman" w:cs="Times New Roman"/>
          <w:b/>
          <w:bCs/>
          <w:color w:val="000000" w:themeColor="text1"/>
          <w:lang w:val="es-MX"/>
        </w:rPr>
      </w:pPr>
      <w:r w:rsidRPr="00207893">
        <w:rPr>
          <w:rFonts w:ascii="Times New Roman" w:hAnsi="Times New Roman" w:cs="Times New Roman"/>
          <w:b/>
          <w:bCs/>
          <w:color w:val="000000" w:themeColor="text1"/>
          <w:lang w:val="es-MX"/>
        </w:rPr>
        <w:t>1</w:t>
      </w:r>
      <w:r w:rsidR="000745DB" w:rsidRPr="00207893">
        <w:rPr>
          <w:rFonts w:ascii="Times New Roman" w:hAnsi="Times New Roman" w:cs="Times New Roman"/>
          <w:b/>
          <w:bCs/>
          <w:color w:val="000000" w:themeColor="text1"/>
          <w:lang w:val="es-MX"/>
        </w:rPr>
        <w:t xml:space="preserve">.2.2. Ingresantes en la carrera de </w:t>
      </w:r>
      <w:r w:rsidR="00545DBC" w:rsidRPr="00207893">
        <w:rPr>
          <w:rFonts w:ascii="Times New Roman" w:hAnsi="Times New Roman" w:cs="Times New Roman"/>
          <w:b/>
          <w:bCs/>
          <w:color w:val="000000" w:themeColor="text1"/>
          <w:lang w:val="es-MX"/>
        </w:rPr>
        <w:t xml:space="preserve">Tecnología Médica con especialidad en </w:t>
      </w:r>
      <w:r w:rsidR="00FE1520" w:rsidRPr="00207893">
        <w:rPr>
          <w:rFonts w:ascii="Times New Roman" w:hAnsi="Times New Roman" w:cs="Times New Roman"/>
          <w:b/>
          <w:bCs/>
          <w:color w:val="000000" w:themeColor="text1"/>
          <w:lang w:val="es-MX"/>
        </w:rPr>
        <w:t xml:space="preserve">laboratorio clínico </w:t>
      </w:r>
      <w:r w:rsidR="000745DB" w:rsidRPr="00207893">
        <w:rPr>
          <w:rFonts w:ascii="Times New Roman" w:hAnsi="Times New Roman" w:cs="Times New Roman"/>
          <w:b/>
          <w:bCs/>
          <w:color w:val="000000" w:themeColor="text1"/>
          <w:lang w:val="es-MX"/>
        </w:rPr>
        <w:t>según modalidad, y ciclos.</w:t>
      </w:r>
      <w:bookmarkEnd w:id="19"/>
    </w:p>
    <w:p w14:paraId="4A55ED1A" w14:textId="60A00887" w:rsidR="00545DBC" w:rsidRPr="00207893" w:rsidRDefault="00545DBC" w:rsidP="005D657E">
      <w:pPr>
        <w:spacing w:after="0" w:line="360" w:lineRule="auto"/>
        <w:ind w:left="567"/>
        <w:jc w:val="both"/>
        <w:rPr>
          <w:rFonts w:ascii="Times New Roman" w:hAnsi="Times New Roman" w:cs="Times New Roman"/>
          <w:color w:val="000000" w:themeColor="text1"/>
          <w:sz w:val="24"/>
          <w:szCs w:val="24"/>
        </w:rPr>
      </w:pPr>
      <w:bookmarkStart w:id="20" w:name="_Toc85621786"/>
      <w:r w:rsidRPr="00207893">
        <w:rPr>
          <w:rFonts w:ascii="Times New Roman" w:hAnsi="Times New Roman" w:cs="Times New Roman"/>
          <w:color w:val="000000" w:themeColor="text1"/>
          <w:sz w:val="24"/>
          <w:szCs w:val="24"/>
        </w:rPr>
        <w:t xml:space="preserve">La ausencia de ingresantes en la carrera de Tecnología Médica, especializada en </w:t>
      </w:r>
      <w:r w:rsidR="00FE1520" w:rsidRPr="00207893">
        <w:rPr>
          <w:rFonts w:ascii="Times New Roman" w:hAnsi="Times New Roman" w:cs="Times New Roman"/>
          <w:color w:val="000000" w:themeColor="text1"/>
          <w:sz w:val="24"/>
          <w:szCs w:val="24"/>
        </w:rPr>
        <w:t>laboratorio clínico</w:t>
      </w:r>
      <w:r w:rsidRPr="00207893">
        <w:rPr>
          <w:rFonts w:ascii="Times New Roman" w:hAnsi="Times New Roman" w:cs="Times New Roman"/>
          <w:color w:val="000000" w:themeColor="text1"/>
          <w:sz w:val="24"/>
          <w:szCs w:val="24"/>
        </w:rPr>
        <w:t xml:space="preserve">, en las universidades de la región Lambayeque se debe a la falta de oferta de esta disciplina en las instituciones educativas de educación superior locales. Esta carencia específica ha impedido el registro de nuevos estudiantes en este campo. La inexistencia de esta carrera en el ámbito universitario local ha tenido un impacto directo en la imposibilidad de matricularse en diferentes ciclos o modalidades, subrayando la necesidad de desarrollar programas académicos que atiendan las demandas educativas en tecnología médica </w:t>
      </w:r>
      <w:r w:rsidR="00FE1520" w:rsidRPr="00207893">
        <w:rPr>
          <w:rFonts w:ascii="Times New Roman" w:hAnsi="Times New Roman" w:cs="Times New Roman"/>
          <w:color w:val="000000" w:themeColor="text1"/>
          <w:sz w:val="24"/>
          <w:szCs w:val="24"/>
        </w:rPr>
        <w:t xml:space="preserve">en laboratorio clínico </w:t>
      </w:r>
      <w:r w:rsidRPr="00207893">
        <w:rPr>
          <w:rFonts w:ascii="Times New Roman" w:hAnsi="Times New Roman" w:cs="Times New Roman"/>
          <w:color w:val="000000" w:themeColor="text1"/>
          <w:sz w:val="24"/>
          <w:szCs w:val="24"/>
        </w:rPr>
        <w:t>en la región.</w:t>
      </w:r>
    </w:p>
    <w:p w14:paraId="5D75DF2D" w14:textId="77777777" w:rsidR="0090795C" w:rsidRPr="00207893" w:rsidRDefault="0090795C" w:rsidP="00B93F27">
      <w:pPr>
        <w:spacing w:after="0"/>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br w:type="page"/>
      </w:r>
    </w:p>
    <w:p w14:paraId="0DFFAE4C" w14:textId="0F5A2AF3" w:rsidR="000745DB" w:rsidRPr="00207893" w:rsidRDefault="000F6CA4" w:rsidP="00B93F27">
      <w:pPr>
        <w:pStyle w:val="Ttulo3"/>
        <w:spacing w:before="0" w:line="360" w:lineRule="auto"/>
        <w:ind w:left="567"/>
        <w:rPr>
          <w:rFonts w:ascii="Times New Roman" w:eastAsia="Times New Roman" w:hAnsi="Times New Roman" w:cs="Times New Roman"/>
          <w:b/>
          <w:bCs/>
          <w:color w:val="000000" w:themeColor="text1"/>
          <w:lang w:eastAsia="es-PE"/>
        </w:rPr>
      </w:pPr>
      <w:r w:rsidRPr="00207893">
        <w:rPr>
          <w:rFonts w:ascii="Times New Roman" w:eastAsia="Times New Roman" w:hAnsi="Times New Roman" w:cs="Times New Roman"/>
          <w:b/>
          <w:bCs/>
          <w:color w:val="000000" w:themeColor="text1"/>
          <w:bdr w:val="none" w:sz="0" w:space="0" w:color="auto" w:frame="1"/>
          <w:lang w:eastAsia="es-PE"/>
        </w:rPr>
        <w:t>1</w:t>
      </w:r>
      <w:r w:rsidR="000745DB" w:rsidRPr="00207893">
        <w:rPr>
          <w:rFonts w:ascii="Times New Roman" w:eastAsia="Times New Roman" w:hAnsi="Times New Roman" w:cs="Times New Roman"/>
          <w:b/>
          <w:bCs/>
          <w:color w:val="000000" w:themeColor="text1"/>
          <w:bdr w:val="none" w:sz="0" w:space="0" w:color="auto" w:frame="1"/>
          <w:lang w:eastAsia="es-PE"/>
        </w:rPr>
        <w:t xml:space="preserve">.2.3. </w:t>
      </w:r>
      <w:r w:rsidR="000745DB" w:rsidRPr="00207893">
        <w:rPr>
          <w:rFonts w:ascii="Times New Roman" w:eastAsia="Times New Roman" w:hAnsi="Times New Roman" w:cs="Times New Roman"/>
          <w:b/>
          <w:bCs/>
          <w:color w:val="000000" w:themeColor="text1"/>
          <w:lang w:eastAsia="es-PE"/>
        </w:rPr>
        <w:t>Demanda estudiantil de carreras profesionales.</w:t>
      </w:r>
      <w:bookmarkEnd w:id="20"/>
    </w:p>
    <w:p w14:paraId="24CE5122" w14:textId="77777777" w:rsidR="000745DB" w:rsidRPr="00207893" w:rsidRDefault="000745DB" w:rsidP="00B93F27">
      <w:pPr>
        <w:spacing w:after="0" w:line="360" w:lineRule="auto"/>
        <w:ind w:left="567"/>
        <w:jc w:val="both"/>
        <w:rPr>
          <w:rFonts w:ascii="Times New Roman" w:hAnsi="Times New Roman" w:cs="Times New Roman"/>
          <w:color w:val="000000" w:themeColor="text1"/>
          <w:sz w:val="24"/>
          <w:szCs w:val="24"/>
        </w:rPr>
      </w:pPr>
    </w:p>
    <w:p w14:paraId="1A0B4FAF" w14:textId="6E8F9E26" w:rsidR="0019709B" w:rsidRPr="00207893" w:rsidRDefault="0019709B" w:rsidP="00B93F27">
      <w:pPr>
        <w:pStyle w:val="Prrafodelista"/>
        <w:spacing w:after="0" w:line="360" w:lineRule="auto"/>
        <w:ind w:left="567"/>
        <w:jc w:val="both"/>
        <w:rPr>
          <w:rFonts w:ascii="Times New Roman" w:hAnsi="Times New Roman" w:cs="Times New Roman"/>
          <w:i/>
          <w:color w:val="000000" w:themeColor="text1"/>
          <w:sz w:val="24"/>
          <w:szCs w:val="24"/>
        </w:rPr>
      </w:pPr>
      <w:r w:rsidRPr="005D657E">
        <w:rPr>
          <w:rFonts w:ascii="Times New Roman" w:hAnsi="Times New Roman" w:cs="Times New Roman"/>
          <w:b/>
          <w:bCs/>
          <w:color w:val="000000" w:themeColor="text1"/>
          <w:sz w:val="24"/>
          <w:szCs w:val="24"/>
        </w:rPr>
        <w:t xml:space="preserve">Tabla </w:t>
      </w:r>
      <w:r w:rsidR="00975A15" w:rsidRPr="005D657E">
        <w:rPr>
          <w:rFonts w:ascii="Times New Roman" w:hAnsi="Times New Roman" w:cs="Times New Roman"/>
          <w:b/>
          <w:bCs/>
          <w:color w:val="000000" w:themeColor="text1"/>
          <w:sz w:val="24"/>
          <w:szCs w:val="24"/>
        </w:rPr>
        <w:t>4</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86184A" w:rsidRPr="00207893">
        <w:rPr>
          <w:rFonts w:ascii="Times New Roman" w:hAnsi="Times New Roman" w:cs="Times New Roman"/>
          <w:i/>
          <w:color w:val="000000" w:themeColor="text1"/>
          <w:sz w:val="24"/>
          <w:szCs w:val="24"/>
        </w:rPr>
        <w:t>Preferencia de c</w:t>
      </w:r>
      <w:r w:rsidRPr="00207893">
        <w:rPr>
          <w:rFonts w:ascii="Times New Roman" w:hAnsi="Times New Roman" w:cs="Times New Roman"/>
          <w:i/>
          <w:color w:val="000000" w:themeColor="text1"/>
          <w:sz w:val="24"/>
          <w:szCs w:val="24"/>
        </w:rPr>
        <w:t>arrera</w:t>
      </w:r>
      <w:r w:rsidR="0086184A" w:rsidRPr="00207893">
        <w:rPr>
          <w:rFonts w:ascii="Times New Roman" w:hAnsi="Times New Roman" w:cs="Times New Roman"/>
          <w:i/>
          <w:color w:val="000000" w:themeColor="text1"/>
          <w:sz w:val="24"/>
          <w:szCs w:val="24"/>
        </w:rPr>
        <w:t xml:space="preserve"> profesional universitaria.</w:t>
      </w:r>
    </w:p>
    <w:tbl>
      <w:tblPr>
        <w:tblStyle w:val="Tablanormal2"/>
        <w:tblW w:w="8367" w:type="dxa"/>
        <w:jc w:val="center"/>
        <w:tblLook w:val="04A0" w:firstRow="1" w:lastRow="0" w:firstColumn="1" w:lastColumn="0" w:noHBand="0" w:noVBand="1"/>
      </w:tblPr>
      <w:tblGrid>
        <w:gridCol w:w="6572"/>
        <w:gridCol w:w="516"/>
        <w:gridCol w:w="1279"/>
      </w:tblGrid>
      <w:tr w:rsidR="00876987" w:rsidRPr="00A65869" w14:paraId="317B9765" w14:textId="77777777" w:rsidTr="00CB3BF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shd w:val="clear" w:color="auto" w:fill="92D050"/>
            <w:hideMark/>
          </w:tcPr>
          <w:p w14:paraId="3EFCA73E" w14:textId="77777777" w:rsidR="00604914" w:rsidRPr="00A65869" w:rsidRDefault="00604914" w:rsidP="00B93F27">
            <w:pPr>
              <w:jc w:val="center"/>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Carrera Universitaria</w:t>
            </w:r>
          </w:p>
        </w:tc>
        <w:tc>
          <w:tcPr>
            <w:tcW w:w="284" w:type="dxa"/>
            <w:shd w:val="clear" w:color="auto" w:fill="92D050"/>
            <w:hideMark/>
          </w:tcPr>
          <w:p w14:paraId="7DA8D7FA" w14:textId="77777777" w:rsidR="00604914" w:rsidRPr="00A65869" w:rsidRDefault="0060491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f</w:t>
            </w:r>
          </w:p>
        </w:tc>
        <w:tc>
          <w:tcPr>
            <w:tcW w:w="1279" w:type="dxa"/>
            <w:shd w:val="clear" w:color="auto" w:fill="92D050"/>
            <w:hideMark/>
          </w:tcPr>
          <w:p w14:paraId="51728595" w14:textId="77777777" w:rsidR="00604914" w:rsidRPr="00A65869" w:rsidRDefault="0060491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Medicina</w:t>
            </w:r>
            <w:r w:rsidR="00604914" w:rsidRPr="00A65869">
              <w:rPr>
                <w:rFonts w:ascii="Times New Roman" w:eastAsia="Times New Roman" w:hAnsi="Times New Roman" w:cs="Times New Roman"/>
                <w:b w:val="0"/>
                <w:color w:val="000000" w:themeColor="text1"/>
                <w:sz w:val="20"/>
                <w:szCs w:val="20"/>
                <w:lang w:eastAsia="es-PE"/>
              </w:rPr>
              <w:t xml:space="preserve"> Humana</w:t>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92</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15.6</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Derecho</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78</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13.3</w:t>
            </w:r>
          </w:p>
        </w:tc>
      </w:tr>
      <w:tr w:rsidR="00876987" w:rsidRPr="00A65869" w14:paraId="20E0EFCD"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3671B6E9"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Ing. Civil</w:t>
            </w:r>
          </w:p>
        </w:tc>
        <w:tc>
          <w:tcPr>
            <w:tcW w:w="284" w:type="dxa"/>
            <w:tcBorders>
              <w:top w:val="nil"/>
              <w:left w:val="nil"/>
              <w:bottom w:val="nil"/>
              <w:right w:val="nil"/>
            </w:tcBorders>
            <w:noWrap/>
            <w:hideMark/>
          </w:tcPr>
          <w:p w14:paraId="4382CB7B"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50</w:t>
            </w:r>
          </w:p>
        </w:tc>
        <w:tc>
          <w:tcPr>
            <w:tcW w:w="1279" w:type="dxa"/>
            <w:tcBorders>
              <w:top w:val="nil"/>
              <w:left w:val="nil"/>
              <w:bottom w:val="nil"/>
            </w:tcBorders>
            <w:noWrap/>
            <w:hideMark/>
          </w:tcPr>
          <w:p w14:paraId="0BC5086D"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8.5</w:t>
            </w:r>
          </w:p>
        </w:tc>
      </w:tr>
      <w:tr w:rsidR="00876987" w:rsidRPr="00A65869" w14:paraId="7C2976EF"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705C59C5"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Arquitectura</w:t>
            </w:r>
          </w:p>
        </w:tc>
        <w:tc>
          <w:tcPr>
            <w:tcW w:w="284" w:type="dxa"/>
            <w:tcBorders>
              <w:top w:val="nil"/>
              <w:left w:val="nil"/>
              <w:bottom w:val="nil"/>
              <w:right w:val="nil"/>
            </w:tcBorders>
            <w:shd w:val="clear" w:color="auto" w:fill="D9D9D9" w:themeFill="background1" w:themeFillShade="D9"/>
            <w:noWrap/>
            <w:hideMark/>
          </w:tcPr>
          <w:p w14:paraId="21ECD3A7"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40</w:t>
            </w:r>
          </w:p>
        </w:tc>
        <w:tc>
          <w:tcPr>
            <w:tcW w:w="1279" w:type="dxa"/>
            <w:tcBorders>
              <w:top w:val="nil"/>
              <w:left w:val="nil"/>
              <w:bottom w:val="nil"/>
            </w:tcBorders>
            <w:shd w:val="clear" w:color="auto" w:fill="D9D9D9" w:themeFill="background1" w:themeFillShade="D9"/>
            <w:noWrap/>
            <w:hideMark/>
          </w:tcPr>
          <w:p w14:paraId="15807587"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6.8</w:t>
            </w:r>
          </w:p>
        </w:tc>
      </w:tr>
      <w:tr w:rsidR="00876987" w:rsidRPr="00A65869" w14:paraId="53A090B3"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5DC4A62F"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Administración</w:t>
            </w:r>
          </w:p>
        </w:tc>
        <w:tc>
          <w:tcPr>
            <w:tcW w:w="284" w:type="dxa"/>
            <w:tcBorders>
              <w:top w:val="nil"/>
              <w:left w:val="nil"/>
              <w:bottom w:val="nil"/>
              <w:right w:val="nil"/>
            </w:tcBorders>
            <w:noWrap/>
            <w:hideMark/>
          </w:tcPr>
          <w:p w14:paraId="5C28408C"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35</w:t>
            </w:r>
          </w:p>
        </w:tc>
        <w:tc>
          <w:tcPr>
            <w:tcW w:w="1279" w:type="dxa"/>
            <w:tcBorders>
              <w:top w:val="nil"/>
              <w:left w:val="nil"/>
              <w:bottom w:val="nil"/>
            </w:tcBorders>
            <w:noWrap/>
            <w:hideMark/>
          </w:tcPr>
          <w:p w14:paraId="0F413525"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6.0</w:t>
            </w:r>
          </w:p>
        </w:tc>
      </w:tr>
      <w:tr w:rsidR="00876987" w:rsidRPr="00A65869" w14:paraId="4170BD36"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51DC0F13"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Negocios Internacionales</w:t>
            </w:r>
          </w:p>
        </w:tc>
        <w:tc>
          <w:tcPr>
            <w:tcW w:w="284" w:type="dxa"/>
            <w:tcBorders>
              <w:top w:val="nil"/>
              <w:left w:val="nil"/>
              <w:bottom w:val="nil"/>
              <w:right w:val="nil"/>
            </w:tcBorders>
            <w:shd w:val="clear" w:color="auto" w:fill="D9D9D9" w:themeFill="background1" w:themeFillShade="D9"/>
            <w:noWrap/>
            <w:hideMark/>
          </w:tcPr>
          <w:p w14:paraId="023B22E6"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33</w:t>
            </w:r>
          </w:p>
        </w:tc>
        <w:tc>
          <w:tcPr>
            <w:tcW w:w="1279" w:type="dxa"/>
            <w:tcBorders>
              <w:top w:val="nil"/>
              <w:left w:val="nil"/>
              <w:bottom w:val="nil"/>
            </w:tcBorders>
            <w:shd w:val="clear" w:color="auto" w:fill="D9D9D9" w:themeFill="background1" w:themeFillShade="D9"/>
            <w:noWrap/>
            <w:hideMark/>
          </w:tcPr>
          <w:p w14:paraId="31B6809C"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5.6</w:t>
            </w:r>
          </w:p>
        </w:tc>
      </w:tr>
      <w:tr w:rsidR="00876987" w:rsidRPr="00A65869" w14:paraId="2569C02F"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1D17979D" w14:textId="77777777" w:rsidR="00604914" w:rsidRPr="00A65869" w:rsidRDefault="002C61E2"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Psicología</w:t>
            </w:r>
          </w:p>
        </w:tc>
        <w:tc>
          <w:tcPr>
            <w:tcW w:w="284" w:type="dxa"/>
            <w:tcBorders>
              <w:top w:val="nil"/>
              <w:left w:val="nil"/>
              <w:bottom w:val="nil"/>
              <w:right w:val="nil"/>
            </w:tcBorders>
            <w:noWrap/>
            <w:hideMark/>
          </w:tcPr>
          <w:p w14:paraId="2D201117"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33</w:t>
            </w:r>
          </w:p>
        </w:tc>
        <w:tc>
          <w:tcPr>
            <w:tcW w:w="1279" w:type="dxa"/>
            <w:tcBorders>
              <w:top w:val="nil"/>
              <w:left w:val="nil"/>
              <w:bottom w:val="nil"/>
            </w:tcBorders>
            <w:noWrap/>
            <w:hideMark/>
          </w:tcPr>
          <w:p w14:paraId="423C7BE4"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5.6</w:t>
            </w:r>
          </w:p>
        </w:tc>
      </w:tr>
      <w:tr w:rsidR="00876987" w:rsidRPr="00A65869" w14:paraId="58B648ED"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64FE8332"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Ing. de Sistemas</w:t>
            </w:r>
          </w:p>
        </w:tc>
        <w:tc>
          <w:tcPr>
            <w:tcW w:w="284" w:type="dxa"/>
            <w:tcBorders>
              <w:top w:val="nil"/>
              <w:left w:val="nil"/>
              <w:bottom w:val="nil"/>
              <w:right w:val="nil"/>
            </w:tcBorders>
            <w:shd w:val="clear" w:color="auto" w:fill="D9D9D9" w:themeFill="background1" w:themeFillShade="D9"/>
            <w:noWrap/>
            <w:hideMark/>
          </w:tcPr>
          <w:p w14:paraId="12FBF0E1"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30</w:t>
            </w:r>
          </w:p>
        </w:tc>
        <w:tc>
          <w:tcPr>
            <w:tcW w:w="1279" w:type="dxa"/>
            <w:tcBorders>
              <w:top w:val="nil"/>
              <w:left w:val="nil"/>
              <w:bottom w:val="nil"/>
            </w:tcBorders>
            <w:shd w:val="clear" w:color="auto" w:fill="D9D9D9" w:themeFill="background1" w:themeFillShade="D9"/>
            <w:noWrap/>
            <w:hideMark/>
          </w:tcPr>
          <w:p w14:paraId="6654A7C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5.1</w:t>
            </w:r>
          </w:p>
        </w:tc>
      </w:tr>
      <w:tr w:rsidR="00876987" w:rsidRPr="00A65869" w14:paraId="3529F335"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641883B0"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Ing. Industrial</w:t>
            </w:r>
          </w:p>
        </w:tc>
        <w:tc>
          <w:tcPr>
            <w:tcW w:w="284" w:type="dxa"/>
            <w:tcBorders>
              <w:top w:val="nil"/>
              <w:left w:val="nil"/>
              <w:bottom w:val="nil"/>
              <w:right w:val="nil"/>
            </w:tcBorders>
            <w:noWrap/>
            <w:hideMark/>
          </w:tcPr>
          <w:p w14:paraId="1B80DDBE"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24</w:t>
            </w:r>
          </w:p>
        </w:tc>
        <w:tc>
          <w:tcPr>
            <w:tcW w:w="1279" w:type="dxa"/>
            <w:tcBorders>
              <w:top w:val="nil"/>
              <w:left w:val="nil"/>
              <w:bottom w:val="nil"/>
            </w:tcBorders>
            <w:noWrap/>
            <w:hideMark/>
          </w:tcPr>
          <w:p w14:paraId="39C77D98"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4.1</w:t>
            </w:r>
          </w:p>
        </w:tc>
      </w:tr>
      <w:tr w:rsidR="00876987" w:rsidRPr="00A65869" w14:paraId="3D71F667"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2563FA91" w14:textId="77777777" w:rsidR="00604914" w:rsidRPr="00A65869" w:rsidRDefault="002C61E2"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Enfermería</w:t>
            </w:r>
          </w:p>
        </w:tc>
        <w:tc>
          <w:tcPr>
            <w:tcW w:w="284" w:type="dxa"/>
            <w:tcBorders>
              <w:top w:val="nil"/>
              <w:left w:val="nil"/>
              <w:bottom w:val="nil"/>
              <w:right w:val="nil"/>
            </w:tcBorders>
            <w:shd w:val="clear" w:color="auto" w:fill="D9D9D9" w:themeFill="background1" w:themeFillShade="D9"/>
            <w:noWrap/>
            <w:hideMark/>
          </w:tcPr>
          <w:p w14:paraId="07905D01"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20</w:t>
            </w:r>
          </w:p>
        </w:tc>
        <w:tc>
          <w:tcPr>
            <w:tcW w:w="1279" w:type="dxa"/>
            <w:tcBorders>
              <w:top w:val="nil"/>
              <w:left w:val="nil"/>
              <w:bottom w:val="nil"/>
            </w:tcBorders>
            <w:shd w:val="clear" w:color="auto" w:fill="D9D9D9" w:themeFill="background1" w:themeFillShade="D9"/>
            <w:noWrap/>
            <w:hideMark/>
          </w:tcPr>
          <w:p w14:paraId="484C98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3.4</w:t>
            </w:r>
          </w:p>
        </w:tc>
      </w:tr>
      <w:tr w:rsidR="00876987" w:rsidRPr="00A65869" w14:paraId="1F80F786"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5806926D" w14:textId="77777777" w:rsidR="00604914" w:rsidRPr="00A65869" w:rsidRDefault="002C61E2"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Estomatología</w:t>
            </w:r>
          </w:p>
        </w:tc>
        <w:tc>
          <w:tcPr>
            <w:tcW w:w="284" w:type="dxa"/>
            <w:tcBorders>
              <w:top w:val="nil"/>
              <w:left w:val="nil"/>
              <w:bottom w:val="nil"/>
              <w:right w:val="nil"/>
            </w:tcBorders>
            <w:noWrap/>
            <w:hideMark/>
          </w:tcPr>
          <w:p w14:paraId="0F2C449B"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18</w:t>
            </w:r>
          </w:p>
        </w:tc>
        <w:tc>
          <w:tcPr>
            <w:tcW w:w="1279" w:type="dxa"/>
            <w:tcBorders>
              <w:top w:val="nil"/>
              <w:left w:val="nil"/>
              <w:bottom w:val="nil"/>
            </w:tcBorders>
            <w:noWrap/>
            <w:hideMark/>
          </w:tcPr>
          <w:p w14:paraId="30509C17"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3.1</w:t>
            </w:r>
          </w:p>
        </w:tc>
      </w:tr>
      <w:tr w:rsidR="00876987" w:rsidRPr="00A65869" w14:paraId="50137B32"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31A48900"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Contabilidad</w:t>
            </w:r>
          </w:p>
        </w:tc>
        <w:tc>
          <w:tcPr>
            <w:tcW w:w="284" w:type="dxa"/>
            <w:tcBorders>
              <w:top w:val="nil"/>
              <w:left w:val="nil"/>
              <w:bottom w:val="nil"/>
              <w:right w:val="nil"/>
            </w:tcBorders>
            <w:shd w:val="clear" w:color="auto" w:fill="D9D9D9" w:themeFill="background1" w:themeFillShade="D9"/>
            <w:noWrap/>
            <w:hideMark/>
          </w:tcPr>
          <w:p w14:paraId="10289D1E"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18</w:t>
            </w:r>
          </w:p>
        </w:tc>
        <w:tc>
          <w:tcPr>
            <w:tcW w:w="1279" w:type="dxa"/>
            <w:tcBorders>
              <w:top w:val="nil"/>
              <w:left w:val="nil"/>
              <w:bottom w:val="nil"/>
            </w:tcBorders>
            <w:shd w:val="clear" w:color="auto" w:fill="D9D9D9" w:themeFill="background1" w:themeFillShade="D9"/>
            <w:noWrap/>
            <w:hideMark/>
          </w:tcPr>
          <w:p w14:paraId="012052C2"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3.1</w:t>
            </w:r>
          </w:p>
        </w:tc>
      </w:tr>
      <w:tr w:rsidR="00876987" w:rsidRPr="00A65869" w14:paraId="73C440F5"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166A1924"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Ciencias de la </w:t>
            </w:r>
            <w:r w:rsidR="002C61E2" w:rsidRPr="00A65869">
              <w:rPr>
                <w:rFonts w:ascii="Times New Roman" w:eastAsia="Times New Roman" w:hAnsi="Times New Roman" w:cs="Times New Roman"/>
                <w:b w:val="0"/>
                <w:color w:val="000000" w:themeColor="text1"/>
                <w:sz w:val="20"/>
                <w:szCs w:val="20"/>
                <w:lang w:eastAsia="es-PE"/>
              </w:rPr>
              <w:t>Comunicación</w:t>
            </w:r>
          </w:p>
        </w:tc>
        <w:tc>
          <w:tcPr>
            <w:tcW w:w="284" w:type="dxa"/>
            <w:tcBorders>
              <w:top w:val="nil"/>
              <w:left w:val="nil"/>
              <w:bottom w:val="nil"/>
              <w:right w:val="nil"/>
            </w:tcBorders>
            <w:noWrap/>
            <w:hideMark/>
          </w:tcPr>
          <w:p w14:paraId="7F532F33"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17</w:t>
            </w:r>
          </w:p>
        </w:tc>
        <w:tc>
          <w:tcPr>
            <w:tcW w:w="1279" w:type="dxa"/>
            <w:tcBorders>
              <w:top w:val="nil"/>
              <w:left w:val="nil"/>
              <w:bottom w:val="nil"/>
            </w:tcBorders>
            <w:noWrap/>
            <w:hideMark/>
          </w:tcPr>
          <w:p w14:paraId="3546AF6A"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2.9</w:t>
            </w:r>
          </w:p>
        </w:tc>
      </w:tr>
      <w:tr w:rsidR="00876987" w:rsidRPr="00A65869" w14:paraId="7311324A"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AFCF3D6" w14:textId="2BC2CFE6" w:rsidR="00604914" w:rsidRPr="00A65869" w:rsidRDefault="002C61E2"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Tecnología</w:t>
            </w:r>
            <w:r w:rsidR="00604914" w:rsidRPr="00A65869">
              <w:rPr>
                <w:rFonts w:ascii="Times New Roman" w:eastAsia="Times New Roman" w:hAnsi="Times New Roman" w:cs="Times New Roman"/>
                <w:b w:val="0"/>
                <w:color w:val="000000" w:themeColor="text1"/>
                <w:sz w:val="20"/>
                <w:szCs w:val="20"/>
                <w:lang w:eastAsia="es-PE"/>
              </w:rPr>
              <w:t xml:space="preserve"> </w:t>
            </w:r>
            <w:r w:rsidR="005D657E" w:rsidRPr="00A65869">
              <w:rPr>
                <w:rFonts w:ascii="Times New Roman" w:eastAsia="Times New Roman" w:hAnsi="Times New Roman" w:cs="Times New Roman"/>
                <w:b w:val="0"/>
                <w:color w:val="000000" w:themeColor="text1"/>
                <w:sz w:val="20"/>
                <w:szCs w:val="20"/>
                <w:lang w:eastAsia="es-PE"/>
              </w:rPr>
              <w:t>Médica</w:t>
            </w:r>
            <w:r w:rsidR="00604914" w:rsidRPr="00A65869">
              <w:rPr>
                <w:rFonts w:ascii="Times New Roman" w:eastAsia="Times New Roman" w:hAnsi="Times New Roman" w:cs="Times New Roman"/>
                <w:b w:val="0"/>
                <w:color w:val="000000" w:themeColor="text1"/>
                <w:sz w:val="20"/>
                <w:szCs w:val="20"/>
                <w:lang w:eastAsia="es-PE"/>
              </w:rPr>
              <w:t xml:space="preserve"> con especialidad en </w:t>
            </w:r>
            <w:r w:rsidR="00895A8B" w:rsidRPr="00A65869">
              <w:rPr>
                <w:rFonts w:ascii="Times New Roman" w:eastAsia="Times New Roman" w:hAnsi="Times New Roman" w:cs="Times New Roman"/>
                <w:b w:val="0"/>
                <w:color w:val="000000" w:themeColor="text1"/>
                <w:sz w:val="20"/>
                <w:szCs w:val="20"/>
                <w:lang w:eastAsia="es-PE"/>
              </w:rPr>
              <w:t>terapia física y rehabilitación</w:t>
            </w:r>
          </w:p>
        </w:tc>
        <w:tc>
          <w:tcPr>
            <w:tcW w:w="284" w:type="dxa"/>
            <w:tcBorders>
              <w:top w:val="nil"/>
              <w:left w:val="nil"/>
              <w:bottom w:val="nil"/>
              <w:right w:val="nil"/>
            </w:tcBorders>
            <w:shd w:val="clear" w:color="auto" w:fill="D9D9D9" w:themeFill="background1" w:themeFillShade="D9"/>
            <w:noWrap/>
            <w:vAlign w:val="center"/>
            <w:hideMark/>
          </w:tcPr>
          <w:p w14:paraId="652323E5" w14:textId="7537BF49" w:rsidR="00604914" w:rsidRPr="00CB3BF6" w:rsidRDefault="00895A8B"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15</w:t>
            </w:r>
          </w:p>
        </w:tc>
        <w:tc>
          <w:tcPr>
            <w:tcW w:w="1279" w:type="dxa"/>
            <w:tcBorders>
              <w:top w:val="nil"/>
              <w:left w:val="nil"/>
              <w:bottom w:val="nil"/>
            </w:tcBorders>
            <w:shd w:val="clear" w:color="auto" w:fill="D9D9D9" w:themeFill="background1" w:themeFillShade="D9"/>
            <w:noWrap/>
            <w:vAlign w:val="center"/>
            <w:hideMark/>
          </w:tcPr>
          <w:p w14:paraId="1024E927"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2.6</w:t>
            </w:r>
          </w:p>
        </w:tc>
      </w:tr>
      <w:tr w:rsidR="00876987" w:rsidRPr="00A65869" w14:paraId="6CE4CA6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75C338C4"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w:t>
            </w:r>
            <w:r w:rsidR="002C61E2" w:rsidRPr="00A65869">
              <w:rPr>
                <w:rFonts w:ascii="Times New Roman" w:eastAsia="Times New Roman" w:hAnsi="Times New Roman" w:cs="Times New Roman"/>
                <w:b w:val="0"/>
                <w:color w:val="000000" w:themeColor="text1"/>
                <w:sz w:val="20"/>
                <w:szCs w:val="20"/>
                <w:lang w:eastAsia="es-PE"/>
              </w:rPr>
              <w:t>Mecánica</w:t>
            </w:r>
            <w:r w:rsidRPr="00A65869">
              <w:rPr>
                <w:rFonts w:ascii="Times New Roman" w:eastAsia="Times New Roman" w:hAnsi="Times New Roman" w:cs="Times New Roman"/>
                <w:b w:val="0"/>
                <w:color w:val="000000" w:themeColor="text1"/>
                <w:sz w:val="20"/>
                <w:szCs w:val="20"/>
                <w:lang w:eastAsia="es-PE"/>
              </w:rPr>
              <w:t xml:space="preserve"> </w:t>
            </w:r>
            <w:r w:rsidR="002C61E2" w:rsidRPr="00A65869">
              <w:rPr>
                <w:rFonts w:ascii="Times New Roman" w:eastAsia="Times New Roman" w:hAnsi="Times New Roman" w:cs="Times New Roman"/>
                <w:b w:val="0"/>
                <w:color w:val="000000" w:themeColor="text1"/>
                <w:sz w:val="20"/>
                <w:szCs w:val="20"/>
                <w:lang w:eastAsia="es-PE"/>
              </w:rPr>
              <w:t>Eléctrica</w:t>
            </w:r>
          </w:p>
        </w:tc>
        <w:tc>
          <w:tcPr>
            <w:tcW w:w="284" w:type="dxa"/>
            <w:tcBorders>
              <w:top w:val="nil"/>
              <w:left w:val="nil"/>
              <w:bottom w:val="nil"/>
              <w:right w:val="nil"/>
            </w:tcBorders>
            <w:noWrap/>
            <w:hideMark/>
          </w:tcPr>
          <w:p w14:paraId="5D65A905"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15</w:t>
            </w:r>
          </w:p>
        </w:tc>
        <w:tc>
          <w:tcPr>
            <w:tcW w:w="1279" w:type="dxa"/>
            <w:tcBorders>
              <w:top w:val="nil"/>
              <w:left w:val="nil"/>
              <w:bottom w:val="nil"/>
            </w:tcBorders>
            <w:noWrap/>
            <w:hideMark/>
          </w:tcPr>
          <w:p w14:paraId="2011FB5C"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2.6</w:t>
            </w:r>
          </w:p>
        </w:tc>
      </w:tr>
      <w:tr w:rsidR="00876987" w:rsidRPr="00A65869" w14:paraId="7FEB008A"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20355398" w14:textId="77777777" w:rsidR="00604914" w:rsidRPr="00A65869" w:rsidRDefault="002C61E2" w:rsidP="00B93F27">
            <w:pPr>
              <w:rPr>
                <w:rFonts w:ascii="Times New Roman" w:eastAsia="Times New Roman" w:hAnsi="Times New Roman" w:cs="Times New Roman"/>
                <w:bCs w:val="0"/>
                <w:color w:val="000000" w:themeColor="text1"/>
                <w:sz w:val="24"/>
                <w:szCs w:val="24"/>
                <w:lang w:eastAsia="es-PE"/>
              </w:rPr>
            </w:pPr>
            <w:r w:rsidRPr="00A65869">
              <w:rPr>
                <w:rFonts w:ascii="Times New Roman" w:eastAsia="Times New Roman" w:hAnsi="Times New Roman" w:cs="Times New Roman"/>
                <w:bCs w:val="0"/>
                <w:color w:val="000000" w:themeColor="text1"/>
                <w:sz w:val="24"/>
                <w:szCs w:val="24"/>
                <w:lang w:eastAsia="es-PE"/>
              </w:rPr>
              <w:t>Tecnología</w:t>
            </w:r>
            <w:r w:rsidR="00604914" w:rsidRPr="00A65869">
              <w:rPr>
                <w:rFonts w:ascii="Times New Roman" w:eastAsia="Times New Roman" w:hAnsi="Times New Roman" w:cs="Times New Roman"/>
                <w:bCs w:val="0"/>
                <w:color w:val="000000" w:themeColor="text1"/>
                <w:sz w:val="24"/>
                <w:szCs w:val="24"/>
                <w:lang w:eastAsia="es-PE"/>
              </w:rPr>
              <w:t xml:space="preserve"> </w:t>
            </w:r>
            <w:r w:rsidRPr="00A65869">
              <w:rPr>
                <w:rFonts w:ascii="Times New Roman" w:eastAsia="Times New Roman" w:hAnsi="Times New Roman" w:cs="Times New Roman"/>
                <w:bCs w:val="0"/>
                <w:color w:val="000000" w:themeColor="text1"/>
                <w:sz w:val="24"/>
                <w:szCs w:val="24"/>
                <w:lang w:eastAsia="es-PE"/>
              </w:rPr>
              <w:t xml:space="preserve">Médica </w:t>
            </w:r>
            <w:r w:rsidR="00604914" w:rsidRPr="00A65869">
              <w:rPr>
                <w:rFonts w:ascii="Times New Roman" w:eastAsia="Times New Roman" w:hAnsi="Times New Roman" w:cs="Times New Roman"/>
                <w:bCs w:val="0"/>
                <w:color w:val="000000" w:themeColor="text1"/>
                <w:sz w:val="24"/>
                <w:szCs w:val="24"/>
                <w:lang w:eastAsia="es-PE"/>
              </w:rPr>
              <w:t xml:space="preserve">con especialidad en laboratorio </w:t>
            </w:r>
            <w:r w:rsidRPr="00A65869">
              <w:rPr>
                <w:rFonts w:ascii="Times New Roman" w:eastAsia="Times New Roman" w:hAnsi="Times New Roman" w:cs="Times New Roman"/>
                <w:bCs w:val="0"/>
                <w:color w:val="000000" w:themeColor="text1"/>
                <w:sz w:val="24"/>
                <w:szCs w:val="24"/>
                <w:lang w:eastAsia="es-PE"/>
              </w:rPr>
              <w:t>clínico</w:t>
            </w:r>
          </w:p>
        </w:tc>
        <w:tc>
          <w:tcPr>
            <w:tcW w:w="284" w:type="dxa"/>
            <w:tcBorders>
              <w:top w:val="nil"/>
              <w:left w:val="nil"/>
              <w:bottom w:val="nil"/>
              <w:right w:val="nil"/>
            </w:tcBorders>
            <w:shd w:val="clear" w:color="auto" w:fill="D9D9D9" w:themeFill="background1" w:themeFillShade="D9"/>
            <w:noWrap/>
            <w:vAlign w:val="center"/>
            <w:hideMark/>
          </w:tcPr>
          <w:p w14:paraId="38D4AC09"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lang w:eastAsia="es-PE"/>
              </w:rPr>
            </w:pPr>
            <w:r w:rsidRPr="00A65869">
              <w:rPr>
                <w:rFonts w:ascii="Times New Roman" w:eastAsia="Times New Roman" w:hAnsi="Times New Roman" w:cs="Times New Roman"/>
                <w:b/>
                <w:color w:val="000000" w:themeColor="text1"/>
                <w:sz w:val="24"/>
                <w:szCs w:val="24"/>
                <w:lang w:eastAsia="es-PE"/>
              </w:rPr>
              <w:t>14</w:t>
            </w:r>
          </w:p>
        </w:tc>
        <w:tc>
          <w:tcPr>
            <w:tcW w:w="1279" w:type="dxa"/>
            <w:tcBorders>
              <w:top w:val="nil"/>
              <w:left w:val="nil"/>
              <w:bottom w:val="nil"/>
            </w:tcBorders>
            <w:shd w:val="clear" w:color="auto" w:fill="D9D9D9" w:themeFill="background1" w:themeFillShade="D9"/>
            <w:noWrap/>
            <w:vAlign w:val="center"/>
            <w:hideMark/>
          </w:tcPr>
          <w:p w14:paraId="51D8A97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lang w:eastAsia="es-PE"/>
              </w:rPr>
            </w:pPr>
            <w:r w:rsidRPr="00A65869">
              <w:rPr>
                <w:rFonts w:ascii="Times New Roman" w:eastAsia="Times New Roman" w:hAnsi="Times New Roman" w:cs="Times New Roman"/>
                <w:b/>
                <w:color w:val="000000" w:themeColor="text1"/>
                <w:sz w:val="24"/>
                <w:szCs w:val="24"/>
                <w:lang w:eastAsia="es-PE"/>
              </w:rPr>
              <w:t>2.4</w:t>
            </w:r>
          </w:p>
        </w:tc>
      </w:tr>
      <w:tr w:rsidR="00876987" w:rsidRPr="00A65869" w14:paraId="0B30BB99"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7580B00E" w14:textId="77777777" w:rsidR="00604914" w:rsidRPr="00A65869" w:rsidRDefault="002C61E2"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Tecnología</w:t>
            </w:r>
            <w:r w:rsidR="00604914" w:rsidRPr="00A65869">
              <w:rPr>
                <w:rFonts w:ascii="Times New Roman" w:eastAsia="Times New Roman" w:hAnsi="Times New Roman" w:cs="Times New Roman"/>
                <w:b w:val="0"/>
                <w:color w:val="000000" w:themeColor="text1"/>
                <w:sz w:val="20"/>
                <w:szCs w:val="20"/>
                <w:lang w:eastAsia="es-PE"/>
              </w:rPr>
              <w:t xml:space="preserve"> </w:t>
            </w:r>
            <w:r w:rsidRPr="00A65869">
              <w:rPr>
                <w:rFonts w:ascii="Times New Roman" w:eastAsia="Times New Roman" w:hAnsi="Times New Roman" w:cs="Times New Roman"/>
                <w:b w:val="0"/>
                <w:color w:val="000000" w:themeColor="text1"/>
                <w:sz w:val="20"/>
                <w:szCs w:val="20"/>
                <w:lang w:eastAsia="es-PE"/>
              </w:rPr>
              <w:t xml:space="preserve">Médica </w:t>
            </w:r>
            <w:r w:rsidR="00604914" w:rsidRPr="00A65869">
              <w:rPr>
                <w:rFonts w:ascii="Times New Roman" w:eastAsia="Times New Roman" w:hAnsi="Times New Roman" w:cs="Times New Roman"/>
                <w:b w:val="0"/>
                <w:color w:val="000000" w:themeColor="text1"/>
                <w:sz w:val="20"/>
                <w:szCs w:val="20"/>
                <w:lang w:eastAsia="es-PE"/>
              </w:rPr>
              <w:t xml:space="preserve">con especialidad en </w:t>
            </w:r>
            <w:r w:rsidRPr="00A65869">
              <w:rPr>
                <w:rFonts w:ascii="Times New Roman" w:eastAsia="Times New Roman" w:hAnsi="Times New Roman" w:cs="Times New Roman"/>
                <w:b w:val="0"/>
                <w:color w:val="000000" w:themeColor="text1"/>
                <w:sz w:val="20"/>
                <w:szCs w:val="20"/>
                <w:lang w:eastAsia="es-PE"/>
              </w:rPr>
              <w:t>Radiología</w:t>
            </w:r>
          </w:p>
        </w:tc>
        <w:tc>
          <w:tcPr>
            <w:tcW w:w="284" w:type="dxa"/>
            <w:tcBorders>
              <w:top w:val="nil"/>
              <w:left w:val="nil"/>
              <w:bottom w:val="nil"/>
              <w:right w:val="nil"/>
            </w:tcBorders>
            <w:noWrap/>
            <w:vAlign w:val="center"/>
            <w:hideMark/>
          </w:tcPr>
          <w:p w14:paraId="64EF0816"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A65869">
              <w:rPr>
                <w:rFonts w:ascii="Times New Roman" w:eastAsia="Times New Roman" w:hAnsi="Times New Roman" w:cs="Times New Roman"/>
                <w:bCs/>
                <w:color w:val="000000" w:themeColor="text1"/>
                <w:sz w:val="20"/>
                <w:szCs w:val="20"/>
                <w:lang w:eastAsia="es-PE"/>
              </w:rPr>
              <w:t>13</w:t>
            </w:r>
          </w:p>
        </w:tc>
        <w:tc>
          <w:tcPr>
            <w:tcW w:w="1279" w:type="dxa"/>
            <w:tcBorders>
              <w:top w:val="nil"/>
              <w:left w:val="nil"/>
              <w:bottom w:val="nil"/>
            </w:tcBorders>
            <w:noWrap/>
            <w:vAlign w:val="center"/>
            <w:hideMark/>
          </w:tcPr>
          <w:p w14:paraId="41162FB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A65869">
              <w:rPr>
                <w:rFonts w:ascii="Times New Roman" w:eastAsia="Times New Roman" w:hAnsi="Times New Roman" w:cs="Times New Roman"/>
                <w:bCs/>
                <w:color w:val="000000" w:themeColor="text1"/>
                <w:sz w:val="20"/>
                <w:szCs w:val="20"/>
                <w:lang w:eastAsia="es-PE"/>
              </w:rPr>
              <w:t>2.2</w:t>
            </w:r>
          </w:p>
        </w:tc>
      </w:tr>
      <w:tr w:rsidR="00876987" w:rsidRPr="00A65869" w14:paraId="214350E9"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6799A0B1"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Arte y Diseño </w:t>
            </w:r>
            <w:r w:rsidR="002C61E2" w:rsidRPr="00A65869">
              <w:rPr>
                <w:rFonts w:ascii="Times New Roman" w:eastAsia="Times New Roman" w:hAnsi="Times New Roman" w:cs="Times New Roman"/>
                <w:b w:val="0"/>
                <w:color w:val="000000" w:themeColor="text1"/>
                <w:sz w:val="20"/>
                <w:szCs w:val="20"/>
                <w:lang w:eastAsia="es-PE"/>
              </w:rPr>
              <w:t>Gráfico</w:t>
            </w:r>
            <w:r w:rsidRPr="00A65869">
              <w:rPr>
                <w:rFonts w:ascii="Times New Roman" w:eastAsia="Times New Roman" w:hAnsi="Times New Roman" w:cs="Times New Roman"/>
                <w:b w:val="0"/>
                <w:color w:val="000000" w:themeColor="text1"/>
                <w:sz w:val="20"/>
                <w:szCs w:val="20"/>
                <w:lang w:eastAsia="es-PE"/>
              </w:rPr>
              <w:t xml:space="preserve"> Empresarial</w:t>
            </w:r>
          </w:p>
        </w:tc>
        <w:tc>
          <w:tcPr>
            <w:tcW w:w="284" w:type="dxa"/>
            <w:tcBorders>
              <w:top w:val="nil"/>
              <w:left w:val="nil"/>
              <w:bottom w:val="nil"/>
              <w:right w:val="nil"/>
            </w:tcBorders>
            <w:shd w:val="clear" w:color="auto" w:fill="D9D9D9" w:themeFill="background1" w:themeFillShade="D9"/>
            <w:noWrap/>
            <w:hideMark/>
          </w:tcPr>
          <w:p w14:paraId="0BB6846A"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12</w:t>
            </w:r>
          </w:p>
        </w:tc>
        <w:tc>
          <w:tcPr>
            <w:tcW w:w="1279" w:type="dxa"/>
            <w:tcBorders>
              <w:top w:val="nil"/>
              <w:left w:val="nil"/>
              <w:bottom w:val="nil"/>
            </w:tcBorders>
            <w:shd w:val="clear" w:color="auto" w:fill="D9D9D9" w:themeFill="background1" w:themeFillShade="D9"/>
            <w:noWrap/>
            <w:hideMark/>
          </w:tcPr>
          <w:p w14:paraId="74028F60"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2.0</w:t>
            </w:r>
          </w:p>
        </w:tc>
      </w:tr>
      <w:tr w:rsidR="00876987" w:rsidRPr="00A65869" w14:paraId="49AE34F8"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2E83B803"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Arquitectura y Diseño de Interiores</w:t>
            </w:r>
          </w:p>
        </w:tc>
        <w:tc>
          <w:tcPr>
            <w:tcW w:w="284" w:type="dxa"/>
            <w:tcBorders>
              <w:top w:val="nil"/>
              <w:left w:val="nil"/>
              <w:bottom w:val="nil"/>
              <w:right w:val="nil"/>
            </w:tcBorders>
            <w:noWrap/>
            <w:hideMark/>
          </w:tcPr>
          <w:p w14:paraId="0E371BDE"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9</w:t>
            </w:r>
          </w:p>
        </w:tc>
        <w:tc>
          <w:tcPr>
            <w:tcW w:w="1279" w:type="dxa"/>
            <w:tcBorders>
              <w:top w:val="nil"/>
              <w:left w:val="nil"/>
              <w:bottom w:val="nil"/>
            </w:tcBorders>
            <w:noWrap/>
            <w:hideMark/>
          </w:tcPr>
          <w:p w14:paraId="7334BFC7"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1.5</w:t>
            </w:r>
          </w:p>
        </w:tc>
      </w:tr>
      <w:tr w:rsidR="00876987" w:rsidRPr="00A65869" w14:paraId="080E30CD"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3B32FBB7"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Ing. de Software</w:t>
            </w:r>
          </w:p>
        </w:tc>
        <w:tc>
          <w:tcPr>
            <w:tcW w:w="284" w:type="dxa"/>
            <w:tcBorders>
              <w:top w:val="nil"/>
              <w:left w:val="nil"/>
              <w:bottom w:val="nil"/>
              <w:right w:val="nil"/>
            </w:tcBorders>
            <w:shd w:val="clear" w:color="auto" w:fill="D9D9D9" w:themeFill="background1" w:themeFillShade="D9"/>
            <w:noWrap/>
            <w:hideMark/>
          </w:tcPr>
          <w:p w14:paraId="2DEF6B5B"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6</w:t>
            </w:r>
          </w:p>
        </w:tc>
        <w:tc>
          <w:tcPr>
            <w:tcW w:w="1279" w:type="dxa"/>
            <w:tcBorders>
              <w:top w:val="nil"/>
              <w:left w:val="nil"/>
              <w:bottom w:val="nil"/>
            </w:tcBorders>
            <w:shd w:val="clear" w:color="auto" w:fill="D9D9D9" w:themeFill="background1" w:themeFillShade="D9"/>
            <w:noWrap/>
            <w:hideMark/>
          </w:tcPr>
          <w:p w14:paraId="54F64DA9"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1.0</w:t>
            </w:r>
          </w:p>
        </w:tc>
      </w:tr>
      <w:tr w:rsidR="00876987" w:rsidRPr="00A65869" w14:paraId="115A48B7"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2372EB3C"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Turismo y Negocios</w:t>
            </w:r>
          </w:p>
        </w:tc>
        <w:tc>
          <w:tcPr>
            <w:tcW w:w="284" w:type="dxa"/>
            <w:tcBorders>
              <w:top w:val="nil"/>
              <w:left w:val="nil"/>
              <w:bottom w:val="nil"/>
              <w:right w:val="nil"/>
            </w:tcBorders>
            <w:noWrap/>
            <w:hideMark/>
          </w:tcPr>
          <w:p w14:paraId="0AB73092"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6</w:t>
            </w:r>
          </w:p>
        </w:tc>
        <w:tc>
          <w:tcPr>
            <w:tcW w:w="1279" w:type="dxa"/>
            <w:tcBorders>
              <w:top w:val="nil"/>
              <w:left w:val="nil"/>
              <w:bottom w:val="nil"/>
            </w:tcBorders>
            <w:noWrap/>
            <w:hideMark/>
          </w:tcPr>
          <w:p w14:paraId="30CF075D"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1.0</w:t>
            </w:r>
          </w:p>
        </w:tc>
      </w:tr>
      <w:tr w:rsidR="00876987" w:rsidRPr="00A65869" w14:paraId="693A01BA"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FA4445C"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Ing. Agroindustrial y Comercio Exterior</w:t>
            </w:r>
          </w:p>
        </w:tc>
        <w:tc>
          <w:tcPr>
            <w:tcW w:w="284" w:type="dxa"/>
            <w:tcBorders>
              <w:top w:val="nil"/>
              <w:left w:val="nil"/>
              <w:bottom w:val="nil"/>
              <w:right w:val="nil"/>
            </w:tcBorders>
            <w:shd w:val="clear" w:color="auto" w:fill="D9D9D9" w:themeFill="background1" w:themeFillShade="D9"/>
            <w:noWrap/>
            <w:hideMark/>
          </w:tcPr>
          <w:p w14:paraId="6BDF59E2"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4</w:t>
            </w:r>
          </w:p>
        </w:tc>
        <w:tc>
          <w:tcPr>
            <w:tcW w:w="1279" w:type="dxa"/>
            <w:tcBorders>
              <w:top w:val="nil"/>
              <w:left w:val="nil"/>
              <w:bottom w:val="nil"/>
            </w:tcBorders>
            <w:shd w:val="clear" w:color="auto" w:fill="D9D9D9" w:themeFill="background1" w:themeFillShade="D9"/>
            <w:noWrap/>
            <w:hideMark/>
          </w:tcPr>
          <w:p w14:paraId="7288127C"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0.7</w:t>
            </w:r>
          </w:p>
        </w:tc>
      </w:tr>
      <w:tr w:rsidR="00876987" w:rsidRPr="00A65869" w14:paraId="431B6AC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hideMark/>
          </w:tcPr>
          <w:p w14:paraId="71611EF3"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Trabajo Social</w:t>
            </w:r>
          </w:p>
        </w:tc>
        <w:tc>
          <w:tcPr>
            <w:tcW w:w="284" w:type="dxa"/>
            <w:tcBorders>
              <w:top w:val="nil"/>
              <w:left w:val="nil"/>
              <w:bottom w:val="nil"/>
              <w:right w:val="nil"/>
            </w:tcBorders>
            <w:noWrap/>
            <w:hideMark/>
          </w:tcPr>
          <w:p w14:paraId="35ED3D13"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3</w:t>
            </w:r>
          </w:p>
        </w:tc>
        <w:tc>
          <w:tcPr>
            <w:tcW w:w="1279" w:type="dxa"/>
            <w:tcBorders>
              <w:top w:val="nil"/>
              <w:left w:val="nil"/>
              <w:bottom w:val="nil"/>
            </w:tcBorders>
            <w:noWrap/>
            <w:hideMark/>
          </w:tcPr>
          <w:p w14:paraId="694CD1D9"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0.5</w:t>
            </w:r>
          </w:p>
        </w:tc>
      </w:tr>
      <w:tr w:rsidR="00876987" w:rsidRPr="00A65869" w14:paraId="0F4C6C42"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0DDBC17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Indeciso</w:t>
            </w:r>
          </w:p>
        </w:tc>
        <w:tc>
          <w:tcPr>
            <w:tcW w:w="284" w:type="dxa"/>
            <w:tcBorders>
              <w:top w:val="nil"/>
              <w:left w:val="nil"/>
              <w:bottom w:val="nil"/>
              <w:right w:val="nil"/>
            </w:tcBorders>
            <w:shd w:val="clear" w:color="auto" w:fill="D9D9D9" w:themeFill="background1" w:themeFillShade="D9"/>
            <w:noWrap/>
            <w:hideMark/>
          </w:tcPr>
          <w:p w14:paraId="429A9B8C"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w:t>
            </w:r>
          </w:p>
        </w:tc>
        <w:tc>
          <w:tcPr>
            <w:tcW w:w="1279" w:type="dxa"/>
            <w:tcBorders>
              <w:top w:val="nil"/>
              <w:left w:val="nil"/>
              <w:bottom w:val="nil"/>
            </w:tcBorders>
            <w:shd w:val="clear" w:color="auto" w:fill="D9D9D9" w:themeFill="background1" w:themeFillShade="D9"/>
            <w:noWrap/>
            <w:hideMark/>
          </w:tcPr>
          <w:p w14:paraId="404E1A1C" w14:textId="77777777" w:rsidR="00604914" w:rsidRPr="00CB3BF6"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0.3</w:t>
            </w:r>
          </w:p>
        </w:tc>
      </w:tr>
      <w:tr w:rsidR="00876987" w:rsidRPr="00A65869" w14:paraId="4B7318B3"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right w:val="nil"/>
            </w:tcBorders>
            <w:hideMark/>
          </w:tcPr>
          <w:p w14:paraId="01E1C96B"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Ninguna</w:t>
            </w:r>
          </w:p>
        </w:tc>
        <w:tc>
          <w:tcPr>
            <w:tcW w:w="284" w:type="dxa"/>
            <w:tcBorders>
              <w:top w:val="nil"/>
              <w:left w:val="nil"/>
              <w:right w:val="nil"/>
            </w:tcBorders>
            <w:noWrap/>
            <w:hideMark/>
          </w:tcPr>
          <w:p w14:paraId="4DF8AC24" w14:textId="37C8FEA9" w:rsidR="00604914" w:rsidRPr="00CB3BF6" w:rsidRDefault="00CB3BF6"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2</w:t>
            </w:r>
          </w:p>
        </w:tc>
        <w:tc>
          <w:tcPr>
            <w:tcW w:w="1279" w:type="dxa"/>
            <w:tcBorders>
              <w:top w:val="nil"/>
              <w:left w:val="nil"/>
            </w:tcBorders>
            <w:noWrap/>
            <w:hideMark/>
          </w:tcPr>
          <w:p w14:paraId="57F0C99B" w14:textId="77777777" w:rsidR="00604914" w:rsidRPr="00CB3BF6"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0"/>
                <w:szCs w:val="20"/>
                <w:lang w:eastAsia="es-PE"/>
              </w:rPr>
            </w:pPr>
            <w:r w:rsidRPr="00CB3BF6">
              <w:rPr>
                <w:rFonts w:ascii="Times New Roman" w:eastAsia="Times New Roman" w:hAnsi="Times New Roman" w:cs="Times New Roman"/>
                <w:bCs/>
                <w:color w:val="000000" w:themeColor="text1"/>
                <w:sz w:val="20"/>
                <w:szCs w:val="20"/>
                <w:lang w:eastAsia="es-PE"/>
              </w:rPr>
              <w:t>0.2</w:t>
            </w:r>
          </w:p>
        </w:tc>
      </w:tr>
      <w:tr w:rsidR="00876987" w:rsidRPr="00A65869" w14:paraId="286514A9"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shd w:val="clear" w:color="auto" w:fill="92D050"/>
            <w:hideMark/>
          </w:tcPr>
          <w:p w14:paraId="19875941" w14:textId="77777777" w:rsidR="00604914" w:rsidRPr="00A65869" w:rsidRDefault="00604914" w:rsidP="00B93F27">
            <w:pPr>
              <w:jc w:val="center"/>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Total</w:t>
            </w:r>
          </w:p>
        </w:tc>
        <w:tc>
          <w:tcPr>
            <w:tcW w:w="284" w:type="dxa"/>
            <w:shd w:val="clear" w:color="auto" w:fill="92D050"/>
            <w:hideMark/>
          </w:tcPr>
          <w:p w14:paraId="7877DE5D" w14:textId="6A041C72" w:rsidR="00604914" w:rsidRPr="00A65869"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lang w:eastAsia="es-PE"/>
              </w:rPr>
            </w:pPr>
            <w:r w:rsidRPr="00A65869">
              <w:rPr>
                <w:rFonts w:ascii="Times New Roman" w:eastAsia="Times New Roman" w:hAnsi="Times New Roman" w:cs="Times New Roman"/>
                <w:b/>
                <w:bCs/>
                <w:color w:val="000000" w:themeColor="text1"/>
                <w:sz w:val="20"/>
                <w:szCs w:val="20"/>
                <w:lang w:eastAsia="es-PE"/>
              </w:rPr>
              <w:t>58</w:t>
            </w:r>
            <w:r w:rsidR="00CB3BF6">
              <w:rPr>
                <w:rFonts w:ascii="Times New Roman" w:eastAsia="Times New Roman" w:hAnsi="Times New Roman" w:cs="Times New Roman"/>
                <w:b/>
                <w:bCs/>
                <w:color w:val="000000" w:themeColor="text1"/>
                <w:sz w:val="20"/>
                <w:szCs w:val="20"/>
                <w:lang w:eastAsia="es-PE"/>
              </w:rPr>
              <w:t>8</w:t>
            </w:r>
          </w:p>
        </w:tc>
        <w:tc>
          <w:tcPr>
            <w:tcW w:w="1279" w:type="dxa"/>
            <w:shd w:val="clear" w:color="auto" w:fill="92D050"/>
            <w:hideMark/>
          </w:tcPr>
          <w:p w14:paraId="299A8821"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lang w:eastAsia="es-PE"/>
              </w:rPr>
            </w:pPr>
            <w:r w:rsidRPr="00A65869">
              <w:rPr>
                <w:rFonts w:ascii="Times New Roman" w:eastAsia="Times New Roman" w:hAnsi="Times New Roman" w:cs="Times New Roman"/>
                <w:b/>
                <w:bCs/>
                <w:color w:val="000000" w:themeColor="text1"/>
                <w:sz w:val="20"/>
                <w:szCs w:val="20"/>
                <w:lang w:eastAsia="es-PE"/>
              </w:rPr>
              <w:t>100</w:t>
            </w:r>
          </w:p>
        </w:tc>
      </w:tr>
    </w:tbl>
    <w:p w14:paraId="48D6537D" w14:textId="77777777" w:rsidR="0086184A" w:rsidRPr="00207893" w:rsidRDefault="009F0610" w:rsidP="00A03A72">
      <w:pPr>
        <w:spacing w:after="0"/>
        <w:ind w:firstLine="284"/>
        <w:rPr>
          <w:rFonts w:ascii="Times New Roman" w:hAnsi="Times New Roman" w:cs="Times New Roman"/>
          <w:color w:val="000000" w:themeColor="text1"/>
          <w:sz w:val="24"/>
          <w:szCs w:val="24"/>
        </w:rPr>
      </w:pPr>
      <w:r w:rsidRPr="00A65869">
        <w:rPr>
          <w:rFonts w:ascii="Times New Roman" w:hAnsi="Times New Roman" w:cs="Times New Roman"/>
          <w:color w:val="000000" w:themeColor="text1"/>
          <w:sz w:val="20"/>
          <w:szCs w:val="20"/>
        </w:rPr>
        <w:t>Nota</w:t>
      </w:r>
      <w:r w:rsidR="0086184A" w:rsidRPr="00A65869">
        <w:rPr>
          <w:rFonts w:ascii="Times New Roman" w:hAnsi="Times New Roman" w:cs="Times New Roman"/>
          <w:color w:val="000000" w:themeColor="text1"/>
          <w:sz w:val="20"/>
          <w:szCs w:val="20"/>
        </w:rPr>
        <w:t>: Encuesta a a</w:t>
      </w:r>
      <w:r w:rsidRPr="00A65869">
        <w:rPr>
          <w:rFonts w:ascii="Times New Roman" w:hAnsi="Times New Roman" w:cs="Times New Roman"/>
          <w:color w:val="000000" w:themeColor="text1"/>
          <w:sz w:val="20"/>
          <w:szCs w:val="20"/>
        </w:rPr>
        <w:t>lumnos de 5to año de secundaria</w:t>
      </w:r>
      <w:r w:rsidRPr="00207893">
        <w:rPr>
          <w:rFonts w:ascii="Times New Roman" w:hAnsi="Times New Roman" w:cs="Times New Roman"/>
          <w:color w:val="000000" w:themeColor="text1"/>
          <w:sz w:val="24"/>
          <w:szCs w:val="24"/>
        </w:rPr>
        <w:t>.</w:t>
      </w:r>
    </w:p>
    <w:p w14:paraId="6C1ACAE5" w14:textId="77777777" w:rsidR="00A65869" w:rsidRDefault="00A65869" w:rsidP="00B93F27">
      <w:pPr>
        <w:spacing w:after="0" w:line="360" w:lineRule="auto"/>
        <w:ind w:left="708" w:firstLine="708"/>
        <w:jc w:val="both"/>
        <w:rPr>
          <w:rFonts w:ascii="Times New Roman" w:hAnsi="Times New Roman" w:cs="Times New Roman"/>
          <w:sz w:val="24"/>
          <w:szCs w:val="24"/>
        </w:rPr>
      </w:pPr>
    </w:p>
    <w:p w14:paraId="2A7F8394" w14:textId="67095550" w:rsidR="00876987" w:rsidRPr="00207893" w:rsidRDefault="00876987" w:rsidP="00A65869">
      <w:pPr>
        <w:spacing w:after="0" w:line="360" w:lineRule="auto"/>
        <w:ind w:left="567" w:firstLine="1"/>
        <w:jc w:val="both"/>
        <w:rPr>
          <w:rFonts w:ascii="Times New Roman" w:hAnsi="Times New Roman" w:cs="Times New Roman"/>
          <w:sz w:val="24"/>
          <w:szCs w:val="24"/>
        </w:rPr>
      </w:pPr>
      <w:r w:rsidRPr="00207893">
        <w:rPr>
          <w:rFonts w:ascii="Times New Roman" w:hAnsi="Times New Roman" w:cs="Times New Roman"/>
          <w:sz w:val="24"/>
          <w:szCs w:val="24"/>
        </w:rPr>
        <w:t xml:space="preserve">De acuerdo con los datos sobre la preferencia de carreras universitarias entre los estudiantes de quinto año de secundaria, se puede observar que la carrera de Tecnología Médica con especialidad en </w:t>
      </w:r>
      <w:r w:rsidR="00717688" w:rsidRPr="00207893">
        <w:rPr>
          <w:rFonts w:ascii="Times New Roman" w:hAnsi="Times New Roman" w:cs="Times New Roman"/>
          <w:sz w:val="24"/>
          <w:szCs w:val="24"/>
        </w:rPr>
        <w:t xml:space="preserve">laboratorio clínico </w:t>
      </w:r>
      <w:r w:rsidR="002F32A7" w:rsidRPr="00207893">
        <w:rPr>
          <w:rFonts w:ascii="Times New Roman" w:hAnsi="Times New Roman" w:cs="Times New Roman"/>
          <w:sz w:val="24"/>
          <w:szCs w:val="24"/>
        </w:rPr>
        <w:t>representando el 2.4</w:t>
      </w:r>
      <w:r w:rsidRPr="00207893">
        <w:rPr>
          <w:rFonts w:ascii="Times New Roman" w:hAnsi="Times New Roman" w:cs="Times New Roman"/>
          <w:sz w:val="24"/>
          <w:szCs w:val="24"/>
        </w:rPr>
        <w:t>% de las preferencias. Dado que es una especialidad emergente y no está disponible en las opciones actuales de educación universitaria en la región, esta preferencia podría también ser un indicio de una demanda latente y creciente, una vez se dé a conocer y se promueva adecuadamente esta nueva oferta educativa. La falta de familiaridad o conocimiento sobre la carrera entre los estudiantes puede presentar una oportunidad para la universidad de posicionarla como una opción atractiva y necesaria en el campo de</w:t>
      </w:r>
      <w:r w:rsidR="002F32A7" w:rsidRPr="00207893">
        <w:rPr>
          <w:rFonts w:ascii="Times New Roman" w:hAnsi="Times New Roman" w:cs="Times New Roman"/>
          <w:sz w:val="24"/>
          <w:szCs w:val="24"/>
        </w:rPr>
        <w:t xml:space="preserve"> la salud</w:t>
      </w:r>
      <w:r w:rsidRPr="00207893">
        <w:rPr>
          <w:rFonts w:ascii="Times New Roman" w:hAnsi="Times New Roman" w:cs="Times New Roman"/>
          <w:sz w:val="24"/>
          <w:szCs w:val="24"/>
        </w:rPr>
        <w:t>, respondiendo así a una posible demanda no satisfecha en la región.</w:t>
      </w:r>
    </w:p>
    <w:p w14:paraId="614DAFCF" w14:textId="77777777" w:rsidR="000E3BD2" w:rsidRPr="00207893" w:rsidRDefault="000E3BD2" w:rsidP="00B93F27">
      <w:pPr>
        <w:spacing w:after="0" w:line="360" w:lineRule="auto"/>
        <w:ind w:left="567"/>
        <w:jc w:val="both"/>
        <w:rPr>
          <w:rFonts w:ascii="Times New Roman" w:hAnsi="Times New Roman" w:cs="Times New Roman"/>
          <w:color w:val="000000" w:themeColor="text1"/>
          <w:sz w:val="24"/>
          <w:szCs w:val="24"/>
        </w:rPr>
      </w:pPr>
    </w:p>
    <w:p w14:paraId="7C5E8A63" w14:textId="1BDA063F" w:rsidR="000D5CC1" w:rsidRPr="00207893" w:rsidRDefault="000D5CC1"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5</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 xml:space="preserve">Interés del estudiante de estudiar la carrera de tecnología médica, especializada en </w:t>
      </w:r>
      <w:r w:rsidR="00717688" w:rsidRPr="00207893">
        <w:rPr>
          <w:rFonts w:ascii="Times New Roman" w:hAnsi="Times New Roman" w:cs="Times New Roman"/>
          <w:i/>
          <w:color w:val="000000" w:themeColor="text1"/>
          <w:sz w:val="24"/>
          <w:szCs w:val="24"/>
        </w:rPr>
        <w:t>laboratorio clínico de</w:t>
      </w:r>
      <w:r w:rsidRPr="00207893">
        <w:rPr>
          <w:rFonts w:ascii="Times New Roman" w:hAnsi="Times New Roman" w:cs="Times New Roman"/>
          <w:i/>
          <w:color w:val="000000" w:themeColor="text1"/>
          <w:sz w:val="24"/>
          <w:szCs w:val="24"/>
        </w:rPr>
        <w:t xml:space="preserve"> la Universidad Señor de Sipán</w:t>
      </w:r>
    </w:p>
    <w:tbl>
      <w:tblPr>
        <w:tblStyle w:val="Tablanormal2"/>
        <w:tblW w:w="1775" w:type="pct"/>
        <w:tblInd w:w="567" w:type="dxa"/>
        <w:tblLook w:val="04A0" w:firstRow="1" w:lastRow="0" w:firstColumn="1" w:lastColumn="0" w:noHBand="0" w:noVBand="1"/>
      </w:tblPr>
      <w:tblGrid>
        <w:gridCol w:w="1134"/>
        <w:gridCol w:w="1134"/>
        <w:gridCol w:w="851"/>
      </w:tblGrid>
      <w:tr w:rsidR="00876987" w:rsidRPr="00F3736A" w14:paraId="380943D4" w14:textId="77777777" w:rsidTr="00CC5E41">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shd w:val="clear" w:color="auto" w:fill="92D050"/>
            <w:noWrap/>
            <w:hideMark/>
          </w:tcPr>
          <w:p w14:paraId="51EFF146" w14:textId="77777777" w:rsidR="000D5CC1" w:rsidRPr="00F3736A" w:rsidRDefault="000D5CC1" w:rsidP="00B93F27">
            <w:pPr>
              <w:jc w:val="center"/>
              <w:rPr>
                <w:rFonts w:ascii="Times New Roman" w:eastAsia="Times New Roman" w:hAnsi="Times New Roman" w:cs="Times New Roman"/>
                <w:color w:val="000000" w:themeColor="text1"/>
                <w:lang w:eastAsia="es-PE"/>
              </w:rPr>
            </w:pPr>
          </w:p>
        </w:tc>
        <w:tc>
          <w:tcPr>
            <w:tcW w:w="1818" w:type="pct"/>
            <w:shd w:val="clear" w:color="auto" w:fill="92D050"/>
            <w:noWrap/>
            <w:hideMark/>
          </w:tcPr>
          <w:p w14:paraId="7D07E743" w14:textId="77777777" w:rsidR="000D5CC1" w:rsidRPr="00F3736A" w:rsidRDefault="000D5CC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364" w:type="pct"/>
            <w:shd w:val="clear" w:color="auto" w:fill="92D050"/>
            <w:noWrap/>
            <w:hideMark/>
          </w:tcPr>
          <w:p w14:paraId="333FF791" w14:textId="77777777" w:rsidR="000D5CC1" w:rsidRPr="00F3736A" w:rsidRDefault="000D5CC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876987" w:rsidRPr="00F3736A" w14:paraId="276917E7" w14:textId="77777777" w:rsidTr="00A65869">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tcBorders>
              <w:bottom w:val="nil"/>
              <w:right w:val="nil"/>
            </w:tcBorders>
            <w:hideMark/>
          </w:tcPr>
          <w:p w14:paraId="567BE0CC" w14:textId="77777777" w:rsidR="000D5CC1" w:rsidRPr="00F3736A" w:rsidRDefault="000D5CC1"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Si</w:t>
            </w:r>
          </w:p>
        </w:tc>
        <w:tc>
          <w:tcPr>
            <w:tcW w:w="1818" w:type="pct"/>
            <w:tcBorders>
              <w:left w:val="nil"/>
              <w:bottom w:val="nil"/>
              <w:right w:val="nil"/>
            </w:tcBorders>
            <w:noWrap/>
            <w:hideMark/>
          </w:tcPr>
          <w:p w14:paraId="696BE892" w14:textId="3BDCB9A8" w:rsidR="000D5CC1" w:rsidRPr="00F3736A" w:rsidRDefault="00717688"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w:t>
            </w:r>
          </w:p>
        </w:tc>
        <w:tc>
          <w:tcPr>
            <w:tcW w:w="1364" w:type="pct"/>
            <w:tcBorders>
              <w:left w:val="nil"/>
              <w:bottom w:val="nil"/>
            </w:tcBorders>
            <w:noWrap/>
            <w:hideMark/>
          </w:tcPr>
          <w:p w14:paraId="6BC6098B" w14:textId="5C96D0C4" w:rsidR="000D5CC1" w:rsidRPr="00F3736A" w:rsidRDefault="00717688"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21.4</w:t>
            </w:r>
          </w:p>
        </w:tc>
      </w:tr>
      <w:tr w:rsidR="00876987" w:rsidRPr="00F3736A" w14:paraId="52916E2E" w14:textId="77777777" w:rsidTr="00425E0A">
        <w:trPr>
          <w:trHeight w:val="308"/>
        </w:trPr>
        <w:tc>
          <w:tcPr>
            <w:cnfStyle w:val="001000000000" w:firstRow="0" w:lastRow="0" w:firstColumn="1" w:lastColumn="0" w:oddVBand="0" w:evenVBand="0" w:oddHBand="0" w:evenHBand="0" w:firstRowFirstColumn="0" w:firstRowLastColumn="0" w:lastRowFirstColumn="0" w:lastRowLastColumn="0"/>
            <w:tcW w:w="1818" w:type="pct"/>
            <w:tcBorders>
              <w:top w:val="nil"/>
              <w:right w:val="nil"/>
            </w:tcBorders>
            <w:shd w:val="clear" w:color="auto" w:fill="D9D9D9" w:themeFill="background1" w:themeFillShade="D9"/>
            <w:hideMark/>
          </w:tcPr>
          <w:p w14:paraId="05C6BCE2" w14:textId="77777777" w:rsidR="000D5CC1" w:rsidRPr="00F3736A" w:rsidRDefault="000D5CC1"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w:t>
            </w:r>
          </w:p>
        </w:tc>
        <w:tc>
          <w:tcPr>
            <w:tcW w:w="1818" w:type="pct"/>
            <w:tcBorders>
              <w:top w:val="nil"/>
              <w:left w:val="nil"/>
              <w:right w:val="nil"/>
            </w:tcBorders>
            <w:shd w:val="clear" w:color="auto" w:fill="D9D9D9" w:themeFill="background1" w:themeFillShade="D9"/>
            <w:noWrap/>
            <w:hideMark/>
          </w:tcPr>
          <w:p w14:paraId="3448D3EA" w14:textId="23B3FF81" w:rsidR="000D5CC1" w:rsidRPr="00F3736A"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11</w:t>
            </w:r>
          </w:p>
        </w:tc>
        <w:tc>
          <w:tcPr>
            <w:tcW w:w="1364" w:type="pct"/>
            <w:tcBorders>
              <w:top w:val="nil"/>
              <w:left w:val="nil"/>
            </w:tcBorders>
            <w:shd w:val="clear" w:color="auto" w:fill="D9D9D9" w:themeFill="background1" w:themeFillShade="D9"/>
            <w:noWrap/>
            <w:hideMark/>
          </w:tcPr>
          <w:p w14:paraId="68F6791E" w14:textId="2169A86A" w:rsidR="000D5CC1" w:rsidRPr="00F3736A"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78.6</w:t>
            </w:r>
          </w:p>
        </w:tc>
      </w:tr>
      <w:tr w:rsidR="00876987" w:rsidRPr="00F3736A" w14:paraId="036817C7" w14:textId="77777777" w:rsidTr="00CC5E41">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shd w:val="clear" w:color="auto" w:fill="92D050"/>
            <w:hideMark/>
          </w:tcPr>
          <w:p w14:paraId="303CC556" w14:textId="77777777" w:rsidR="000D5CC1" w:rsidRPr="00F3736A" w:rsidRDefault="000D5CC1"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818" w:type="pct"/>
            <w:shd w:val="clear" w:color="auto" w:fill="92D050"/>
            <w:noWrap/>
            <w:hideMark/>
          </w:tcPr>
          <w:p w14:paraId="266B39ED" w14:textId="1451A91A" w:rsidR="000D5CC1" w:rsidRPr="00F3736A" w:rsidRDefault="00945F7E"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F3736A">
              <w:rPr>
                <w:rFonts w:ascii="Times New Roman" w:eastAsia="Times New Roman" w:hAnsi="Times New Roman" w:cs="Times New Roman"/>
                <w:b/>
                <w:color w:val="000000" w:themeColor="text1"/>
                <w:lang w:eastAsia="es-PE"/>
              </w:rPr>
              <w:t>14</w:t>
            </w:r>
          </w:p>
        </w:tc>
        <w:tc>
          <w:tcPr>
            <w:tcW w:w="1364" w:type="pct"/>
            <w:shd w:val="clear" w:color="auto" w:fill="92D050"/>
            <w:noWrap/>
            <w:hideMark/>
          </w:tcPr>
          <w:p w14:paraId="7A9A1016" w14:textId="77777777" w:rsidR="000D5CC1" w:rsidRPr="00F3736A" w:rsidRDefault="000D5CC1"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F3736A">
              <w:rPr>
                <w:rFonts w:ascii="Times New Roman" w:eastAsia="Times New Roman" w:hAnsi="Times New Roman" w:cs="Times New Roman"/>
                <w:b/>
                <w:color w:val="000000" w:themeColor="text1"/>
                <w:lang w:eastAsia="es-PE"/>
              </w:rPr>
              <w:t>100.0</w:t>
            </w:r>
          </w:p>
        </w:tc>
      </w:tr>
    </w:tbl>
    <w:p w14:paraId="4B64E377" w14:textId="77777777" w:rsidR="000D5CC1" w:rsidRPr="00A65869" w:rsidRDefault="000D5CC1" w:rsidP="00A65869">
      <w:pPr>
        <w:spacing w:after="0"/>
        <w:ind w:firstLine="567"/>
        <w:rPr>
          <w:rFonts w:ascii="Times New Roman" w:hAnsi="Times New Roman" w:cs="Times New Roman"/>
          <w:color w:val="000000" w:themeColor="text1"/>
          <w:sz w:val="20"/>
          <w:szCs w:val="20"/>
        </w:rPr>
      </w:pPr>
      <w:r w:rsidRPr="00A65869">
        <w:rPr>
          <w:rFonts w:ascii="Times New Roman" w:hAnsi="Times New Roman" w:cs="Times New Roman"/>
          <w:color w:val="000000" w:themeColor="text1"/>
          <w:sz w:val="20"/>
          <w:szCs w:val="20"/>
        </w:rPr>
        <w:t>Nota: Encuesta a alumnos de 5to año de secundaria.</w:t>
      </w:r>
    </w:p>
    <w:p w14:paraId="0FDC5C9E" w14:textId="77777777" w:rsidR="001E1F4C" w:rsidRPr="00207893" w:rsidRDefault="001E1F4C" w:rsidP="00B93F27">
      <w:pPr>
        <w:spacing w:after="0"/>
        <w:ind w:firstLine="708"/>
        <w:rPr>
          <w:rFonts w:ascii="Times New Roman" w:hAnsi="Times New Roman" w:cs="Times New Roman"/>
          <w:color w:val="000000" w:themeColor="text1"/>
          <w:sz w:val="24"/>
          <w:szCs w:val="24"/>
        </w:rPr>
      </w:pPr>
    </w:p>
    <w:p w14:paraId="25E03BB0" w14:textId="2483B822" w:rsidR="001E1F4C" w:rsidRPr="00207893" w:rsidRDefault="001E1F4C"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iCs/>
          <w:color w:val="000000" w:themeColor="text1"/>
          <w:sz w:val="24"/>
          <w:szCs w:val="24"/>
        </w:rPr>
        <w:t xml:space="preserve">Figura </w:t>
      </w:r>
      <w:r w:rsidRPr="00A65869">
        <w:rPr>
          <w:rFonts w:ascii="Times New Roman" w:hAnsi="Times New Roman" w:cs="Times New Roman"/>
          <w:b/>
          <w:bCs/>
          <w:iCs/>
          <w:color w:val="000000" w:themeColor="text1"/>
          <w:sz w:val="24"/>
          <w:szCs w:val="24"/>
        </w:rPr>
        <w:fldChar w:fldCharType="begin"/>
      </w:r>
      <w:r w:rsidRPr="00A65869">
        <w:rPr>
          <w:rFonts w:ascii="Times New Roman" w:hAnsi="Times New Roman" w:cs="Times New Roman"/>
          <w:b/>
          <w:bCs/>
          <w:iCs/>
          <w:color w:val="000000" w:themeColor="text1"/>
          <w:sz w:val="24"/>
          <w:szCs w:val="24"/>
        </w:rPr>
        <w:instrText xml:space="preserve"> SEQ Figura \* ARABIC </w:instrText>
      </w:r>
      <w:r w:rsidRPr="00A65869">
        <w:rPr>
          <w:rFonts w:ascii="Times New Roman" w:hAnsi="Times New Roman" w:cs="Times New Roman"/>
          <w:b/>
          <w:bCs/>
          <w:iCs/>
          <w:color w:val="000000" w:themeColor="text1"/>
          <w:sz w:val="24"/>
          <w:szCs w:val="24"/>
        </w:rPr>
        <w:fldChar w:fldCharType="separate"/>
      </w:r>
      <w:r w:rsidR="00E977AA" w:rsidRPr="00A65869">
        <w:rPr>
          <w:rFonts w:ascii="Times New Roman" w:hAnsi="Times New Roman" w:cs="Times New Roman"/>
          <w:b/>
          <w:bCs/>
          <w:iCs/>
          <w:noProof/>
          <w:color w:val="000000" w:themeColor="text1"/>
          <w:sz w:val="24"/>
          <w:szCs w:val="24"/>
        </w:rPr>
        <w:t>1</w:t>
      </w:r>
      <w:r w:rsidRPr="00A65869">
        <w:rPr>
          <w:rFonts w:ascii="Times New Roman" w:hAnsi="Times New Roman" w:cs="Times New Roman"/>
          <w:b/>
          <w:bCs/>
          <w:iCs/>
          <w:color w:val="000000" w:themeColor="text1"/>
          <w:sz w:val="24"/>
          <w:szCs w:val="24"/>
        </w:rPr>
        <w:fldChar w:fldCharType="end"/>
      </w:r>
      <w:r w:rsidRPr="00207893">
        <w:rPr>
          <w:rFonts w:ascii="Times New Roman" w:hAnsi="Times New Roman" w:cs="Times New Roman"/>
          <w:i/>
          <w:color w:val="000000" w:themeColor="text1"/>
          <w:sz w:val="24"/>
          <w:szCs w:val="24"/>
        </w:rPr>
        <w:tab/>
      </w:r>
      <w:r w:rsidRPr="00207893">
        <w:rPr>
          <w:rFonts w:ascii="Times New Roman" w:hAnsi="Times New Roman" w:cs="Times New Roman"/>
          <w:i/>
          <w:color w:val="000000" w:themeColor="text1"/>
          <w:sz w:val="24"/>
          <w:szCs w:val="24"/>
        </w:rPr>
        <w:br/>
        <w:t xml:space="preserve">Interés del estudiante de estudiar la carrera de tecnología médica, especializada en </w:t>
      </w:r>
      <w:r w:rsidR="00392C44" w:rsidRPr="00207893">
        <w:rPr>
          <w:rFonts w:ascii="Times New Roman" w:hAnsi="Times New Roman" w:cs="Times New Roman"/>
          <w:i/>
          <w:color w:val="000000" w:themeColor="text1"/>
          <w:sz w:val="24"/>
          <w:szCs w:val="24"/>
        </w:rPr>
        <w:t>laboratorio clínico de</w:t>
      </w:r>
      <w:r w:rsidRPr="00207893">
        <w:rPr>
          <w:rFonts w:ascii="Times New Roman" w:hAnsi="Times New Roman" w:cs="Times New Roman"/>
          <w:i/>
          <w:color w:val="000000" w:themeColor="text1"/>
          <w:sz w:val="24"/>
          <w:szCs w:val="24"/>
        </w:rPr>
        <w:t xml:space="preserve"> la Universidad Señor de Sipán</w:t>
      </w:r>
    </w:p>
    <w:p w14:paraId="16EA3645" w14:textId="09B8EC34" w:rsidR="00717688" w:rsidRPr="00207893" w:rsidRDefault="00717688" w:rsidP="00B93F27">
      <w:pPr>
        <w:pStyle w:val="Prrafodelista"/>
        <w:spacing w:after="0" w:line="360" w:lineRule="auto"/>
        <w:ind w:left="567"/>
        <w:jc w:val="both"/>
        <w:rPr>
          <w:rFonts w:ascii="Times New Roman" w:hAnsi="Times New Roman" w:cs="Times New Roman"/>
          <w:i/>
          <w:color w:val="000000" w:themeColor="text1"/>
          <w:sz w:val="24"/>
          <w:szCs w:val="24"/>
        </w:rPr>
      </w:pPr>
      <w:r w:rsidRPr="00207893">
        <w:rPr>
          <w:rFonts w:ascii="Times New Roman" w:hAnsi="Times New Roman" w:cs="Times New Roman"/>
          <w:noProof/>
          <w:sz w:val="24"/>
          <w:szCs w:val="24"/>
          <w:shd w:val="clear" w:color="auto" w:fill="000000" w:themeFill="text1"/>
          <w:lang w:val="en-US"/>
        </w:rPr>
        <w:drawing>
          <wp:inline distT="0" distB="0" distL="0" distR="0" wp14:anchorId="164A2E9B" wp14:editId="5500DEE0">
            <wp:extent cx="3976370" cy="2631056"/>
            <wp:effectExtent l="0" t="0" r="5080" b="1714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65E89E8" w14:textId="77777777" w:rsidR="001E1F4C" w:rsidRPr="00207893" w:rsidRDefault="001E1F4C" w:rsidP="00B93F27">
      <w:pPr>
        <w:spacing w:after="0"/>
        <w:ind w:firstLine="708"/>
        <w:rPr>
          <w:rFonts w:ascii="Times New Roman" w:hAnsi="Times New Roman" w:cs="Times New Roman"/>
          <w:color w:val="000000" w:themeColor="text1"/>
          <w:sz w:val="24"/>
          <w:szCs w:val="24"/>
        </w:rPr>
      </w:pPr>
    </w:p>
    <w:p w14:paraId="7BEF5958" w14:textId="459834D2" w:rsidR="001262EE" w:rsidRPr="00207893" w:rsidRDefault="001262EE" w:rsidP="00A65869">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Los porcentajes reflejados </w:t>
      </w:r>
      <w:r w:rsidR="00392C44" w:rsidRPr="00207893">
        <w:rPr>
          <w:rFonts w:ascii="Times New Roman" w:hAnsi="Times New Roman" w:cs="Times New Roman"/>
          <w:color w:val="000000" w:themeColor="text1"/>
          <w:sz w:val="24"/>
          <w:szCs w:val="24"/>
        </w:rPr>
        <w:t xml:space="preserve">muestran un bajo </w:t>
      </w:r>
      <w:r w:rsidR="00717688" w:rsidRPr="00207893">
        <w:rPr>
          <w:rFonts w:ascii="Times New Roman" w:hAnsi="Times New Roman" w:cs="Times New Roman"/>
          <w:color w:val="000000" w:themeColor="text1"/>
          <w:sz w:val="24"/>
          <w:szCs w:val="24"/>
        </w:rPr>
        <w:t xml:space="preserve">interés </w:t>
      </w:r>
      <w:r w:rsidR="00667800" w:rsidRPr="00207893">
        <w:rPr>
          <w:rFonts w:ascii="Times New Roman" w:hAnsi="Times New Roman" w:cs="Times New Roman"/>
          <w:color w:val="000000" w:themeColor="text1"/>
          <w:sz w:val="24"/>
          <w:szCs w:val="24"/>
        </w:rPr>
        <w:t>en</w:t>
      </w:r>
      <w:r w:rsidRPr="00207893">
        <w:rPr>
          <w:rFonts w:ascii="Times New Roman" w:hAnsi="Times New Roman" w:cs="Times New Roman"/>
          <w:color w:val="000000" w:themeColor="text1"/>
          <w:sz w:val="24"/>
          <w:szCs w:val="24"/>
        </w:rPr>
        <w:t xml:space="preserve"> la Universidad Señor de Sipán por parte del </w:t>
      </w:r>
      <w:r w:rsidR="00392C44" w:rsidRPr="00207893">
        <w:rPr>
          <w:rFonts w:ascii="Times New Roman" w:hAnsi="Times New Roman" w:cs="Times New Roman"/>
          <w:color w:val="000000" w:themeColor="text1"/>
          <w:sz w:val="24"/>
          <w:szCs w:val="24"/>
        </w:rPr>
        <w:t>21.4</w:t>
      </w:r>
      <w:r w:rsidRPr="00207893">
        <w:rPr>
          <w:rFonts w:ascii="Times New Roman" w:hAnsi="Times New Roman" w:cs="Times New Roman"/>
          <w:color w:val="000000" w:themeColor="text1"/>
          <w:sz w:val="24"/>
          <w:szCs w:val="24"/>
        </w:rPr>
        <w:t xml:space="preserve">% de los estudiantes de quinto año de secundaria que desean estudiar la carrera de Tecnología Médica especializada en </w:t>
      </w:r>
      <w:r w:rsidR="00392C44" w:rsidRPr="00207893">
        <w:rPr>
          <w:rFonts w:ascii="Times New Roman" w:hAnsi="Times New Roman" w:cs="Times New Roman"/>
          <w:color w:val="000000" w:themeColor="text1"/>
          <w:sz w:val="24"/>
          <w:szCs w:val="24"/>
        </w:rPr>
        <w:t>laboratorio clínico</w:t>
      </w:r>
      <w:r w:rsidRPr="00207893">
        <w:rPr>
          <w:rFonts w:ascii="Times New Roman" w:hAnsi="Times New Roman" w:cs="Times New Roman"/>
          <w:color w:val="000000" w:themeColor="text1"/>
          <w:sz w:val="24"/>
          <w:szCs w:val="24"/>
        </w:rPr>
        <w:t xml:space="preserve">. Este análisis sugiere que existe un </w:t>
      </w:r>
      <w:r w:rsidR="00392C44" w:rsidRPr="00207893">
        <w:rPr>
          <w:rFonts w:ascii="Times New Roman" w:hAnsi="Times New Roman" w:cs="Times New Roman"/>
          <w:color w:val="000000" w:themeColor="text1"/>
          <w:sz w:val="24"/>
          <w:szCs w:val="24"/>
        </w:rPr>
        <w:t xml:space="preserve">bajo </w:t>
      </w:r>
      <w:r w:rsidRPr="00207893">
        <w:rPr>
          <w:rFonts w:ascii="Times New Roman" w:hAnsi="Times New Roman" w:cs="Times New Roman"/>
          <w:color w:val="000000" w:themeColor="text1"/>
          <w:sz w:val="24"/>
          <w:szCs w:val="24"/>
        </w:rPr>
        <w:t>nivel de aceptación y disposición entre los estudiantes para considerar esta carrera como una opción educativa en la Universidad Señor de Sipán.</w:t>
      </w:r>
    </w:p>
    <w:p w14:paraId="2EE8912B" w14:textId="77777777" w:rsidR="001E1F4C" w:rsidRDefault="001E1F4C" w:rsidP="00B93F27">
      <w:pPr>
        <w:spacing w:after="0" w:line="360" w:lineRule="auto"/>
        <w:ind w:left="567"/>
        <w:jc w:val="both"/>
        <w:rPr>
          <w:rFonts w:ascii="Times New Roman" w:hAnsi="Times New Roman" w:cs="Times New Roman"/>
          <w:color w:val="000000" w:themeColor="text1"/>
          <w:sz w:val="24"/>
          <w:szCs w:val="24"/>
        </w:rPr>
      </w:pPr>
    </w:p>
    <w:p w14:paraId="6E87617E" w14:textId="77777777" w:rsidR="00A65869" w:rsidRDefault="00A65869" w:rsidP="00B93F27">
      <w:pPr>
        <w:spacing w:after="0" w:line="360" w:lineRule="auto"/>
        <w:ind w:left="567"/>
        <w:jc w:val="both"/>
        <w:rPr>
          <w:rFonts w:ascii="Times New Roman" w:hAnsi="Times New Roman" w:cs="Times New Roman"/>
          <w:color w:val="000000" w:themeColor="text1"/>
          <w:sz w:val="24"/>
          <w:szCs w:val="24"/>
        </w:rPr>
      </w:pPr>
    </w:p>
    <w:p w14:paraId="64FA7F09" w14:textId="77777777" w:rsidR="00767184" w:rsidRDefault="00767184" w:rsidP="00B93F27">
      <w:pPr>
        <w:spacing w:after="0" w:line="360" w:lineRule="auto"/>
        <w:ind w:left="567"/>
        <w:jc w:val="both"/>
        <w:rPr>
          <w:rFonts w:ascii="Times New Roman" w:hAnsi="Times New Roman" w:cs="Times New Roman"/>
          <w:color w:val="000000" w:themeColor="text1"/>
          <w:sz w:val="24"/>
          <w:szCs w:val="24"/>
        </w:rPr>
      </w:pPr>
    </w:p>
    <w:p w14:paraId="4BCD264A" w14:textId="77777777" w:rsidR="00A65869" w:rsidRPr="00207893" w:rsidRDefault="00A65869" w:rsidP="00B93F27">
      <w:pPr>
        <w:spacing w:after="0" w:line="360" w:lineRule="auto"/>
        <w:ind w:left="567"/>
        <w:jc w:val="both"/>
        <w:rPr>
          <w:rFonts w:ascii="Times New Roman" w:hAnsi="Times New Roman" w:cs="Times New Roman"/>
          <w:color w:val="000000" w:themeColor="text1"/>
          <w:sz w:val="24"/>
          <w:szCs w:val="24"/>
        </w:rPr>
      </w:pPr>
    </w:p>
    <w:p w14:paraId="2B15EBF3" w14:textId="0238C71E" w:rsidR="009F0610" w:rsidRPr="00207893" w:rsidRDefault="009F0610"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6</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AE099A" w:rsidRPr="00207893">
        <w:rPr>
          <w:rFonts w:ascii="Times New Roman" w:hAnsi="Times New Roman" w:cs="Times New Roman"/>
          <w:i/>
          <w:color w:val="000000" w:themeColor="text1"/>
          <w:sz w:val="24"/>
          <w:szCs w:val="24"/>
        </w:rPr>
        <w:t>Monto</w:t>
      </w:r>
      <w:r w:rsidR="0037247B" w:rsidRPr="00207893">
        <w:rPr>
          <w:rFonts w:ascii="Times New Roman" w:hAnsi="Times New Roman" w:cs="Times New Roman"/>
          <w:i/>
          <w:color w:val="000000" w:themeColor="text1"/>
          <w:sz w:val="24"/>
          <w:szCs w:val="24"/>
        </w:rPr>
        <w:t xml:space="preserve"> </w:t>
      </w:r>
      <w:r w:rsidR="00C11A45" w:rsidRPr="00207893">
        <w:rPr>
          <w:rFonts w:ascii="Times New Roman" w:hAnsi="Times New Roman" w:cs="Times New Roman"/>
          <w:i/>
          <w:color w:val="000000" w:themeColor="text1"/>
          <w:sz w:val="24"/>
          <w:szCs w:val="24"/>
        </w:rPr>
        <w:t xml:space="preserve">mensual </w:t>
      </w:r>
      <w:r w:rsidR="00AE099A" w:rsidRPr="00207893">
        <w:rPr>
          <w:rFonts w:ascii="Times New Roman" w:hAnsi="Times New Roman" w:cs="Times New Roman"/>
          <w:i/>
          <w:color w:val="000000" w:themeColor="text1"/>
          <w:sz w:val="24"/>
          <w:szCs w:val="24"/>
        </w:rPr>
        <w:t>que el estudiante piensa invertir en</w:t>
      </w:r>
      <w:r w:rsidR="00C11A45" w:rsidRPr="00207893">
        <w:rPr>
          <w:rFonts w:ascii="Times New Roman" w:hAnsi="Times New Roman" w:cs="Times New Roman"/>
          <w:i/>
          <w:color w:val="000000" w:themeColor="text1"/>
          <w:sz w:val="24"/>
          <w:szCs w:val="24"/>
        </w:rPr>
        <w:t xml:space="preserve"> la carrera de </w:t>
      </w:r>
      <w:r w:rsidR="00AE099A" w:rsidRPr="00207893">
        <w:rPr>
          <w:rFonts w:ascii="Times New Roman" w:hAnsi="Times New Roman" w:cs="Times New Roman"/>
          <w:i/>
          <w:color w:val="000000" w:themeColor="text1"/>
          <w:sz w:val="24"/>
          <w:szCs w:val="24"/>
        </w:rPr>
        <w:t>tecnología médica</w:t>
      </w:r>
      <w:r w:rsidR="00C11A45" w:rsidRPr="00207893">
        <w:rPr>
          <w:rFonts w:ascii="Times New Roman" w:hAnsi="Times New Roman" w:cs="Times New Roman"/>
          <w:i/>
          <w:color w:val="000000" w:themeColor="text1"/>
          <w:sz w:val="24"/>
          <w:szCs w:val="24"/>
        </w:rPr>
        <w:t xml:space="preserve">, especializada en </w:t>
      </w:r>
      <w:r w:rsidR="00312DE0" w:rsidRPr="00207893">
        <w:rPr>
          <w:rFonts w:ascii="Times New Roman" w:hAnsi="Times New Roman" w:cs="Times New Roman"/>
          <w:i/>
          <w:color w:val="000000" w:themeColor="text1"/>
          <w:sz w:val="24"/>
          <w:szCs w:val="24"/>
        </w:rPr>
        <w:t>laboratorio clínico de</w:t>
      </w:r>
      <w:r w:rsidR="001E1F4C" w:rsidRPr="00207893">
        <w:rPr>
          <w:rFonts w:ascii="Times New Roman" w:hAnsi="Times New Roman" w:cs="Times New Roman"/>
          <w:i/>
          <w:color w:val="000000" w:themeColor="text1"/>
          <w:sz w:val="24"/>
          <w:szCs w:val="24"/>
        </w:rPr>
        <w:t xml:space="preserve"> la Universidad Señor de Sipán</w:t>
      </w:r>
    </w:p>
    <w:tbl>
      <w:tblPr>
        <w:tblW w:w="4253" w:type="dxa"/>
        <w:tblInd w:w="567" w:type="dxa"/>
        <w:tblCellMar>
          <w:left w:w="70" w:type="dxa"/>
          <w:right w:w="70" w:type="dxa"/>
        </w:tblCellMar>
        <w:tblLook w:val="04A0" w:firstRow="1" w:lastRow="0" w:firstColumn="1" w:lastColumn="0" w:noHBand="0" w:noVBand="1"/>
      </w:tblPr>
      <w:tblGrid>
        <w:gridCol w:w="2088"/>
        <w:gridCol w:w="889"/>
        <w:gridCol w:w="1276"/>
      </w:tblGrid>
      <w:tr w:rsidR="00392C44" w:rsidRPr="00767184" w14:paraId="05012609" w14:textId="77777777" w:rsidTr="00CC5E41">
        <w:trPr>
          <w:trHeight w:val="237"/>
        </w:trPr>
        <w:tc>
          <w:tcPr>
            <w:tcW w:w="2088" w:type="dxa"/>
            <w:tcBorders>
              <w:top w:val="single" w:sz="4" w:space="0" w:color="auto"/>
              <w:left w:val="nil"/>
              <w:bottom w:val="single" w:sz="4" w:space="0" w:color="auto"/>
              <w:right w:val="nil"/>
            </w:tcBorders>
            <w:shd w:val="clear" w:color="auto" w:fill="92D050"/>
            <w:noWrap/>
            <w:vAlign w:val="center"/>
            <w:hideMark/>
          </w:tcPr>
          <w:p w14:paraId="1977D04D" w14:textId="52E3CE0E"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Monto</w:t>
            </w:r>
            <w:r w:rsidR="00A65869" w:rsidRPr="00767184">
              <w:rPr>
                <w:rFonts w:ascii="Times New Roman" w:eastAsia="Times New Roman" w:hAnsi="Times New Roman" w:cs="Times New Roman"/>
                <w:b/>
                <w:color w:val="000000"/>
                <w:lang w:eastAsia="es-PE"/>
              </w:rPr>
              <w:t xml:space="preserve"> (S/.)</w:t>
            </w:r>
          </w:p>
        </w:tc>
        <w:tc>
          <w:tcPr>
            <w:tcW w:w="889" w:type="dxa"/>
            <w:tcBorders>
              <w:top w:val="single" w:sz="4" w:space="0" w:color="auto"/>
              <w:left w:val="nil"/>
              <w:bottom w:val="single" w:sz="4" w:space="0" w:color="auto"/>
              <w:right w:val="nil"/>
            </w:tcBorders>
            <w:shd w:val="clear" w:color="auto" w:fill="92D050"/>
            <w:noWrap/>
            <w:vAlign w:val="center"/>
            <w:hideMark/>
          </w:tcPr>
          <w:p w14:paraId="247EDA90"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f</w:t>
            </w:r>
          </w:p>
        </w:tc>
        <w:tc>
          <w:tcPr>
            <w:tcW w:w="1276" w:type="dxa"/>
            <w:tcBorders>
              <w:top w:val="single" w:sz="4" w:space="0" w:color="auto"/>
              <w:left w:val="nil"/>
              <w:bottom w:val="single" w:sz="4" w:space="0" w:color="auto"/>
              <w:right w:val="nil"/>
            </w:tcBorders>
            <w:shd w:val="clear" w:color="auto" w:fill="92D050"/>
            <w:noWrap/>
            <w:vAlign w:val="center"/>
            <w:hideMark/>
          </w:tcPr>
          <w:p w14:paraId="31938FD2"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w:t>
            </w:r>
          </w:p>
        </w:tc>
      </w:tr>
      <w:tr w:rsidR="00392C44" w:rsidRPr="00767184" w14:paraId="4710E382" w14:textId="77777777" w:rsidTr="00767184">
        <w:trPr>
          <w:trHeight w:val="189"/>
        </w:trPr>
        <w:tc>
          <w:tcPr>
            <w:tcW w:w="2088" w:type="dxa"/>
            <w:tcBorders>
              <w:top w:val="nil"/>
              <w:left w:val="nil"/>
              <w:bottom w:val="nil"/>
              <w:right w:val="nil"/>
            </w:tcBorders>
            <w:shd w:val="clear" w:color="000000" w:fill="FFFFFF"/>
            <w:vAlign w:val="center"/>
            <w:hideMark/>
          </w:tcPr>
          <w:p w14:paraId="181CEA55"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De 400 a 500</w:t>
            </w:r>
          </w:p>
        </w:tc>
        <w:tc>
          <w:tcPr>
            <w:tcW w:w="889" w:type="dxa"/>
            <w:tcBorders>
              <w:top w:val="nil"/>
              <w:left w:val="nil"/>
              <w:bottom w:val="nil"/>
              <w:right w:val="nil"/>
            </w:tcBorders>
            <w:shd w:val="clear" w:color="auto" w:fill="auto"/>
            <w:noWrap/>
            <w:vAlign w:val="center"/>
            <w:hideMark/>
          </w:tcPr>
          <w:p w14:paraId="2856882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4</w:t>
            </w:r>
          </w:p>
        </w:tc>
        <w:tc>
          <w:tcPr>
            <w:tcW w:w="1276" w:type="dxa"/>
            <w:tcBorders>
              <w:top w:val="nil"/>
              <w:left w:val="nil"/>
              <w:bottom w:val="nil"/>
              <w:right w:val="nil"/>
            </w:tcBorders>
            <w:shd w:val="clear" w:color="auto" w:fill="auto"/>
            <w:noWrap/>
            <w:vAlign w:val="center"/>
            <w:hideMark/>
          </w:tcPr>
          <w:p w14:paraId="1AB2591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28.6</w:t>
            </w:r>
          </w:p>
        </w:tc>
      </w:tr>
      <w:tr w:rsidR="00392C44" w:rsidRPr="00767184" w14:paraId="2F114FD2" w14:textId="77777777" w:rsidTr="00767184">
        <w:trPr>
          <w:trHeight w:val="233"/>
        </w:trPr>
        <w:tc>
          <w:tcPr>
            <w:tcW w:w="2088" w:type="dxa"/>
            <w:tcBorders>
              <w:top w:val="nil"/>
              <w:left w:val="nil"/>
              <w:bottom w:val="nil"/>
              <w:right w:val="nil"/>
            </w:tcBorders>
            <w:shd w:val="clear" w:color="auto" w:fill="D9D9D9" w:themeFill="background1" w:themeFillShade="D9"/>
            <w:vAlign w:val="center"/>
            <w:hideMark/>
          </w:tcPr>
          <w:p w14:paraId="6DF4BA61"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De 500 a 600</w:t>
            </w:r>
          </w:p>
        </w:tc>
        <w:tc>
          <w:tcPr>
            <w:tcW w:w="889" w:type="dxa"/>
            <w:tcBorders>
              <w:top w:val="nil"/>
              <w:left w:val="nil"/>
              <w:bottom w:val="nil"/>
              <w:right w:val="nil"/>
            </w:tcBorders>
            <w:shd w:val="clear" w:color="auto" w:fill="D9D9D9" w:themeFill="background1" w:themeFillShade="D9"/>
            <w:noWrap/>
            <w:vAlign w:val="center"/>
            <w:hideMark/>
          </w:tcPr>
          <w:p w14:paraId="609F185E"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3</w:t>
            </w:r>
          </w:p>
        </w:tc>
        <w:tc>
          <w:tcPr>
            <w:tcW w:w="1276" w:type="dxa"/>
            <w:tcBorders>
              <w:top w:val="nil"/>
              <w:left w:val="nil"/>
              <w:bottom w:val="nil"/>
              <w:right w:val="nil"/>
            </w:tcBorders>
            <w:shd w:val="clear" w:color="auto" w:fill="D9D9D9" w:themeFill="background1" w:themeFillShade="D9"/>
            <w:noWrap/>
            <w:vAlign w:val="center"/>
            <w:hideMark/>
          </w:tcPr>
          <w:p w14:paraId="5276B52D"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21.4</w:t>
            </w:r>
          </w:p>
        </w:tc>
      </w:tr>
      <w:tr w:rsidR="00392C44" w:rsidRPr="00767184" w14:paraId="1E20C74B" w14:textId="77777777" w:rsidTr="00767184">
        <w:trPr>
          <w:trHeight w:val="139"/>
        </w:trPr>
        <w:tc>
          <w:tcPr>
            <w:tcW w:w="2088" w:type="dxa"/>
            <w:tcBorders>
              <w:top w:val="nil"/>
              <w:left w:val="nil"/>
              <w:bottom w:val="nil"/>
              <w:right w:val="nil"/>
            </w:tcBorders>
            <w:shd w:val="clear" w:color="auto" w:fill="FFFFFF" w:themeFill="background1"/>
            <w:vAlign w:val="center"/>
            <w:hideMark/>
          </w:tcPr>
          <w:p w14:paraId="229C1B4A"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De 800 a 900</w:t>
            </w:r>
          </w:p>
        </w:tc>
        <w:tc>
          <w:tcPr>
            <w:tcW w:w="889" w:type="dxa"/>
            <w:tcBorders>
              <w:top w:val="nil"/>
              <w:left w:val="nil"/>
              <w:bottom w:val="nil"/>
              <w:right w:val="nil"/>
            </w:tcBorders>
            <w:shd w:val="clear" w:color="auto" w:fill="FFFFFF" w:themeFill="background1"/>
            <w:noWrap/>
            <w:vAlign w:val="center"/>
            <w:hideMark/>
          </w:tcPr>
          <w:p w14:paraId="59CFAA5E"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1</w:t>
            </w:r>
          </w:p>
        </w:tc>
        <w:tc>
          <w:tcPr>
            <w:tcW w:w="1276" w:type="dxa"/>
            <w:tcBorders>
              <w:top w:val="nil"/>
              <w:left w:val="nil"/>
              <w:bottom w:val="nil"/>
              <w:right w:val="nil"/>
            </w:tcBorders>
            <w:shd w:val="clear" w:color="auto" w:fill="FFFFFF" w:themeFill="background1"/>
            <w:noWrap/>
            <w:vAlign w:val="center"/>
            <w:hideMark/>
          </w:tcPr>
          <w:p w14:paraId="0EC7B2BD"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7.1</w:t>
            </w:r>
          </w:p>
        </w:tc>
      </w:tr>
      <w:tr w:rsidR="00392C44" w:rsidRPr="00767184" w14:paraId="3DE6254B" w14:textId="77777777" w:rsidTr="00A03A72">
        <w:trPr>
          <w:trHeight w:val="228"/>
        </w:trPr>
        <w:tc>
          <w:tcPr>
            <w:tcW w:w="2088" w:type="dxa"/>
            <w:tcBorders>
              <w:top w:val="nil"/>
              <w:left w:val="nil"/>
              <w:bottom w:val="nil"/>
              <w:right w:val="nil"/>
            </w:tcBorders>
            <w:shd w:val="clear" w:color="auto" w:fill="D9D9D9" w:themeFill="background1" w:themeFillShade="D9"/>
            <w:vAlign w:val="center"/>
            <w:hideMark/>
          </w:tcPr>
          <w:p w14:paraId="6A8A386C"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De 900 a 1000</w:t>
            </w:r>
          </w:p>
        </w:tc>
        <w:tc>
          <w:tcPr>
            <w:tcW w:w="889" w:type="dxa"/>
            <w:tcBorders>
              <w:top w:val="nil"/>
              <w:left w:val="nil"/>
              <w:bottom w:val="nil"/>
              <w:right w:val="nil"/>
            </w:tcBorders>
            <w:shd w:val="clear" w:color="auto" w:fill="D9D9D9" w:themeFill="background1" w:themeFillShade="D9"/>
            <w:noWrap/>
            <w:vAlign w:val="center"/>
            <w:hideMark/>
          </w:tcPr>
          <w:p w14:paraId="53A37F91"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2</w:t>
            </w:r>
          </w:p>
        </w:tc>
        <w:tc>
          <w:tcPr>
            <w:tcW w:w="1276" w:type="dxa"/>
            <w:tcBorders>
              <w:top w:val="nil"/>
              <w:left w:val="nil"/>
              <w:bottom w:val="nil"/>
              <w:right w:val="nil"/>
            </w:tcBorders>
            <w:shd w:val="clear" w:color="auto" w:fill="D9D9D9" w:themeFill="background1" w:themeFillShade="D9"/>
            <w:noWrap/>
            <w:vAlign w:val="center"/>
            <w:hideMark/>
          </w:tcPr>
          <w:p w14:paraId="4261D2F0"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14.3</w:t>
            </w:r>
          </w:p>
        </w:tc>
      </w:tr>
      <w:tr w:rsidR="00392C44" w:rsidRPr="00767184" w14:paraId="568371F7" w14:textId="77777777" w:rsidTr="00A03A72">
        <w:trPr>
          <w:trHeight w:val="228"/>
        </w:trPr>
        <w:tc>
          <w:tcPr>
            <w:tcW w:w="2088" w:type="dxa"/>
            <w:tcBorders>
              <w:top w:val="nil"/>
              <w:left w:val="nil"/>
              <w:bottom w:val="nil"/>
              <w:right w:val="nil"/>
            </w:tcBorders>
            <w:shd w:val="clear" w:color="auto" w:fill="FFFFFF" w:themeFill="background1"/>
            <w:vAlign w:val="center"/>
            <w:hideMark/>
          </w:tcPr>
          <w:p w14:paraId="41317B7F"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De 1000 a más</w:t>
            </w:r>
          </w:p>
        </w:tc>
        <w:tc>
          <w:tcPr>
            <w:tcW w:w="889" w:type="dxa"/>
            <w:tcBorders>
              <w:top w:val="nil"/>
              <w:left w:val="nil"/>
              <w:bottom w:val="nil"/>
              <w:right w:val="nil"/>
            </w:tcBorders>
            <w:shd w:val="clear" w:color="auto" w:fill="FFFFFF" w:themeFill="background1"/>
            <w:noWrap/>
            <w:vAlign w:val="center"/>
            <w:hideMark/>
          </w:tcPr>
          <w:p w14:paraId="225B9B65"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2</w:t>
            </w:r>
          </w:p>
        </w:tc>
        <w:tc>
          <w:tcPr>
            <w:tcW w:w="1276" w:type="dxa"/>
            <w:tcBorders>
              <w:top w:val="nil"/>
              <w:left w:val="nil"/>
              <w:bottom w:val="nil"/>
              <w:right w:val="nil"/>
            </w:tcBorders>
            <w:shd w:val="clear" w:color="auto" w:fill="FFFFFF" w:themeFill="background1"/>
            <w:noWrap/>
            <w:vAlign w:val="center"/>
            <w:hideMark/>
          </w:tcPr>
          <w:p w14:paraId="2F652684"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14.3</w:t>
            </w:r>
          </w:p>
        </w:tc>
      </w:tr>
      <w:tr w:rsidR="00392C44" w:rsidRPr="00767184" w14:paraId="4AB5A621" w14:textId="77777777" w:rsidTr="00A03A72">
        <w:trPr>
          <w:trHeight w:val="237"/>
        </w:trPr>
        <w:tc>
          <w:tcPr>
            <w:tcW w:w="2088" w:type="dxa"/>
            <w:tcBorders>
              <w:top w:val="nil"/>
              <w:left w:val="nil"/>
              <w:bottom w:val="nil"/>
              <w:right w:val="nil"/>
            </w:tcBorders>
            <w:shd w:val="clear" w:color="auto" w:fill="D9D9D9" w:themeFill="background1" w:themeFillShade="D9"/>
            <w:vAlign w:val="center"/>
            <w:hideMark/>
          </w:tcPr>
          <w:p w14:paraId="0BB7ECAC"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No opina</w:t>
            </w:r>
          </w:p>
        </w:tc>
        <w:tc>
          <w:tcPr>
            <w:tcW w:w="889" w:type="dxa"/>
            <w:tcBorders>
              <w:top w:val="nil"/>
              <w:left w:val="nil"/>
              <w:bottom w:val="nil"/>
              <w:right w:val="nil"/>
            </w:tcBorders>
            <w:shd w:val="clear" w:color="auto" w:fill="D9D9D9" w:themeFill="background1" w:themeFillShade="D9"/>
            <w:noWrap/>
            <w:vAlign w:val="center"/>
            <w:hideMark/>
          </w:tcPr>
          <w:p w14:paraId="29FF3117"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2</w:t>
            </w:r>
          </w:p>
        </w:tc>
        <w:tc>
          <w:tcPr>
            <w:tcW w:w="1276" w:type="dxa"/>
            <w:tcBorders>
              <w:top w:val="nil"/>
              <w:left w:val="nil"/>
              <w:bottom w:val="nil"/>
              <w:right w:val="nil"/>
            </w:tcBorders>
            <w:shd w:val="clear" w:color="auto" w:fill="D9D9D9" w:themeFill="background1" w:themeFillShade="D9"/>
            <w:noWrap/>
            <w:vAlign w:val="center"/>
            <w:hideMark/>
          </w:tcPr>
          <w:p w14:paraId="3E0B1872"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14.3</w:t>
            </w:r>
          </w:p>
        </w:tc>
      </w:tr>
      <w:tr w:rsidR="00392C44" w:rsidRPr="00767184" w14:paraId="7220633A" w14:textId="77777777" w:rsidTr="00CC5E41">
        <w:trPr>
          <w:trHeight w:val="237"/>
        </w:trPr>
        <w:tc>
          <w:tcPr>
            <w:tcW w:w="2088" w:type="dxa"/>
            <w:tcBorders>
              <w:top w:val="single" w:sz="4" w:space="0" w:color="auto"/>
              <w:left w:val="nil"/>
              <w:bottom w:val="single" w:sz="4" w:space="0" w:color="auto"/>
              <w:right w:val="nil"/>
            </w:tcBorders>
            <w:shd w:val="clear" w:color="auto" w:fill="92D050"/>
            <w:vAlign w:val="center"/>
            <w:hideMark/>
          </w:tcPr>
          <w:p w14:paraId="35B31C3A"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Total</w:t>
            </w:r>
          </w:p>
        </w:tc>
        <w:tc>
          <w:tcPr>
            <w:tcW w:w="889" w:type="dxa"/>
            <w:tcBorders>
              <w:top w:val="single" w:sz="4" w:space="0" w:color="auto"/>
              <w:left w:val="nil"/>
              <w:bottom w:val="single" w:sz="4" w:space="0" w:color="auto"/>
              <w:right w:val="nil"/>
            </w:tcBorders>
            <w:shd w:val="clear" w:color="auto" w:fill="92D050"/>
            <w:noWrap/>
            <w:vAlign w:val="center"/>
            <w:hideMark/>
          </w:tcPr>
          <w:p w14:paraId="334EA78D"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14</w:t>
            </w:r>
          </w:p>
        </w:tc>
        <w:tc>
          <w:tcPr>
            <w:tcW w:w="1276" w:type="dxa"/>
            <w:tcBorders>
              <w:top w:val="single" w:sz="4" w:space="0" w:color="auto"/>
              <w:left w:val="nil"/>
              <w:bottom w:val="single" w:sz="4" w:space="0" w:color="auto"/>
              <w:right w:val="nil"/>
            </w:tcBorders>
            <w:shd w:val="clear" w:color="auto" w:fill="92D050"/>
            <w:noWrap/>
            <w:vAlign w:val="center"/>
            <w:hideMark/>
          </w:tcPr>
          <w:p w14:paraId="6B7E94D3"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100.0</w:t>
            </w:r>
          </w:p>
        </w:tc>
      </w:tr>
    </w:tbl>
    <w:p w14:paraId="0A142C67" w14:textId="77777777" w:rsidR="00392C44" w:rsidRPr="00A65869" w:rsidRDefault="00392C44" w:rsidP="00A65869">
      <w:pPr>
        <w:spacing w:after="0"/>
        <w:ind w:firstLine="567"/>
        <w:rPr>
          <w:rFonts w:ascii="Times New Roman" w:hAnsi="Times New Roman" w:cs="Times New Roman"/>
          <w:color w:val="000000" w:themeColor="text1"/>
          <w:sz w:val="20"/>
          <w:szCs w:val="20"/>
        </w:rPr>
      </w:pPr>
      <w:r w:rsidRPr="00A65869">
        <w:rPr>
          <w:rFonts w:ascii="Times New Roman" w:hAnsi="Times New Roman" w:cs="Times New Roman"/>
          <w:color w:val="000000" w:themeColor="text1"/>
          <w:sz w:val="20"/>
          <w:szCs w:val="20"/>
        </w:rPr>
        <w:t>Nota: Encuesta a alumnos de 5to año de secundaria.</w:t>
      </w:r>
    </w:p>
    <w:p w14:paraId="0AB48253" w14:textId="5203E279" w:rsidR="00392C44" w:rsidRPr="00207893" w:rsidRDefault="00392C44" w:rsidP="00B93F27">
      <w:pPr>
        <w:pStyle w:val="Prrafodelista"/>
        <w:spacing w:after="0" w:line="360" w:lineRule="auto"/>
        <w:ind w:left="567"/>
        <w:jc w:val="both"/>
        <w:rPr>
          <w:rFonts w:ascii="Times New Roman" w:hAnsi="Times New Roman" w:cs="Times New Roman"/>
          <w:iCs/>
          <w:color w:val="000000" w:themeColor="text1"/>
          <w:sz w:val="24"/>
          <w:szCs w:val="24"/>
        </w:rPr>
      </w:pPr>
    </w:p>
    <w:p w14:paraId="6E25FC6A" w14:textId="77777777" w:rsidR="00392C44" w:rsidRPr="00207893" w:rsidRDefault="00392C44" w:rsidP="00B93F27">
      <w:pPr>
        <w:pStyle w:val="Prrafodelista"/>
        <w:spacing w:after="0" w:line="360" w:lineRule="auto"/>
        <w:ind w:left="567"/>
        <w:jc w:val="both"/>
        <w:rPr>
          <w:rFonts w:ascii="Times New Roman" w:hAnsi="Times New Roman" w:cs="Times New Roman"/>
          <w:iCs/>
          <w:color w:val="000000" w:themeColor="text1"/>
          <w:sz w:val="24"/>
          <w:szCs w:val="24"/>
        </w:rPr>
      </w:pPr>
    </w:p>
    <w:p w14:paraId="4F19D7A1" w14:textId="111D68BD" w:rsidR="001E1F4C" w:rsidRPr="00207893" w:rsidRDefault="005209A1"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Figura </w:t>
      </w:r>
      <w:r w:rsidRPr="00A65869">
        <w:rPr>
          <w:rFonts w:ascii="Times New Roman" w:hAnsi="Times New Roman" w:cs="Times New Roman"/>
          <w:b/>
          <w:bCs/>
          <w:color w:val="000000" w:themeColor="text1"/>
          <w:sz w:val="24"/>
          <w:szCs w:val="24"/>
        </w:rPr>
        <w:fldChar w:fldCharType="begin"/>
      </w:r>
      <w:r w:rsidRPr="00A65869">
        <w:rPr>
          <w:rFonts w:ascii="Times New Roman" w:hAnsi="Times New Roman" w:cs="Times New Roman"/>
          <w:b/>
          <w:bCs/>
          <w:color w:val="000000" w:themeColor="text1"/>
          <w:sz w:val="24"/>
          <w:szCs w:val="24"/>
        </w:rPr>
        <w:instrText xml:space="preserve"> SEQ Figura \* ARABIC </w:instrText>
      </w:r>
      <w:r w:rsidRPr="00A65869">
        <w:rPr>
          <w:rFonts w:ascii="Times New Roman" w:hAnsi="Times New Roman" w:cs="Times New Roman"/>
          <w:b/>
          <w:bCs/>
          <w:color w:val="000000" w:themeColor="text1"/>
          <w:sz w:val="24"/>
          <w:szCs w:val="24"/>
        </w:rPr>
        <w:fldChar w:fldCharType="separate"/>
      </w:r>
      <w:r w:rsidR="001E1F4C" w:rsidRPr="00A65869">
        <w:rPr>
          <w:rFonts w:ascii="Times New Roman" w:hAnsi="Times New Roman" w:cs="Times New Roman"/>
          <w:b/>
          <w:bCs/>
          <w:noProof/>
          <w:color w:val="000000" w:themeColor="text1"/>
          <w:sz w:val="24"/>
          <w:szCs w:val="24"/>
        </w:rPr>
        <w:t>2</w:t>
      </w:r>
      <w:r w:rsidRPr="00A65869">
        <w:rPr>
          <w:rFonts w:ascii="Times New Roman" w:hAnsi="Times New Roman" w:cs="Times New Roman"/>
          <w:b/>
          <w:bCs/>
          <w:color w:val="000000" w:themeColor="text1"/>
          <w:sz w:val="24"/>
          <w:szCs w:val="24"/>
        </w:rPr>
        <w:fldChar w:fldCharType="end"/>
      </w:r>
      <w:r w:rsidRPr="00A65869">
        <w:rPr>
          <w:rFonts w:ascii="Times New Roman" w:hAnsi="Times New Roman" w:cs="Times New Roman"/>
          <w:b/>
          <w:bCs/>
          <w:color w:val="000000" w:themeColor="text1"/>
          <w:sz w:val="24"/>
          <w:szCs w:val="24"/>
        </w:rPr>
        <w:tab/>
      </w:r>
      <w:r w:rsidRPr="00207893">
        <w:rPr>
          <w:rFonts w:ascii="Times New Roman" w:hAnsi="Times New Roman" w:cs="Times New Roman"/>
          <w:i/>
          <w:iCs/>
          <w:color w:val="000000" w:themeColor="text1"/>
          <w:sz w:val="24"/>
          <w:szCs w:val="24"/>
        </w:rPr>
        <w:br/>
      </w:r>
      <w:r w:rsidRPr="00207893">
        <w:rPr>
          <w:rFonts w:ascii="Times New Roman" w:hAnsi="Times New Roman" w:cs="Times New Roman"/>
          <w:i/>
          <w:color w:val="000000" w:themeColor="text1"/>
          <w:sz w:val="24"/>
          <w:szCs w:val="24"/>
        </w:rPr>
        <w:t xml:space="preserve">Monto mensual que el estudiante </w:t>
      </w:r>
      <w:r w:rsidR="001E1F4C" w:rsidRPr="00207893">
        <w:rPr>
          <w:rFonts w:ascii="Times New Roman" w:hAnsi="Times New Roman" w:cs="Times New Roman"/>
          <w:i/>
          <w:color w:val="000000" w:themeColor="text1"/>
          <w:sz w:val="24"/>
          <w:szCs w:val="24"/>
        </w:rPr>
        <w:t>está dispuesto a pagar por l</w:t>
      </w:r>
      <w:r w:rsidRPr="00207893">
        <w:rPr>
          <w:rFonts w:ascii="Times New Roman" w:hAnsi="Times New Roman" w:cs="Times New Roman"/>
          <w:i/>
          <w:color w:val="000000" w:themeColor="text1"/>
          <w:sz w:val="24"/>
          <w:szCs w:val="24"/>
        </w:rPr>
        <w:t xml:space="preserve">a carrera de tecnología médica, especializada </w:t>
      </w:r>
      <w:r w:rsidR="00977930" w:rsidRPr="00207893">
        <w:rPr>
          <w:rFonts w:ascii="Times New Roman" w:hAnsi="Times New Roman" w:cs="Times New Roman"/>
          <w:i/>
          <w:color w:val="000000" w:themeColor="text1"/>
          <w:sz w:val="24"/>
          <w:szCs w:val="24"/>
        </w:rPr>
        <w:t xml:space="preserve">en </w:t>
      </w:r>
      <w:r w:rsidR="00312DE0" w:rsidRPr="00207893">
        <w:rPr>
          <w:rFonts w:ascii="Times New Roman" w:hAnsi="Times New Roman" w:cs="Times New Roman"/>
          <w:i/>
          <w:color w:val="000000" w:themeColor="text1"/>
          <w:sz w:val="24"/>
          <w:szCs w:val="24"/>
        </w:rPr>
        <w:t>laboratorio clínico de</w:t>
      </w:r>
      <w:r w:rsidR="001E1F4C" w:rsidRPr="00207893">
        <w:rPr>
          <w:rFonts w:ascii="Times New Roman" w:hAnsi="Times New Roman" w:cs="Times New Roman"/>
          <w:i/>
          <w:color w:val="000000" w:themeColor="text1"/>
          <w:sz w:val="24"/>
          <w:szCs w:val="24"/>
        </w:rPr>
        <w:t xml:space="preserve"> la Universidad Señor de Sipán</w:t>
      </w:r>
    </w:p>
    <w:p w14:paraId="6A302921" w14:textId="0F088E06" w:rsidR="00312DE0" w:rsidRPr="00207893" w:rsidRDefault="00312DE0" w:rsidP="00A65869">
      <w:pPr>
        <w:pStyle w:val="Prrafodelista"/>
        <w:spacing w:after="0" w:line="360" w:lineRule="auto"/>
        <w:ind w:left="567"/>
        <w:rPr>
          <w:rFonts w:ascii="Times New Roman" w:hAnsi="Times New Roman" w:cs="Times New Roman"/>
          <w:i/>
          <w:color w:val="000000" w:themeColor="text1"/>
          <w:sz w:val="24"/>
          <w:szCs w:val="24"/>
        </w:rPr>
      </w:pPr>
      <w:r w:rsidRPr="00207893">
        <w:rPr>
          <w:rFonts w:ascii="Times New Roman" w:hAnsi="Times New Roman" w:cs="Times New Roman"/>
          <w:noProof/>
          <w:sz w:val="24"/>
          <w:szCs w:val="24"/>
          <w:lang w:val="en-US"/>
        </w:rPr>
        <w:drawing>
          <wp:inline distT="0" distB="0" distL="0" distR="0" wp14:anchorId="563D319A" wp14:editId="0F79EB41">
            <wp:extent cx="4724400" cy="2743200"/>
            <wp:effectExtent l="0" t="0" r="0" b="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26BBD76" w14:textId="77777777" w:rsidR="00A65869" w:rsidRDefault="00A65869" w:rsidP="00A65869">
      <w:pPr>
        <w:pStyle w:val="Prrafodelista"/>
        <w:spacing w:after="0" w:line="360" w:lineRule="auto"/>
        <w:ind w:left="708"/>
        <w:jc w:val="both"/>
        <w:rPr>
          <w:rFonts w:ascii="Times New Roman" w:hAnsi="Times New Roman" w:cs="Times New Roman"/>
          <w:iCs/>
          <w:color w:val="000000" w:themeColor="text1"/>
          <w:sz w:val="24"/>
          <w:szCs w:val="24"/>
        </w:rPr>
      </w:pPr>
    </w:p>
    <w:p w14:paraId="0307577E" w14:textId="4F16A2AE" w:rsidR="005E56A6" w:rsidRPr="00207893" w:rsidRDefault="005E56A6" w:rsidP="00A03A72">
      <w:pPr>
        <w:pStyle w:val="Prrafodelista"/>
        <w:spacing w:after="0" w:line="360" w:lineRule="auto"/>
        <w:ind w:left="567"/>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Las percepciones de los estudiantes de quinto año de secundaria con respecto a la inversión mensual que estarían dispuestos a realizar en la carrera de Tecnología Médica con especialidad en </w:t>
      </w:r>
      <w:r w:rsidR="00977930" w:rsidRPr="00207893">
        <w:rPr>
          <w:rFonts w:ascii="Times New Roman" w:hAnsi="Times New Roman" w:cs="Times New Roman"/>
          <w:iCs/>
          <w:color w:val="000000" w:themeColor="text1"/>
          <w:sz w:val="24"/>
          <w:szCs w:val="24"/>
        </w:rPr>
        <w:t>laboratorio clínico</w:t>
      </w:r>
      <w:r w:rsidRPr="00207893">
        <w:rPr>
          <w:rFonts w:ascii="Times New Roman" w:hAnsi="Times New Roman" w:cs="Times New Roman"/>
          <w:iCs/>
          <w:color w:val="000000" w:themeColor="text1"/>
          <w:sz w:val="24"/>
          <w:szCs w:val="24"/>
        </w:rPr>
        <w:t xml:space="preserve"> </w:t>
      </w:r>
      <w:r w:rsidR="00977930" w:rsidRPr="00207893">
        <w:rPr>
          <w:rFonts w:ascii="Times New Roman" w:hAnsi="Times New Roman" w:cs="Times New Roman"/>
          <w:iCs/>
          <w:color w:val="000000" w:themeColor="text1"/>
          <w:sz w:val="24"/>
          <w:szCs w:val="24"/>
        </w:rPr>
        <w:t>de</w:t>
      </w:r>
      <w:r w:rsidRPr="00207893">
        <w:rPr>
          <w:rFonts w:ascii="Times New Roman" w:hAnsi="Times New Roman" w:cs="Times New Roman"/>
          <w:iCs/>
          <w:color w:val="000000" w:themeColor="text1"/>
          <w:sz w:val="24"/>
          <w:szCs w:val="24"/>
        </w:rPr>
        <w:t xml:space="preserve"> la Universidad Señor de Sipán. La m</w:t>
      </w:r>
      <w:r w:rsidR="00977930" w:rsidRPr="00207893">
        <w:rPr>
          <w:rFonts w:ascii="Times New Roman" w:hAnsi="Times New Roman" w:cs="Times New Roman"/>
          <w:iCs/>
          <w:color w:val="000000" w:themeColor="text1"/>
          <w:sz w:val="24"/>
          <w:szCs w:val="24"/>
        </w:rPr>
        <w:t>ayoría de los encuestados (el 28.6</w:t>
      </w:r>
      <w:r w:rsidRPr="00207893">
        <w:rPr>
          <w:rFonts w:ascii="Times New Roman" w:hAnsi="Times New Roman" w:cs="Times New Roman"/>
          <w:iCs/>
          <w:color w:val="000000" w:themeColor="text1"/>
          <w:sz w:val="24"/>
          <w:szCs w:val="24"/>
        </w:rPr>
        <w:t>%) manifestó estar dispuesto a invertir entre 400 y 500 unidades monetarias mensuales.</w:t>
      </w:r>
    </w:p>
    <w:p w14:paraId="6F17C34F" w14:textId="77777777" w:rsidR="00767184" w:rsidRDefault="00767184" w:rsidP="00B93F27">
      <w:pPr>
        <w:pStyle w:val="Prrafodelista"/>
        <w:spacing w:after="0" w:line="360" w:lineRule="auto"/>
        <w:ind w:left="567"/>
        <w:jc w:val="both"/>
        <w:rPr>
          <w:rFonts w:ascii="Times New Roman" w:hAnsi="Times New Roman" w:cs="Times New Roman"/>
          <w:b/>
          <w:bCs/>
          <w:color w:val="000000" w:themeColor="text1"/>
          <w:sz w:val="24"/>
          <w:szCs w:val="24"/>
        </w:rPr>
      </w:pPr>
    </w:p>
    <w:p w14:paraId="2E13CFCD" w14:textId="09286E2F" w:rsidR="002C61E2" w:rsidRPr="00207893" w:rsidRDefault="001E1F4C"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7</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 xml:space="preserve">Atributos de calidad universitaria </w:t>
      </w:r>
      <w:r w:rsidR="00547760" w:rsidRPr="00207893">
        <w:rPr>
          <w:rFonts w:ascii="Times New Roman" w:hAnsi="Times New Roman" w:cs="Times New Roman"/>
          <w:i/>
          <w:color w:val="000000" w:themeColor="text1"/>
          <w:sz w:val="24"/>
          <w:szCs w:val="24"/>
        </w:rPr>
        <w:t xml:space="preserve">por lo que el estudiante está dispuesto a cursar la carrera de tecnología médica, especializada en </w:t>
      </w:r>
      <w:r w:rsidR="008C1111" w:rsidRPr="00207893">
        <w:rPr>
          <w:rFonts w:ascii="Times New Roman" w:hAnsi="Times New Roman" w:cs="Times New Roman"/>
          <w:i/>
          <w:color w:val="000000" w:themeColor="text1"/>
          <w:sz w:val="24"/>
          <w:szCs w:val="24"/>
        </w:rPr>
        <w:t>laboratorio clínico de</w:t>
      </w:r>
      <w:r w:rsidR="00547760" w:rsidRPr="00207893">
        <w:rPr>
          <w:rFonts w:ascii="Times New Roman" w:hAnsi="Times New Roman" w:cs="Times New Roman"/>
          <w:i/>
          <w:color w:val="000000" w:themeColor="text1"/>
          <w:sz w:val="24"/>
          <w:szCs w:val="24"/>
        </w:rPr>
        <w:t xml:space="preserve"> la Universidad Señor de Sipán</w:t>
      </w:r>
    </w:p>
    <w:tbl>
      <w:tblPr>
        <w:tblW w:w="5433" w:type="dxa"/>
        <w:tblInd w:w="567" w:type="dxa"/>
        <w:tblCellMar>
          <w:left w:w="70" w:type="dxa"/>
          <w:right w:w="70" w:type="dxa"/>
        </w:tblCellMar>
        <w:tblLook w:val="04A0" w:firstRow="1" w:lastRow="0" w:firstColumn="1" w:lastColumn="0" w:noHBand="0" w:noVBand="1"/>
      </w:tblPr>
      <w:tblGrid>
        <w:gridCol w:w="3678"/>
        <w:gridCol w:w="1186"/>
        <w:gridCol w:w="635"/>
      </w:tblGrid>
      <w:tr w:rsidR="00160C3D" w:rsidRPr="00F3736A" w14:paraId="1DA034F2" w14:textId="77777777" w:rsidTr="00CC5E41">
        <w:trPr>
          <w:trHeight w:val="309"/>
        </w:trPr>
        <w:tc>
          <w:tcPr>
            <w:tcW w:w="3678" w:type="dxa"/>
            <w:tcBorders>
              <w:top w:val="single" w:sz="4" w:space="0" w:color="auto"/>
              <w:left w:val="nil"/>
              <w:bottom w:val="single" w:sz="4" w:space="0" w:color="auto"/>
              <w:right w:val="nil"/>
            </w:tcBorders>
            <w:shd w:val="clear" w:color="auto" w:fill="92D050"/>
            <w:noWrap/>
            <w:vAlign w:val="center"/>
            <w:hideMark/>
          </w:tcPr>
          <w:p w14:paraId="3482C452"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Atributo</w:t>
            </w:r>
          </w:p>
        </w:tc>
        <w:tc>
          <w:tcPr>
            <w:tcW w:w="1186" w:type="dxa"/>
            <w:tcBorders>
              <w:top w:val="single" w:sz="4" w:space="0" w:color="auto"/>
              <w:left w:val="nil"/>
              <w:bottom w:val="single" w:sz="4" w:space="0" w:color="auto"/>
              <w:right w:val="nil"/>
            </w:tcBorders>
            <w:shd w:val="clear" w:color="auto" w:fill="92D050"/>
            <w:noWrap/>
            <w:vAlign w:val="center"/>
            <w:hideMark/>
          </w:tcPr>
          <w:p w14:paraId="17B25BFA"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f</w:t>
            </w:r>
          </w:p>
        </w:tc>
        <w:tc>
          <w:tcPr>
            <w:tcW w:w="569" w:type="dxa"/>
            <w:tcBorders>
              <w:top w:val="single" w:sz="4" w:space="0" w:color="auto"/>
              <w:left w:val="nil"/>
              <w:bottom w:val="single" w:sz="4" w:space="0" w:color="auto"/>
              <w:right w:val="nil"/>
            </w:tcBorders>
            <w:shd w:val="clear" w:color="auto" w:fill="92D050"/>
            <w:noWrap/>
            <w:vAlign w:val="center"/>
            <w:hideMark/>
          </w:tcPr>
          <w:p w14:paraId="307F45A9"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w:t>
            </w:r>
          </w:p>
        </w:tc>
      </w:tr>
      <w:tr w:rsidR="00160C3D" w:rsidRPr="00F3736A" w14:paraId="18C8EFEE" w14:textId="77777777" w:rsidTr="006137A6">
        <w:trPr>
          <w:trHeight w:val="309"/>
        </w:trPr>
        <w:tc>
          <w:tcPr>
            <w:tcW w:w="3678" w:type="dxa"/>
            <w:tcBorders>
              <w:top w:val="nil"/>
              <w:left w:val="nil"/>
              <w:bottom w:val="nil"/>
              <w:right w:val="nil"/>
            </w:tcBorders>
            <w:shd w:val="clear" w:color="000000" w:fill="FFFFFF"/>
            <w:vAlign w:val="center"/>
            <w:hideMark/>
          </w:tcPr>
          <w:p w14:paraId="261BE582"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Prestigio</w:t>
            </w:r>
          </w:p>
        </w:tc>
        <w:tc>
          <w:tcPr>
            <w:tcW w:w="1186" w:type="dxa"/>
            <w:tcBorders>
              <w:top w:val="nil"/>
              <w:left w:val="nil"/>
              <w:bottom w:val="nil"/>
              <w:right w:val="nil"/>
            </w:tcBorders>
            <w:shd w:val="clear" w:color="auto" w:fill="auto"/>
            <w:noWrap/>
            <w:vAlign w:val="center"/>
            <w:hideMark/>
          </w:tcPr>
          <w:p w14:paraId="17406B8B"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6</w:t>
            </w:r>
          </w:p>
        </w:tc>
        <w:tc>
          <w:tcPr>
            <w:tcW w:w="569" w:type="dxa"/>
            <w:tcBorders>
              <w:top w:val="nil"/>
              <w:left w:val="nil"/>
              <w:bottom w:val="nil"/>
              <w:right w:val="nil"/>
            </w:tcBorders>
            <w:shd w:val="clear" w:color="auto" w:fill="auto"/>
            <w:noWrap/>
            <w:vAlign w:val="center"/>
            <w:hideMark/>
          </w:tcPr>
          <w:p w14:paraId="1D6A79A2"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42.9</w:t>
            </w:r>
          </w:p>
        </w:tc>
      </w:tr>
      <w:tr w:rsidR="00160C3D" w:rsidRPr="00F3736A" w14:paraId="0E532BE9" w14:textId="77777777" w:rsidTr="00712A74">
        <w:trPr>
          <w:trHeight w:val="297"/>
        </w:trPr>
        <w:tc>
          <w:tcPr>
            <w:tcW w:w="3678" w:type="dxa"/>
            <w:tcBorders>
              <w:top w:val="nil"/>
              <w:left w:val="nil"/>
              <w:bottom w:val="nil"/>
              <w:right w:val="nil"/>
            </w:tcBorders>
            <w:shd w:val="clear" w:color="auto" w:fill="D9D9D9" w:themeFill="background1" w:themeFillShade="D9"/>
            <w:vAlign w:val="center"/>
            <w:hideMark/>
          </w:tcPr>
          <w:p w14:paraId="2BE71485" w14:textId="2138010A"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Exigencia académica</w:t>
            </w:r>
          </w:p>
        </w:tc>
        <w:tc>
          <w:tcPr>
            <w:tcW w:w="1186" w:type="dxa"/>
            <w:tcBorders>
              <w:top w:val="nil"/>
              <w:left w:val="nil"/>
              <w:bottom w:val="nil"/>
              <w:right w:val="nil"/>
            </w:tcBorders>
            <w:shd w:val="clear" w:color="auto" w:fill="D9D9D9" w:themeFill="background1" w:themeFillShade="D9"/>
            <w:noWrap/>
            <w:vAlign w:val="center"/>
            <w:hideMark/>
          </w:tcPr>
          <w:p w14:paraId="5B0B0F2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4</w:t>
            </w:r>
          </w:p>
        </w:tc>
        <w:tc>
          <w:tcPr>
            <w:tcW w:w="569" w:type="dxa"/>
            <w:tcBorders>
              <w:top w:val="nil"/>
              <w:left w:val="nil"/>
              <w:bottom w:val="nil"/>
              <w:right w:val="nil"/>
            </w:tcBorders>
            <w:shd w:val="clear" w:color="auto" w:fill="D9D9D9" w:themeFill="background1" w:themeFillShade="D9"/>
            <w:noWrap/>
            <w:vAlign w:val="center"/>
            <w:hideMark/>
          </w:tcPr>
          <w:p w14:paraId="5251270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28.6</w:t>
            </w:r>
          </w:p>
        </w:tc>
      </w:tr>
      <w:tr w:rsidR="00160C3D" w:rsidRPr="00F3736A" w14:paraId="75CDBE54" w14:textId="77777777" w:rsidTr="006137A6">
        <w:trPr>
          <w:trHeight w:val="297"/>
        </w:trPr>
        <w:tc>
          <w:tcPr>
            <w:tcW w:w="3678" w:type="dxa"/>
            <w:tcBorders>
              <w:top w:val="nil"/>
              <w:left w:val="nil"/>
              <w:bottom w:val="nil"/>
              <w:right w:val="nil"/>
            </w:tcBorders>
            <w:shd w:val="clear" w:color="000000" w:fill="FFFFFF"/>
            <w:vAlign w:val="center"/>
            <w:hideMark/>
          </w:tcPr>
          <w:p w14:paraId="27C8407E"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Plana docente calificada</w:t>
            </w:r>
          </w:p>
        </w:tc>
        <w:tc>
          <w:tcPr>
            <w:tcW w:w="1186" w:type="dxa"/>
            <w:tcBorders>
              <w:top w:val="nil"/>
              <w:left w:val="nil"/>
              <w:bottom w:val="nil"/>
              <w:right w:val="nil"/>
            </w:tcBorders>
            <w:shd w:val="clear" w:color="auto" w:fill="auto"/>
            <w:noWrap/>
            <w:vAlign w:val="center"/>
            <w:hideMark/>
          </w:tcPr>
          <w:p w14:paraId="485EFA1D"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1</w:t>
            </w:r>
          </w:p>
        </w:tc>
        <w:tc>
          <w:tcPr>
            <w:tcW w:w="569" w:type="dxa"/>
            <w:tcBorders>
              <w:top w:val="nil"/>
              <w:left w:val="nil"/>
              <w:bottom w:val="nil"/>
              <w:right w:val="nil"/>
            </w:tcBorders>
            <w:shd w:val="clear" w:color="auto" w:fill="auto"/>
            <w:noWrap/>
            <w:vAlign w:val="center"/>
            <w:hideMark/>
          </w:tcPr>
          <w:p w14:paraId="7EAE0A4A"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7.1</w:t>
            </w:r>
          </w:p>
        </w:tc>
      </w:tr>
      <w:tr w:rsidR="00160C3D" w:rsidRPr="00F3736A" w14:paraId="1210C175" w14:textId="77777777" w:rsidTr="00712A74">
        <w:trPr>
          <w:trHeight w:val="297"/>
        </w:trPr>
        <w:tc>
          <w:tcPr>
            <w:tcW w:w="3678" w:type="dxa"/>
            <w:tcBorders>
              <w:top w:val="nil"/>
              <w:left w:val="nil"/>
              <w:bottom w:val="nil"/>
              <w:right w:val="nil"/>
            </w:tcBorders>
            <w:shd w:val="clear" w:color="auto" w:fill="D9D9D9" w:themeFill="background1" w:themeFillShade="D9"/>
            <w:vAlign w:val="center"/>
            <w:hideMark/>
          </w:tcPr>
          <w:p w14:paraId="710B89AF"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Infraestructura adecuada y moderna</w:t>
            </w:r>
          </w:p>
        </w:tc>
        <w:tc>
          <w:tcPr>
            <w:tcW w:w="1186" w:type="dxa"/>
            <w:tcBorders>
              <w:top w:val="nil"/>
              <w:left w:val="nil"/>
              <w:bottom w:val="nil"/>
              <w:right w:val="nil"/>
            </w:tcBorders>
            <w:shd w:val="clear" w:color="auto" w:fill="D9D9D9" w:themeFill="background1" w:themeFillShade="D9"/>
            <w:noWrap/>
            <w:vAlign w:val="center"/>
            <w:hideMark/>
          </w:tcPr>
          <w:p w14:paraId="62ADF170"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1</w:t>
            </w:r>
          </w:p>
        </w:tc>
        <w:tc>
          <w:tcPr>
            <w:tcW w:w="569" w:type="dxa"/>
            <w:tcBorders>
              <w:top w:val="nil"/>
              <w:left w:val="nil"/>
              <w:bottom w:val="nil"/>
              <w:right w:val="nil"/>
            </w:tcBorders>
            <w:shd w:val="clear" w:color="auto" w:fill="D9D9D9" w:themeFill="background1" w:themeFillShade="D9"/>
            <w:noWrap/>
            <w:vAlign w:val="center"/>
            <w:hideMark/>
          </w:tcPr>
          <w:p w14:paraId="4614410F"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7.1</w:t>
            </w:r>
          </w:p>
        </w:tc>
      </w:tr>
      <w:tr w:rsidR="00160C3D" w:rsidRPr="00F3736A" w14:paraId="38306250" w14:textId="77777777" w:rsidTr="006137A6">
        <w:trPr>
          <w:trHeight w:val="297"/>
        </w:trPr>
        <w:tc>
          <w:tcPr>
            <w:tcW w:w="3678" w:type="dxa"/>
            <w:tcBorders>
              <w:top w:val="nil"/>
              <w:left w:val="nil"/>
              <w:bottom w:val="nil"/>
              <w:right w:val="nil"/>
            </w:tcBorders>
            <w:shd w:val="clear" w:color="000000" w:fill="FFFFFF"/>
            <w:vAlign w:val="center"/>
            <w:hideMark/>
          </w:tcPr>
          <w:p w14:paraId="1A858C8E" w14:textId="7353924F"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Costos cómodos</w:t>
            </w:r>
          </w:p>
        </w:tc>
        <w:tc>
          <w:tcPr>
            <w:tcW w:w="1186" w:type="dxa"/>
            <w:tcBorders>
              <w:top w:val="nil"/>
              <w:left w:val="nil"/>
              <w:bottom w:val="nil"/>
              <w:right w:val="nil"/>
            </w:tcBorders>
            <w:shd w:val="clear" w:color="auto" w:fill="auto"/>
            <w:noWrap/>
            <w:vAlign w:val="center"/>
            <w:hideMark/>
          </w:tcPr>
          <w:p w14:paraId="106DDB43"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2</w:t>
            </w:r>
          </w:p>
        </w:tc>
        <w:tc>
          <w:tcPr>
            <w:tcW w:w="569" w:type="dxa"/>
            <w:tcBorders>
              <w:top w:val="nil"/>
              <w:left w:val="nil"/>
              <w:bottom w:val="nil"/>
              <w:right w:val="nil"/>
            </w:tcBorders>
            <w:shd w:val="clear" w:color="auto" w:fill="auto"/>
            <w:noWrap/>
            <w:vAlign w:val="center"/>
            <w:hideMark/>
          </w:tcPr>
          <w:p w14:paraId="61814B3E"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14.3</w:t>
            </w:r>
          </w:p>
        </w:tc>
      </w:tr>
      <w:tr w:rsidR="00160C3D" w:rsidRPr="00F3736A" w14:paraId="00057D23" w14:textId="77777777" w:rsidTr="00CC5E41">
        <w:trPr>
          <w:trHeight w:val="297"/>
        </w:trPr>
        <w:tc>
          <w:tcPr>
            <w:tcW w:w="3678" w:type="dxa"/>
            <w:tcBorders>
              <w:top w:val="single" w:sz="4" w:space="0" w:color="auto"/>
              <w:left w:val="nil"/>
              <w:bottom w:val="single" w:sz="4" w:space="0" w:color="auto"/>
              <w:right w:val="nil"/>
            </w:tcBorders>
            <w:shd w:val="clear" w:color="auto" w:fill="92D050"/>
            <w:vAlign w:val="center"/>
            <w:hideMark/>
          </w:tcPr>
          <w:p w14:paraId="627DA22B"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Total</w:t>
            </w:r>
          </w:p>
        </w:tc>
        <w:tc>
          <w:tcPr>
            <w:tcW w:w="1186" w:type="dxa"/>
            <w:tcBorders>
              <w:top w:val="single" w:sz="4" w:space="0" w:color="auto"/>
              <w:left w:val="nil"/>
              <w:bottom w:val="single" w:sz="4" w:space="0" w:color="auto"/>
              <w:right w:val="nil"/>
            </w:tcBorders>
            <w:shd w:val="clear" w:color="auto" w:fill="92D050"/>
            <w:noWrap/>
            <w:vAlign w:val="center"/>
            <w:hideMark/>
          </w:tcPr>
          <w:p w14:paraId="08C348AE"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14</w:t>
            </w:r>
          </w:p>
        </w:tc>
        <w:tc>
          <w:tcPr>
            <w:tcW w:w="569" w:type="dxa"/>
            <w:tcBorders>
              <w:top w:val="single" w:sz="4" w:space="0" w:color="auto"/>
              <w:left w:val="nil"/>
              <w:bottom w:val="single" w:sz="4" w:space="0" w:color="auto"/>
              <w:right w:val="nil"/>
            </w:tcBorders>
            <w:shd w:val="clear" w:color="auto" w:fill="92D050"/>
            <w:noWrap/>
            <w:vAlign w:val="center"/>
            <w:hideMark/>
          </w:tcPr>
          <w:p w14:paraId="46C7F4C1"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100.0</w:t>
            </w:r>
          </w:p>
        </w:tc>
      </w:tr>
    </w:tbl>
    <w:p w14:paraId="6CF59254" w14:textId="77777777" w:rsidR="009F0610" w:rsidRPr="00A03A72" w:rsidRDefault="009F0610" w:rsidP="00A03A72">
      <w:pPr>
        <w:spacing w:after="0"/>
        <w:ind w:firstLine="567"/>
        <w:rPr>
          <w:rFonts w:ascii="Times New Roman" w:hAnsi="Times New Roman" w:cs="Times New Roman"/>
          <w:color w:val="000000" w:themeColor="text1"/>
          <w:sz w:val="20"/>
          <w:szCs w:val="20"/>
        </w:rPr>
      </w:pPr>
      <w:r w:rsidRPr="00A03A72">
        <w:rPr>
          <w:rFonts w:ascii="Times New Roman" w:hAnsi="Times New Roman" w:cs="Times New Roman"/>
          <w:color w:val="000000" w:themeColor="text1"/>
          <w:sz w:val="20"/>
          <w:szCs w:val="20"/>
        </w:rPr>
        <w:t>Nota: Encuesta a alumnos de 5to año de secundaria.</w:t>
      </w:r>
    </w:p>
    <w:p w14:paraId="64ED00E7" w14:textId="0A724BEB" w:rsidR="00E826C4" w:rsidRPr="00207893" w:rsidRDefault="00E826C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23FB8931" w14:textId="03567263" w:rsidR="00E977AA" w:rsidRPr="00207893" w:rsidRDefault="006137A6" w:rsidP="00A03A72">
      <w:pPr>
        <w:pStyle w:val="Prrafodelista"/>
        <w:spacing w:after="0" w:line="360" w:lineRule="auto"/>
        <w:ind w:left="567" w:firstLine="1"/>
        <w:jc w:val="both"/>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L</w:t>
      </w:r>
      <w:r w:rsidR="00E826C4" w:rsidRPr="00207893">
        <w:rPr>
          <w:rFonts w:ascii="Times New Roman" w:hAnsi="Times New Roman" w:cs="Times New Roman"/>
          <w:iCs/>
          <w:color w:val="000000" w:themeColor="text1"/>
          <w:sz w:val="24"/>
          <w:szCs w:val="24"/>
        </w:rPr>
        <w:t xml:space="preserve">as preferencias de los estudiantes de quinto año de secundaria sobre los atributos de calidad universitaria que consideran importantes al elegir la carrera de Tecnología Médica con especialidad en </w:t>
      </w:r>
      <w:r w:rsidR="000C2ACF" w:rsidRPr="00207893">
        <w:rPr>
          <w:rFonts w:ascii="Times New Roman" w:hAnsi="Times New Roman" w:cs="Times New Roman"/>
          <w:iCs/>
          <w:color w:val="000000" w:themeColor="text1"/>
          <w:sz w:val="24"/>
          <w:szCs w:val="24"/>
        </w:rPr>
        <w:t>laboratorio clínico de</w:t>
      </w:r>
      <w:r w:rsidR="00E826C4" w:rsidRPr="00207893">
        <w:rPr>
          <w:rFonts w:ascii="Times New Roman" w:hAnsi="Times New Roman" w:cs="Times New Roman"/>
          <w:iCs/>
          <w:color w:val="000000" w:themeColor="text1"/>
          <w:sz w:val="24"/>
          <w:szCs w:val="24"/>
        </w:rPr>
        <w:t xml:space="preserve"> la Uni</w:t>
      </w:r>
      <w:r w:rsidR="00995E27" w:rsidRPr="00207893">
        <w:rPr>
          <w:rFonts w:ascii="Times New Roman" w:hAnsi="Times New Roman" w:cs="Times New Roman"/>
          <w:iCs/>
          <w:color w:val="000000" w:themeColor="text1"/>
          <w:sz w:val="24"/>
          <w:szCs w:val="24"/>
        </w:rPr>
        <w:t>versidad Señor de Sipán. El 42.9</w:t>
      </w:r>
      <w:r w:rsidR="00E826C4" w:rsidRPr="00207893">
        <w:rPr>
          <w:rFonts w:ascii="Times New Roman" w:hAnsi="Times New Roman" w:cs="Times New Roman"/>
          <w:iCs/>
          <w:color w:val="000000" w:themeColor="text1"/>
          <w:sz w:val="24"/>
          <w:szCs w:val="24"/>
        </w:rPr>
        <w:t>% de los encuestados indicó que el prestigio de la universidad es un atr</w:t>
      </w:r>
      <w:r w:rsidR="00995E27" w:rsidRPr="00207893">
        <w:rPr>
          <w:rFonts w:ascii="Times New Roman" w:hAnsi="Times New Roman" w:cs="Times New Roman"/>
          <w:iCs/>
          <w:color w:val="000000" w:themeColor="text1"/>
          <w:sz w:val="24"/>
          <w:szCs w:val="24"/>
        </w:rPr>
        <w:t>ibuto esencial para su elección, así mismo, un porcentaje significativo (28.6</w:t>
      </w:r>
      <w:r w:rsidR="00E826C4" w:rsidRPr="00207893">
        <w:rPr>
          <w:rFonts w:ascii="Times New Roman" w:hAnsi="Times New Roman" w:cs="Times New Roman"/>
          <w:iCs/>
          <w:color w:val="000000" w:themeColor="text1"/>
          <w:sz w:val="24"/>
          <w:szCs w:val="24"/>
        </w:rPr>
        <w:t>%) mencionó</w:t>
      </w:r>
      <w:r w:rsidR="00995E27" w:rsidRPr="00207893">
        <w:rPr>
          <w:rFonts w:ascii="Times New Roman" w:hAnsi="Times New Roman" w:cs="Times New Roman"/>
          <w:iCs/>
          <w:color w:val="000000" w:themeColor="text1"/>
          <w:sz w:val="24"/>
          <w:szCs w:val="24"/>
        </w:rPr>
        <w:t xml:space="preserve"> acerca de la exigencia académica </w:t>
      </w:r>
      <w:r w:rsidR="00E826C4" w:rsidRPr="00207893">
        <w:rPr>
          <w:rFonts w:ascii="Times New Roman" w:hAnsi="Times New Roman" w:cs="Times New Roman"/>
          <w:iCs/>
          <w:color w:val="000000" w:themeColor="text1"/>
          <w:sz w:val="24"/>
          <w:szCs w:val="24"/>
        </w:rPr>
        <w:t>al momento de elegir la universidad para cursar esta carrera</w:t>
      </w:r>
      <w:r w:rsidR="00995E27" w:rsidRPr="00207893">
        <w:rPr>
          <w:rFonts w:ascii="Times New Roman" w:hAnsi="Times New Roman" w:cs="Times New Roman"/>
          <w:iCs/>
          <w:color w:val="000000" w:themeColor="text1"/>
          <w:sz w:val="24"/>
          <w:szCs w:val="24"/>
        </w:rPr>
        <w:t>. Además, un 14</w:t>
      </w:r>
      <w:r w:rsidR="00E826C4" w:rsidRPr="00207893">
        <w:rPr>
          <w:rFonts w:ascii="Times New Roman" w:hAnsi="Times New Roman" w:cs="Times New Roman"/>
          <w:iCs/>
          <w:color w:val="000000" w:themeColor="text1"/>
          <w:sz w:val="24"/>
          <w:szCs w:val="24"/>
        </w:rPr>
        <w:t>.3% co</w:t>
      </w:r>
      <w:r w:rsidR="00995E27" w:rsidRPr="00207893">
        <w:rPr>
          <w:rFonts w:ascii="Times New Roman" w:hAnsi="Times New Roman" w:cs="Times New Roman"/>
          <w:iCs/>
          <w:color w:val="000000" w:themeColor="text1"/>
          <w:sz w:val="24"/>
          <w:szCs w:val="24"/>
        </w:rPr>
        <w:t>nsideró como factor relevante los costos cómodos</w:t>
      </w:r>
      <w:r w:rsidR="00E826C4" w:rsidRPr="00207893">
        <w:rPr>
          <w:rFonts w:ascii="Times New Roman" w:hAnsi="Times New Roman" w:cs="Times New Roman"/>
          <w:iCs/>
          <w:color w:val="000000" w:themeColor="text1"/>
          <w:sz w:val="24"/>
          <w:szCs w:val="24"/>
        </w:rPr>
        <w:t>.</w:t>
      </w:r>
      <w:r w:rsidR="006759CA" w:rsidRPr="00207893">
        <w:rPr>
          <w:rFonts w:ascii="Times New Roman" w:hAnsi="Times New Roman" w:cs="Times New Roman"/>
          <w:iCs/>
          <w:color w:val="000000" w:themeColor="text1"/>
          <w:sz w:val="24"/>
          <w:szCs w:val="24"/>
        </w:rPr>
        <w:t xml:space="preserve"> </w:t>
      </w:r>
      <w:r w:rsidR="006759CA" w:rsidRPr="00207893">
        <w:rPr>
          <w:rFonts w:ascii="Times New Roman" w:hAnsi="Times New Roman" w:cs="Times New Roman"/>
          <w:color w:val="000000" w:themeColor="text1"/>
          <w:sz w:val="24"/>
          <w:szCs w:val="24"/>
        </w:rPr>
        <w:t>Este análisis sugiere que l</w:t>
      </w:r>
      <w:r w:rsidR="006759CA" w:rsidRPr="00207893">
        <w:rPr>
          <w:rFonts w:ascii="Times New Roman" w:hAnsi="Times New Roman" w:cs="Times New Roman"/>
          <w:iCs/>
          <w:color w:val="000000" w:themeColor="text1"/>
          <w:sz w:val="24"/>
          <w:szCs w:val="24"/>
        </w:rPr>
        <w:t>os encuestados dan alta importancia al prestigio como un atributo clave al momento de elegir la institución universitaria.</w:t>
      </w:r>
      <w:r w:rsidR="00E977AA" w:rsidRPr="00207893">
        <w:rPr>
          <w:rFonts w:ascii="Times New Roman" w:hAnsi="Times New Roman" w:cs="Times New Roman"/>
          <w:color w:val="000000" w:themeColor="text1"/>
          <w:sz w:val="24"/>
          <w:szCs w:val="24"/>
        </w:rPr>
        <w:br w:type="page"/>
      </w:r>
    </w:p>
    <w:p w14:paraId="03CAED34" w14:textId="21A0C583" w:rsidR="000745DB" w:rsidRPr="00207893" w:rsidRDefault="000F6CA4" w:rsidP="00B93F27">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bookmarkStart w:id="21" w:name="_Toc85621787"/>
      <w:r w:rsidRPr="00207893">
        <w:rPr>
          <w:rFonts w:ascii="Times New Roman" w:eastAsia="Times New Roman" w:hAnsi="Times New Roman" w:cs="Times New Roman"/>
          <w:b/>
          <w:bCs/>
          <w:color w:val="000000" w:themeColor="text1"/>
          <w:bdr w:val="none" w:sz="0" w:space="0" w:color="auto" w:frame="1"/>
          <w:lang w:eastAsia="es-PE"/>
        </w:rPr>
        <w:t>1</w:t>
      </w:r>
      <w:r w:rsidR="000745DB" w:rsidRPr="00207893">
        <w:rPr>
          <w:rFonts w:ascii="Times New Roman" w:eastAsia="Times New Roman" w:hAnsi="Times New Roman" w:cs="Times New Roman"/>
          <w:b/>
          <w:bCs/>
          <w:color w:val="000000" w:themeColor="text1"/>
          <w:bdr w:val="none" w:sz="0" w:space="0" w:color="auto" w:frame="1"/>
          <w:lang w:eastAsia="es-PE"/>
        </w:rPr>
        <w:t>.2.4. Nivel de preferencia estudiantil hacia la universidad</w:t>
      </w:r>
      <w:bookmarkEnd w:id="21"/>
    </w:p>
    <w:p w14:paraId="1BAB06E0"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p>
    <w:p w14:paraId="6B18DF44" w14:textId="6DC0E200"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8</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Lugar donde el estudiante está dispuesto a cursar la carrera profesional que desea</w:t>
      </w:r>
    </w:p>
    <w:tbl>
      <w:tblPr>
        <w:tblStyle w:val="Tablanormal2"/>
        <w:tblW w:w="3543" w:type="pct"/>
        <w:tblInd w:w="567" w:type="dxa"/>
        <w:tblLook w:val="04A0" w:firstRow="1" w:lastRow="0" w:firstColumn="1" w:lastColumn="0" w:noHBand="0" w:noVBand="1"/>
      </w:tblPr>
      <w:tblGrid>
        <w:gridCol w:w="4536"/>
        <w:gridCol w:w="872"/>
        <w:gridCol w:w="818"/>
      </w:tblGrid>
      <w:tr w:rsidR="00975A15" w:rsidRPr="00F3736A" w14:paraId="3C5F2991" w14:textId="77777777" w:rsidTr="00E75BCC">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643" w:type="pct"/>
            <w:shd w:val="clear" w:color="auto" w:fill="92D050"/>
            <w:hideMark/>
          </w:tcPr>
          <w:p w14:paraId="343A2A8A"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Lugar</w:t>
            </w:r>
          </w:p>
        </w:tc>
        <w:tc>
          <w:tcPr>
            <w:tcW w:w="700" w:type="pct"/>
            <w:shd w:val="clear" w:color="auto" w:fill="92D050"/>
            <w:hideMark/>
          </w:tcPr>
          <w:p w14:paraId="367ECD45"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f</w:t>
            </w:r>
          </w:p>
        </w:tc>
        <w:tc>
          <w:tcPr>
            <w:tcW w:w="657" w:type="pct"/>
            <w:shd w:val="clear" w:color="auto" w:fill="92D050"/>
            <w:hideMark/>
          </w:tcPr>
          <w:p w14:paraId="3995A170"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w:t>
            </w:r>
          </w:p>
        </w:tc>
      </w:tr>
      <w:tr w:rsidR="00975A15" w:rsidRPr="00F3736A" w14:paraId="043D185D" w14:textId="77777777" w:rsidTr="00E75BC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643" w:type="pct"/>
            <w:tcBorders>
              <w:bottom w:val="nil"/>
              <w:right w:val="nil"/>
            </w:tcBorders>
            <w:hideMark/>
          </w:tcPr>
          <w:p w14:paraId="29CA7E63" w14:textId="54A8EFB0"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En universidades de </w:t>
            </w:r>
            <w:r w:rsidR="00E75BCC" w:rsidRPr="00F3736A">
              <w:rPr>
                <w:rFonts w:ascii="Times New Roman" w:eastAsia="Times New Roman" w:hAnsi="Times New Roman" w:cs="Times New Roman"/>
                <w:b w:val="0"/>
                <w:color w:val="000000" w:themeColor="text1"/>
                <w:lang w:eastAsia="es-PE"/>
              </w:rPr>
              <w:t>la Región Lambayeque</w:t>
            </w:r>
          </w:p>
        </w:tc>
        <w:tc>
          <w:tcPr>
            <w:tcW w:w="700" w:type="pct"/>
            <w:tcBorders>
              <w:left w:val="nil"/>
              <w:bottom w:val="nil"/>
              <w:right w:val="nil"/>
            </w:tcBorders>
            <w:noWrap/>
            <w:hideMark/>
          </w:tcPr>
          <w:p w14:paraId="585F6638"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219</w:t>
            </w:r>
          </w:p>
        </w:tc>
        <w:tc>
          <w:tcPr>
            <w:tcW w:w="657" w:type="pct"/>
            <w:tcBorders>
              <w:left w:val="nil"/>
              <w:bottom w:val="nil"/>
            </w:tcBorders>
            <w:noWrap/>
            <w:hideMark/>
          </w:tcPr>
          <w:p w14:paraId="5EE14C68"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37.2</w:t>
            </w:r>
          </w:p>
        </w:tc>
      </w:tr>
      <w:tr w:rsidR="00975A15" w:rsidRPr="00F3736A" w14:paraId="3806C93D" w14:textId="77777777" w:rsidTr="00E75BCC">
        <w:trPr>
          <w:trHeight w:val="278"/>
        </w:trPr>
        <w:tc>
          <w:tcPr>
            <w:cnfStyle w:val="001000000000" w:firstRow="0" w:lastRow="0" w:firstColumn="1" w:lastColumn="0" w:oddVBand="0" w:evenVBand="0" w:oddHBand="0" w:evenHBand="0" w:firstRowFirstColumn="0" w:firstRowLastColumn="0" w:lastRowFirstColumn="0" w:lastRowLastColumn="0"/>
            <w:tcW w:w="3643" w:type="pct"/>
            <w:tcBorders>
              <w:top w:val="nil"/>
              <w:bottom w:val="single" w:sz="4" w:space="0" w:color="7F7F7F" w:themeColor="text1" w:themeTint="80"/>
              <w:right w:val="nil"/>
            </w:tcBorders>
            <w:shd w:val="clear" w:color="auto" w:fill="D9D9D9" w:themeFill="background1" w:themeFillShade="D9"/>
            <w:hideMark/>
          </w:tcPr>
          <w:p w14:paraId="36DC4E73" w14:textId="299951A4"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En universidades de otra </w:t>
            </w:r>
            <w:r w:rsidR="009B2D26" w:rsidRPr="00F3736A">
              <w:rPr>
                <w:rFonts w:ascii="Times New Roman" w:eastAsia="Times New Roman" w:hAnsi="Times New Roman" w:cs="Times New Roman"/>
                <w:b w:val="0"/>
                <w:color w:val="000000" w:themeColor="text1"/>
                <w:lang w:eastAsia="es-PE"/>
              </w:rPr>
              <w:t>región</w:t>
            </w:r>
          </w:p>
        </w:tc>
        <w:tc>
          <w:tcPr>
            <w:tcW w:w="700" w:type="pct"/>
            <w:tcBorders>
              <w:top w:val="nil"/>
              <w:left w:val="nil"/>
              <w:bottom w:val="single" w:sz="4" w:space="0" w:color="7F7F7F" w:themeColor="text1" w:themeTint="80"/>
              <w:right w:val="nil"/>
            </w:tcBorders>
            <w:shd w:val="clear" w:color="auto" w:fill="D9D9D9" w:themeFill="background1" w:themeFillShade="D9"/>
            <w:noWrap/>
            <w:hideMark/>
          </w:tcPr>
          <w:p w14:paraId="3CBA6120" w14:textId="179B2118"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36</w:t>
            </w:r>
            <w:r w:rsidR="00E17A92">
              <w:rPr>
                <w:rFonts w:ascii="Times New Roman" w:eastAsia="Times New Roman" w:hAnsi="Times New Roman" w:cs="Times New Roman"/>
                <w:color w:val="000000" w:themeColor="text1"/>
                <w:lang w:eastAsia="es-PE"/>
              </w:rPr>
              <w:t>9</w:t>
            </w:r>
          </w:p>
        </w:tc>
        <w:tc>
          <w:tcPr>
            <w:tcW w:w="657" w:type="pct"/>
            <w:tcBorders>
              <w:top w:val="nil"/>
              <w:left w:val="nil"/>
              <w:bottom w:val="single" w:sz="4" w:space="0" w:color="7F7F7F" w:themeColor="text1" w:themeTint="80"/>
            </w:tcBorders>
            <w:shd w:val="clear" w:color="auto" w:fill="D9D9D9" w:themeFill="background1" w:themeFillShade="D9"/>
            <w:noWrap/>
            <w:hideMark/>
          </w:tcPr>
          <w:p w14:paraId="552CF02D"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62.8</w:t>
            </w:r>
          </w:p>
        </w:tc>
      </w:tr>
      <w:tr w:rsidR="00975A15" w:rsidRPr="00F3736A" w14:paraId="1337B4ED" w14:textId="77777777" w:rsidTr="00E75BCC">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643" w:type="pct"/>
            <w:shd w:val="clear" w:color="auto" w:fill="92D050"/>
            <w:hideMark/>
          </w:tcPr>
          <w:p w14:paraId="7762E94C"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700" w:type="pct"/>
            <w:shd w:val="clear" w:color="auto" w:fill="92D050"/>
            <w:hideMark/>
          </w:tcPr>
          <w:p w14:paraId="289CF508" w14:textId="0AA2B2A4"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58</w:t>
            </w:r>
            <w:r w:rsidR="00E17A92">
              <w:rPr>
                <w:rFonts w:ascii="Times New Roman" w:eastAsia="Times New Roman" w:hAnsi="Times New Roman" w:cs="Times New Roman"/>
                <w:b/>
                <w:bCs/>
                <w:color w:val="000000" w:themeColor="text1"/>
                <w:lang w:eastAsia="es-PE"/>
              </w:rPr>
              <w:t>8</w:t>
            </w:r>
          </w:p>
        </w:tc>
        <w:tc>
          <w:tcPr>
            <w:tcW w:w="657" w:type="pct"/>
            <w:shd w:val="clear" w:color="auto" w:fill="92D050"/>
            <w:hideMark/>
          </w:tcPr>
          <w:p w14:paraId="28710774"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5B249C06" w14:textId="2FE1BBB4" w:rsidR="00975A15" w:rsidRPr="00207893" w:rsidRDefault="00A03A72" w:rsidP="00A03A72">
      <w:pPr>
        <w:pStyle w:val="Prrafodelista"/>
        <w:spacing w:after="0" w:line="360" w:lineRule="auto"/>
        <w:ind w:left="567" w:firstLine="1"/>
        <w:jc w:val="both"/>
        <w:rPr>
          <w:rFonts w:ascii="Times New Roman" w:hAnsi="Times New Roman" w:cs="Times New Roman"/>
          <w:iCs/>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6EBFD5D1" w14:textId="77777777" w:rsidR="00A03A72" w:rsidRDefault="00A03A72" w:rsidP="006137A6">
      <w:pPr>
        <w:pStyle w:val="Prrafodelista"/>
        <w:spacing w:after="0" w:line="360" w:lineRule="auto"/>
        <w:ind w:left="567" w:firstLine="1"/>
        <w:jc w:val="both"/>
        <w:rPr>
          <w:rFonts w:ascii="Times New Roman" w:hAnsi="Times New Roman" w:cs="Times New Roman"/>
          <w:iCs/>
          <w:color w:val="000000" w:themeColor="text1"/>
          <w:sz w:val="24"/>
          <w:szCs w:val="24"/>
        </w:rPr>
      </w:pPr>
    </w:p>
    <w:p w14:paraId="2682674D" w14:textId="578FD132"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8 muestra las preferencias de ubicación de los estudiantes de quinto año de secundaria para cursar la carrera que desea. Se observa que el 37.2% de los estudiantes está dispuesto a cursar esta carrera en universidades ubicadas en la </w:t>
      </w:r>
      <w:r w:rsidR="00425E0A">
        <w:rPr>
          <w:rFonts w:ascii="Times New Roman" w:hAnsi="Times New Roman" w:cs="Times New Roman"/>
          <w:iCs/>
          <w:color w:val="000000" w:themeColor="text1"/>
          <w:sz w:val="24"/>
          <w:szCs w:val="24"/>
        </w:rPr>
        <w:t xml:space="preserve">Región Lambayeque, específicamente en la </w:t>
      </w:r>
      <w:r w:rsidRPr="00207893">
        <w:rPr>
          <w:rFonts w:ascii="Times New Roman" w:hAnsi="Times New Roman" w:cs="Times New Roman"/>
          <w:iCs/>
          <w:color w:val="000000" w:themeColor="text1"/>
          <w:sz w:val="24"/>
          <w:szCs w:val="24"/>
        </w:rPr>
        <w:t>provincia de Chiclayo. Por otro lado, un porcentaje mayor, el 62.8%, muestra una preferencia por estudiar en universidades de otras regiones.</w:t>
      </w:r>
    </w:p>
    <w:p w14:paraId="76B5F25D" w14:textId="2D3A8150"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3C1B5A2"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9</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Tipo de universidad donde el estudiante está dispuesto a cursar la carrera profesional que desea</w:t>
      </w:r>
    </w:p>
    <w:tbl>
      <w:tblPr>
        <w:tblStyle w:val="Tablanormal2"/>
        <w:tblW w:w="2625" w:type="pct"/>
        <w:tblInd w:w="567" w:type="dxa"/>
        <w:tblLook w:val="04A0" w:firstRow="1" w:lastRow="0" w:firstColumn="1" w:lastColumn="0" w:noHBand="0" w:noVBand="1"/>
      </w:tblPr>
      <w:tblGrid>
        <w:gridCol w:w="2771"/>
        <w:gridCol w:w="1241"/>
        <w:gridCol w:w="601"/>
      </w:tblGrid>
      <w:tr w:rsidR="00975A15" w:rsidRPr="00767184" w14:paraId="0735FE76" w14:textId="77777777" w:rsidTr="00767184">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201" w:type="pct"/>
            <w:shd w:val="clear" w:color="auto" w:fill="92D050"/>
            <w:vAlign w:val="center"/>
            <w:hideMark/>
          </w:tcPr>
          <w:p w14:paraId="6961FEB0" w14:textId="77777777" w:rsidR="00975A15" w:rsidRPr="00767184" w:rsidRDefault="00975A15" w:rsidP="00B93F27">
            <w:pPr>
              <w:jc w:val="center"/>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Tipo de universidad</w:t>
            </w:r>
          </w:p>
        </w:tc>
        <w:tc>
          <w:tcPr>
            <w:tcW w:w="1542" w:type="pct"/>
            <w:shd w:val="clear" w:color="auto" w:fill="92D050"/>
            <w:vAlign w:val="center"/>
            <w:hideMark/>
          </w:tcPr>
          <w:p w14:paraId="6F748312" w14:textId="77777777" w:rsidR="00975A15" w:rsidRPr="00767184"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f</w:t>
            </w:r>
          </w:p>
        </w:tc>
        <w:tc>
          <w:tcPr>
            <w:tcW w:w="257" w:type="pct"/>
            <w:shd w:val="clear" w:color="auto" w:fill="92D050"/>
            <w:vAlign w:val="center"/>
            <w:hideMark/>
          </w:tcPr>
          <w:p w14:paraId="63D54146" w14:textId="77777777" w:rsidR="00975A15" w:rsidRPr="00767184"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w:t>
            </w:r>
          </w:p>
        </w:tc>
      </w:tr>
      <w:tr w:rsidR="00975A15" w:rsidRPr="00767184" w14:paraId="613AE837" w14:textId="77777777" w:rsidTr="0076718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201" w:type="pct"/>
            <w:tcBorders>
              <w:bottom w:val="nil"/>
              <w:right w:val="nil"/>
            </w:tcBorders>
            <w:vAlign w:val="center"/>
            <w:hideMark/>
          </w:tcPr>
          <w:p w14:paraId="3D6FBB27"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Privada</w:t>
            </w:r>
          </w:p>
        </w:tc>
        <w:tc>
          <w:tcPr>
            <w:tcW w:w="1542" w:type="pct"/>
            <w:tcBorders>
              <w:left w:val="nil"/>
              <w:bottom w:val="nil"/>
              <w:right w:val="nil"/>
            </w:tcBorders>
            <w:vAlign w:val="center"/>
            <w:hideMark/>
          </w:tcPr>
          <w:p w14:paraId="026B892F"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343</w:t>
            </w:r>
          </w:p>
        </w:tc>
        <w:tc>
          <w:tcPr>
            <w:tcW w:w="257" w:type="pct"/>
            <w:tcBorders>
              <w:left w:val="nil"/>
              <w:bottom w:val="nil"/>
            </w:tcBorders>
            <w:vAlign w:val="center"/>
            <w:hideMark/>
          </w:tcPr>
          <w:p w14:paraId="727A8485"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58.3</w:t>
            </w:r>
          </w:p>
        </w:tc>
      </w:tr>
      <w:tr w:rsidR="00975A15" w:rsidRPr="00767184" w14:paraId="29EEDE93" w14:textId="77777777" w:rsidTr="00767184">
        <w:trPr>
          <w:trHeight w:val="310"/>
        </w:trPr>
        <w:tc>
          <w:tcPr>
            <w:cnfStyle w:val="001000000000" w:firstRow="0" w:lastRow="0" w:firstColumn="1" w:lastColumn="0" w:oddVBand="0" w:evenVBand="0" w:oddHBand="0" w:evenHBand="0" w:firstRowFirstColumn="0" w:firstRowLastColumn="0" w:lastRowFirstColumn="0" w:lastRowLastColumn="0"/>
            <w:tcW w:w="3201" w:type="pct"/>
            <w:tcBorders>
              <w:top w:val="nil"/>
              <w:bottom w:val="nil"/>
              <w:right w:val="nil"/>
            </w:tcBorders>
            <w:shd w:val="clear" w:color="auto" w:fill="D9D9D9" w:themeFill="background1" w:themeFillShade="D9"/>
            <w:vAlign w:val="center"/>
            <w:hideMark/>
          </w:tcPr>
          <w:p w14:paraId="2BEB672A"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Nacional</w:t>
            </w:r>
          </w:p>
        </w:tc>
        <w:tc>
          <w:tcPr>
            <w:tcW w:w="1542" w:type="pct"/>
            <w:tcBorders>
              <w:top w:val="nil"/>
              <w:left w:val="nil"/>
              <w:bottom w:val="nil"/>
              <w:right w:val="nil"/>
            </w:tcBorders>
            <w:shd w:val="clear" w:color="auto" w:fill="D9D9D9" w:themeFill="background1" w:themeFillShade="D9"/>
            <w:vAlign w:val="center"/>
            <w:hideMark/>
          </w:tcPr>
          <w:p w14:paraId="00E1804B" w14:textId="77777777" w:rsidR="00975A15" w:rsidRPr="00767184"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181</w:t>
            </w:r>
          </w:p>
        </w:tc>
        <w:tc>
          <w:tcPr>
            <w:tcW w:w="257" w:type="pct"/>
            <w:tcBorders>
              <w:top w:val="nil"/>
              <w:left w:val="nil"/>
              <w:bottom w:val="nil"/>
            </w:tcBorders>
            <w:shd w:val="clear" w:color="auto" w:fill="D9D9D9" w:themeFill="background1" w:themeFillShade="D9"/>
            <w:vAlign w:val="center"/>
            <w:hideMark/>
          </w:tcPr>
          <w:p w14:paraId="66035C0A" w14:textId="77777777" w:rsidR="00975A15" w:rsidRPr="00767184"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30.8</w:t>
            </w:r>
          </w:p>
        </w:tc>
      </w:tr>
      <w:tr w:rsidR="00975A15" w:rsidRPr="00767184" w14:paraId="566CF91E" w14:textId="77777777" w:rsidTr="0076718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201" w:type="pct"/>
            <w:tcBorders>
              <w:top w:val="nil"/>
              <w:right w:val="nil"/>
            </w:tcBorders>
            <w:vAlign w:val="center"/>
            <w:hideMark/>
          </w:tcPr>
          <w:p w14:paraId="4BDD84C5"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No opina/Ninguna</w:t>
            </w:r>
          </w:p>
        </w:tc>
        <w:tc>
          <w:tcPr>
            <w:tcW w:w="1542" w:type="pct"/>
            <w:tcBorders>
              <w:top w:val="nil"/>
              <w:left w:val="nil"/>
              <w:right w:val="nil"/>
            </w:tcBorders>
            <w:vAlign w:val="center"/>
            <w:hideMark/>
          </w:tcPr>
          <w:p w14:paraId="0C3B4B77"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64</w:t>
            </w:r>
          </w:p>
        </w:tc>
        <w:tc>
          <w:tcPr>
            <w:tcW w:w="257" w:type="pct"/>
            <w:tcBorders>
              <w:top w:val="nil"/>
              <w:left w:val="nil"/>
            </w:tcBorders>
            <w:vAlign w:val="center"/>
            <w:hideMark/>
          </w:tcPr>
          <w:p w14:paraId="59CADC29"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10.9</w:t>
            </w:r>
          </w:p>
        </w:tc>
      </w:tr>
      <w:tr w:rsidR="00975A15" w:rsidRPr="00767184" w14:paraId="4FD31D07" w14:textId="77777777" w:rsidTr="00767184">
        <w:trPr>
          <w:trHeight w:val="310"/>
        </w:trPr>
        <w:tc>
          <w:tcPr>
            <w:cnfStyle w:val="001000000000" w:firstRow="0" w:lastRow="0" w:firstColumn="1" w:lastColumn="0" w:oddVBand="0" w:evenVBand="0" w:oddHBand="0" w:evenHBand="0" w:firstRowFirstColumn="0" w:firstRowLastColumn="0" w:lastRowFirstColumn="0" w:lastRowLastColumn="0"/>
            <w:tcW w:w="3201" w:type="pct"/>
            <w:shd w:val="clear" w:color="auto" w:fill="92D050"/>
            <w:vAlign w:val="center"/>
            <w:hideMark/>
          </w:tcPr>
          <w:p w14:paraId="2D9DE724" w14:textId="77777777" w:rsidR="00975A15" w:rsidRPr="00767184" w:rsidRDefault="00975A15" w:rsidP="00B93F27">
            <w:pPr>
              <w:jc w:val="center"/>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Total</w:t>
            </w:r>
          </w:p>
        </w:tc>
        <w:tc>
          <w:tcPr>
            <w:tcW w:w="1542" w:type="pct"/>
            <w:shd w:val="clear" w:color="auto" w:fill="92D050"/>
            <w:vAlign w:val="center"/>
            <w:hideMark/>
          </w:tcPr>
          <w:p w14:paraId="1DB9117E" w14:textId="77777777" w:rsidR="00975A15" w:rsidRPr="00767184"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588</w:t>
            </w:r>
          </w:p>
        </w:tc>
        <w:tc>
          <w:tcPr>
            <w:tcW w:w="257" w:type="pct"/>
            <w:shd w:val="clear" w:color="auto" w:fill="92D050"/>
            <w:vAlign w:val="center"/>
            <w:hideMark/>
          </w:tcPr>
          <w:p w14:paraId="5FE0D834" w14:textId="77777777" w:rsidR="00975A15" w:rsidRPr="00767184"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100</w:t>
            </w:r>
          </w:p>
        </w:tc>
      </w:tr>
    </w:tbl>
    <w:p w14:paraId="710D8316" w14:textId="77777777" w:rsidR="00975A15" w:rsidRPr="00207893" w:rsidRDefault="00975A15" w:rsidP="006137A6">
      <w:pPr>
        <w:spacing w:after="0"/>
        <w:ind w:firstLine="567"/>
        <w:rPr>
          <w:rFonts w:ascii="Times New Roman" w:hAnsi="Times New Roman" w:cs="Times New Roman"/>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2E6AD243"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3112423" w14:textId="77777777" w:rsidR="00975A15" w:rsidRPr="00207893" w:rsidRDefault="00975A15" w:rsidP="00712A74">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9 muestra las preferencias de los estudiantes de quinto año de secundaria en cuanto al tipo de universidad donde desean cursar una carrera profesional. Los resultados revelan que el 58.3% de los estudiantes prefieren una universidad privada para realizar sus estudios universitarios. Por otro lado, el 30.8% muestra interés en universidades de carácter nacional, y un porcentaje menor, el 10.9%, no expresó una preferencia clara por ningún tipo de universidad o no emitió opinión al respecto. Este análisis sugiere una inclinación hacia las universidades privadas como primera opción para cursar la carrera. </w:t>
      </w:r>
    </w:p>
    <w:p w14:paraId="5EE057A4"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10</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Modalidad que el estudiante cree que es mejor para cursar la carrera profesional que desea</w:t>
      </w:r>
    </w:p>
    <w:tbl>
      <w:tblPr>
        <w:tblStyle w:val="Tablanormal2"/>
        <w:tblW w:w="2512" w:type="pct"/>
        <w:tblInd w:w="567" w:type="dxa"/>
        <w:tblLook w:val="04A0" w:firstRow="1" w:lastRow="0" w:firstColumn="1" w:lastColumn="0" w:noHBand="0" w:noVBand="1"/>
      </w:tblPr>
      <w:tblGrid>
        <w:gridCol w:w="2321"/>
        <w:gridCol w:w="1346"/>
        <w:gridCol w:w="748"/>
      </w:tblGrid>
      <w:tr w:rsidR="006137A6" w:rsidRPr="00F3736A" w14:paraId="770F560A" w14:textId="77777777" w:rsidTr="00767184">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629" w:type="pct"/>
            <w:shd w:val="clear" w:color="auto" w:fill="92D050"/>
            <w:vAlign w:val="center"/>
            <w:hideMark/>
          </w:tcPr>
          <w:p w14:paraId="5F8F1754"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Modalidad</w:t>
            </w:r>
          </w:p>
        </w:tc>
        <w:tc>
          <w:tcPr>
            <w:tcW w:w="1524" w:type="pct"/>
            <w:shd w:val="clear" w:color="auto" w:fill="92D050"/>
            <w:vAlign w:val="center"/>
            <w:hideMark/>
          </w:tcPr>
          <w:p w14:paraId="0F7EC8CF"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f</w:t>
            </w:r>
          </w:p>
        </w:tc>
        <w:tc>
          <w:tcPr>
            <w:tcW w:w="847" w:type="pct"/>
            <w:shd w:val="clear" w:color="auto" w:fill="92D050"/>
            <w:vAlign w:val="center"/>
            <w:hideMark/>
          </w:tcPr>
          <w:p w14:paraId="0DEA7822"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w:t>
            </w:r>
          </w:p>
        </w:tc>
      </w:tr>
      <w:tr w:rsidR="006137A6" w:rsidRPr="00F3736A" w14:paraId="628122A9" w14:textId="77777777" w:rsidTr="0076718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629" w:type="pct"/>
            <w:tcBorders>
              <w:bottom w:val="nil"/>
              <w:right w:val="nil"/>
            </w:tcBorders>
            <w:vAlign w:val="center"/>
            <w:hideMark/>
          </w:tcPr>
          <w:p w14:paraId="2264A57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Presencial</w:t>
            </w:r>
          </w:p>
        </w:tc>
        <w:tc>
          <w:tcPr>
            <w:tcW w:w="1524" w:type="pct"/>
            <w:tcBorders>
              <w:left w:val="nil"/>
              <w:bottom w:val="nil"/>
              <w:right w:val="nil"/>
            </w:tcBorders>
            <w:vAlign w:val="center"/>
            <w:hideMark/>
          </w:tcPr>
          <w:p w14:paraId="0A2D5699"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412</w:t>
            </w:r>
          </w:p>
        </w:tc>
        <w:tc>
          <w:tcPr>
            <w:tcW w:w="847" w:type="pct"/>
            <w:tcBorders>
              <w:left w:val="nil"/>
              <w:bottom w:val="nil"/>
            </w:tcBorders>
            <w:vAlign w:val="center"/>
            <w:hideMark/>
          </w:tcPr>
          <w:p w14:paraId="085FE92D"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70.1</w:t>
            </w:r>
          </w:p>
        </w:tc>
      </w:tr>
      <w:tr w:rsidR="006137A6" w:rsidRPr="00F3736A" w14:paraId="1F0BC243" w14:textId="77777777" w:rsidTr="00767184">
        <w:trPr>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nil"/>
              <w:right w:val="nil"/>
            </w:tcBorders>
            <w:shd w:val="clear" w:color="auto" w:fill="D9D9D9" w:themeFill="background1" w:themeFillShade="D9"/>
            <w:vAlign w:val="center"/>
            <w:hideMark/>
          </w:tcPr>
          <w:p w14:paraId="0F1B99E5"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Semipresencial</w:t>
            </w:r>
          </w:p>
        </w:tc>
        <w:tc>
          <w:tcPr>
            <w:tcW w:w="1524" w:type="pct"/>
            <w:tcBorders>
              <w:top w:val="nil"/>
              <w:left w:val="nil"/>
              <w:bottom w:val="nil"/>
              <w:right w:val="nil"/>
            </w:tcBorders>
            <w:shd w:val="clear" w:color="auto" w:fill="D9D9D9" w:themeFill="background1" w:themeFillShade="D9"/>
            <w:vAlign w:val="center"/>
            <w:hideMark/>
          </w:tcPr>
          <w:p w14:paraId="30EB9A45"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78</w:t>
            </w:r>
          </w:p>
        </w:tc>
        <w:tc>
          <w:tcPr>
            <w:tcW w:w="847" w:type="pct"/>
            <w:tcBorders>
              <w:top w:val="nil"/>
              <w:left w:val="nil"/>
              <w:bottom w:val="nil"/>
            </w:tcBorders>
            <w:shd w:val="clear" w:color="auto" w:fill="D9D9D9" w:themeFill="background1" w:themeFillShade="D9"/>
            <w:vAlign w:val="center"/>
            <w:hideMark/>
          </w:tcPr>
          <w:p w14:paraId="598A05C2"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13.3</w:t>
            </w:r>
          </w:p>
        </w:tc>
      </w:tr>
      <w:tr w:rsidR="006137A6" w:rsidRPr="00F3736A" w14:paraId="522CFB2E" w14:textId="77777777" w:rsidTr="0076718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nil"/>
              <w:right w:val="nil"/>
            </w:tcBorders>
            <w:vAlign w:val="center"/>
            <w:hideMark/>
          </w:tcPr>
          <w:p w14:paraId="21285590" w14:textId="39EE798B" w:rsidR="00975A15" w:rsidRPr="00F3736A" w:rsidRDefault="009B2D26"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A Distancia</w:t>
            </w:r>
          </w:p>
        </w:tc>
        <w:tc>
          <w:tcPr>
            <w:tcW w:w="1524" w:type="pct"/>
            <w:tcBorders>
              <w:top w:val="nil"/>
              <w:left w:val="nil"/>
              <w:bottom w:val="nil"/>
              <w:right w:val="nil"/>
            </w:tcBorders>
            <w:vAlign w:val="center"/>
            <w:hideMark/>
          </w:tcPr>
          <w:p w14:paraId="23674B42"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10</w:t>
            </w:r>
          </w:p>
        </w:tc>
        <w:tc>
          <w:tcPr>
            <w:tcW w:w="847" w:type="pct"/>
            <w:tcBorders>
              <w:top w:val="nil"/>
              <w:left w:val="nil"/>
              <w:bottom w:val="nil"/>
            </w:tcBorders>
            <w:vAlign w:val="center"/>
            <w:hideMark/>
          </w:tcPr>
          <w:p w14:paraId="4CBEE390"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1.7</w:t>
            </w:r>
          </w:p>
        </w:tc>
      </w:tr>
      <w:tr w:rsidR="006137A6" w:rsidRPr="00F3736A" w14:paraId="44456B06" w14:textId="77777777" w:rsidTr="00767184">
        <w:trPr>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single" w:sz="4" w:space="0" w:color="7F7F7F" w:themeColor="text1" w:themeTint="80"/>
              <w:right w:val="nil"/>
            </w:tcBorders>
            <w:shd w:val="clear" w:color="auto" w:fill="D9D9D9" w:themeFill="background1" w:themeFillShade="D9"/>
            <w:vAlign w:val="center"/>
            <w:hideMark/>
          </w:tcPr>
          <w:p w14:paraId="22ACF4D2"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 No sabe</w:t>
            </w:r>
          </w:p>
        </w:tc>
        <w:tc>
          <w:tcPr>
            <w:tcW w:w="1524" w:type="pct"/>
            <w:tcBorders>
              <w:top w:val="nil"/>
              <w:left w:val="nil"/>
              <w:bottom w:val="single" w:sz="4" w:space="0" w:color="7F7F7F" w:themeColor="text1" w:themeTint="80"/>
              <w:right w:val="nil"/>
            </w:tcBorders>
            <w:shd w:val="clear" w:color="auto" w:fill="D9D9D9" w:themeFill="background1" w:themeFillShade="D9"/>
            <w:vAlign w:val="center"/>
            <w:hideMark/>
          </w:tcPr>
          <w:p w14:paraId="6038DF59" w14:textId="35B2382C"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8</w:t>
            </w:r>
          </w:p>
        </w:tc>
        <w:tc>
          <w:tcPr>
            <w:tcW w:w="847" w:type="pct"/>
            <w:tcBorders>
              <w:top w:val="nil"/>
              <w:left w:val="nil"/>
              <w:bottom w:val="single" w:sz="4" w:space="0" w:color="7F7F7F" w:themeColor="text1" w:themeTint="80"/>
            </w:tcBorders>
            <w:shd w:val="clear" w:color="auto" w:fill="D9D9D9" w:themeFill="background1" w:themeFillShade="D9"/>
            <w:vAlign w:val="center"/>
            <w:hideMark/>
          </w:tcPr>
          <w:p w14:paraId="00DD48FB"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15</w:t>
            </w:r>
          </w:p>
        </w:tc>
      </w:tr>
      <w:tr w:rsidR="006137A6" w:rsidRPr="00F3736A" w14:paraId="43F3FBC9" w14:textId="77777777" w:rsidTr="00767184">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29" w:type="pct"/>
            <w:shd w:val="clear" w:color="auto" w:fill="92D050"/>
            <w:vAlign w:val="center"/>
            <w:hideMark/>
          </w:tcPr>
          <w:p w14:paraId="3627949B"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Total</w:t>
            </w:r>
          </w:p>
        </w:tc>
        <w:tc>
          <w:tcPr>
            <w:tcW w:w="1524" w:type="pct"/>
            <w:shd w:val="clear" w:color="auto" w:fill="92D050"/>
            <w:vAlign w:val="center"/>
            <w:hideMark/>
          </w:tcPr>
          <w:p w14:paraId="277CD1EE" w14:textId="58F7CD6F"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58</w:t>
            </w:r>
            <w:r w:rsidR="00E17A92">
              <w:rPr>
                <w:rFonts w:ascii="Times New Roman" w:eastAsia="Times New Roman" w:hAnsi="Times New Roman" w:cs="Times New Roman"/>
                <w:b/>
                <w:bCs/>
                <w:color w:val="000000" w:themeColor="text1"/>
                <w:lang w:eastAsia="es-PE"/>
              </w:rPr>
              <w:t>8</w:t>
            </w:r>
          </w:p>
        </w:tc>
        <w:tc>
          <w:tcPr>
            <w:tcW w:w="847" w:type="pct"/>
            <w:shd w:val="clear" w:color="auto" w:fill="92D050"/>
            <w:vAlign w:val="center"/>
            <w:hideMark/>
          </w:tcPr>
          <w:p w14:paraId="7A8E6635"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020F23AB" w14:textId="77777777" w:rsidR="00975A15" w:rsidRPr="006137A6" w:rsidRDefault="00975A15" w:rsidP="006137A6">
      <w:pPr>
        <w:spacing w:after="0"/>
        <w:ind w:firstLine="567"/>
        <w:rPr>
          <w:rFonts w:ascii="Times New Roman" w:hAnsi="Times New Roman" w:cs="Times New Roman"/>
          <w:color w:val="000000" w:themeColor="text1"/>
          <w:sz w:val="20"/>
          <w:szCs w:val="20"/>
        </w:rPr>
      </w:pPr>
      <w:r w:rsidRPr="006137A6">
        <w:rPr>
          <w:rFonts w:ascii="Times New Roman" w:hAnsi="Times New Roman" w:cs="Times New Roman"/>
          <w:color w:val="000000" w:themeColor="text1"/>
          <w:sz w:val="20"/>
          <w:szCs w:val="20"/>
        </w:rPr>
        <w:t>Nota: Encuesta a alumnos de 5to año de secundaria.</w:t>
      </w:r>
    </w:p>
    <w:p w14:paraId="19D7FBD7"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DE51ABD"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La Tabla 10 expone las preferencias de modalidad de estudio para cursar una carrera profesional. Los resultados muestran que un 70.1% de los encuestados prefiere la modalidad presencial para llevar a cabo sus estudios universitarios. Por otro lado, un 13.3% de los estudiantes muestra preferencia por una modalidad semipresencial, mientras que un porcentaje menor, el 1.7%, considera que la modalidad a distancia (100% virtual) es la mejor opción para cursar la carrera. Además, un 15% no manifestó una preferencia clara o no tenía una opinión definida sobre la modalidad de estudio. Es decir, existe una inclinación hacia la modalidad presencial que permite la interacción directa con profesores y compañeros, acceso a laboratorios y recursos físicos, así como a una experiencia completa de aprendizaje.</w:t>
      </w:r>
    </w:p>
    <w:p w14:paraId="77700B07"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180B8F2"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11</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Nivel de expectativa de calidad del estudiante que ha escuchado de la Universidad Señor de Sipán</w:t>
      </w:r>
    </w:p>
    <w:tbl>
      <w:tblPr>
        <w:tblStyle w:val="Tablanormal2"/>
        <w:tblW w:w="2553" w:type="pct"/>
        <w:tblInd w:w="567" w:type="dxa"/>
        <w:tblLook w:val="04A0" w:firstRow="1" w:lastRow="0" w:firstColumn="1" w:lastColumn="0" w:noHBand="0" w:noVBand="1"/>
      </w:tblPr>
      <w:tblGrid>
        <w:gridCol w:w="2305"/>
        <w:gridCol w:w="1091"/>
        <w:gridCol w:w="1091"/>
      </w:tblGrid>
      <w:tr w:rsidR="00975A15" w:rsidRPr="00F3736A" w14:paraId="02B8399A" w14:textId="77777777" w:rsidTr="00767184">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4243C559" w14:textId="2C25F63E" w:rsidR="00975A15" w:rsidRPr="00F3736A" w:rsidRDefault="006137A6"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Expectativa</w:t>
            </w:r>
          </w:p>
        </w:tc>
        <w:tc>
          <w:tcPr>
            <w:tcW w:w="1216" w:type="pct"/>
            <w:shd w:val="clear" w:color="auto" w:fill="92D050"/>
            <w:vAlign w:val="center"/>
            <w:hideMark/>
          </w:tcPr>
          <w:p w14:paraId="3CF6D255"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vAlign w:val="center"/>
            <w:hideMark/>
          </w:tcPr>
          <w:p w14:paraId="63EFD481"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6ADBFDF8"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vAlign w:val="center"/>
            <w:hideMark/>
          </w:tcPr>
          <w:p w14:paraId="70866929"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buena</w:t>
            </w:r>
          </w:p>
        </w:tc>
        <w:tc>
          <w:tcPr>
            <w:tcW w:w="1216" w:type="pct"/>
            <w:tcBorders>
              <w:left w:val="nil"/>
              <w:bottom w:val="nil"/>
              <w:right w:val="nil"/>
            </w:tcBorders>
            <w:vAlign w:val="center"/>
            <w:hideMark/>
          </w:tcPr>
          <w:p w14:paraId="6F7D4E2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108</w:t>
            </w:r>
          </w:p>
        </w:tc>
        <w:tc>
          <w:tcPr>
            <w:tcW w:w="1216" w:type="pct"/>
            <w:tcBorders>
              <w:left w:val="nil"/>
              <w:bottom w:val="nil"/>
            </w:tcBorders>
            <w:vAlign w:val="center"/>
            <w:hideMark/>
          </w:tcPr>
          <w:p w14:paraId="352BC2C6"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18.4</w:t>
            </w:r>
          </w:p>
        </w:tc>
      </w:tr>
      <w:tr w:rsidR="00975A15" w:rsidRPr="00F3736A" w14:paraId="7271049A"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14AAFD58"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Buena</w:t>
            </w:r>
          </w:p>
        </w:tc>
        <w:tc>
          <w:tcPr>
            <w:tcW w:w="1216" w:type="pct"/>
            <w:tcBorders>
              <w:top w:val="nil"/>
              <w:left w:val="nil"/>
              <w:bottom w:val="nil"/>
              <w:right w:val="nil"/>
            </w:tcBorders>
            <w:shd w:val="clear" w:color="auto" w:fill="D9D9D9" w:themeFill="background1" w:themeFillShade="D9"/>
            <w:vAlign w:val="center"/>
            <w:hideMark/>
          </w:tcPr>
          <w:p w14:paraId="7EC5E252"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195</w:t>
            </w:r>
          </w:p>
        </w:tc>
        <w:tc>
          <w:tcPr>
            <w:tcW w:w="1216" w:type="pct"/>
            <w:tcBorders>
              <w:top w:val="nil"/>
              <w:left w:val="nil"/>
              <w:bottom w:val="nil"/>
            </w:tcBorders>
            <w:shd w:val="clear" w:color="auto" w:fill="D9D9D9" w:themeFill="background1" w:themeFillShade="D9"/>
            <w:vAlign w:val="center"/>
            <w:hideMark/>
          </w:tcPr>
          <w:p w14:paraId="08885D54"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33.2</w:t>
            </w:r>
          </w:p>
        </w:tc>
      </w:tr>
      <w:tr w:rsidR="00975A15" w:rsidRPr="00F3736A" w14:paraId="1FF72EDF"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74CA84C6"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Regular</w:t>
            </w:r>
          </w:p>
        </w:tc>
        <w:tc>
          <w:tcPr>
            <w:tcW w:w="1216" w:type="pct"/>
            <w:tcBorders>
              <w:top w:val="nil"/>
              <w:left w:val="nil"/>
              <w:bottom w:val="nil"/>
              <w:right w:val="nil"/>
            </w:tcBorders>
            <w:vAlign w:val="center"/>
            <w:hideMark/>
          </w:tcPr>
          <w:p w14:paraId="1854917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118</w:t>
            </w:r>
          </w:p>
        </w:tc>
        <w:tc>
          <w:tcPr>
            <w:tcW w:w="1216" w:type="pct"/>
            <w:tcBorders>
              <w:top w:val="nil"/>
              <w:left w:val="nil"/>
              <w:bottom w:val="nil"/>
            </w:tcBorders>
            <w:vAlign w:val="center"/>
            <w:hideMark/>
          </w:tcPr>
          <w:p w14:paraId="7F5CA37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20.1</w:t>
            </w:r>
          </w:p>
        </w:tc>
      </w:tr>
      <w:tr w:rsidR="00975A15" w:rsidRPr="00F3736A" w14:paraId="2AF8109B"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68CDEE8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Mala</w:t>
            </w:r>
          </w:p>
        </w:tc>
        <w:tc>
          <w:tcPr>
            <w:tcW w:w="1216" w:type="pct"/>
            <w:tcBorders>
              <w:top w:val="nil"/>
              <w:left w:val="nil"/>
              <w:bottom w:val="nil"/>
              <w:right w:val="nil"/>
            </w:tcBorders>
            <w:shd w:val="clear" w:color="auto" w:fill="D9D9D9" w:themeFill="background1" w:themeFillShade="D9"/>
            <w:vAlign w:val="center"/>
            <w:hideMark/>
          </w:tcPr>
          <w:p w14:paraId="3F45E414"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38</w:t>
            </w:r>
          </w:p>
        </w:tc>
        <w:tc>
          <w:tcPr>
            <w:tcW w:w="1216" w:type="pct"/>
            <w:tcBorders>
              <w:top w:val="nil"/>
              <w:left w:val="nil"/>
              <w:bottom w:val="nil"/>
            </w:tcBorders>
            <w:shd w:val="clear" w:color="auto" w:fill="D9D9D9" w:themeFill="background1" w:themeFillShade="D9"/>
            <w:vAlign w:val="center"/>
            <w:hideMark/>
          </w:tcPr>
          <w:p w14:paraId="774B9DF7"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6.5</w:t>
            </w:r>
          </w:p>
        </w:tc>
      </w:tr>
      <w:tr w:rsidR="00975A15" w:rsidRPr="00F3736A" w14:paraId="44343FE6"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09A1D82A"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mala</w:t>
            </w:r>
          </w:p>
        </w:tc>
        <w:tc>
          <w:tcPr>
            <w:tcW w:w="1216" w:type="pct"/>
            <w:tcBorders>
              <w:top w:val="nil"/>
              <w:left w:val="nil"/>
              <w:bottom w:val="nil"/>
              <w:right w:val="nil"/>
            </w:tcBorders>
            <w:vAlign w:val="center"/>
            <w:hideMark/>
          </w:tcPr>
          <w:p w14:paraId="20EE6C2C"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49</w:t>
            </w:r>
          </w:p>
        </w:tc>
        <w:tc>
          <w:tcPr>
            <w:tcW w:w="1216" w:type="pct"/>
            <w:tcBorders>
              <w:top w:val="nil"/>
              <w:left w:val="nil"/>
              <w:bottom w:val="nil"/>
            </w:tcBorders>
            <w:vAlign w:val="center"/>
            <w:hideMark/>
          </w:tcPr>
          <w:p w14:paraId="75B88E3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8.3</w:t>
            </w:r>
          </w:p>
        </w:tc>
      </w:tr>
      <w:tr w:rsidR="00975A15" w:rsidRPr="00F3736A" w14:paraId="58D38AD3"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238440A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la conoce</w:t>
            </w:r>
          </w:p>
        </w:tc>
        <w:tc>
          <w:tcPr>
            <w:tcW w:w="1216" w:type="pct"/>
            <w:tcBorders>
              <w:top w:val="nil"/>
              <w:left w:val="nil"/>
              <w:bottom w:val="nil"/>
              <w:right w:val="nil"/>
            </w:tcBorders>
            <w:shd w:val="clear" w:color="auto" w:fill="D9D9D9" w:themeFill="background1" w:themeFillShade="D9"/>
            <w:vAlign w:val="center"/>
            <w:hideMark/>
          </w:tcPr>
          <w:p w14:paraId="23B24328"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55</w:t>
            </w:r>
          </w:p>
        </w:tc>
        <w:tc>
          <w:tcPr>
            <w:tcW w:w="1216" w:type="pct"/>
            <w:tcBorders>
              <w:top w:val="nil"/>
              <w:left w:val="nil"/>
              <w:bottom w:val="nil"/>
            </w:tcBorders>
            <w:shd w:val="clear" w:color="auto" w:fill="D9D9D9" w:themeFill="background1" w:themeFillShade="D9"/>
            <w:vAlign w:val="center"/>
            <w:hideMark/>
          </w:tcPr>
          <w:p w14:paraId="08C7173F"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9.4</w:t>
            </w:r>
          </w:p>
        </w:tc>
      </w:tr>
      <w:tr w:rsidR="00975A15" w:rsidRPr="00F3736A" w14:paraId="057E6C29"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vAlign w:val="center"/>
            <w:hideMark/>
          </w:tcPr>
          <w:p w14:paraId="4681B0A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vAlign w:val="center"/>
            <w:hideMark/>
          </w:tcPr>
          <w:p w14:paraId="78637F29"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25</w:t>
            </w:r>
          </w:p>
        </w:tc>
        <w:tc>
          <w:tcPr>
            <w:tcW w:w="1216" w:type="pct"/>
            <w:tcBorders>
              <w:top w:val="nil"/>
              <w:left w:val="nil"/>
            </w:tcBorders>
            <w:vAlign w:val="center"/>
            <w:hideMark/>
          </w:tcPr>
          <w:p w14:paraId="1C124F7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4.3</w:t>
            </w:r>
          </w:p>
        </w:tc>
      </w:tr>
      <w:tr w:rsidR="00975A15" w:rsidRPr="00F3736A" w14:paraId="5EFF847F"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5E0806A8"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vAlign w:val="center"/>
            <w:hideMark/>
          </w:tcPr>
          <w:p w14:paraId="74F449D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588</w:t>
            </w:r>
          </w:p>
        </w:tc>
        <w:tc>
          <w:tcPr>
            <w:tcW w:w="1216" w:type="pct"/>
            <w:shd w:val="clear" w:color="auto" w:fill="92D050"/>
            <w:vAlign w:val="center"/>
            <w:hideMark/>
          </w:tcPr>
          <w:p w14:paraId="5AC1FC7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0B8AF47A" w14:textId="77777777" w:rsidR="00975A15" w:rsidRPr="006137A6" w:rsidRDefault="00975A15" w:rsidP="006137A6">
      <w:pPr>
        <w:spacing w:after="0"/>
        <w:ind w:firstLine="567"/>
        <w:rPr>
          <w:rFonts w:ascii="Times New Roman" w:hAnsi="Times New Roman" w:cs="Times New Roman"/>
          <w:color w:val="000000" w:themeColor="text1"/>
          <w:sz w:val="20"/>
          <w:szCs w:val="20"/>
        </w:rPr>
      </w:pPr>
      <w:r w:rsidRPr="006137A6">
        <w:rPr>
          <w:rFonts w:ascii="Times New Roman" w:hAnsi="Times New Roman" w:cs="Times New Roman"/>
          <w:color w:val="000000" w:themeColor="text1"/>
          <w:sz w:val="20"/>
          <w:szCs w:val="20"/>
        </w:rPr>
        <w:t>Nota: Encuesta a alumnos de 5to año de secundaria.</w:t>
      </w:r>
    </w:p>
    <w:p w14:paraId="6CD194DB"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F4879AA"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11 refleja el nivel de expectativa de calidad que los estudiantes tienen sobre la Universidad Señor de Sipán. Los resultados indican que un 18.4% de los encuestados tienen una expectativa "Muy buena", mientras que un 33.2% la percibe como "Buena". </w:t>
      </w:r>
    </w:p>
    <w:p w14:paraId="6E856A8A"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EBAFCFC" w14:textId="77777777" w:rsidR="00975A15" w:rsidRPr="00207893" w:rsidRDefault="00975A15" w:rsidP="00B93F27">
      <w:pPr>
        <w:pStyle w:val="Prrafodelista"/>
        <w:spacing w:after="0" w:line="360" w:lineRule="auto"/>
        <w:ind w:left="567"/>
        <w:jc w:val="both"/>
        <w:rPr>
          <w:rFonts w:ascii="Times New Roman" w:hAnsi="Times New Roman" w:cs="Times New Roman"/>
          <w:i/>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12</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Interés del estudiante de estudiar la carrera que desea en la Universidad Señor de Sipán</w:t>
      </w:r>
    </w:p>
    <w:tbl>
      <w:tblPr>
        <w:tblStyle w:val="Tablanormal2"/>
        <w:tblW w:w="2985" w:type="pct"/>
        <w:tblInd w:w="567" w:type="dxa"/>
        <w:tblLook w:val="04A0" w:firstRow="1" w:lastRow="0" w:firstColumn="1" w:lastColumn="0" w:noHBand="0" w:noVBand="1"/>
      </w:tblPr>
      <w:tblGrid>
        <w:gridCol w:w="3194"/>
        <w:gridCol w:w="1201"/>
        <w:gridCol w:w="851"/>
      </w:tblGrid>
      <w:tr w:rsidR="006137A6" w:rsidRPr="00F3736A" w14:paraId="3A819E5E" w14:textId="77777777" w:rsidTr="00767184">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044" w:type="pct"/>
            <w:shd w:val="clear" w:color="auto" w:fill="92D050"/>
            <w:vAlign w:val="center"/>
            <w:hideMark/>
          </w:tcPr>
          <w:p w14:paraId="06880460" w14:textId="77777777" w:rsidR="00975A15" w:rsidRPr="00F3736A" w:rsidRDefault="00975A15"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Prefieres estudiar en la USS</w:t>
            </w:r>
          </w:p>
        </w:tc>
        <w:tc>
          <w:tcPr>
            <w:tcW w:w="1145" w:type="pct"/>
            <w:shd w:val="clear" w:color="auto" w:fill="92D050"/>
            <w:vAlign w:val="center"/>
            <w:hideMark/>
          </w:tcPr>
          <w:p w14:paraId="2B1C8C86" w14:textId="77777777" w:rsidR="00975A15" w:rsidRPr="00F3736A" w:rsidRDefault="00975A15" w:rsidP="00CC5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811" w:type="pct"/>
            <w:shd w:val="clear" w:color="auto" w:fill="92D050"/>
            <w:vAlign w:val="center"/>
            <w:hideMark/>
          </w:tcPr>
          <w:p w14:paraId="0147CC9F" w14:textId="77777777" w:rsidR="00975A15" w:rsidRPr="00F3736A" w:rsidRDefault="00975A15" w:rsidP="00CC5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6137A6" w:rsidRPr="00F3736A" w14:paraId="0436B8CA" w14:textId="77777777" w:rsidTr="00767184">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044" w:type="pct"/>
            <w:tcBorders>
              <w:bottom w:val="nil"/>
              <w:right w:val="nil"/>
            </w:tcBorders>
            <w:vAlign w:val="center"/>
            <w:hideMark/>
          </w:tcPr>
          <w:p w14:paraId="19A5553E" w14:textId="4559FE73" w:rsidR="00975A15" w:rsidRPr="00F3736A" w:rsidRDefault="00975A15" w:rsidP="00CC5E41">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S</w:t>
            </w:r>
            <w:r w:rsidR="009B2D26" w:rsidRPr="00F3736A">
              <w:rPr>
                <w:rFonts w:ascii="Times New Roman" w:eastAsia="Times New Roman" w:hAnsi="Times New Roman" w:cs="Times New Roman"/>
                <w:b w:val="0"/>
                <w:color w:val="000000" w:themeColor="text1"/>
                <w:lang w:eastAsia="es-PE"/>
              </w:rPr>
              <w:t>i</w:t>
            </w:r>
          </w:p>
        </w:tc>
        <w:tc>
          <w:tcPr>
            <w:tcW w:w="1145" w:type="pct"/>
            <w:tcBorders>
              <w:left w:val="nil"/>
              <w:bottom w:val="nil"/>
              <w:right w:val="nil"/>
            </w:tcBorders>
            <w:vAlign w:val="center"/>
            <w:hideMark/>
          </w:tcPr>
          <w:p w14:paraId="76C3E956"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110</w:t>
            </w:r>
          </w:p>
        </w:tc>
        <w:tc>
          <w:tcPr>
            <w:tcW w:w="811" w:type="pct"/>
            <w:tcBorders>
              <w:left w:val="nil"/>
              <w:bottom w:val="nil"/>
            </w:tcBorders>
            <w:vAlign w:val="center"/>
            <w:hideMark/>
          </w:tcPr>
          <w:p w14:paraId="54DB82D3"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18.7</w:t>
            </w:r>
          </w:p>
        </w:tc>
      </w:tr>
      <w:tr w:rsidR="006137A6" w:rsidRPr="00F3736A" w14:paraId="1E536490" w14:textId="77777777" w:rsidTr="00767184">
        <w:trPr>
          <w:trHeight w:val="376"/>
        </w:trPr>
        <w:tc>
          <w:tcPr>
            <w:cnfStyle w:val="001000000000" w:firstRow="0" w:lastRow="0" w:firstColumn="1" w:lastColumn="0" w:oddVBand="0" w:evenVBand="0" w:oddHBand="0" w:evenHBand="0" w:firstRowFirstColumn="0" w:firstRowLastColumn="0" w:lastRowFirstColumn="0" w:lastRowLastColumn="0"/>
            <w:tcW w:w="3044" w:type="pct"/>
            <w:tcBorders>
              <w:top w:val="nil"/>
              <w:bottom w:val="single" w:sz="4" w:space="0" w:color="7F7F7F" w:themeColor="text1" w:themeTint="80"/>
              <w:right w:val="nil"/>
            </w:tcBorders>
            <w:shd w:val="clear" w:color="auto" w:fill="D9D9D9" w:themeFill="background1" w:themeFillShade="D9"/>
            <w:vAlign w:val="center"/>
            <w:hideMark/>
          </w:tcPr>
          <w:p w14:paraId="425BD295" w14:textId="77777777" w:rsidR="00975A15" w:rsidRPr="00F3736A" w:rsidRDefault="00975A15" w:rsidP="00CC5E41">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w:t>
            </w:r>
          </w:p>
        </w:tc>
        <w:tc>
          <w:tcPr>
            <w:tcW w:w="1145" w:type="pct"/>
            <w:tcBorders>
              <w:top w:val="nil"/>
              <w:left w:val="nil"/>
              <w:bottom w:val="single" w:sz="4" w:space="0" w:color="7F7F7F" w:themeColor="text1" w:themeTint="80"/>
              <w:right w:val="nil"/>
            </w:tcBorders>
            <w:shd w:val="clear" w:color="auto" w:fill="D9D9D9" w:themeFill="background1" w:themeFillShade="D9"/>
            <w:vAlign w:val="center"/>
            <w:hideMark/>
          </w:tcPr>
          <w:p w14:paraId="57AA769E" w14:textId="77777777" w:rsidR="00975A15" w:rsidRPr="00F3736A" w:rsidRDefault="00975A15" w:rsidP="00CC5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478</w:t>
            </w:r>
          </w:p>
        </w:tc>
        <w:tc>
          <w:tcPr>
            <w:tcW w:w="811" w:type="pct"/>
            <w:tcBorders>
              <w:top w:val="nil"/>
              <w:left w:val="nil"/>
              <w:bottom w:val="single" w:sz="4" w:space="0" w:color="7F7F7F" w:themeColor="text1" w:themeTint="80"/>
            </w:tcBorders>
            <w:shd w:val="clear" w:color="auto" w:fill="D9D9D9" w:themeFill="background1" w:themeFillShade="D9"/>
            <w:vAlign w:val="center"/>
            <w:hideMark/>
          </w:tcPr>
          <w:p w14:paraId="41957918" w14:textId="77777777" w:rsidR="00975A15" w:rsidRPr="00F3736A" w:rsidRDefault="00975A15" w:rsidP="00CC5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81.3</w:t>
            </w:r>
          </w:p>
        </w:tc>
      </w:tr>
      <w:tr w:rsidR="006137A6" w:rsidRPr="00F3736A" w14:paraId="0954CB11" w14:textId="77777777" w:rsidTr="00767184">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044" w:type="pct"/>
            <w:shd w:val="clear" w:color="auto" w:fill="92D050"/>
            <w:vAlign w:val="center"/>
            <w:hideMark/>
          </w:tcPr>
          <w:p w14:paraId="0045AFCC" w14:textId="77777777" w:rsidR="00975A15" w:rsidRPr="00F3736A" w:rsidRDefault="00975A15"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145" w:type="pct"/>
            <w:shd w:val="clear" w:color="auto" w:fill="92D050"/>
            <w:vAlign w:val="center"/>
            <w:hideMark/>
          </w:tcPr>
          <w:p w14:paraId="0C75E387"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588</w:t>
            </w:r>
          </w:p>
        </w:tc>
        <w:tc>
          <w:tcPr>
            <w:tcW w:w="811" w:type="pct"/>
            <w:shd w:val="clear" w:color="auto" w:fill="92D050"/>
            <w:vAlign w:val="center"/>
            <w:hideMark/>
          </w:tcPr>
          <w:p w14:paraId="21A67149"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14FEEF55" w14:textId="77777777" w:rsidR="00975A15" w:rsidRPr="00207893" w:rsidRDefault="00975A15" w:rsidP="006137A6">
      <w:pPr>
        <w:spacing w:after="0"/>
        <w:ind w:firstLine="567"/>
        <w:rPr>
          <w:rFonts w:ascii="Times New Roman" w:hAnsi="Times New Roman" w:cs="Times New Roman"/>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133048CA"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E65325B"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En la Tabla 12, se observa el interés de los estudiantes por estudiar en la Universidad Señor de Sipán. Los resultados revelan que un 18.7% de los estudiantes muestra interés por estudiar una carrera profesional en la USS.</w:t>
      </w:r>
    </w:p>
    <w:p w14:paraId="4B499B65" w14:textId="0FACF6A4"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61DB5B0A"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13</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Nivel de expectativa de calidad del estudiante que prefiere estudiar la carrera que desea en la Universidad Señor de Sipán</w:t>
      </w:r>
    </w:p>
    <w:tbl>
      <w:tblPr>
        <w:tblStyle w:val="Tablanormal2"/>
        <w:tblW w:w="3224" w:type="pct"/>
        <w:tblInd w:w="567" w:type="dxa"/>
        <w:tblLook w:val="04A0" w:firstRow="1" w:lastRow="0" w:firstColumn="1" w:lastColumn="0" w:noHBand="0" w:noVBand="1"/>
      </w:tblPr>
      <w:tblGrid>
        <w:gridCol w:w="2910"/>
        <w:gridCol w:w="1378"/>
        <w:gridCol w:w="1378"/>
      </w:tblGrid>
      <w:tr w:rsidR="00975A15" w:rsidRPr="00F3736A" w14:paraId="10CED61D" w14:textId="77777777" w:rsidTr="00CC5E41">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tcPr>
          <w:p w14:paraId="3740774F" w14:textId="5D03C42E" w:rsidR="00975A15" w:rsidRPr="00F3736A" w:rsidRDefault="006137A6"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Expectativa</w:t>
            </w:r>
          </w:p>
        </w:tc>
        <w:tc>
          <w:tcPr>
            <w:tcW w:w="1216" w:type="pct"/>
            <w:shd w:val="clear" w:color="auto" w:fill="92D050"/>
            <w:vAlign w:val="center"/>
            <w:hideMark/>
          </w:tcPr>
          <w:p w14:paraId="3F2DE206" w14:textId="6E8C15F7" w:rsidR="00975A15" w:rsidRPr="00F3736A" w:rsidRDefault="006137A6"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vAlign w:val="center"/>
            <w:hideMark/>
          </w:tcPr>
          <w:p w14:paraId="5E44CF3A" w14:textId="69F972C1" w:rsidR="00975A15" w:rsidRPr="00F3736A" w:rsidRDefault="00CC5E4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6E15D51B"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hideMark/>
          </w:tcPr>
          <w:p w14:paraId="69F8DB8B"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buena</w:t>
            </w:r>
          </w:p>
        </w:tc>
        <w:tc>
          <w:tcPr>
            <w:tcW w:w="1216" w:type="pct"/>
            <w:tcBorders>
              <w:left w:val="nil"/>
              <w:bottom w:val="nil"/>
              <w:right w:val="nil"/>
            </w:tcBorders>
            <w:hideMark/>
          </w:tcPr>
          <w:p w14:paraId="0B0B488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51</w:t>
            </w:r>
          </w:p>
        </w:tc>
        <w:tc>
          <w:tcPr>
            <w:tcW w:w="1216" w:type="pct"/>
            <w:tcBorders>
              <w:left w:val="nil"/>
              <w:bottom w:val="nil"/>
            </w:tcBorders>
            <w:hideMark/>
          </w:tcPr>
          <w:p w14:paraId="4AE92AA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46.4</w:t>
            </w:r>
          </w:p>
        </w:tc>
      </w:tr>
      <w:tr w:rsidR="00975A15" w:rsidRPr="00F3736A" w14:paraId="58CA268C"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569D4C7E"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Buena</w:t>
            </w:r>
          </w:p>
        </w:tc>
        <w:tc>
          <w:tcPr>
            <w:tcW w:w="1216" w:type="pct"/>
            <w:tcBorders>
              <w:top w:val="nil"/>
              <w:left w:val="nil"/>
              <w:bottom w:val="nil"/>
              <w:right w:val="nil"/>
            </w:tcBorders>
            <w:shd w:val="clear" w:color="auto" w:fill="D9D9D9" w:themeFill="background1" w:themeFillShade="D9"/>
            <w:hideMark/>
          </w:tcPr>
          <w:p w14:paraId="6B8C55F6"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28</w:t>
            </w:r>
          </w:p>
        </w:tc>
        <w:tc>
          <w:tcPr>
            <w:tcW w:w="1216" w:type="pct"/>
            <w:tcBorders>
              <w:top w:val="nil"/>
              <w:left w:val="nil"/>
              <w:bottom w:val="nil"/>
            </w:tcBorders>
            <w:shd w:val="clear" w:color="auto" w:fill="D9D9D9" w:themeFill="background1" w:themeFillShade="D9"/>
            <w:hideMark/>
          </w:tcPr>
          <w:p w14:paraId="01CAB68E"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25.5</w:t>
            </w:r>
          </w:p>
        </w:tc>
      </w:tr>
      <w:tr w:rsidR="00975A15" w:rsidRPr="00F3736A" w14:paraId="7EF09F9C"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5E35B535"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Regular</w:t>
            </w:r>
          </w:p>
        </w:tc>
        <w:tc>
          <w:tcPr>
            <w:tcW w:w="1216" w:type="pct"/>
            <w:tcBorders>
              <w:top w:val="nil"/>
              <w:left w:val="nil"/>
              <w:bottom w:val="nil"/>
              <w:right w:val="nil"/>
            </w:tcBorders>
            <w:hideMark/>
          </w:tcPr>
          <w:p w14:paraId="4D7595C2"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w:t>
            </w:r>
          </w:p>
        </w:tc>
        <w:tc>
          <w:tcPr>
            <w:tcW w:w="1216" w:type="pct"/>
            <w:tcBorders>
              <w:top w:val="nil"/>
              <w:left w:val="nil"/>
              <w:bottom w:val="nil"/>
            </w:tcBorders>
            <w:hideMark/>
          </w:tcPr>
          <w:p w14:paraId="32FF15B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4.5</w:t>
            </w:r>
          </w:p>
        </w:tc>
      </w:tr>
      <w:tr w:rsidR="00975A15" w:rsidRPr="00F3736A" w14:paraId="1A575447"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70282239"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Mala</w:t>
            </w:r>
          </w:p>
        </w:tc>
        <w:tc>
          <w:tcPr>
            <w:tcW w:w="1216" w:type="pct"/>
            <w:tcBorders>
              <w:top w:val="nil"/>
              <w:left w:val="nil"/>
              <w:bottom w:val="nil"/>
              <w:right w:val="nil"/>
            </w:tcBorders>
            <w:shd w:val="clear" w:color="auto" w:fill="D9D9D9" w:themeFill="background1" w:themeFillShade="D9"/>
            <w:hideMark/>
          </w:tcPr>
          <w:p w14:paraId="4EB5DCF7"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w:t>
            </w:r>
          </w:p>
        </w:tc>
        <w:tc>
          <w:tcPr>
            <w:tcW w:w="1216" w:type="pct"/>
            <w:tcBorders>
              <w:top w:val="nil"/>
              <w:left w:val="nil"/>
              <w:bottom w:val="nil"/>
            </w:tcBorders>
            <w:shd w:val="clear" w:color="auto" w:fill="D9D9D9" w:themeFill="background1" w:themeFillShade="D9"/>
            <w:hideMark/>
          </w:tcPr>
          <w:p w14:paraId="31EADE1A"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4.5</w:t>
            </w:r>
          </w:p>
        </w:tc>
      </w:tr>
      <w:tr w:rsidR="00975A15" w:rsidRPr="00F3736A" w14:paraId="106F6589"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2348F08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mala</w:t>
            </w:r>
          </w:p>
        </w:tc>
        <w:tc>
          <w:tcPr>
            <w:tcW w:w="1216" w:type="pct"/>
            <w:tcBorders>
              <w:top w:val="nil"/>
              <w:left w:val="nil"/>
              <w:bottom w:val="nil"/>
              <w:right w:val="nil"/>
            </w:tcBorders>
            <w:hideMark/>
          </w:tcPr>
          <w:p w14:paraId="4041130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w:t>
            </w:r>
          </w:p>
        </w:tc>
        <w:tc>
          <w:tcPr>
            <w:tcW w:w="1216" w:type="pct"/>
            <w:tcBorders>
              <w:top w:val="nil"/>
              <w:left w:val="nil"/>
              <w:bottom w:val="nil"/>
            </w:tcBorders>
            <w:hideMark/>
          </w:tcPr>
          <w:p w14:paraId="1B832000"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4.5</w:t>
            </w:r>
          </w:p>
        </w:tc>
      </w:tr>
      <w:tr w:rsidR="00975A15" w:rsidRPr="00F3736A" w14:paraId="2F784B3B"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1C9701D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la conoce</w:t>
            </w:r>
          </w:p>
        </w:tc>
        <w:tc>
          <w:tcPr>
            <w:tcW w:w="1216" w:type="pct"/>
            <w:tcBorders>
              <w:top w:val="nil"/>
              <w:left w:val="nil"/>
              <w:bottom w:val="nil"/>
              <w:right w:val="nil"/>
            </w:tcBorders>
            <w:shd w:val="clear" w:color="auto" w:fill="D9D9D9" w:themeFill="background1" w:themeFillShade="D9"/>
            <w:hideMark/>
          </w:tcPr>
          <w:p w14:paraId="682DD950"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12</w:t>
            </w:r>
          </w:p>
        </w:tc>
        <w:tc>
          <w:tcPr>
            <w:tcW w:w="1216" w:type="pct"/>
            <w:tcBorders>
              <w:top w:val="nil"/>
              <w:left w:val="nil"/>
              <w:bottom w:val="nil"/>
            </w:tcBorders>
            <w:shd w:val="clear" w:color="auto" w:fill="D9D9D9" w:themeFill="background1" w:themeFillShade="D9"/>
            <w:hideMark/>
          </w:tcPr>
          <w:p w14:paraId="41F6ADDA"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10.9</w:t>
            </w:r>
          </w:p>
        </w:tc>
      </w:tr>
      <w:tr w:rsidR="00975A15" w:rsidRPr="00F3736A" w14:paraId="6D5B896D"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hideMark/>
          </w:tcPr>
          <w:p w14:paraId="34EAD16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hideMark/>
          </w:tcPr>
          <w:p w14:paraId="2F70346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w:t>
            </w:r>
          </w:p>
        </w:tc>
        <w:tc>
          <w:tcPr>
            <w:tcW w:w="1216" w:type="pct"/>
            <w:tcBorders>
              <w:top w:val="nil"/>
              <w:left w:val="nil"/>
            </w:tcBorders>
            <w:hideMark/>
          </w:tcPr>
          <w:p w14:paraId="7E9676E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3.6</w:t>
            </w:r>
          </w:p>
        </w:tc>
      </w:tr>
      <w:tr w:rsidR="00975A15" w:rsidRPr="00F3736A" w14:paraId="2B6A7AAB" w14:textId="77777777" w:rsidTr="00CC5E41">
        <w:trPr>
          <w:trHeight w:val="297"/>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6BB405D1"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hideMark/>
          </w:tcPr>
          <w:p w14:paraId="7450206E"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110</w:t>
            </w:r>
          </w:p>
        </w:tc>
        <w:tc>
          <w:tcPr>
            <w:tcW w:w="1216" w:type="pct"/>
            <w:shd w:val="clear" w:color="auto" w:fill="92D050"/>
            <w:hideMark/>
          </w:tcPr>
          <w:p w14:paraId="40F8FF64"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2EF0B5B5" w14:textId="77777777" w:rsidR="00975A15" w:rsidRPr="00A03A72" w:rsidRDefault="00975A15" w:rsidP="006137A6">
      <w:pPr>
        <w:spacing w:after="0"/>
        <w:ind w:firstLine="567"/>
        <w:rPr>
          <w:rFonts w:ascii="Times New Roman" w:hAnsi="Times New Roman" w:cs="Times New Roman"/>
          <w:color w:val="000000" w:themeColor="text1"/>
          <w:sz w:val="20"/>
          <w:szCs w:val="20"/>
        </w:rPr>
      </w:pPr>
      <w:r w:rsidRPr="00A03A72">
        <w:rPr>
          <w:rFonts w:ascii="Times New Roman" w:hAnsi="Times New Roman" w:cs="Times New Roman"/>
          <w:color w:val="000000" w:themeColor="text1"/>
          <w:sz w:val="20"/>
          <w:szCs w:val="20"/>
        </w:rPr>
        <w:t>Nota: Encuesta a alumnos de 5to año de secundaria.</w:t>
      </w:r>
    </w:p>
    <w:p w14:paraId="62777573" w14:textId="77777777" w:rsidR="006137A6" w:rsidRDefault="006137A6" w:rsidP="006137A6">
      <w:pPr>
        <w:pStyle w:val="Prrafodelista"/>
        <w:spacing w:after="0" w:line="360" w:lineRule="auto"/>
        <w:ind w:left="708"/>
        <w:jc w:val="both"/>
        <w:rPr>
          <w:rFonts w:ascii="Times New Roman" w:hAnsi="Times New Roman" w:cs="Times New Roman"/>
          <w:color w:val="000000" w:themeColor="text1"/>
          <w:sz w:val="24"/>
          <w:szCs w:val="24"/>
        </w:rPr>
      </w:pPr>
    </w:p>
    <w:p w14:paraId="6377B472" w14:textId="7B46B415" w:rsidR="00975A15" w:rsidRPr="00207893" w:rsidRDefault="00975A15" w:rsidP="006137A6">
      <w:pPr>
        <w:pStyle w:val="Prrafodelista"/>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En la Tabla 13 se muestra el nivel de expectativa de calidad de los estudiantes que prefieren estudiar en la Universidad Señor de Sipán para la carrera que desean. Los resultados revelan que el 46.4% de estos estudiantes tienen una expectativa de calidad "Muy buena", seguido por un 25.5% que considera que será "Buena".</w:t>
      </w:r>
    </w:p>
    <w:p w14:paraId="30725B2F" w14:textId="77777777" w:rsidR="00975A15" w:rsidRPr="00207893" w:rsidRDefault="00975A15" w:rsidP="00B93F27">
      <w:pPr>
        <w:pStyle w:val="Prrafodelista"/>
        <w:spacing w:after="0" w:line="360" w:lineRule="auto"/>
        <w:ind w:left="567"/>
        <w:jc w:val="both"/>
        <w:rPr>
          <w:rFonts w:ascii="Times New Roman" w:hAnsi="Times New Roman" w:cs="Times New Roman"/>
          <w:i/>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14</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Monto mensual que el estudiante está dispuesto a pagar por la carrera que desea estudiar en la Universidad Señor de Sipán</w:t>
      </w:r>
    </w:p>
    <w:tbl>
      <w:tblPr>
        <w:tblStyle w:val="Tablanormal2"/>
        <w:tblW w:w="2684" w:type="pct"/>
        <w:tblInd w:w="567" w:type="dxa"/>
        <w:tblLook w:val="04A0" w:firstRow="1" w:lastRow="0" w:firstColumn="1" w:lastColumn="0" w:noHBand="0" w:noVBand="1"/>
      </w:tblPr>
      <w:tblGrid>
        <w:gridCol w:w="2423"/>
        <w:gridCol w:w="1147"/>
        <w:gridCol w:w="1147"/>
      </w:tblGrid>
      <w:tr w:rsidR="00975A15" w:rsidRPr="00F3736A" w14:paraId="0CE330DC" w14:textId="77777777" w:rsidTr="00CC5E41">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2E20EFF2" w14:textId="2525F283"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Monto</w:t>
            </w:r>
            <w:r w:rsidR="00712A74" w:rsidRPr="00F3736A">
              <w:rPr>
                <w:rFonts w:ascii="Times New Roman" w:eastAsia="Times New Roman" w:hAnsi="Times New Roman" w:cs="Times New Roman"/>
                <w:color w:val="000000" w:themeColor="text1"/>
                <w:lang w:eastAsia="es-PE"/>
              </w:rPr>
              <w:t xml:space="preserve"> (S/.)</w:t>
            </w:r>
          </w:p>
        </w:tc>
        <w:tc>
          <w:tcPr>
            <w:tcW w:w="1216" w:type="pct"/>
            <w:shd w:val="clear" w:color="auto" w:fill="92D050"/>
            <w:hideMark/>
          </w:tcPr>
          <w:p w14:paraId="40A1E78A" w14:textId="0173833C" w:rsidR="00975A15" w:rsidRPr="00F3736A" w:rsidRDefault="00712A7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hideMark/>
          </w:tcPr>
          <w:p w14:paraId="1E3C5DB2" w14:textId="52451A8D" w:rsidR="00975A15" w:rsidRPr="00F3736A" w:rsidRDefault="00CC5E4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4C8D1F19"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hideMark/>
          </w:tcPr>
          <w:p w14:paraId="02D62E6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400 a 500</w:t>
            </w:r>
          </w:p>
        </w:tc>
        <w:tc>
          <w:tcPr>
            <w:tcW w:w="1216" w:type="pct"/>
            <w:tcBorders>
              <w:left w:val="nil"/>
              <w:bottom w:val="nil"/>
              <w:right w:val="nil"/>
            </w:tcBorders>
            <w:hideMark/>
          </w:tcPr>
          <w:p w14:paraId="6DC008E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39</w:t>
            </w:r>
          </w:p>
        </w:tc>
        <w:tc>
          <w:tcPr>
            <w:tcW w:w="1216" w:type="pct"/>
            <w:tcBorders>
              <w:left w:val="nil"/>
              <w:bottom w:val="nil"/>
            </w:tcBorders>
            <w:hideMark/>
          </w:tcPr>
          <w:p w14:paraId="7B216E3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35.5</w:t>
            </w:r>
          </w:p>
        </w:tc>
      </w:tr>
      <w:tr w:rsidR="00975A15" w:rsidRPr="00F3736A" w14:paraId="20B10FBA"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5CEEDF11"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500 a 600</w:t>
            </w:r>
          </w:p>
        </w:tc>
        <w:tc>
          <w:tcPr>
            <w:tcW w:w="1216" w:type="pct"/>
            <w:tcBorders>
              <w:top w:val="nil"/>
              <w:left w:val="nil"/>
              <w:bottom w:val="nil"/>
              <w:right w:val="nil"/>
            </w:tcBorders>
            <w:shd w:val="clear" w:color="auto" w:fill="D9D9D9" w:themeFill="background1" w:themeFillShade="D9"/>
            <w:hideMark/>
          </w:tcPr>
          <w:p w14:paraId="52F078F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24</w:t>
            </w:r>
          </w:p>
        </w:tc>
        <w:tc>
          <w:tcPr>
            <w:tcW w:w="1216" w:type="pct"/>
            <w:tcBorders>
              <w:top w:val="nil"/>
              <w:left w:val="nil"/>
              <w:bottom w:val="nil"/>
            </w:tcBorders>
            <w:shd w:val="clear" w:color="auto" w:fill="D9D9D9" w:themeFill="background1" w:themeFillShade="D9"/>
            <w:hideMark/>
          </w:tcPr>
          <w:p w14:paraId="6E5DD493"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21.8</w:t>
            </w:r>
          </w:p>
        </w:tc>
      </w:tr>
      <w:tr w:rsidR="00975A15" w:rsidRPr="00F3736A" w14:paraId="48910AF1"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43B5240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600 a 700</w:t>
            </w:r>
          </w:p>
        </w:tc>
        <w:tc>
          <w:tcPr>
            <w:tcW w:w="1216" w:type="pct"/>
            <w:tcBorders>
              <w:top w:val="nil"/>
              <w:left w:val="nil"/>
              <w:bottom w:val="nil"/>
              <w:right w:val="nil"/>
            </w:tcBorders>
            <w:hideMark/>
          </w:tcPr>
          <w:p w14:paraId="1733984E"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6</w:t>
            </w:r>
          </w:p>
        </w:tc>
        <w:tc>
          <w:tcPr>
            <w:tcW w:w="1216" w:type="pct"/>
            <w:tcBorders>
              <w:top w:val="nil"/>
              <w:left w:val="nil"/>
              <w:bottom w:val="nil"/>
            </w:tcBorders>
            <w:hideMark/>
          </w:tcPr>
          <w:p w14:paraId="31669C9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5.5</w:t>
            </w:r>
          </w:p>
        </w:tc>
      </w:tr>
      <w:tr w:rsidR="00975A15" w:rsidRPr="00F3736A" w14:paraId="7F2B515F"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7F5D961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800 a 900</w:t>
            </w:r>
          </w:p>
        </w:tc>
        <w:tc>
          <w:tcPr>
            <w:tcW w:w="1216" w:type="pct"/>
            <w:tcBorders>
              <w:top w:val="nil"/>
              <w:left w:val="nil"/>
              <w:bottom w:val="nil"/>
              <w:right w:val="nil"/>
            </w:tcBorders>
            <w:shd w:val="clear" w:color="auto" w:fill="D9D9D9" w:themeFill="background1" w:themeFillShade="D9"/>
            <w:hideMark/>
          </w:tcPr>
          <w:p w14:paraId="4453E8B1"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17</w:t>
            </w:r>
          </w:p>
        </w:tc>
        <w:tc>
          <w:tcPr>
            <w:tcW w:w="1216" w:type="pct"/>
            <w:tcBorders>
              <w:top w:val="nil"/>
              <w:left w:val="nil"/>
              <w:bottom w:val="nil"/>
            </w:tcBorders>
            <w:shd w:val="clear" w:color="auto" w:fill="D9D9D9" w:themeFill="background1" w:themeFillShade="D9"/>
            <w:hideMark/>
          </w:tcPr>
          <w:p w14:paraId="62129D5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15.5</w:t>
            </w:r>
          </w:p>
        </w:tc>
      </w:tr>
      <w:tr w:rsidR="00975A15" w:rsidRPr="00F3736A" w14:paraId="7D54D5B1"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3BDD94E2"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900 a 1000</w:t>
            </w:r>
          </w:p>
        </w:tc>
        <w:tc>
          <w:tcPr>
            <w:tcW w:w="1216" w:type="pct"/>
            <w:tcBorders>
              <w:top w:val="nil"/>
              <w:left w:val="nil"/>
              <w:bottom w:val="nil"/>
              <w:right w:val="nil"/>
            </w:tcBorders>
            <w:hideMark/>
          </w:tcPr>
          <w:p w14:paraId="3EA5872E"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w:t>
            </w:r>
          </w:p>
        </w:tc>
        <w:tc>
          <w:tcPr>
            <w:tcW w:w="1216" w:type="pct"/>
            <w:tcBorders>
              <w:top w:val="nil"/>
              <w:left w:val="nil"/>
              <w:bottom w:val="nil"/>
            </w:tcBorders>
            <w:hideMark/>
          </w:tcPr>
          <w:p w14:paraId="6F3FCAD2"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4.5</w:t>
            </w:r>
          </w:p>
        </w:tc>
      </w:tr>
      <w:tr w:rsidR="00975A15" w:rsidRPr="00F3736A" w14:paraId="3EA0440B"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3A96EDC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1000 a más</w:t>
            </w:r>
          </w:p>
        </w:tc>
        <w:tc>
          <w:tcPr>
            <w:tcW w:w="1216" w:type="pct"/>
            <w:tcBorders>
              <w:top w:val="nil"/>
              <w:left w:val="nil"/>
              <w:bottom w:val="nil"/>
              <w:right w:val="nil"/>
            </w:tcBorders>
            <w:shd w:val="clear" w:color="auto" w:fill="D9D9D9" w:themeFill="background1" w:themeFillShade="D9"/>
            <w:hideMark/>
          </w:tcPr>
          <w:p w14:paraId="4B2D86BF"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13</w:t>
            </w:r>
          </w:p>
        </w:tc>
        <w:tc>
          <w:tcPr>
            <w:tcW w:w="1216" w:type="pct"/>
            <w:tcBorders>
              <w:top w:val="nil"/>
              <w:left w:val="nil"/>
              <w:bottom w:val="nil"/>
            </w:tcBorders>
            <w:shd w:val="clear" w:color="auto" w:fill="D9D9D9" w:themeFill="background1" w:themeFillShade="D9"/>
            <w:hideMark/>
          </w:tcPr>
          <w:p w14:paraId="2C972CD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11.8</w:t>
            </w:r>
          </w:p>
        </w:tc>
      </w:tr>
      <w:tr w:rsidR="00975A15" w:rsidRPr="00F3736A" w14:paraId="3F7B77AF"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hideMark/>
          </w:tcPr>
          <w:p w14:paraId="255F313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hideMark/>
          </w:tcPr>
          <w:p w14:paraId="4FEFCEF1"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6</w:t>
            </w:r>
          </w:p>
        </w:tc>
        <w:tc>
          <w:tcPr>
            <w:tcW w:w="1216" w:type="pct"/>
            <w:tcBorders>
              <w:top w:val="nil"/>
              <w:left w:val="nil"/>
            </w:tcBorders>
            <w:hideMark/>
          </w:tcPr>
          <w:p w14:paraId="3DE2C3B9"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5.5</w:t>
            </w:r>
          </w:p>
        </w:tc>
      </w:tr>
      <w:tr w:rsidR="00975A15" w:rsidRPr="00F3736A" w14:paraId="399CB386" w14:textId="77777777" w:rsidTr="00CC5E41">
        <w:trPr>
          <w:trHeight w:val="296"/>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7EAB487E"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hideMark/>
          </w:tcPr>
          <w:p w14:paraId="0C08F466"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110</w:t>
            </w:r>
          </w:p>
        </w:tc>
        <w:tc>
          <w:tcPr>
            <w:tcW w:w="1216" w:type="pct"/>
            <w:shd w:val="clear" w:color="auto" w:fill="92D050"/>
            <w:hideMark/>
          </w:tcPr>
          <w:p w14:paraId="4E94B2D0"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4B9FECFA" w14:textId="77777777" w:rsidR="00975A15" w:rsidRPr="00207893" w:rsidRDefault="00975A15" w:rsidP="00712A74">
      <w:pPr>
        <w:spacing w:after="0"/>
        <w:ind w:firstLine="567"/>
        <w:rPr>
          <w:rFonts w:ascii="Times New Roman" w:hAnsi="Times New Roman" w:cs="Times New Roman"/>
          <w:color w:val="000000" w:themeColor="text1"/>
          <w:sz w:val="24"/>
          <w:szCs w:val="24"/>
        </w:rPr>
      </w:pPr>
      <w:r w:rsidRPr="00712A74">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54E37D5E" w14:textId="77777777" w:rsidR="00712A74" w:rsidRDefault="00712A7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1530FBB" w14:textId="477E572F" w:rsidR="00975A15" w:rsidRPr="00207893" w:rsidRDefault="00975A15" w:rsidP="00F43ECD">
      <w:pPr>
        <w:pStyle w:val="Prrafodelista"/>
        <w:spacing w:after="0" w:line="360" w:lineRule="auto"/>
        <w:ind w:left="567"/>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Las percepciones de los estudiantes de quinto año de secundaria con respecto a la inversión mensual que estarían dispuestos a realizar en una carrera profesional universitaria. La mayoría de los estudiantes (el 35.5%) manifestó estar dispuesto a invertir entre 400 y 500 soles mensuales, seguido por un 21.8% dispuesto a pagar entre 500 y 600 soles mensuales.</w:t>
      </w:r>
    </w:p>
    <w:p w14:paraId="7A8F5BC3" w14:textId="24F4622C" w:rsidR="00975A15" w:rsidRPr="00207893" w:rsidRDefault="00975A15" w:rsidP="00B93F27">
      <w:pPr>
        <w:pStyle w:val="Prrafodelista"/>
        <w:spacing w:after="0" w:line="360" w:lineRule="auto"/>
        <w:ind w:left="708" w:firstLine="708"/>
        <w:jc w:val="both"/>
        <w:rPr>
          <w:rFonts w:ascii="Times New Roman" w:hAnsi="Times New Roman" w:cs="Times New Roman"/>
          <w:color w:val="000000" w:themeColor="text1"/>
          <w:sz w:val="24"/>
          <w:szCs w:val="24"/>
        </w:rPr>
      </w:pPr>
    </w:p>
    <w:p w14:paraId="68C03815" w14:textId="72103C3F"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15</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Atributos de calidad universitaria por lo que el estudiante está dispuesto cursar la carrera que desea en la Universidad Señor de Sipán</w:t>
      </w:r>
    </w:p>
    <w:tbl>
      <w:tblPr>
        <w:tblStyle w:val="Tablanormal2"/>
        <w:tblW w:w="3469" w:type="pct"/>
        <w:tblInd w:w="567" w:type="dxa"/>
        <w:tblLook w:val="04A0" w:firstRow="1" w:lastRow="0" w:firstColumn="1" w:lastColumn="0" w:noHBand="0" w:noVBand="1"/>
      </w:tblPr>
      <w:tblGrid>
        <w:gridCol w:w="3806"/>
        <w:gridCol w:w="1298"/>
        <w:gridCol w:w="992"/>
      </w:tblGrid>
      <w:tr w:rsidR="00975A15" w:rsidRPr="00F3736A" w14:paraId="13F0FB7E" w14:textId="77777777" w:rsidTr="00CC5E4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shd w:val="clear" w:color="auto" w:fill="92D050"/>
            <w:hideMark/>
          </w:tcPr>
          <w:p w14:paraId="31345B5E"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Atributo</w:t>
            </w:r>
          </w:p>
        </w:tc>
        <w:tc>
          <w:tcPr>
            <w:tcW w:w="1065" w:type="pct"/>
            <w:shd w:val="clear" w:color="auto" w:fill="92D050"/>
            <w:hideMark/>
          </w:tcPr>
          <w:p w14:paraId="40A1E18A"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814" w:type="pct"/>
            <w:shd w:val="clear" w:color="auto" w:fill="92D050"/>
            <w:hideMark/>
          </w:tcPr>
          <w:p w14:paraId="1D565469"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3D688254"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bottom w:val="nil"/>
              <w:right w:val="nil"/>
            </w:tcBorders>
            <w:hideMark/>
          </w:tcPr>
          <w:p w14:paraId="1EECBEDB"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Prestigio</w:t>
            </w:r>
          </w:p>
        </w:tc>
        <w:tc>
          <w:tcPr>
            <w:tcW w:w="1065" w:type="pct"/>
            <w:tcBorders>
              <w:left w:val="nil"/>
              <w:bottom w:val="nil"/>
              <w:right w:val="nil"/>
            </w:tcBorders>
            <w:hideMark/>
          </w:tcPr>
          <w:p w14:paraId="7B62A63B"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39</w:t>
            </w:r>
          </w:p>
        </w:tc>
        <w:tc>
          <w:tcPr>
            <w:tcW w:w="814" w:type="pct"/>
            <w:tcBorders>
              <w:left w:val="nil"/>
              <w:bottom w:val="nil"/>
            </w:tcBorders>
            <w:hideMark/>
          </w:tcPr>
          <w:p w14:paraId="12901B00"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35.5</w:t>
            </w:r>
          </w:p>
        </w:tc>
      </w:tr>
      <w:tr w:rsidR="00CC5E41" w:rsidRPr="00F3736A" w14:paraId="3E271B6F"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6D5C9440"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Exigencia académica</w:t>
            </w:r>
          </w:p>
        </w:tc>
        <w:tc>
          <w:tcPr>
            <w:tcW w:w="1065" w:type="pct"/>
            <w:tcBorders>
              <w:top w:val="nil"/>
              <w:left w:val="nil"/>
              <w:bottom w:val="nil"/>
              <w:right w:val="nil"/>
            </w:tcBorders>
            <w:shd w:val="clear" w:color="auto" w:fill="D9D9D9" w:themeFill="background1" w:themeFillShade="D9"/>
            <w:hideMark/>
          </w:tcPr>
          <w:p w14:paraId="13B03CE2"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26</w:t>
            </w:r>
          </w:p>
        </w:tc>
        <w:tc>
          <w:tcPr>
            <w:tcW w:w="814" w:type="pct"/>
            <w:tcBorders>
              <w:top w:val="nil"/>
              <w:left w:val="nil"/>
              <w:bottom w:val="nil"/>
            </w:tcBorders>
            <w:shd w:val="clear" w:color="auto" w:fill="D9D9D9" w:themeFill="background1" w:themeFillShade="D9"/>
            <w:hideMark/>
          </w:tcPr>
          <w:p w14:paraId="6B1C77A6"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23.6</w:t>
            </w:r>
          </w:p>
        </w:tc>
      </w:tr>
      <w:tr w:rsidR="00975A15" w:rsidRPr="00F3736A" w14:paraId="7B909A9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7D543C2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tiene atributos definidos</w:t>
            </w:r>
          </w:p>
        </w:tc>
        <w:tc>
          <w:tcPr>
            <w:tcW w:w="1065" w:type="pct"/>
            <w:tcBorders>
              <w:top w:val="nil"/>
              <w:left w:val="nil"/>
              <w:bottom w:val="nil"/>
              <w:right w:val="nil"/>
            </w:tcBorders>
            <w:hideMark/>
          </w:tcPr>
          <w:p w14:paraId="239575CC"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17</w:t>
            </w:r>
          </w:p>
        </w:tc>
        <w:tc>
          <w:tcPr>
            <w:tcW w:w="814" w:type="pct"/>
            <w:tcBorders>
              <w:top w:val="nil"/>
              <w:left w:val="nil"/>
              <w:bottom w:val="nil"/>
            </w:tcBorders>
            <w:hideMark/>
          </w:tcPr>
          <w:p w14:paraId="37D4D8DE"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15.5</w:t>
            </w:r>
          </w:p>
        </w:tc>
      </w:tr>
      <w:tr w:rsidR="00CC5E41" w:rsidRPr="00F3736A" w14:paraId="4EE304CE"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758823F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Plana docente calificada</w:t>
            </w:r>
          </w:p>
        </w:tc>
        <w:tc>
          <w:tcPr>
            <w:tcW w:w="1065" w:type="pct"/>
            <w:tcBorders>
              <w:top w:val="nil"/>
              <w:left w:val="nil"/>
              <w:bottom w:val="nil"/>
              <w:right w:val="nil"/>
            </w:tcBorders>
            <w:shd w:val="clear" w:color="auto" w:fill="D9D9D9" w:themeFill="background1" w:themeFillShade="D9"/>
            <w:hideMark/>
          </w:tcPr>
          <w:p w14:paraId="02D8BE15"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14</w:t>
            </w:r>
          </w:p>
        </w:tc>
        <w:tc>
          <w:tcPr>
            <w:tcW w:w="814" w:type="pct"/>
            <w:tcBorders>
              <w:top w:val="nil"/>
              <w:left w:val="nil"/>
              <w:bottom w:val="nil"/>
            </w:tcBorders>
            <w:shd w:val="clear" w:color="auto" w:fill="D9D9D9" w:themeFill="background1" w:themeFillShade="D9"/>
            <w:hideMark/>
          </w:tcPr>
          <w:p w14:paraId="5000EF23"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12.7</w:t>
            </w:r>
          </w:p>
        </w:tc>
      </w:tr>
      <w:tr w:rsidR="00975A15" w:rsidRPr="00F3736A" w14:paraId="0B5F511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763C43A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Infraestructura adecuada y moderna</w:t>
            </w:r>
          </w:p>
        </w:tc>
        <w:tc>
          <w:tcPr>
            <w:tcW w:w="1065" w:type="pct"/>
            <w:tcBorders>
              <w:top w:val="nil"/>
              <w:left w:val="nil"/>
              <w:bottom w:val="nil"/>
              <w:right w:val="nil"/>
            </w:tcBorders>
            <w:hideMark/>
          </w:tcPr>
          <w:p w14:paraId="00FD32D2"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8</w:t>
            </w:r>
          </w:p>
        </w:tc>
        <w:tc>
          <w:tcPr>
            <w:tcW w:w="814" w:type="pct"/>
            <w:tcBorders>
              <w:top w:val="nil"/>
              <w:left w:val="nil"/>
              <w:bottom w:val="nil"/>
            </w:tcBorders>
            <w:hideMark/>
          </w:tcPr>
          <w:p w14:paraId="0C935638"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7.3</w:t>
            </w:r>
          </w:p>
        </w:tc>
      </w:tr>
      <w:tr w:rsidR="00CC5E41" w:rsidRPr="00F3736A" w14:paraId="309C8416"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62B71E9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Costos cómodos</w:t>
            </w:r>
          </w:p>
        </w:tc>
        <w:tc>
          <w:tcPr>
            <w:tcW w:w="1065" w:type="pct"/>
            <w:tcBorders>
              <w:top w:val="nil"/>
              <w:left w:val="nil"/>
              <w:bottom w:val="nil"/>
              <w:right w:val="nil"/>
            </w:tcBorders>
            <w:shd w:val="clear" w:color="auto" w:fill="D9D9D9" w:themeFill="background1" w:themeFillShade="D9"/>
            <w:hideMark/>
          </w:tcPr>
          <w:p w14:paraId="261E25CC"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4</w:t>
            </w:r>
          </w:p>
        </w:tc>
        <w:tc>
          <w:tcPr>
            <w:tcW w:w="814" w:type="pct"/>
            <w:tcBorders>
              <w:top w:val="nil"/>
              <w:left w:val="nil"/>
              <w:bottom w:val="nil"/>
            </w:tcBorders>
            <w:shd w:val="clear" w:color="auto" w:fill="D9D9D9" w:themeFill="background1" w:themeFillShade="D9"/>
            <w:hideMark/>
          </w:tcPr>
          <w:p w14:paraId="6D9CBA1B"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3.6</w:t>
            </w:r>
          </w:p>
        </w:tc>
      </w:tr>
      <w:tr w:rsidR="00975A15" w:rsidRPr="00F3736A" w14:paraId="4447CD7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37D8DBA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Rápida inserción laboral</w:t>
            </w:r>
          </w:p>
        </w:tc>
        <w:tc>
          <w:tcPr>
            <w:tcW w:w="1065" w:type="pct"/>
            <w:tcBorders>
              <w:top w:val="nil"/>
              <w:left w:val="nil"/>
              <w:bottom w:val="nil"/>
              <w:right w:val="nil"/>
            </w:tcBorders>
            <w:hideMark/>
          </w:tcPr>
          <w:p w14:paraId="157033D2"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w:t>
            </w:r>
          </w:p>
        </w:tc>
        <w:tc>
          <w:tcPr>
            <w:tcW w:w="814" w:type="pct"/>
            <w:tcBorders>
              <w:top w:val="nil"/>
              <w:left w:val="nil"/>
              <w:bottom w:val="nil"/>
            </w:tcBorders>
            <w:hideMark/>
          </w:tcPr>
          <w:p w14:paraId="0C80CD11"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0.9</w:t>
            </w:r>
          </w:p>
        </w:tc>
      </w:tr>
      <w:tr w:rsidR="00CC5E41" w:rsidRPr="00F3736A" w14:paraId="7D37209D"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11A2CC6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Tecnología (moderna)</w:t>
            </w:r>
          </w:p>
        </w:tc>
        <w:tc>
          <w:tcPr>
            <w:tcW w:w="1065" w:type="pct"/>
            <w:tcBorders>
              <w:top w:val="nil"/>
              <w:left w:val="nil"/>
              <w:bottom w:val="nil"/>
              <w:right w:val="nil"/>
            </w:tcBorders>
            <w:shd w:val="clear" w:color="auto" w:fill="D9D9D9" w:themeFill="background1" w:themeFillShade="D9"/>
            <w:hideMark/>
          </w:tcPr>
          <w:p w14:paraId="2D87D09A"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w:t>
            </w:r>
          </w:p>
        </w:tc>
        <w:tc>
          <w:tcPr>
            <w:tcW w:w="814" w:type="pct"/>
            <w:tcBorders>
              <w:top w:val="nil"/>
              <w:left w:val="nil"/>
              <w:bottom w:val="nil"/>
            </w:tcBorders>
            <w:shd w:val="clear" w:color="auto" w:fill="D9D9D9" w:themeFill="background1" w:themeFillShade="D9"/>
            <w:hideMark/>
          </w:tcPr>
          <w:p w14:paraId="4E5A673B"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0.9</w:t>
            </w:r>
          </w:p>
        </w:tc>
      </w:tr>
      <w:tr w:rsidR="00975A15" w:rsidRPr="00F3736A" w14:paraId="772B6BE7" w14:textId="77777777" w:rsidTr="00CC5E41">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120" w:type="pct"/>
            <w:shd w:val="clear" w:color="auto" w:fill="92D050"/>
            <w:hideMark/>
          </w:tcPr>
          <w:p w14:paraId="2C1F0681"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065" w:type="pct"/>
            <w:shd w:val="clear" w:color="auto" w:fill="92D050"/>
            <w:hideMark/>
          </w:tcPr>
          <w:p w14:paraId="3D495FC7"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110</w:t>
            </w:r>
          </w:p>
        </w:tc>
        <w:tc>
          <w:tcPr>
            <w:tcW w:w="814" w:type="pct"/>
            <w:shd w:val="clear" w:color="auto" w:fill="92D050"/>
            <w:hideMark/>
          </w:tcPr>
          <w:p w14:paraId="42EC1D43"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100</w:t>
            </w:r>
          </w:p>
        </w:tc>
      </w:tr>
    </w:tbl>
    <w:p w14:paraId="57D77195" w14:textId="77777777" w:rsidR="00975A15" w:rsidRPr="00712A74" w:rsidRDefault="00975A15" w:rsidP="00712A74">
      <w:pPr>
        <w:spacing w:after="0"/>
        <w:ind w:firstLine="567"/>
        <w:rPr>
          <w:rFonts w:ascii="Times New Roman" w:hAnsi="Times New Roman" w:cs="Times New Roman"/>
          <w:color w:val="000000" w:themeColor="text1"/>
          <w:sz w:val="20"/>
          <w:szCs w:val="20"/>
        </w:rPr>
      </w:pPr>
      <w:r w:rsidRPr="00712A74">
        <w:rPr>
          <w:rFonts w:ascii="Times New Roman" w:hAnsi="Times New Roman" w:cs="Times New Roman"/>
          <w:color w:val="000000" w:themeColor="text1"/>
          <w:sz w:val="20"/>
          <w:szCs w:val="20"/>
        </w:rPr>
        <w:t>Nota: Encuesta a alumnos de 5to año de secundaria.</w:t>
      </w:r>
    </w:p>
    <w:p w14:paraId="164FB3BA" w14:textId="77777777" w:rsidR="00712A74" w:rsidRDefault="00712A7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F2D33EC" w14:textId="65AF6F5A" w:rsidR="00975A15" w:rsidRPr="00207893" w:rsidRDefault="00975A15" w:rsidP="00712A74">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En la Tabla 15 se evidencian los aspectos fundamentales que los estudiantes consideran al optar por cursar la carrera deseada en la Universidad Señor de Sipán. El atributo más mencionado es el prestigio (35.5%), seguido por la exigencia académica (23.6%). Estos resultados reflejan la valoración del prestigio institucional y la demanda académica como criterios importantes en la elección universitaria.</w:t>
      </w:r>
    </w:p>
    <w:p w14:paraId="12F9CB60" w14:textId="77777777" w:rsidR="00975A15" w:rsidRDefault="00975A15" w:rsidP="00B93F27">
      <w:pPr>
        <w:spacing w:after="0"/>
        <w:rPr>
          <w:rFonts w:ascii="Times New Roman" w:hAnsi="Times New Roman" w:cs="Times New Roman"/>
          <w:sz w:val="24"/>
          <w:szCs w:val="24"/>
          <w:lang w:eastAsia="es-PE"/>
        </w:rPr>
      </w:pPr>
    </w:p>
    <w:p w14:paraId="0537697F" w14:textId="77777777" w:rsidR="00F43ECD" w:rsidRDefault="00F43ECD" w:rsidP="00F43ECD">
      <w:pPr>
        <w:pStyle w:val="Ttulo3"/>
        <w:spacing w:before="0" w:line="360" w:lineRule="auto"/>
        <w:ind w:left="567"/>
        <w:jc w:val="both"/>
        <w:rPr>
          <w:rFonts w:ascii="Times New Roman" w:eastAsia="Times New Roman" w:hAnsi="Times New Roman" w:cs="Times New Roman"/>
          <w:b/>
          <w:bCs/>
          <w:color w:val="000000" w:themeColor="text1"/>
          <w:bdr w:val="none" w:sz="0" w:space="0" w:color="auto" w:frame="1"/>
          <w:lang w:eastAsia="es-PE"/>
        </w:rPr>
      </w:pPr>
      <w:r w:rsidRPr="00F43ECD">
        <w:rPr>
          <w:rFonts w:ascii="Times New Roman" w:hAnsi="Times New Roman" w:cs="Times New Roman"/>
          <w:b/>
          <w:bCs/>
          <w:color w:val="auto"/>
          <w:lang w:eastAsia="es-PE"/>
        </w:rPr>
        <w:t>1.2.5</w:t>
      </w:r>
      <w:r w:rsidRPr="00F43ECD">
        <w:rPr>
          <w:rFonts w:ascii="Times New Roman" w:hAnsi="Times New Roman" w:cs="Times New Roman"/>
          <w:color w:val="auto"/>
          <w:lang w:eastAsia="es-PE"/>
        </w:rPr>
        <w:t xml:space="preserve">. </w:t>
      </w:r>
      <w:r>
        <w:rPr>
          <w:rFonts w:ascii="Times New Roman" w:eastAsia="Times New Roman" w:hAnsi="Times New Roman" w:cs="Times New Roman"/>
          <w:b/>
          <w:bCs/>
          <w:color w:val="000000" w:themeColor="text1"/>
          <w:bdr w:val="none" w:sz="0" w:space="0" w:color="auto" w:frame="1"/>
          <w:lang w:eastAsia="es-PE"/>
        </w:rPr>
        <w:t>Brecha de la demanda</w:t>
      </w:r>
    </w:p>
    <w:p w14:paraId="04CC6F7E" w14:textId="39D6D094" w:rsidR="00F43ECD" w:rsidRDefault="00F43ECD" w:rsidP="00F43ECD">
      <w:pPr>
        <w:spacing w:after="0" w:line="360" w:lineRule="auto"/>
        <w:ind w:left="567"/>
        <w:jc w:val="both"/>
        <w:rPr>
          <w:rFonts w:ascii="Times New Roman" w:hAnsi="Times New Roman" w:cs="Times New Roman"/>
          <w:sz w:val="24"/>
          <w:szCs w:val="24"/>
          <w:lang w:eastAsia="es-PE"/>
        </w:rPr>
      </w:pPr>
      <w:r>
        <w:rPr>
          <w:rFonts w:ascii="Times New Roman" w:hAnsi="Times New Roman" w:cs="Times New Roman"/>
          <w:iCs/>
          <w:color w:val="000000" w:themeColor="text1"/>
          <w:sz w:val="24"/>
          <w:szCs w:val="24"/>
        </w:rPr>
        <w:t>La imposibilidad de determinar la brecha entre la demanda y la oferta educativa en la región de Lambayeque se debe principalmente a la inexistencia de programas educativos específicos en dicha área. Sin programas académicos establecidos en esta disciplina en las universidades de la región Lambayeque, resulta complicado determinar la magnitud de la brecha entre la oferta y la demanda, ya que la oferta educativa deseada no está disponible en la región.</w:t>
      </w:r>
    </w:p>
    <w:p w14:paraId="68ED2BFC" w14:textId="77777777" w:rsidR="00F43ECD" w:rsidRPr="00207893" w:rsidRDefault="00F43ECD" w:rsidP="00F43ECD">
      <w:pPr>
        <w:spacing w:after="0" w:line="360" w:lineRule="auto"/>
        <w:rPr>
          <w:rFonts w:ascii="Times New Roman" w:hAnsi="Times New Roman" w:cs="Times New Roman"/>
          <w:sz w:val="24"/>
          <w:szCs w:val="24"/>
          <w:lang w:eastAsia="es-PE"/>
        </w:rPr>
      </w:pPr>
    </w:p>
    <w:p w14:paraId="4054419C" w14:textId="1F757542" w:rsidR="00E821B4" w:rsidRPr="00207893" w:rsidRDefault="000F6CA4" w:rsidP="00712A74">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r w:rsidRPr="00207893">
        <w:rPr>
          <w:rFonts w:ascii="Times New Roman" w:eastAsia="Times New Roman" w:hAnsi="Times New Roman" w:cs="Times New Roman"/>
          <w:b/>
          <w:bCs/>
          <w:color w:val="000000" w:themeColor="text1"/>
          <w:bdr w:val="none" w:sz="0" w:space="0" w:color="auto" w:frame="1"/>
          <w:lang w:eastAsia="es-PE"/>
        </w:rPr>
        <w:t>1</w:t>
      </w:r>
      <w:r w:rsidR="00E821B4" w:rsidRPr="00207893">
        <w:rPr>
          <w:rFonts w:ascii="Times New Roman" w:eastAsia="Times New Roman" w:hAnsi="Times New Roman" w:cs="Times New Roman"/>
          <w:b/>
          <w:bCs/>
          <w:color w:val="000000" w:themeColor="text1"/>
          <w:bdr w:val="none" w:sz="0" w:space="0" w:color="auto" w:frame="1"/>
          <w:lang w:eastAsia="es-PE"/>
        </w:rPr>
        <w:t>.2.</w:t>
      </w:r>
      <w:r w:rsidR="00F43ECD">
        <w:rPr>
          <w:rFonts w:ascii="Times New Roman" w:eastAsia="Times New Roman" w:hAnsi="Times New Roman" w:cs="Times New Roman"/>
          <w:b/>
          <w:bCs/>
          <w:color w:val="000000" w:themeColor="text1"/>
          <w:bdr w:val="none" w:sz="0" w:space="0" w:color="auto" w:frame="1"/>
          <w:lang w:eastAsia="es-PE"/>
        </w:rPr>
        <w:t>6</w:t>
      </w:r>
      <w:r w:rsidR="00E821B4" w:rsidRPr="00207893">
        <w:rPr>
          <w:rFonts w:ascii="Times New Roman" w:eastAsia="Times New Roman" w:hAnsi="Times New Roman" w:cs="Times New Roman"/>
          <w:b/>
          <w:bCs/>
          <w:color w:val="000000" w:themeColor="text1"/>
          <w:bdr w:val="none" w:sz="0" w:space="0" w:color="auto" w:frame="1"/>
          <w:lang w:eastAsia="es-PE"/>
        </w:rPr>
        <w:t>. Proyección de la demanda</w:t>
      </w:r>
    </w:p>
    <w:p w14:paraId="6BFF1562" w14:textId="77777777" w:rsidR="00EA3FAC" w:rsidRDefault="00EA3FAC" w:rsidP="00EA3FAC">
      <w:pPr>
        <w:spacing w:after="0"/>
        <w:ind w:firstLine="567"/>
        <w:jc w:val="both"/>
        <w:rPr>
          <w:rFonts w:ascii="Times New Roman" w:hAnsi="Times New Roman" w:cs="Times New Roman"/>
          <w:b/>
          <w:bCs/>
          <w:sz w:val="24"/>
          <w:szCs w:val="24"/>
        </w:rPr>
      </w:pPr>
      <w:r>
        <w:rPr>
          <w:rFonts w:ascii="Times New Roman" w:hAnsi="Times New Roman" w:cs="Times New Roman"/>
          <w:b/>
          <w:bCs/>
          <w:sz w:val="24"/>
          <w:szCs w:val="24"/>
        </w:rPr>
        <w:t>Cálculo de la demanda</w:t>
      </w:r>
    </w:p>
    <w:p w14:paraId="00306E8C" w14:textId="77777777" w:rsidR="00F43ECD" w:rsidRPr="00207893" w:rsidRDefault="00F43ECD" w:rsidP="00712A74">
      <w:pPr>
        <w:spacing w:after="0" w:line="360" w:lineRule="auto"/>
        <w:rPr>
          <w:rFonts w:ascii="Times New Roman" w:hAnsi="Times New Roman" w:cs="Times New Roman"/>
          <w:b/>
          <w:bCs/>
          <w:color w:val="000000" w:themeColor="text1"/>
          <w:sz w:val="24"/>
          <w:szCs w:val="24"/>
        </w:rPr>
      </w:pPr>
    </w:p>
    <w:p w14:paraId="35BCA1BE" w14:textId="75F8FB92" w:rsidR="00026EAB"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16</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712A74">
        <w:rPr>
          <w:rFonts w:ascii="Times New Roman" w:eastAsia="Calibri" w:hAnsi="Times New Roman" w:cs="Times New Roman"/>
          <w:i/>
          <w:iCs/>
          <w:color w:val="000000" w:themeColor="text1"/>
          <w:sz w:val="24"/>
          <w:szCs w:val="24"/>
        </w:rPr>
        <w:t xml:space="preserve">Población </w:t>
      </w:r>
      <w:r w:rsidR="00712A74">
        <w:rPr>
          <w:rFonts w:ascii="Times New Roman" w:eastAsia="Calibri" w:hAnsi="Times New Roman" w:cs="Times New Roman"/>
          <w:i/>
          <w:iCs/>
          <w:color w:val="000000" w:themeColor="text1"/>
          <w:sz w:val="24"/>
          <w:szCs w:val="24"/>
        </w:rPr>
        <w:t xml:space="preserve">total de la </w:t>
      </w:r>
      <w:r w:rsidR="00F43ECD">
        <w:rPr>
          <w:rFonts w:ascii="Times New Roman" w:eastAsia="Calibri" w:hAnsi="Times New Roman" w:cs="Times New Roman"/>
          <w:i/>
          <w:iCs/>
          <w:color w:val="000000" w:themeColor="text1"/>
          <w:sz w:val="24"/>
          <w:szCs w:val="24"/>
        </w:rPr>
        <w:t xml:space="preserve">Región </w:t>
      </w:r>
      <w:r w:rsidRPr="00712A74">
        <w:rPr>
          <w:rFonts w:ascii="Times New Roman" w:eastAsia="Calibri" w:hAnsi="Times New Roman" w:cs="Times New Roman"/>
          <w:i/>
          <w:iCs/>
          <w:color w:val="000000" w:themeColor="text1"/>
          <w:sz w:val="24"/>
          <w:szCs w:val="24"/>
        </w:rPr>
        <w:t>Lambayeque</w:t>
      </w:r>
      <w:r w:rsidR="00712A74">
        <w:rPr>
          <w:rFonts w:ascii="Times New Roman" w:eastAsia="Calibri" w:hAnsi="Times New Roman" w:cs="Times New Roman"/>
          <w:i/>
          <w:iCs/>
          <w:color w:val="000000" w:themeColor="text1"/>
          <w:sz w:val="24"/>
          <w:szCs w:val="24"/>
        </w:rPr>
        <w:t xml:space="preserve"> 2017</w:t>
      </w:r>
    </w:p>
    <w:tbl>
      <w:tblPr>
        <w:tblStyle w:val="Tablanormal2"/>
        <w:tblW w:w="5812" w:type="dxa"/>
        <w:tblInd w:w="567" w:type="dxa"/>
        <w:tblLook w:val="0620" w:firstRow="1" w:lastRow="0" w:firstColumn="0" w:lastColumn="0" w:noHBand="1" w:noVBand="1"/>
      </w:tblPr>
      <w:tblGrid>
        <w:gridCol w:w="3873"/>
        <w:gridCol w:w="1939"/>
      </w:tblGrid>
      <w:tr w:rsidR="00026EAB" w:rsidRPr="00767184" w14:paraId="5B337164" w14:textId="77777777" w:rsidTr="008418AD">
        <w:trPr>
          <w:cnfStyle w:val="100000000000" w:firstRow="1" w:lastRow="0" w:firstColumn="0" w:lastColumn="0" w:oddVBand="0" w:evenVBand="0" w:oddHBand="0" w:evenHBand="0" w:firstRowFirstColumn="0" w:firstRowLastColumn="0" w:lastRowFirstColumn="0" w:lastRowLastColumn="0"/>
          <w:trHeight w:val="410"/>
        </w:trPr>
        <w:tc>
          <w:tcPr>
            <w:tcW w:w="3873" w:type="dxa"/>
            <w:tcBorders>
              <w:top w:val="single" w:sz="4" w:space="0" w:color="7F7F7F" w:themeColor="text1" w:themeTint="80"/>
              <w:left w:val="nil"/>
              <w:right w:val="nil"/>
            </w:tcBorders>
            <w:shd w:val="clear" w:color="auto" w:fill="92D050"/>
            <w:vAlign w:val="center"/>
            <w:hideMark/>
          </w:tcPr>
          <w:p w14:paraId="2095CB12" w14:textId="77777777" w:rsidR="00026EAB" w:rsidRPr="00767184" w:rsidRDefault="00026EAB" w:rsidP="00CC5E41">
            <w:pPr>
              <w:pStyle w:val="Prrafodelista"/>
              <w:ind w:left="35"/>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Población Área de Influencia</w:t>
            </w:r>
          </w:p>
        </w:tc>
        <w:tc>
          <w:tcPr>
            <w:tcW w:w="1939" w:type="dxa"/>
            <w:tcBorders>
              <w:top w:val="single" w:sz="4" w:space="0" w:color="7F7F7F" w:themeColor="text1" w:themeTint="80"/>
              <w:left w:val="nil"/>
              <w:right w:val="nil"/>
            </w:tcBorders>
            <w:shd w:val="clear" w:color="auto" w:fill="92D050"/>
            <w:vAlign w:val="center"/>
            <w:hideMark/>
          </w:tcPr>
          <w:p w14:paraId="2D9C2B3C" w14:textId="77777777" w:rsidR="00026EAB" w:rsidRPr="00767184" w:rsidRDefault="00026EAB" w:rsidP="00CC5E41">
            <w:pPr>
              <w:pStyle w:val="Prrafodelista"/>
              <w:ind w:left="709"/>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Población</w:t>
            </w:r>
          </w:p>
        </w:tc>
      </w:tr>
      <w:tr w:rsidR="00026EAB" w:rsidRPr="00767184" w14:paraId="5858F697" w14:textId="77777777" w:rsidTr="008418AD">
        <w:trPr>
          <w:trHeight w:val="300"/>
        </w:trPr>
        <w:tc>
          <w:tcPr>
            <w:tcW w:w="3873" w:type="dxa"/>
            <w:tcBorders>
              <w:top w:val="nil"/>
              <w:left w:val="nil"/>
              <w:bottom w:val="single" w:sz="4" w:space="0" w:color="7F7F7F" w:themeColor="text1" w:themeTint="80"/>
              <w:right w:val="nil"/>
            </w:tcBorders>
            <w:vAlign w:val="center"/>
            <w:hideMark/>
          </w:tcPr>
          <w:p w14:paraId="5F91E5F0" w14:textId="77777777" w:rsidR="00026EAB" w:rsidRPr="00767184" w:rsidRDefault="00026EAB" w:rsidP="00CC5E41">
            <w:pPr>
              <w:pStyle w:val="Prrafodelista"/>
              <w:ind w:left="35"/>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Población Lambayeque Urbana 2017</w:t>
            </w:r>
          </w:p>
        </w:tc>
        <w:tc>
          <w:tcPr>
            <w:tcW w:w="1939" w:type="dxa"/>
            <w:tcBorders>
              <w:top w:val="nil"/>
              <w:left w:val="nil"/>
              <w:bottom w:val="single" w:sz="4" w:space="0" w:color="7F7F7F" w:themeColor="text1" w:themeTint="80"/>
              <w:right w:val="nil"/>
            </w:tcBorders>
            <w:vAlign w:val="center"/>
            <w:hideMark/>
          </w:tcPr>
          <w:p w14:paraId="7B2F1581" w14:textId="77777777" w:rsidR="00026EAB" w:rsidRPr="00767184" w:rsidRDefault="00026EAB" w:rsidP="00CC5E41">
            <w:pPr>
              <w:pStyle w:val="Prrafodelista"/>
              <w:ind w:left="709"/>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1 247 616</w:t>
            </w:r>
          </w:p>
        </w:tc>
      </w:tr>
    </w:tbl>
    <w:p w14:paraId="67F8DB17" w14:textId="77777777" w:rsidR="00026EAB" w:rsidRPr="00712A74"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712A74">
        <w:rPr>
          <w:rFonts w:ascii="Times New Roman" w:hAnsi="Times New Roman" w:cs="Times New Roman"/>
          <w:iCs/>
          <w:color w:val="000000" w:themeColor="text1"/>
          <w:sz w:val="20"/>
          <w:szCs w:val="20"/>
        </w:rPr>
        <w:t>Nota: Censo de Población y Vivienda 2017- INEI</w:t>
      </w:r>
    </w:p>
    <w:p w14:paraId="50F9F232" w14:textId="77777777" w:rsidR="00026EAB" w:rsidRPr="00207893" w:rsidRDefault="00026EAB"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FCD5723" w14:textId="01A69F73"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Población Total: La población del departamento de </w:t>
      </w:r>
      <w:r w:rsidR="00712A74" w:rsidRPr="00207893">
        <w:rPr>
          <w:rFonts w:ascii="Times New Roman" w:hAnsi="Times New Roman" w:cs="Times New Roman"/>
          <w:iCs/>
          <w:color w:val="000000" w:themeColor="text1"/>
          <w:sz w:val="24"/>
          <w:szCs w:val="24"/>
        </w:rPr>
        <w:t>Lambayeque</w:t>
      </w:r>
      <w:r w:rsidRPr="00207893">
        <w:rPr>
          <w:rFonts w:ascii="Times New Roman" w:hAnsi="Times New Roman" w:cs="Times New Roman"/>
          <w:iCs/>
          <w:color w:val="000000" w:themeColor="text1"/>
          <w:sz w:val="24"/>
          <w:szCs w:val="24"/>
        </w:rPr>
        <w:t>, según el último censo había una población de 1 247 616 personas (Fuente: Censo de Población y Vivienda 2017- INEI).</w:t>
      </w:r>
    </w:p>
    <w:p w14:paraId="23948D91" w14:textId="77777777" w:rsidR="00026EAB" w:rsidRDefault="00026EAB"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507C1D4" w14:textId="77777777" w:rsidR="00026EAB" w:rsidRPr="00207893"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17</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712A74">
        <w:rPr>
          <w:rFonts w:ascii="Times New Roman" w:eastAsia="Calibri" w:hAnsi="Times New Roman" w:cs="Times New Roman"/>
          <w:i/>
          <w:iCs/>
          <w:color w:val="000000" w:themeColor="text1"/>
          <w:sz w:val="24"/>
          <w:szCs w:val="24"/>
        </w:rPr>
        <w:t>Población de Lambayeque proyectada al 2022</w:t>
      </w:r>
    </w:p>
    <w:tbl>
      <w:tblPr>
        <w:tblStyle w:val="Tablanormal2"/>
        <w:tblW w:w="5670" w:type="dxa"/>
        <w:tblInd w:w="567" w:type="dxa"/>
        <w:tblLook w:val="0460" w:firstRow="1" w:lastRow="1" w:firstColumn="0" w:lastColumn="0" w:noHBand="0" w:noVBand="1"/>
      </w:tblPr>
      <w:tblGrid>
        <w:gridCol w:w="3230"/>
        <w:gridCol w:w="1655"/>
        <w:gridCol w:w="785"/>
      </w:tblGrid>
      <w:tr w:rsidR="00026EAB" w:rsidRPr="00F3736A" w14:paraId="37DFF5E7" w14:textId="77777777" w:rsidTr="008418AD">
        <w:trPr>
          <w:cnfStyle w:val="100000000000" w:firstRow="1" w:lastRow="0" w:firstColumn="0" w:lastColumn="0" w:oddVBand="0" w:evenVBand="0" w:oddHBand="0" w:evenHBand="0" w:firstRowFirstColumn="0" w:firstRowLastColumn="0" w:lastRowFirstColumn="0" w:lastRowLastColumn="0"/>
          <w:trHeight w:val="300"/>
        </w:trPr>
        <w:tc>
          <w:tcPr>
            <w:tcW w:w="3230" w:type="dxa"/>
            <w:tcBorders>
              <w:top w:val="single" w:sz="4" w:space="0" w:color="7F7F7F" w:themeColor="text1" w:themeTint="80"/>
              <w:left w:val="nil"/>
              <w:right w:val="nil"/>
            </w:tcBorders>
            <w:shd w:val="clear" w:color="auto" w:fill="92D050"/>
            <w:hideMark/>
          </w:tcPr>
          <w:p w14:paraId="65A3A6CC"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Población proyectada 2022</w:t>
            </w:r>
          </w:p>
        </w:tc>
        <w:tc>
          <w:tcPr>
            <w:tcW w:w="1655" w:type="dxa"/>
            <w:tcBorders>
              <w:top w:val="single" w:sz="4" w:space="0" w:color="7F7F7F" w:themeColor="text1" w:themeTint="80"/>
              <w:left w:val="nil"/>
              <w:right w:val="nil"/>
            </w:tcBorders>
            <w:shd w:val="clear" w:color="auto" w:fill="92D050"/>
            <w:hideMark/>
          </w:tcPr>
          <w:p w14:paraId="5242D692"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Población</w:t>
            </w:r>
          </w:p>
        </w:tc>
        <w:tc>
          <w:tcPr>
            <w:tcW w:w="785" w:type="dxa"/>
            <w:tcBorders>
              <w:top w:val="single" w:sz="4" w:space="0" w:color="7F7F7F" w:themeColor="text1" w:themeTint="80"/>
              <w:left w:val="nil"/>
              <w:right w:val="nil"/>
            </w:tcBorders>
            <w:shd w:val="clear" w:color="auto" w:fill="92D050"/>
            <w:hideMark/>
          </w:tcPr>
          <w:p w14:paraId="692E7F8B"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w:t>
            </w:r>
          </w:p>
        </w:tc>
      </w:tr>
      <w:tr w:rsidR="00026EAB" w:rsidRPr="00F3736A" w14:paraId="53A25BFA"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left w:val="nil"/>
              <w:bottom w:val="nil"/>
              <w:right w:val="nil"/>
            </w:tcBorders>
            <w:hideMark/>
          </w:tcPr>
          <w:p w14:paraId="25E962CE"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Tasa de Crecimiento </w:t>
            </w:r>
          </w:p>
        </w:tc>
        <w:tc>
          <w:tcPr>
            <w:tcW w:w="1655" w:type="dxa"/>
            <w:tcBorders>
              <w:left w:val="nil"/>
              <w:bottom w:val="nil"/>
              <w:right w:val="nil"/>
            </w:tcBorders>
            <w:hideMark/>
          </w:tcPr>
          <w:p w14:paraId="0580420B" w14:textId="77777777" w:rsidR="00026EAB" w:rsidRPr="00F3736A" w:rsidRDefault="00026EAB" w:rsidP="00B93F27">
            <w:pPr>
              <w:rPr>
                <w:rFonts w:ascii="Times New Roman" w:hAnsi="Times New Roman" w:cs="Times New Roman"/>
                <w:bCs/>
                <w:color w:val="000000" w:themeColor="text1"/>
              </w:rPr>
            </w:pPr>
          </w:p>
        </w:tc>
        <w:tc>
          <w:tcPr>
            <w:tcW w:w="785" w:type="dxa"/>
            <w:tcBorders>
              <w:left w:val="nil"/>
              <w:bottom w:val="nil"/>
              <w:right w:val="nil"/>
            </w:tcBorders>
            <w:hideMark/>
          </w:tcPr>
          <w:p w14:paraId="2472653B" w14:textId="1441A70C"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0.80</w:t>
            </w:r>
          </w:p>
        </w:tc>
      </w:tr>
      <w:tr w:rsidR="00026EAB" w:rsidRPr="00F3736A" w14:paraId="0C6A08DB"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16AF73F8"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Población 2017</w:t>
            </w:r>
          </w:p>
        </w:tc>
        <w:tc>
          <w:tcPr>
            <w:tcW w:w="1655" w:type="dxa"/>
            <w:tcBorders>
              <w:top w:val="nil"/>
              <w:left w:val="nil"/>
              <w:bottom w:val="nil"/>
              <w:right w:val="nil"/>
            </w:tcBorders>
            <w:shd w:val="clear" w:color="auto" w:fill="D9D9D9" w:themeFill="background1" w:themeFillShade="D9"/>
            <w:hideMark/>
          </w:tcPr>
          <w:p w14:paraId="6400A504"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1 247 616</w:t>
            </w:r>
          </w:p>
        </w:tc>
        <w:tc>
          <w:tcPr>
            <w:tcW w:w="785" w:type="dxa"/>
            <w:tcBorders>
              <w:top w:val="nil"/>
              <w:left w:val="nil"/>
              <w:bottom w:val="nil"/>
              <w:right w:val="nil"/>
            </w:tcBorders>
            <w:shd w:val="clear" w:color="auto" w:fill="D9D9D9" w:themeFill="background1" w:themeFillShade="D9"/>
            <w:hideMark/>
          </w:tcPr>
          <w:p w14:paraId="07C785F0" w14:textId="77777777" w:rsidR="00026EAB" w:rsidRPr="00F3736A" w:rsidRDefault="00026EAB" w:rsidP="00B93F27">
            <w:pPr>
              <w:rPr>
                <w:rFonts w:ascii="Times New Roman" w:hAnsi="Times New Roman" w:cs="Times New Roman"/>
                <w:bCs/>
                <w:color w:val="000000" w:themeColor="text1"/>
              </w:rPr>
            </w:pPr>
          </w:p>
        </w:tc>
      </w:tr>
      <w:tr w:rsidR="00026EAB" w:rsidRPr="00F3736A" w14:paraId="2FF03B6E"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top w:val="nil"/>
              <w:left w:val="nil"/>
              <w:bottom w:val="nil"/>
              <w:right w:val="nil"/>
            </w:tcBorders>
            <w:hideMark/>
          </w:tcPr>
          <w:p w14:paraId="5AE263A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Población 2018</w:t>
            </w:r>
          </w:p>
        </w:tc>
        <w:tc>
          <w:tcPr>
            <w:tcW w:w="1655" w:type="dxa"/>
            <w:tcBorders>
              <w:top w:val="nil"/>
              <w:left w:val="nil"/>
              <w:bottom w:val="nil"/>
              <w:right w:val="nil"/>
            </w:tcBorders>
            <w:hideMark/>
          </w:tcPr>
          <w:p w14:paraId="3A16741C"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1 270 295</w:t>
            </w:r>
          </w:p>
        </w:tc>
        <w:tc>
          <w:tcPr>
            <w:tcW w:w="785" w:type="dxa"/>
            <w:tcBorders>
              <w:top w:val="nil"/>
              <w:left w:val="nil"/>
              <w:bottom w:val="nil"/>
              <w:right w:val="nil"/>
            </w:tcBorders>
            <w:hideMark/>
          </w:tcPr>
          <w:p w14:paraId="0A71199C" w14:textId="77777777" w:rsidR="00026EAB" w:rsidRPr="00F3736A" w:rsidRDefault="00026EAB" w:rsidP="00B93F27">
            <w:pPr>
              <w:rPr>
                <w:rFonts w:ascii="Times New Roman" w:hAnsi="Times New Roman" w:cs="Times New Roman"/>
                <w:bCs/>
                <w:color w:val="000000" w:themeColor="text1"/>
              </w:rPr>
            </w:pPr>
          </w:p>
        </w:tc>
      </w:tr>
      <w:tr w:rsidR="00026EAB" w:rsidRPr="00F3736A" w14:paraId="7D0176C1"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2E24C8EC"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Población 2019</w:t>
            </w:r>
          </w:p>
        </w:tc>
        <w:tc>
          <w:tcPr>
            <w:tcW w:w="1655" w:type="dxa"/>
            <w:tcBorders>
              <w:top w:val="nil"/>
              <w:left w:val="nil"/>
              <w:bottom w:val="nil"/>
              <w:right w:val="nil"/>
            </w:tcBorders>
            <w:shd w:val="clear" w:color="auto" w:fill="D9D9D9" w:themeFill="background1" w:themeFillShade="D9"/>
            <w:hideMark/>
          </w:tcPr>
          <w:p w14:paraId="543CD708"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1 292 105</w:t>
            </w:r>
          </w:p>
        </w:tc>
        <w:tc>
          <w:tcPr>
            <w:tcW w:w="785" w:type="dxa"/>
            <w:tcBorders>
              <w:top w:val="nil"/>
              <w:left w:val="nil"/>
              <w:bottom w:val="nil"/>
              <w:right w:val="nil"/>
            </w:tcBorders>
            <w:shd w:val="clear" w:color="auto" w:fill="D9D9D9" w:themeFill="background1" w:themeFillShade="D9"/>
            <w:hideMark/>
          </w:tcPr>
          <w:p w14:paraId="3D122AD1" w14:textId="77777777" w:rsidR="00026EAB" w:rsidRPr="00F3736A" w:rsidRDefault="00026EAB" w:rsidP="00B93F27">
            <w:pPr>
              <w:rPr>
                <w:rFonts w:ascii="Times New Roman" w:hAnsi="Times New Roman" w:cs="Times New Roman"/>
                <w:bCs/>
                <w:color w:val="000000" w:themeColor="text1"/>
              </w:rPr>
            </w:pPr>
          </w:p>
        </w:tc>
      </w:tr>
      <w:tr w:rsidR="00026EAB" w:rsidRPr="00F3736A" w14:paraId="341A8FED"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top w:val="nil"/>
              <w:left w:val="nil"/>
              <w:bottom w:val="nil"/>
              <w:right w:val="nil"/>
            </w:tcBorders>
            <w:hideMark/>
          </w:tcPr>
          <w:p w14:paraId="3C35BA5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Población 2020</w:t>
            </w:r>
          </w:p>
        </w:tc>
        <w:tc>
          <w:tcPr>
            <w:tcW w:w="1655" w:type="dxa"/>
            <w:tcBorders>
              <w:top w:val="nil"/>
              <w:left w:val="nil"/>
              <w:bottom w:val="nil"/>
              <w:right w:val="nil"/>
            </w:tcBorders>
            <w:hideMark/>
          </w:tcPr>
          <w:p w14:paraId="743B12C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1 310 785</w:t>
            </w:r>
          </w:p>
        </w:tc>
        <w:tc>
          <w:tcPr>
            <w:tcW w:w="785" w:type="dxa"/>
            <w:tcBorders>
              <w:top w:val="nil"/>
              <w:left w:val="nil"/>
              <w:bottom w:val="nil"/>
              <w:right w:val="nil"/>
            </w:tcBorders>
            <w:hideMark/>
          </w:tcPr>
          <w:p w14:paraId="194CD881" w14:textId="77777777" w:rsidR="00026EAB" w:rsidRPr="00F3736A" w:rsidRDefault="00026EAB" w:rsidP="00B93F27">
            <w:pPr>
              <w:rPr>
                <w:rFonts w:ascii="Times New Roman" w:hAnsi="Times New Roman" w:cs="Times New Roman"/>
                <w:bCs/>
                <w:color w:val="000000" w:themeColor="text1"/>
              </w:rPr>
            </w:pPr>
          </w:p>
        </w:tc>
      </w:tr>
      <w:tr w:rsidR="00026EAB" w:rsidRPr="00F3736A" w14:paraId="14ABF35A"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7A104060"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Población 2021</w:t>
            </w:r>
          </w:p>
        </w:tc>
        <w:tc>
          <w:tcPr>
            <w:tcW w:w="1655" w:type="dxa"/>
            <w:tcBorders>
              <w:top w:val="nil"/>
              <w:left w:val="nil"/>
              <w:bottom w:val="nil"/>
              <w:right w:val="nil"/>
            </w:tcBorders>
            <w:shd w:val="clear" w:color="auto" w:fill="D9D9D9" w:themeFill="background1" w:themeFillShade="D9"/>
            <w:hideMark/>
          </w:tcPr>
          <w:p w14:paraId="5C829570"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1 325 912</w:t>
            </w:r>
          </w:p>
        </w:tc>
        <w:tc>
          <w:tcPr>
            <w:tcW w:w="785" w:type="dxa"/>
            <w:tcBorders>
              <w:top w:val="nil"/>
              <w:left w:val="nil"/>
              <w:bottom w:val="nil"/>
              <w:right w:val="nil"/>
            </w:tcBorders>
            <w:shd w:val="clear" w:color="auto" w:fill="D9D9D9" w:themeFill="background1" w:themeFillShade="D9"/>
            <w:hideMark/>
          </w:tcPr>
          <w:p w14:paraId="18ABDF8D" w14:textId="77777777" w:rsidR="00026EAB" w:rsidRPr="00F3736A" w:rsidRDefault="00026EAB" w:rsidP="00B93F27">
            <w:pPr>
              <w:rPr>
                <w:rFonts w:ascii="Times New Roman" w:hAnsi="Times New Roman" w:cs="Times New Roman"/>
                <w:bCs/>
                <w:color w:val="000000" w:themeColor="text1"/>
              </w:rPr>
            </w:pPr>
          </w:p>
        </w:tc>
      </w:tr>
      <w:tr w:rsidR="00026EAB" w:rsidRPr="00F3736A" w14:paraId="4A1EDBFE" w14:textId="77777777" w:rsidTr="008418AD">
        <w:trPr>
          <w:cnfStyle w:val="010000000000" w:firstRow="0" w:lastRow="1" w:firstColumn="0" w:lastColumn="0" w:oddVBand="0" w:evenVBand="0" w:oddHBand="0" w:evenHBand="0" w:firstRowFirstColumn="0" w:firstRowLastColumn="0" w:lastRowFirstColumn="0" w:lastRowLastColumn="0"/>
          <w:trHeight w:val="300"/>
        </w:trPr>
        <w:tc>
          <w:tcPr>
            <w:tcW w:w="3230" w:type="dxa"/>
            <w:tcBorders>
              <w:top w:val="nil"/>
              <w:left w:val="nil"/>
              <w:bottom w:val="single" w:sz="4" w:space="0" w:color="7F7F7F" w:themeColor="text1" w:themeTint="80"/>
              <w:right w:val="nil"/>
            </w:tcBorders>
            <w:hideMark/>
          </w:tcPr>
          <w:p w14:paraId="23A36FFB" w14:textId="77777777" w:rsidR="00026EAB" w:rsidRPr="00F3736A" w:rsidRDefault="00026EAB" w:rsidP="00B93F27">
            <w:pPr>
              <w:rPr>
                <w:rFonts w:ascii="Times New Roman" w:hAnsi="Times New Roman" w:cs="Times New Roman"/>
                <w:b w:val="0"/>
                <w:color w:val="000000" w:themeColor="text1"/>
              </w:rPr>
            </w:pPr>
            <w:r w:rsidRPr="00F3736A">
              <w:rPr>
                <w:rFonts w:ascii="Times New Roman" w:hAnsi="Times New Roman" w:cs="Times New Roman"/>
                <w:b w:val="0"/>
                <w:color w:val="000000" w:themeColor="text1"/>
                <w:lang w:val="es-ES"/>
              </w:rPr>
              <w:t>Población 2022</w:t>
            </w:r>
          </w:p>
        </w:tc>
        <w:tc>
          <w:tcPr>
            <w:tcW w:w="1655" w:type="dxa"/>
            <w:tcBorders>
              <w:top w:val="nil"/>
              <w:left w:val="nil"/>
              <w:bottom w:val="single" w:sz="4" w:space="0" w:color="7F7F7F" w:themeColor="text1" w:themeTint="80"/>
              <w:right w:val="nil"/>
            </w:tcBorders>
            <w:hideMark/>
          </w:tcPr>
          <w:p w14:paraId="500BB112" w14:textId="77777777" w:rsidR="00026EAB" w:rsidRPr="00F3736A" w:rsidRDefault="00026EAB" w:rsidP="00B93F27">
            <w:pPr>
              <w:rPr>
                <w:rFonts w:ascii="Times New Roman" w:hAnsi="Times New Roman" w:cs="Times New Roman"/>
                <w:b w:val="0"/>
                <w:color w:val="000000" w:themeColor="text1"/>
              </w:rPr>
            </w:pPr>
            <w:r w:rsidRPr="00F3736A">
              <w:rPr>
                <w:rFonts w:ascii="Times New Roman" w:hAnsi="Times New Roman" w:cs="Times New Roman"/>
                <w:b w:val="0"/>
                <w:color w:val="000000" w:themeColor="text1"/>
                <w:lang w:val="es-ES"/>
              </w:rPr>
              <w:t>1 338 994</w:t>
            </w:r>
          </w:p>
        </w:tc>
        <w:tc>
          <w:tcPr>
            <w:tcW w:w="785" w:type="dxa"/>
            <w:tcBorders>
              <w:top w:val="nil"/>
              <w:left w:val="nil"/>
              <w:bottom w:val="single" w:sz="4" w:space="0" w:color="7F7F7F" w:themeColor="text1" w:themeTint="80"/>
              <w:right w:val="nil"/>
            </w:tcBorders>
            <w:hideMark/>
          </w:tcPr>
          <w:p w14:paraId="6B94E4EA" w14:textId="77777777" w:rsidR="00026EAB" w:rsidRPr="00F3736A" w:rsidRDefault="00026EAB" w:rsidP="00B93F27">
            <w:pPr>
              <w:rPr>
                <w:rFonts w:ascii="Times New Roman" w:hAnsi="Times New Roman" w:cs="Times New Roman"/>
                <w:b w:val="0"/>
                <w:color w:val="000000" w:themeColor="text1"/>
              </w:rPr>
            </w:pPr>
          </w:p>
        </w:tc>
      </w:tr>
    </w:tbl>
    <w:p w14:paraId="1CEA8A33" w14:textId="77777777" w:rsidR="00026EAB" w:rsidRPr="00712A74"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712A74">
        <w:rPr>
          <w:rFonts w:ascii="Times New Roman" w:hAnsi="Times New Roman" w:cs="Times New Roman"/>
          <w:iCs/>
          <w:color w:val="000000" w:themeColor="text1"/>
          <w:sz w:val="20"/>
          <w:szCs w:val="20"/>
        </w:rPr>
        <w:t>Nota: Censo de Población y Vivienda 2017- INEI</w:t>
      </w:r>
    </w:p>
    <w:p w14:paraId="49B15CB7" w14:textId="77777777"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Se estima que con una tasa de crecimiento anual nacional de 0.8% la población para al 2022 es de 1 338 944 personas. El siguiente cuadro muestra la proyección de la población al 2022.</w:t>
      </w:r>
    </w:p>
    <w:p w14:paraId="343EAF79" w14:textId="77777777" w:rsidR="00026EAB" w:rsidRDefault="00026EAB" w:rsidP="00660BCB">
      <w:pPr>
        <w:pStyle w:val="Prrafodelista"/>
        <w:spacing w:after="0" w:line="360" w:lineRule="auto"/>
        <w:ind w:left="708" w:firstLine="708"/>
        <w:jc w:val="both"/>
        <w:rPr>
          <w:rFonts w:ascii="Times New Roman" w:hAnsi="Times New Roman" w:cs="Times New Roman"/>
          <w:iCs/>
          <w:color w:val="000000" w:themeColor="text1"/>
          <w:sz w:val="24"/>
          <w:szCs w:val="24"/>
        </w:rPr>
      </w:pPr>
    </w:p>
    <w:p w14:paraId="63DE8A60" w14:textId="6751772C" w:rsidR="00026EAB" w:rsidRPr="00207893" w:rsidRDefault="00026EAB" w:rsidP="008418AD">
      <w:pPr>
        <w:pStyle w:val="Prrafodelista"/>
        <w:spacing w:after="0" w:line="360" w:lineRule="auto"/>
        <w:ind w:left="567"/>
        <w:jc w:val="both"/>
        <w:rPr>
          <w:rFonts w:ascii="Times New Roman"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18</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660BCB">
        <w:rPr>
          <w:rFonts w:ascii="Times New Roman" w:eastAsia="Calibri" w:hAnsi="Times New Roman" w:cs="Times New Roman"/>
          <w:i/>
          <w:iCs/>
          <w:color w:val="000000" w:themeColor="text1"/>
          <w:sz w:val="24"/>
          <w:szCs w:val="24"/>
        </w:rPr>
        <w:t>Población de nivel socioeconómico B y C a nivel regional</w:t>
      </w:r>
      <w:r w:rsidR="00712A74" w:rsidRPr="00660BCB">
        <w:rPr>
          <w:rFonts w:ascii="Times New Roman" w:eastAsia="Calibri" w:hAnsi="Times New Roman" w:cs="Times New Roman"/>
          <w:i/>
          <w:iCs/>
          <w:color w:val="000000" w:themeColor="text1"/>
          <w:sz w:val="24"/>
          <w:szCs w:val="24"/>
        </w:rPr>
        <w:t xml:space="preserve"> </w:t>
      </w:r>
      <w:r w:rsidRPr="00660BCB">
        <w:rPr>
          <w:rFonts w:ascii="Times New Roman" w:eastAsia="Calibri" w:hAnsi="Times New Roman" w:cs="Times New Roman"/>
          <w:i/>
          <w:iCs/>
          <w:color w:val="000000" w:themeColor="text1"/>
          <w:sz w:val="24"/>
          <w:szCs w:val="24"/>
        </w:rPr>
        <w:t>(Urbano) de Lambayeque</w:t>
      </w:r>
      <w:r w:rsidRPr="00207893">
        <w:rPr>
          <w:rFonts w:ascii="Times New Roman" w:eastAsia="Calibri" w:hAnsi="Times New Roman" w:cs="Times New Roman"/>
          <w:color w:val="000000" w:themeColor="text1"/>
          <w:sz w:val="24"/>
          <w:szCs w:val="24"/>
        </w:rPr>
        <w:t xml:space="preserve"> </w:t>
      </w:r>
    </w:p>
    <w:tbl>
      <w:tblPr>
        <w:tblStyle w:val="Tablanormal2"/>
        <w:tblW w:w="6521" w:type="dxa"/>
        <w:tblInd w:w="567" w:type="dxa"/>
        <w:tblLayout w:type="fixed"/>
        <w:tblLook w:val="0460" w:firstRow="1" w:lastRow="1" w:firstColumn="0" w:lastColumn="0" w:noHBand="0" w:noVBand="1"/>
      </w:tblPr>
      <w:tblGrid>
        <w:gridCol w:w="2977"/>
        <w:gridCol w:w="1984"/>
        <w:gridCol w:w="1560"/>
      </w:tblGrid>
      <w:tr w:rsidR="00660BCB" w:rsidRPr="00F3736A" w14:paraId="0CEF1438" w14:textId="77777777" w:rsidTr="008418AD">
        <w:trPr>
          <w:cnfStyle w:val="100000000000" w:firstRow="1" w:lastRow="0" w:firstColumn="0" w:lastColumn="0" w:oddVBand="0" w:evenVBand="0" w:oddHBand="0" w:evenHBand="0" w:firstRowFirstColumn="0" w:firstRowLastColumn="0" w:lastRowFirstColumn="0" w:lastRowLastColumn="0"/>
          <w:trHeight w:val="288"/>
        </w:trPr>
        <w:tc>
          <w:tcPr>
            <w:tcW w:w="2977" w:type="dxa"/>
            <w:tcBorders>
              <w:top w:val="single" w:sz="4" w:space="0" w:color="7F7F7F" w:themeColor="text1" w:themeTint="80"/>
              <w:left w:val="nil"/>
              <w:right w:val="nil"/>
            </w:tcBorders>
            <w:shd w:val="clear" w:color="auto" w:fill="92D050"/>
            <w:hideMark/>
          </w:tcPr>
          <w:p w14:paraId="6B6F6169" w14:textId="77777777" w:rsidR="00026EAB" w:rsidRPr="00F3736A" w:rsidRDefault="00026EAB" w:rsidP="00660BCB">
            <w:pPr>
              <w:rPr>
                <w:rFonts w:ascii="Times New Roman" w:hAnsi="Times New Roman" w:cs="Times New Roman"/>
                <w:color w:val="000000" w:themeColor="text1"/>
              </w:rPr>
            </w:pPr>
          </w:p>
        </w:tc>
        <w:tc>
          <w:tcPr>
            <w:tcW w:w="1984" w:type="dxa"/>
            <w:tcBorders>
              <w:top w:val="single" w:sz="4" w:space="0" w:color="7F7F7F" w:themeColor="text1" w:themeTint="80"/>
              <w:left w:val="nil"/>
              <w:right w:val="nil"/>
            </w:tcBorders>
            <w:shd w:val="clear" w:color="auto" w:fill="92D050"/>
            <w:vAlign w:val="center"/>
            <w:hideMark/>
          </w:tcPr>
          <w:p w14:paraId="2AF8DF80"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Población</w:t>
            </w:r>
          </w:p>
        </w:tc>
        <w:tc>
          <w:tcPr>
            <w:tcW w:w="1560" w:type="dxa"/>
            <w:tcBorders>
              <w:top w:val="single" w:sz="4" w:space="0" w:color="7F7F7F" w:themeColor="text1" w:themeTint="80"/>
              <w:left w:val="nil"/>
              <w:right w:val="nil"/>
            </w:tcBorders>
            <w:shd w:val="clear" w:color="auto" w:fill="92D050"/>
            <w:vAlign w:val="center"/>
            <w:hideMark/>
          </w:tcPr>
          <w:p w14:paraId="28A2E9C6"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w:t>
            </w:r>
          </w:p>
        </w:tc>
      </w:tr>
      <w:tr w:rsidR="00660BCB" w:rsidRPr="00F3736A" w14:paraId="51CE4276" w14:textId="77777777" w:rsidTr="008418AD">
        <w:trPr>
          <w:cnfStyle w:val="000000100000" w:firstRow="0" w:lastRow="0" w:firstColumn="0" w:lastColumn="0" w:oddVBand="0" w:evenVBand="0" w:oddHBand="1" w:evenHBand="0" w:firstRowFirstColumn="0" w:firstRowLastColumn="0" w:lastRowFirstColumn="0" w:lastRowLastColumn="0"/>
          <w:trHeight w:val="238"/>
        </w:trPr>
        <w:tc>
          <w:tcPr>
            <w:tcW w:w="2977" w:type="dxa"/>
            <w:tcBorders>
              <w:left w:val="nil"/>
              <w:bottom w:val="nil"/>
              <w:right w:val="nil"/>
            </w:tcBorders>
            <w:hideMark/>
          </w:tcPr>
          <w:p w14:paraId="4AE7602A" w14:textId="77777777" w:rsidR="00026EAB" w:rsidRPr="00F3736A" w:rsidRDefault="00026EAB" w:rsidP="00660BCB">
            <w:pPr>
              <w:pStyle w:val="Prrafodelista"/>
              <w:ind w:left="0"/>
              <w:rPr>
                <w:rFonts w:ascii="Times New Roman" w:hAnsi="Times New Roman" w:cs="Times New Roman"/>
                <w:color w:val="000000" w:themeColor="text1"/>
              </w:rPr>
            </w:pPr>
            <w:r w:rsidRPr="00F3736A">
              <w:rPr>
                <w:rFonts w:ascii="Times New Roman" w:hAnsi="Times New Roman" w:cs="Times New Roman"/>
                <w:color w:val="000000" w:themeColor="text1"/>
              </w:rPr>
              <w:t>NSE B</w:t>
            </w:r>
          </w:p>
        </w:tc>
        <w:tc>
          <w:tcPr>
            <w:tcW w:w="1984" w:type="dxa"/>
            <w:tcBorders>
              <w:left w:val="nil"/>
              <w:bottom w:val="nil"/>
              <w:right w:val="nil"/>
            </w:tcBorders>
            <w:vAlign w:val="center"/>
            <w:hideMark/>
          </w:tcPr>
          <w:p w14:paraId="29611176"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115529</w:t>
            </w:r>
          </w:p>
        </w:tc>
        <w:tc>
          <w:tcPr>
            <w:tcW w:w="1560" w:type="dxa"/>
            <w:tcBorders>
              <w:left w:val="nil"/>
              <w:bottom w:val="nil"/>
              <w:right w:val="nil"/>
            </w:tcBorders>
            <w:vAlign w:val="center"/>
            <w:hideMark/>
          </w:tcPr>
          <w:p w14:paraId="0BE7AC6B" w14:textId="648E051F"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8.0</w:t>
            </w:r>
          </w:p>
        </w:tc>
      </w:tr>
      <w:tr w:rsidR="00660BCB" w:rsidRPr="00F3736A" w14:paraId="70CDB12B" w14:textId="77777777" w:rsidTr="008418AD">
        <w:trPr>
          <w:trHeight w:val="238"/>
        </w:trPr>
        <w:tc>
          <w:tcPr>
            <w:tcW w:w="2977" w:type="dxa"/>
            <w:tcBorders>
              <w:top w:val="nil"/>
              <w:left w:val="nil"/>
              <w:bottom w:val="nil"/>
              <w:right w:val="nil"/>
            </w:tcBorders>
            <w:shd w:val="clear" w:color="auto" w:fill="D9D9D9" w:themeFill="background1" w:themeFillShade="D9"/>
            <w:hideMark/>
          </w:tcPr>
          <w:p w14:paraId="70D88E8B" w14:textId="77777777" w:rsidR="00026EAB" w:rsidRPr="00F3736A" w:rsidRDefault="00026EAB" w:rsidP="00660BCB">
            <w:pPr>
              <w:pStyle w:val="Prrafodelista"/>
              <w:ind w:left="0"/>
              <w:rPr>
                <w:rFonts w:ascii="Times New Roman" w:hAnsi="Times New Roman" w:cs="Times New Roman"/>
                <w:color w:val="000000" w:themeColor="text1"/>
              </w:rPr>
            </w:pPr>
            <w:r w:rsidRPr="00F3736A">
              <w:rPr>
                <w:rFonts w:ascii="Times New Roman" w:hAnsi="Times New Roman" w:cs="Times New Roman"/>
                <w:color w:val="000000" w:themeColor="text1"/>
              </w:rPr>
              <w:t>NSE C</w:t>
            </w:r>
          </w:p>
        </w:tc>
        <w:tc>
          <w:tcPr>
            <w:tcW w:w="1984" w:type="dxa"/>
            <w:tcBorders>
              <w:top w:val="nil"/>
              <w:left w:val="nil"/>
              <w:bottom w:val="nil"/>
              <w:right w:val="nil"/>
            </w:tcBorders>
            <w:shd w:val="clear" w:color="auto" w:fill="D9D9D9" w:themeFill="background1" w:themeFillShade="D9"/>
            <w:vAlign w:val="center"/>
            <w:hideMark/>
          </w:tcPr>
          <w:p w14:paraId="3EE156FE"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495329</w:t>
            </w:r>
          </w:p>
        </w:tc>
        <w:tc>
          <w:tcPr>
            <w:tcW w:w="1560" w:type="dxa"/>
            <w:tcBorders>
              <w:top w:val="nil"/>
              <w:left w:val="nil"/>
              <w:bottom w:val="nil"/>
              <w:right w:val="nil"/>
            </w:tcBorders>
            <w:shd w:val="clear" w:color="auto" w:fill="D9D9D9" w:themeFill="background1" w:themeFillShade="D9"/>
            <w:vAlign w:val="center"/>
            <w:hideMark/>
          </w:tcPr>
          <w:p w14:paraId="65D328B6" w14:textId="376762AF"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34.3</w:t>
            </w:r>
          </w:p>
        </w:tc>
      </w:tr>
      <w:tr w:rsidR="00660BCB" w:rsidRPr="00F3736A" w14:paraId="057BE500" w14:textId="77777777" w:rsidTr="008418AD">
        <w:trPr>
          <w:cnfStyle w:val="010000000000" w:firstRow="0" w:lastRow="1" w:firstColumn="0" w:lastColumn="0" w:oddVBand="0" w:evenVBand="0" w:oddHBand="0" w:evenHBand="0" w:firstRowFirstColumn="0" w:firstRowLastColumn="0" w:lastRowFirstColumn="0" w:lastRowLastColumn="0"/>
          <w:trHeight w:val="238"/>
        </w:trPr>
        <w:tc>
          <w:tcPr>
            <w:tcW w:w="2977" w:type="dxa"/>
            <w:tcBorders>
              <w:left w:val="nil"/>
              <w:bottom w:val="single" w:sz="4" w:space="0" w:color="7F7F7F" w:themeColor="text1" w:themeTint="80"/>
              <w:right w:val="nil"/>
            </w:tcBorders>
            <w:shd w:val="clear" w:color="auto" w:fill="92D050"/>
            <w:hideMark/>
          </w:tcPr>
          <w:p w14:paraId="1E12C3C5" w14:textId="77777777" w:rsidR="00026EAB" w:rsidRPr="00F3736A" w:rsidRDefault="00026EAB" w:rsidP="00660BCB">
            <w:pPr>
              <w:pStyle w:val="Prrafodelista"/>
              <w:ind w:left="0"/>
              <w:jc w:val="center"/>
              <w:rPr>
                <w:rFonts w:ascii="Times New Roman" w:hAnsi="Times New Roman" w:cs="Times New Roman"/>
                <w:color w:val="000000" w:themeColor="text1"/>
              </w:rPr>
            </w:pPr>
            <w:r w:rsidRPr="00F3736A">
              <w:rPr>
                <w:rFonts w:ascii="Times New Roman" w:hAnsi="Times New Roman" w:cs="Times New Roman"/>
                <w:color w:val="000000" w:themeColor="text1"/>
              </w:rPr>
              <w:t>Total B/C - Lambayeque</w:t>
            </w:r>
          </w:p>
        </w:tc>
        <w:tc>
          <w:tcPr>
            <w:tcW w:w="1984" w:type="dxa"/>
            <w:tcBorders>
              <w:left w:val="nil"/>
              <w:bottom w:val="single" w:sz="4" w:space="0" w:color="7F7F7F" w:themeColor="text1" w:themeTint="80"/>
              <w:right w:val="nil"/>
            </w:tcBorders>
            <w:shd w:val="clear" w:color="auto" w:fill="92D050"/>
            <w:vAlign w:val="center"/>
            <w:hideMark/>
          </w:tcPr>
          <w:p w14:paraId="50ED2DDD"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610858</w:t>
            </w:r>
          </w:p>
        </w:tc>
        <w:tc>
          <w:tcPr>
            <w:tcW w:w="1560" w:type="dxa"/>
            <w:tcBorders>
              <w:left w:val="nil"/>
              <w:bottom w:val="single" w:sz="4" w:space="0" w:color="7F7F7F" w:themeColor="text1" w:themeTint="80"/>
              <w:right w:val="nil"/>
            </w:tcBorders>
            <w:shd w:val="clear" w:color="auto" w:fill="92D050"/>
            <w:vAlign w:val="center"/>
            <w:hideMark/>
          </w:tcPr>
          <w:p w14:paraId="36055432" w14:textId="67C58312"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42.3</w:t>
            </w:r>
          </w:p>
        </w:tc>
      </w:tr>
    </w:tbl>
    <w:p w14:paraId="7D0CD483" w14:textId="77777777" w:rsidR="00026EAB" w:rsidRPr="00660BCB"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660BCB">
        <w:rPr>
          <w:rFonts w:ascii="Times New Roman" w:hAnsi="Times New Roman" w:cs="Times New Roman"/>
          <w:iCs/>
          <w:color w:val="000000" w:themeColor="text1"/>
          <w:sz w:val="20"/>
          <w:szCs w:val="20"/>
        </w:rPr>
        <w:t>Nota: Apeim 2022</w:t>
      </w:r>
    </w:p>
    <w:p w14:paraId="7041A989" w14:textId="77777777" w:rsidR="00026EAB" w:rsidRPr="00207893" w:rsidRDefault="00026EAB" w:rsidP="00B93F27">
      <w:pPr>
        <w:pStyle w:val="Prrafodelista"/>
        <w:spacing w:after="0"/>
        <w:rPr>
          <w:rFonts w:ascii="Times New Roman" w:hAnsi="Times New Roman" w:cs="Times New Roman"/>
          <w:color w:val="000000" w:themeColor="text1"/>
          <w:sz w:val="24"/>
          <w:szCs w:val="24"/>
        </w:rPr>
      </w:pPr>
    </w:p>
    <w:p w14:paraId="2211E807" w14:textId="77777777"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El mercado potencial está conformado por la población del nivel socioeconómico B y C que corresponde al 42.3% de la población regional de Lambayeque, es decir 610 858 personas</w:t>
      </w:r>
    </w:p>
    <w:p w14:paraId="387CCB12" w14:textId="77777777" w:rsidR="00026EAB" w:rsidRPr="00207893" w:rsidRDefault="00026EAB" w:rsidP="00B93F27">
      <w:pPr>
        <w:pStyle w:val="Prrafodelista"/>
        <w:spacing w:after="0"/>
        <w:rPr>
          <w:rFonts w:ascii="Times New Roman" w:hAnsi="Times New Roman" w:cs="Times New Roman"/>
          <w:color w:val="000000" w:themeColor="text1"/>
          <w:sz w:val="24"/>
          <w:szCs w:val="24"/>
        </w:rPr>
      </w:pPr>
    </w:p>
    <w:p w14:paraId="6AB21AE2" w14:textId="64A65CBA" w:rsidR="00026EAB" w:rsidRPr="00207893"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19</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660BCB" w:rsidRPr="00660BCB">
        <w:rPr>
          <w:rFonts w:ascii="Times New Roman" w:eastAsia="Calibri" w:hAnsi="Times New Roman" w:cs="Times New Roman"/>
          <w:i/>
          <w:iCs/>
          <w:color w:val="000000" w:themeColor="text1"/>
          <w:sz w:val="24"/>
          <w:szCs w:val="24"/>
        </w:rPr>
        <w:t>P</w:t>
      </w:r>
      <w:r w:rsidRPr="00660BCB">
        <w:rPr>
          <w:rFonts w:ascii="Times New Roman" w:eastAsia="Calibri" w:hAnsi="Times New Roman" w:cs="Times New Roman"/>
          <w:i/>
          <w:iCs/>
          <w:color w:val="000000" w:themeColor="text1"/>
          <w:sz w:val="24"/>
          <w:szCs w:val="24"/>
        </w:rPr>
        <w:t xml:space="preserve">oblación del mercado </w:t>
      </w:r>
      <w:r w:rsidR="002F700D" w:rsidRPr="00660BCB">
        <w:rPr>
          <w:rFonts w:ascii="Times New Roman" w:eastAsia="Calibri" w:hAnsi="Times New Roman" w:cs="Times New Roman"/>
          <w:i/>
          <w:iCs/>
          <w:color w:val="000000" w:themeColor="text1"/>
          <w:sz w:val="24"/>
          <w:szCs w:val="24"/>
        </w:rPr>
        <w:t>potencial</w:t>
      </w:r>
      <w:r w:rsidRPr="00660BCB">
        <w:rPr>
          <w:rFonts w:ascii="Times New Roman" w:eastAsia="Calibri" w:hAnsi="Times New Roman" w:cs="Times New Roman"/>
          <w:i/>
          <w:iCs/>
          <w:color w:val="000000" w:themeColor="text1"/>
          <w:sz w:val="24"/>
          <w:szCs w:val="24"/>
        </w:rPr>
        <w:t xml:space="preserve"> </w:t>
      </w:r>
    </w:p>
    <w:tbl>
      <w:tblPr>
        <w:tblStyle w:val="Tablanormal2"/>
        <w:tblW w:w="6237" w:type="dxa"/>
        <w:tblInd w:w="567" w:type="dxa"/>
        <w:tblLook w:val="0460" w:firstRow="1" w:lastRow="1" w:firstColumn="0" w:lastColumn="0" w:noHBand="0" w:noVBand="1"/>
      </w:tblPr>
      <w:tblGrid>
        <w:gridCol w:w="2850"/>
        <w:gridCol w:w="1970"/>
        <w:gridCol w:w="1417"/>
      </w:tblGrid>
      <w:tr w:rsidR="00026EAB" w:rsidRPr="00F3736A" w14:paraId="5A691E3A" w14:textId="77777777" w:rsidTr="008418AD">
        <w:trPr>
          <w:cnfStyle w:val="100000000000" w:firstRow="1" w:lastRow="0" w:firstColumn="0" w:lastColumn="0" w:oddVBand="0" w:evenVBand="0" w:oddHBand="0" w:evenHBand="0" w:firstRowFirstColumn="0" w:firstRowLastColumn="0" w:lastRowFirstColumn="0" w:lastRowLastColumn="0"/>
          <w:trHeight w:val="300"/>
        </w:trPr>
        <w:tc>
          <w:tcPr>
            <w:tcW w:w="2850" w:type="dxa"/>
            <w:tcBorders>
              <w:top w:val="single" w:sz="4" w:space="0" w:color="7F7F7F" w:themeColor="text1" w:themeTint="80"/>
              <w:left w:val="nil"/>
              <w:right w:val="nil"/>
            </w:tcBorders>
            <w:shd w:val="clear" w:color="auto" w:fill="92D050"/>
            <w:vAlign w:val="center"/>
            <w:hideMark/>
          </w:tcPr>
          <w:p w14:paraId="4DBE2D3D" w14:textId="77777777" w:rsidR="00026EAB" w:rsidRPr="00F3736A" w:rsidRDefault="00026EAB" w:rsidP="00660BCB">
            <w:pPr>
              <w:rPr>
                <w:rFonts w:ascii="Times New Roman" w:eastAsia="Calibri" w:hAnsi="Times New Roman" w:cs="Times New Roman"/>
                <w:color w:val="000000" w:themeColor="text1"/>
              </w:rPr>
            </w:pPr>
          </w:p>
        </w:tc>
        <w:tc>
          <w:tcPr>
            <w:tcW w:w="1970" w:type="dxa"/>
            <w:tcBorders>
              <w:top w:val="single" w:sz="4" w:space="0" w:color="7F7F7F" w:themeColor="text1" w:themeTint="80"/>
              <w:left w:val="nil"/>
              <w:right w:val="nil"/>
            </w:tcBorders>
            <w:shd w:val="clear" w:color="auto" w:fill="92D050"/>
            <w:vAlign w:val="center"/>
            <w:hideMark/>
          </w:tcPr>
          <w:p w14:paraId="13DA4E89"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Población</w:t>
            </w:r>
          </w:p>
        </w:tc>
        <w:tc>
          <w:tcPr>
            <w:tcW w:w="1417" w:type="dxa"/>
            <w:tcBorders>
              <w:top w:val="single" w:sz="4" w:space="0" w:color="7F7F7F" w:themeColor="text1" w:themeTint="80"/>
              <w:left w:val="nil"/>
              <w:right w:val="nil"/>
            </w:tcBorders>
            <w:shd w:val="clear" w:color="auto" w:fill="92D050"/>
            <w:vAlign w:val="center"/>
            <w:hideMark/>
          </w:tcPr>
          <w:p w14:paraId="39039B49"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w:t>
            </w:r>
          </w:p>
        </w:tc>
      </w:tr>
      <w:tr w:rsidR="00026EAB" w:rsidRPr="00F3736A" w14:paraId="61ACB5CA" w14:textId="77777777" w:rsidTr="008418AD">
        <w:trPr>
          <w:cnfStyle w:val="000000100000" w:firstRow="0" w:lastRow="0" w:firstColumn="0" w:lastColumn="0" w:oddVBand="0" w:evenVBand="0" w:oddHBand="1" w:evenHBand="0" w:firstRowFirstColumn="0" w:firstRowLastColumn="0" w:lastRowFirstColumn="0" w:lastRowLastColumn="0"/>
          <w:trHeight w:val="369"/>
        </w:trPr>
        <w:tc>
          <w:tcPr>
            <w:tcW w:w="2850" w:type="dxa"/>
            <w:tcBorders>
              <w:left w:val="nil"/>
              <w:right w:val="nil"/>
            </w:tcBorders>
            <w:vAlign w:val="center"/>
            <w:hideMark/>
          </w:tcPr>
          <w:p w14:paraId="0DB987B1" w14:textId="77777777" w:rsidR="00026EAB" w:rsidRPr="00F3736A" w:rsidRDefault="00026EAB" w:rsidP="00660BCB">
            <w:pPr>
              <w:pStyle w:val="Prrafodelista"/>
              <w:ind w:left="35"/>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Población de 16 a 25 años</w:t>
            </w:r>
          </w:p>
        </w:tc>
        <w:tc>
          <w:tcPr>
            <w:tcW w:w="1970" w:type="dxa"/>
            <w:tcBorders>
              <w:left w:val="nil"/>
              <w:right w:val="nil"/>
            </w:tcBorders>
            <w:vAlign w:val="center"/>
            <w:hideMark/>
          </w:tcPr>
          <w:p w14:paraId="21974501"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155 786</w:t>
            </w:r>
          </w:p>
        </w:tc>
        <w:tc>
          <w:tcPr>
            <w:tcW w:w="1417" w:type="dxa"/>
            <w:tcBorders>
              <w:left w:val="nil"/>
              <w:right w:val="nil"/>
            </w:tcBorders>
            <w:vAlign w:val="center"/>
            <w:hideMark/>
          </w:tcPr>
          <w:p w14:paraId="433EF794" w14:textId="1DD9034B"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10.8</w:t>
            </w:r>
          </w:p>
        </w:tc>
      </w:tr>
      <w:tr w:rsidR="00026EAB" w:rsidRPr="00F3736A" w14:paraId="1C1BB025" w14:textId="77777777" w:rsidTr="008418AD">
        <w:trPr>
          <w:cnfStyle w:val="010000000000" w:firstRow="0" w:lastRow="1" w:firstColumn="0" w:lastColumn="0" w:oddVBand="0" w:evenVBand="0" w:oddHBand="0" w:evenHBand="0" w:firstRowFirstColumn="0" w:firstRowLastColumn="0" w:lastRowFirstColumn="0" w:lastRowLastColumn="0"/>
          <w:trHeight w:val="77"/>
        </w:trPr>
        <w:tc>
          <w:tcPr>
            <w:tcW w:w="2850" w:type="dxa"/>
            <w:tcBorders>
              <w:left w:val="nil"/>
              <w:bottom w:val="single" w:sz="4" w:space="0" w:color="7F7F7F" w:themeColor="text1" w:themeTint="80"/>
              <w:right w:val="nil"/>
            </w:tcBorders>
            <w:shd w:val="clear" w:color="auto" w:fill="92D050"/>
            <w:vAlign w:val="center"/>
            <w:hideMark/>
          </w:tcPr>
          <w:p w14:paraId="39C6FC19" w14:textId="77777777" w:rsidR="00026EAB" w:rsidRPr="00F3736A" w:rsidRDefault="00026EAB" w:rsidP="00660BCB">
            <w:pPr>
              <w:pStyle w:val="Prrafodelista"/>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Total</w:t>
            </w:r>
          </w:p>
        </w:tc>
        <w:tc>
          <w:tcPr>
            <w:tcW w:w="1970" w:type="dxa"/>
            <w:tcBorders>
              <w:left w:val="nil"/>
              <w:bottom w:val="single" w:sz="4" w:space="0" w:color="7F7F7F" w:themeColor="text1" w:themeTint="80"/>
              <w:right w:val="nil"/>
            </w:tcBorders>
            <w:shd w:val="clear" w:color="auto" w:fill="92D050"/>
            <w:vAlign w:val="center"/>
            <w:hideMark/>
          </w:tcPr>
          <w:p w14:paraId="21C20C46"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155 786</w:t>
            </w:r>
          </w:p>
        </w:tc>
        <w:tc>
          <w:tcPr>
            <w:tcW w:w="1417" w:type="dxa"/>
            <w:tcBorders>
              <w:left w:val="nil"/>
              <w:bottom w:val="single" w:sz="4" w:space="0" w:color="7F7F7F" w:themeColor="text1" w:themeTint="80"/>
              <w:right w:val="nil"/>
            </w:tcBorders>
            <w:shd w:val="clear" w:color="auto" w:fill="92D050"/>
            <w:vAlign w:val="center"/>
            <w:hideMark/>
          </w:tcPr>
          <w:p w14:paraId="2C5D8DF5" w14:textId="2960125D"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10.8</w:t>
            </w:r>
          </w:p>
        </w:tc>
      </w:tr>
    </w:tbl>
    <w:p w14:paraId="6D41417F" w14:textId="71230472" w:rsidR="00026EAB" w:rsidRPr="00207893" w:rsidRDefault="00BB4E44" w:rsidP="008418AD">
      <w:pPr>
        <w:pStyle w:val="Prrafodelista"/>
        <w:spacing w:after="0" w:line="360" w:lineRule="auto"/>
        <w:ind w:left="567" w:hanging="11"/>
        <w:jc w:val="both"/>
        <w:rPr>
          <w:rFonts w:ascii="Times New Roman" w:eastAsia="Calibri" w:hAnsi="Times New Roman" w:cs="Times New Roman"/>
          <w:color w:val="000000" w:themeColor="text1"/>
          <w:sz w:val="24"/>
          <w:szCs w:val="24"/>
        </w:rPr>
      </w:pPr>
      <w:bookmarkStart w:id="22" w:name="_Hlk151710713"/>
      <w:r w:rsidRPr="00712A74">
        <w:rPr>
          <w:rFonts w:ascii="Times New Roman" w:hAnsi="Times New Roman" w:cs="Times New Roman"/>
          <w:iCs/>
          <w:color w:val="000000" w:themeColor="text1"/>
          <w:sz w:val="20"/>
          <w:szCs w:val="20"/>
        </w:rPr>
        <w:t xml:space="preserve">Nota: </w:t>
      </w:r>
      <w:r>
        <w:rPr>
          <w:rFonts w:ascii="Times New Roman" w:hAnsi="Times New Roman" w:cs="Times New Roman"/>
          <w:iCs/>
          <w:color w:val="000000" w:themeColor="text1"/>
          <w:sz w:val="20"/>
          <w:szCs w:val="20"/>
        </w:rPr>
        <w:t>Elaboración propia</w:t>
      </w:r>
      <w:bookmarkEnd w:id="22"/>
    </w:p>
    <w:p w14:paraId="74FD2A44" w14:textId="77777777" w:rsidR="00BB4E44" w:rsidRDefault="00BB4E44" w:rsidP="00660BCB">
      <w:pPr>
        <w:pStyle w:val="Prrafodelista"/>
        <w:spacing w:after="0" w:line="360" w:lineRule="auto"/>
        <w:ind w:hanging="11"/>
        <w:jc w:val="both"/>
        <w:rPr>
          <w:rFonts w:ascii="Times New Roman" w:eastAsia="Calibri" w:hAnsi="Times New Roman" w:cs="Times New Roman"/>
          <w:color w:val="000000" w:themeColor="text1"/>
          <w:sz w:val="24"/>
          <w:szCs w:val="24"/>
        </w:rPr>
      </w:pPr>
    </w:p>
    <w:p w14:paraId="7B7A9EF8" w14:textId="662D5AB1" w:rsidR="00026EAB" w:rsidRPr="00207893" w:rsidRDefault="00026EAB" w:rsidP="00F43ECD">
      <w:pPr>
        <w:pStyle w:val="Prrafodelista"/>
        <w:spacing w:after="0" w:line="360" w:lineRule="auto"/>
        <w:ind w:left="567" w:hanging="11"/>
        <w:jc w:val="both"/>
        <w:rPr>
          <w:rFonts w:ascii="Times New Roman" w:eastAsia="Calibri" w:hAnsi="Times New Roman" w:cs="Times New Roman"/>
          <w:color w:val="000000" w:themeColor="text1"/>
          <w:sz w:val="24"/>
          <w:szCs w:val="24"/>
        </w:rPr>
      </w:pPr>
      <w:r w:rsidRPr="00207893">
        <w:rPr>
          <w:rFonts w:ascii="Times New Roman" w:eastAsia="Calibri" w:hAnsi="Times New Roman" w:cs="Times New Roman"/>
          <w:color w:val="000000" w:themeColor="text1"/>
          <w:sz w:val="24"/>
          <w:szCs w:val="24"/>
        </w:rPr>
        <w:t xml:space="preserve">El mercado </w:t>
      </w:r>
      <w:r w:rsidR="002F700D" w:rsidRPr="00207893">
        <w:rPr>
          <w:rFonts w:ascii="Times New Roman" w:eastAsia="Calibri" w:hAnsi="Times New Roman" w:cs="Times New Roman"/>
          <w:color w:val="000000" w:themeColor="text1"/>
          <w:sz w:val="24"/>
          <w:szCs w:val="24"/>
        </w:rPr>
        <w:t>potencial</w:t>
      </w:r>
      <w:r w:rsidRPr="00207893">
        <w:rPr>
          <w:rFonts w:ascii="Times New Roman" w:eastAsia="Calibri" w:hAnsi="Times New Roman" w:cs="Times New Roman"/>
          <w:color w:val="000000" w:themeColor="text1"/>
          <w:sz w:val="24"/>
          <w:szCs w:val="24"/>
        </w:rPr>
        <w:t xml:space="preserve"> está conformado por los jóvenes que tiene la intención de estudiar una carrera universitaria de </w:t>
      </w:r>
      <w:r w:rsidR="00C25648" w:rsidRPr="00207893">
        <w:rPr>
          <w:rFonts w:ascii="Times New Roman" w:eastAsia="Calibri" w:hAnsi="Times New Roman" w:cs="Times New Roman"/>
          <w:color w:val="000000" w:themeColor="text1"/>
          <w:sz w:val="24"/>
          <w:szCs w:val="24"/>
        </w:rPr>
        <w:t>Tecnología Médica con especialidad en laboratorio clínico</w:t>
      </w:r>
      <w:r w:rsidRPr="00207893">
        <w:rPr>
          <w:rFonts w:ascii="Times New Roman" w:eastAsia="Calibri" w:hAnsi="Times New Roman" w:cs="Times New Roman"/>
          <w:color w:val="000000" w:themeColor="text1"/>
          <w:sz w:val="24"/>
          <w:szCs w:val="24"/>
        </w:rPr>
        <w:t>, para este indicador se considera el porcentaje de interesados en estudiar esta carrera a nivel regional de Lambayeque.</w:t>
      </w:r>
    </w:p>
    <w:p w14:paraId="20DBA02F" w14:textId="77777777" w:rsidR="00183389" w:rsidRPr="00207893" w:rsidRDefault="00183389" w:rsidP="00660BCB">
      <w:pPr>
        <w:pStyle w:val="Prrafodelista"/>
        <w:spacing w:after="0" w:line="360" w:lineRule="auto"/>
        <w:rPr>
          <w:rFonts w:ascii="Times New Roman" w:eastAsia="Calibri" w:hAnsi="Times New Roman" w:cs="Times New Roman"/>
          <w:color w:val="000000" w:themeColor="text1"/>
          <w:sz w:val="24"/>
          <w:szCs w:val="24"/>
        </w:rPr>
      </w:pPr>
    </w:p>
    <w:p w14:paraId="249CDD6E" w14:textId="5101C04C" w:rsidR="00183389" w:rsidRPr="00207893" w:rsidRDefault="00183389" w:rsidP="00F43ECD">
      <w:pPr>
        <w:pStyle w:val="Prrafodelista"/>
        <w:spacing w:after="0" w:line="360" w:lineRule="auto"/>
        <w:ind w:left="567"/>
        <w:rPr>
          <w:rFonts w:ascii="Times New Roman" w:eastAsia="Calibri"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20</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660BCB" w:rsidRPr="00660BCB">
        <w:rPr>
          <w:rFonts w:ascii="Times New Roman" w:eastAsia="Calibri" w:hAnsi="Times New Roman" w:cs="Times New Roman"/>
          <w:i/>
          <w:iCs/>
          <w:color w:val="000000" w:themeColor="text1"/>
          <w:sz w:val="24"/>
          <w:szCs w:val="24"/>
        </w:rPr>
        <w:t>P</w:t>
      </w:r>
      <w:r w:rsidRPr="00660BCB">
        <w:rPr>
          <w:rFonts w:ascii="Times New Roman" w:eastAsia="Calibri" w:hAnsi="Times New Roman" w:cs="Times New Roman"/>
          <w:i/>
          <w:iCs/>
          <w:color w:val="000000" w:themeColor="text1"/>
          <w:sz w:val="24"/>
          <w:szCs w:val="24"/>
        </w:rPr>
        <w:t>oblación del mercado factible</w:t>
      </w:r>
    </w:p>
    <w:tbl>
      <w:tblPr>
        <w:tblStyle w:val="Tablanormal2"/>
        <w:tblW w:w="3307" w:type="pct"/>
        <w:tblInd w:w="567" w:type="dxa"/>
        <w:tblLook w:val="04A0" w:firstRow="1" w:lastRow="0" w:firstColumn="1" w:lastColumn="0" w:noHBand="0" w:noVBand="1"/>
      </w:tblPr>
      <w:tblGrid>
        <w:gridCol w:w="2977"/>
        <w:gridCol w:w="1430"/>
        <w:gridCol w:w="1405"/>
      </w:tblGrid>
      <w:tr w:rsidR="00183389" w:rsidRPr="00F3736A" w14:paraId="48E63370" w14:textId="77777777" w:rsidTr="00F43ECD">
        <w:trPr>
          <w:cnfStyle w:val="100000000000" w:firstRow="1" w:lastRow="0" w:firstColumn="0" w:lastColumn="0" w:oddVBand="0" w:evenVBand="0" w:oddHBand="0" w:evenHBand="0" w:firstRowFirstColumn="0" w:firstRowLastColumn="0" w:lastRowFirstColumn="0" w:lastRowLastColumn="0"/>
          <w:divId w:val="2009090331"/>
          <w:trHeight w:val="107"/>
        </w:trPr>
        <w:tc>
          <w:tcPr>
            <w:cnfStyle w:val="001000000000" w:firstRow="0" w:lastRow="0" w:firstColumn="1" w:lastColumn="0" w:oddVBand="0" w:evenVBand="0" w:oddHBand="0" w:evenHBand="0" w:firstRowFirstColumn="0" w:firstRowLastColumn="0" w:lastRowFirstColumn="0" w:lastRowLastColumn="0"/>
            <w:tcW w:w="2561" w:type="pct"/>
            <w:tcBorders>
              <w:top w:val="single" w:sz="4" w:space="0" w:color="7F7F7F" w:themeColor="text1" w:themeTint="80"/>
              <w:left w:val="nil"/>
              <w:right w:val="nil"/>
            </w:tcBorders>
            <w:shd w:val="clear" w:color="auto" w:fill="92D050"/>
            <w:hideMark/>
          </w:tcPr>
          <w:p w14:paraId="30E78656" w14:textId="77777777" w:rsidR="00183389" w:rsidRPr="00F3736A" w:rsidRDefault="00183389" w:rsidP="00B93F27">
            <w:pPr>
              <w:jc w:val="cente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 xml:space="preserve">Población de estudiantes </w:t>
            </w:r>
          </w:p>
        </w:tc>
        <w:tc>
          <w:tcPr>
            <w:tcW w:w="1230" w:type="pct"/>
            <w:tcBorders>
              <w:top w:val="single" w:sz="4" w:space="0" w:color="7F7F7F" w:themeColor="text1" w:themeTint="80"/>
              <w:left w:val="nil"/>
              <w:right w:val="nil"/>
            </w:tcBorders>
            <w:shd w:val="clear" w:color="auto" w:fill="92D050"/>
            <w:vAlign w:val="center"/>
            <w:hideMark/>
          </w:tcPr>
          <w:p w14:paraId="3D196A5F" w14:textId="77777777" w:rsidR="00183389"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Estudiantes</w:t>
            </w:r>
          </w:p>
        </w:tc>
        <w:tc>
          <w:tcPr>
            <w:tcW w:w="1209" w:type="pct"/>
            <w:tcBorders>
              <w:top w:val="single" w:sz="4" w:space="0" w:color="7F7F7F" w:themeColor="text1" w:themeTint="80"/>
              <w:left w:val="nil"/>
              <w:right w:val="nil"/>
            </w:tcBorders>
            <w:shd w:val="clear" w:color="auto" w:fill="92D050"/>
            <w:vAlign w:val="center"/>
            <w:hideMark/>
          </w:tcPr>
          <w:p w14:paraId="13128788" w14:textId="77777777" w:rsidR="00183389"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w:t>
            </w:r>
          </w:p>
        </w:tc>
      </w:tr>
      <w:tr w:rsidR="00183389" w:rsidRPr="00F3736A" w14:paraId="1A43D784" w14:textId="77777777" w:rsidTr="00F43ECD">
        <w:trPr>
          <w:cnfStyle w:val="000000100000" w:firstRow="0" w:lastRow="0" w:firstColumn="0" w:lastColumn="0" w:oddVBand="0" w:evenVBand="0" w:oddHBand="1" w:evenHBand="0" w:firstRowFirstColumn="0" w:firstRowLastColumn="0" w:lastRowFirstColumn="0" w:lastRowLastColumn="0"/>
          <w:divId w:val="2009090331"/>
          <w:trHeight w:val="107"/>
        </w:trPr>
        <w:tc>
          <w:tcPr>
            <w:cnfStyle w:val="001000000000" w:firstRow="0" w:lastRow="0" w:firstColumn="1" w:lastColumn="0" w:oddVBand="0" w:evenVBand="0" w:oddHBand="0" w:evenHBand="0" w:firstRowFirstColumn="0" w:firstRowLastColumn="0" w:lastRowFirstColumn="0" w:lastRowLastColumn="0"/>
            <w:tcW w:w="2561" w:type="pct"/>
            <w:tcBorders>
              <w:left w:val="nil"/>
              <w:bottom w:val="single" w:sz="4" w:space="0" w:color="auto"/>
              <w:right w:val="nil"/>
            </w:tcBorders>
            <w:hideMark/>
          </w:tcPr>
          <w:p w14:paraId="42503105" w14:textId="4B3B0863" w:rsidR="00183389" w:rsidRPr="00F3736A" w:rsidRDefault="00183389" w:rsidP="00660BCB">
            <w:pP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 xml:space="preserve">Tasa de estudiantes de 5° de secundaria-Lambayeque </w:t>
            </w:r>
          </w:p>
        </w:tc>
        <w:tc>
          <w:tcPr>
            <w:tcW w:w="1230" w:type="pct"/>
            <w:tcBorders>
              <w:left w:val="nil"/>
              <w:bottom w:val="single" w:sz="4" w:space="0" w:color="auto"/>
              <w:right w:val="nil"/>
            </w:tcBorders>
            <w:vAlign w:val="center"/>
            <w:hideMark/>
          </w:tcPr>
          <w:p w14:paraId="197564C9" w14:textId="77777777" w:rsidR="00183389" w:rsidRPr="00F3736A" w:rsidRDefault="00183389"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20631</w:t>
            </w:r>
          </w:p>
        </w:tc>
        <w:tc>
          <w:tcPr>
            <w:tcW w:w="1209" w:type="pct"/>
            <w:tcBorders>
              <w:left w:val="nil"/>
              <w:bottom w:val="single" w:sz="4" w:space="0" w:color="auto"/>
              <w:right w:val="nil"/>
            </w:tcBorders>
            <w:vAlign w:val="center"/>
            <w:hideMark/>
          </w:tcPr>
          <w:p w14:paraId="47A82FF0" w14:textId="77777777" w:rsidR="00183389" w:rsidRPr="00F3736A" w:rsidRDefault="00183389"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1.3%</w:t>
            </w:r>
          </w:p>
        </w:tc>
      </w:tr>
    </w:tbl>
    <w:p w14:paraId="37AFA7D0" w14:textId="2FCDF3AB" w:rsidR="00183389" w:rsidRPr="00207893" w:rsidRDefault="00BB4E44" w:rsidP="00F43ECD">
      <w:pPr>
        <w:pStyle w:val="Prrafodelista"/>
        <w:spacing w:after="0" w:line="360" w:lineRule="auto"/>
        <w:ind w:left="567" w:hanging="11"/>
        <w:jc w:val="both"/>
        <w:rPr>
          <w:rFonts w:ascii="Times New Roman" w:eastAsia="Calibri" w:hAnsi="Times New Roman" w:cs="Times New Roman"/>
          <w:color w:val="000000" w:themeColor="text1"/>
          <w:sz w:val="24"/>
          <w:szCs w:val="24"/>
        </w:rPr>
      </w:pPr>
      <w:r w:rsidRPr="00712A74">
        <w:rPr>
          <w:rFonts w:ascii="Times New Roman" w:hAnsi="Times New Roman" w:cs="Times New Roman"/>
          <w:iCs/>
          <w:color w:val="000000" w:themeColor="text1"/>
          <w:sz w:val="20"/>
          <w:szCs w:val="20"/>
        </w:rPr>
        <w:t xml:space="preserve">Nota: </w:t>
      </w:r>
      <w:r>
        <w:rPr>
          <w:rFonts w:ascii="Times New Roman" w:hAnsi="Times New Roman" w:cs="Times New Roman"/>
          <w:iCs/>
          <w:color w:val="000000" w:themeColor="text1"/>
          <w:sz w:val="20"/>
          <w:szCs w:val="20"/>
        </w:rPr>
        <w:t>Elaboración propia</w:t>
      </w:r>
    </w:p>
    <w:p w14:paraId="60A2E9E4" w14:textId="77777777" w:rsidR="00BB4E44" w:rsidRDefault="00BB4E44" w:rsidP="00660BCB">
      <w:pPr>
        <w:pStyle w:val="Prrafodelista"/>
        <w:spacing w:after="0" w:line="360" w:lineRule="auto"/>
        <w:ind w:hanging="11"/>
        <w:jc w:val="both"/>
        <w:rPr>
          <w:rFonts w:ascii="Times New Roman" w:eastAsia="Calibri" w:hAnsi="Times New Roman" w:cs="Times New Roman"/>
          <w:color w:val="000000" w:themeColor="text1"/>
          <w:sz w:val="24"/>
          <w:szCs w:val="24"/>
        </w:rPr>
      </w:pPr>
    </w:p>
    <w:p w14:paraId="68C5ADA1" w14:textId="73E98512" w:rsidR="00183389" w:rsidRPr="00207893" w:rsidRDefault="00183389" w:rsidP="00F43ECD">
      <w:pPr>
        <w:pStyle w:val="Prrafodelista"/>
        <w:spacing w:after="0" w:line="360" w:lineRule="auto"/>
        <w:ind w:left="567" w:hanging="11"/>
        <w:jc w:val="both"/>
        <w:rPr>
          <w:rFonts w:ascii="Times New Roman" w:hAnsi="Times New Roman" w:cs="Times New Roman"/>
          <w:color w:val="000000" w:themeColor="text1"/>
          <w:sz w:val="24"/>
          <w:szCs w:val="24"/>
        </w:rPr>
      </w:pPr>
      <w:r w:rsidRPr="00207893">
        <w:rPr>
          <w:rFonts w:ascii="Times New Roman" w:eastAsia="Calibri" w:hAnsi="Times New Roman" w:cs="Times New Roman"/>
          <w:color w:val="000000" w:themeColor="text1"/>
          <w:sz w:val="24"/>
          <w:szCs w:val="24"/>
        </w:rPr>
        <w:t>El mercado factible está conformado por los estudiantes que terminan en el 2023, para este indicador se c</w:t>
      </w:r>
      <w:r w:rsidR="00C25648" w:rsidRPr="00207893">
        <w:rPr>
          <w:rFonts w:ascii="Times New Roman" w:eastAsia="Calibri" w:hAnsi="Times New Roman" w:cs="Times New Roman"/>
          <w:color w:val="000000" w:themeColor="text1"/>
          <w:sz w:val="24"/>
          <w:szCs w:val="24"/>
        </w:rPr>
        <w:t>onsidera la Tasa de estudiantes</w:t>
      </w:r>
      <w:r w:rsidRPr="00207893">
        <w:rPr>
          <w:rFonts w:ascii="Times New Roman" w:eastAsia="Calibri" w:hAnsi="Times New Roman" w:cs="Times New Roman"/>
          <w:color w:val="000000" w:themeColor="text1"/>
          <w:sz w:val="24"/>
          <w:szCs w:val="24"/>
        </w:rPr>
        <w:t xml:space="preserve"> de 5° de secundaria-Lambayeque de ESCALE 2022 QUE es de 1.3% es decir 20631 de la región</w:t>
      </w:r>
    </w:p>
    <w:p w14:paraId="56DC0C39" w14:textId="77777777" w:rsidR="00660BCB" w:rsidRDefault="00660BCB" w:rsidP="00660BCB">
      <w:pPr>
        <w:spacing w:after="0" w:line="360" w:lineRule="auto"/>
        <w:ind w:left="709"/>
        <w:rPr>
          <w:rFonts w:ascii="Times New Roman" w:hAnsi="Times New Roman" w:cs="Times New Roman"/>
          <w:sz w:val="24"/>
          <w:szCs w:val="24"/>
        </w:rPr>
      </w:pPr>
    </w:p>
    <w:p w14:paraId="02A2D5E1" w14:textId="3ACAE7BF" w:rsidR="00183389" w:rsidRPr="00207893" w:rsidRDefault="00183389" w:rsidP="00F43ECD">
      <w:pPr>
        <w:spacing w:after="0" w:line="360" w:lineRule="auto"/>
        <w:ind w:left="567"/>
        <w:rPr>
          <w:rFonts w:ascii="Times New Roman" w:hAnsi="Times New Roman" w:cs="Times New Roman"/>
          <w:sz w:val="24"/>
          <w:szCs w:val="24"/>
        </w:rPr>
      </w:pPr>
      <w:r w:rsidRPr="00660BCB">
        <w:rPr>
          <w:rFonts w:ascii="Times New Roman" w:hAnsi="Times New Roman" w:cs="Times New Roman"/>
          <w:b/>
          <w:bCs/>
          <w:sz w:val="24"/>
          <w:szCs w:val="24"/>
        </w:rPr>
        <w:t xml:space="preserve">Tabla </w:t>
      </w:r>
      <w:r w:rsidRPr="00660BCB">
        <w:rPr>
          <w:rFonts w:ascii="Times New Roman" w:hAnsi="Times New Roman" w:cs="Times New Roman"/>
          <w:b/>
          <w:bCs/>
          <w:sz w:val="24"/>
          <w:szCs w:val="24"/>
        </w:rPr>
        <w:fldChar w:fldCharType="begin"/>
      </w:r>
      <w:r w:rsidRPr="00660BCB">
        <w:rPr>
          <w:rFonts w:ascii="Times New Roman" w:hAnsi="Times New Roman" w:cs="Times New Roman"/>
          <w:b/>
          <w:bCs/>
          <w:sz w:val="24"/>
          <w:szCs w:val="24"/>
        </w:rPr>
        <w:instrText xml:space="preserve"> SEQ Tabla \* ARABIC </w:instrText>
      </w:r>
      <w:r w:rsidRPr="00660BCB">
        <w:rPr>
          <w:rFonts w:ascii="Times New Roman" w:hAnsi="Times New Roman" w:cs="Times New Roman"/>
          <w:b/>
          <w:bCs/>
          <w:sz w:val="24"/>
          <w:szCs w:val="24"/>
        </w:rPr>
        <w:fldChar w:fldCharType="separate"/>
      </w:r>
      <w:r w:rsidRPr="00660BCB">
        <w:rPr>
          <w:rFonts w:ascii="Times New Roman" w:hAnsi="Times New Roman" w:cs="Times New Roman"/>
          <w:b/>
          <w:bCs/>
          <w:noProof/>
          <w:sz w:val="24"/>
          <w:szCs w:val="24"/>
        </w:rPr>
        <w:t>21</w:t>
      </w:r>
      <w:r w:rsidRPr="00660BCB">
        <w:rPr>
          <w:rFonts w:ascii="Times New Roman" w:hAnsi="Times New Roman" w:cs="Times New Roman"/>
          <w:b/>
          <w:bCs/>
          <w:sz w:val="24"/>
          <w:szCs w:val="24"/>
        </w:rPr>
        <w:fldChar w:fldCharType="end"/>
      </w:r>
      <w:r w:rsidRPr="00207893">
        <w:rPr>
          <w:rFonts w:ascii="Times New Roman" w:hAnsi="Times New Roman" w:cs="Times New Roman"/>
          <w:sz w:val="24"/>
          <w:szCs w:val="24"/>
        </w:rPr>
        <w:tab/>
      </w:r>
      <w:r w:rsidRPr="00207893">
        <w:rPr>
          <w:rFonts w:ascii="Times New Roman" w:hAnsi="Times New Roman" w:cs="Times New Roman"/>
          <w:sz w:val="24"/>
          <w:szCs w:val="24"/>
        </w:rPr>
        <w:br/>
      </w:r>
      <w:r w:rsidR="00660BCB" w:rsidRPr="00660BCB">
        <w:rPr>
          <w:rFonts w:ascii="Times New Roman" w:eastAsia="Calibri" w:hAnsi="Times New Roman" w:cs="Times New Roman"/>
          <w:i/>
          <w:iCs/>
          <w:sz w:val="24"/>
          <w:szCs w:val="24"/>
        </w:rPr>
        <w:t>P</w:t>
      </w:r>
      <w:r w:rsidRPr="00660BCB">
        <w:rPr>
          <w:rFonts w:ascii="Times New Roman" w:eastAsia="Calibri" w:hAnsi="Times New Roman" w:cs="Times New Roman"/>
          <w:i/>
          <w:iCs/>
          <w:sz w:val="24"/>
          <w:szCs w:val="24"/>
        </w:rPr>
        <w:t>oblación de mercado objetivo</w:t>
      </w:r>
    </w:p>
    <w:tbl>
      <w:tblPr>
        <w:tblStyle w:val="Tablanormal2"/>
        <w:tblW w:w="3125" w:type="pct"/>
        <w:tblInd w:w="567" w:type="dxa"/>
        <w:tblLook w:val="04A0" w:firstRow="1" w:lastRow="0" w:firstColumn="1" w:lastColumn="0" w:noHBand="0" w:noVBand="1"/>
      </w:tblPr>
      <w:tblGrid>
        <w:gridCol w:w="1940"/>
        <w:gridCol w:w="1776"/>
        <w:gridCol w:w="1776"/>
      </w:tblGrid>
      <w:tr w:rsidR="000015CC" w:rsidRPr="00F3736A" w14:paraId="30F459D6" w14:textId="77777777" w:rsidTr="00F43ECD">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766" w:type="pct"/>
          </w:tcPr>
          <w:p w14:paraId="66E5FD8F" w14:textId="77777777" w:rsidR="000015CC" w:rsidRPr="00F3736A" w:rsidRDefault="000015CC" w:rsidP="00B93F27">
            <w:pPr>
              <w:jc w:val="cente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Mercado factible</w:t>
            </w:r>
          </w:p>
        </w:tc>
        <w:tc>
          <w:tcPr>
            <w:tcW w:w="1617" w:type="pct"/>
          </w:tcPr>
          <w:p w14:paraId="203D337E" w14:textId="370457BB" w:rsidR="000015CC"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3739</w:t>
            </w:r>
          </w:p>
        </w:tc>
        <w:tc>
          <w:tcPr>
            <w:tcW w:w="1617" w:type="pct"/>
          </w:tcPr>
          <w:p w14:paraId="66ED1966" w14:textId="29C1CB5C" w:rsidR="000015CC" w:rsidRPr="00F3736A" w:rsidRDefault="00BE394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2.4</w:t>
            </w:r>
            <w:r w:rsidR="000015CC" w:rsidRPr="00F3736A">
              <w:rPr>
                <w:rFonts w:ascii="Times New Roman" w:eastAsia="Times New Roman" w:hAnsi="Times New Roman" w:cs="Times New Roman"/>
                <w:b w:val="0"/>
                <w:color w:val="000000" w:themeColor="text1"/>
                <w:lang w:eastAsia="es-PE"/>
              </w:rPr>
              <w:t>%</w:t>
            </w:r>
          </w:p>
        </w:tc>
      </w:tr>
    </w:tbl>
    <w:p w14:paraId="29274348" w14:textId="197345CE" w:rsidR="000015CC" w:rsidRPr="00207893" w:rsidRDefault="00BB4E44" w:rsidP="00F43ECD">
      <w:pPr>
        <w:pStyle w:val="Prrafodelista"/>
        <w:spacing w:after="0" w:line="360" w:lineRule="auto"/>
        <w:ind w:left="567" w:hanging="11"/>
        <w:rPr>
          <w:rFonts w:ascii="Times New Roman" w:eastAsia="Calibri" w:hAnsi="Times New Roman" w:cs="Times New Roman"/>
          <w:color w:val="000000" w:themeColor="text1"/>
          <w:sz w:val="24"/>
          <w:szCs w:val="24"/>
        </w:rPr>
      </w:pPr>
      <w:r w:rsidRPr="00712A74">
        <w:rPr>
          <w:rFonts w:ascii="Times New Roman" w:hAnsi="Times New Roman" w:cs="Times New Roman"/>
          <w:iCs/>
          <w:color w:val="000000" w:themeColor="text1"/>
          <w:sz w:val="20"/>
          <w:szCs w:val="20"/>
        </w:rPr>
        <w:t xml:space="preserve">Nota: </w:t>
      </w:r>
      <w:r>
        <w:rPr>
          <w:rFonts w:ascii="Times New Roman" w:hAnsi="Times New Roman" w:cs="Times New Roman"/>
          <w:iCs/>
          <w:color w:val="000000" w:themeColor="text1"/>
          <w:sz w:val="20"/>
          <w:szCs w:val="20"/>
        </w:rPr>
        <w:t>Elaboración propia</w:t>
      </w:r>
    </w:p>
    <w:p w14:paraId="31F281B0" w14:textId="77777777" w:rsidR="00BB4E44" w:rsidRDefault="00BB4E44" w:rsidP="00BB4E44">
      <w:pPr>
        <w:pStyle w:val="Prrafodelista"/>
        <w:spacing w:after="0" w:line="360" w:lineRule="auto"/>
        <w:jc w:val="both"/>
        <w:rPr>
          <w:rFonts w:ascii="Times New Roman" w:eastAsia="Calibri" w:hAnsi="Times New Roman" w:cs="Times New Roman"/>
          <w:color w:val="000000" w:themeColor="text1"/>
          <w:sz w:val="24"/>
          <w:szCs w:val="24"/>
        </w:rPr>
      </w:pPr>
    </w:p>
    <w:p w14:paraId="3A6626ED" w14:textId="7BC0A71B" w:rsidR="000015CC" w:rsidRPr="00207893" w:rsidRDefault="00183389" w:rsidP="00F43ECD">
      <w:pPr>
        <w:pStyle w:val="Prrafodelista"/>
        <w:spacing w:after="0" w:line="360" w:lineRule="auto"/>
        <w:ind w:left="567"/>
        <w:jc w:val="both"/>
        <w:rPr>
          <w:rFonts w:ascii="Times New Roman" w:hAnsi="Times New Roman" w:cs="Times New Roman"/>
          <w:b/>
          <w:bCs/>
          <w:color w:val="000000" w:themeColor="text1"/>
          <w:sz w:val="24"/>
          <w:szCs w:val="24"/>
        </w:rPr>
      </w:pPr>
      <w:r w:rsidRPr="00207893">
        <w:rPr>
          <w:rFonts w:ascii="Times New Roman" w:eastAsia="Calibri" w:hAnsi="Times New Roman" w:cs="Times New Roman"/>
          <w:color w:val="000000" w:themeColor="text1"/>
          <w:sz w:val="24"/>
          <w:szCs w:val="24"/>
        </w:rPr>
        <w:t xml:space="preserve">Del mismo modo por medio de una muestra aleatoria de 588 estudiantes se realzó una estimación de la participación que tiene cada carrera </w:t>
      </w:r>
      <w:r w:rsidR="00A03A72" w:rsidRPr="00207893">
        <w:rPr>
          <w:rFonts w:ascii="Times New Roman" w:eastAsia="Calibri" w:hAnsi="Times New Roman" w:cs="Times New Roman"/>
          <w:color w:val="000000" w:themeColor="text1"/>
          <w:sz w:val="24"/>
          <w:szCs w:val="24"/>
        </w:rPr>
        <w:t>evaluada. El</w:t>
      </w:r>
      <w:r w:rsidR="000015CC" w:rsidRPr="00207893">
        <w:rPr>
          <w:rFonts w:ascii="Times New Roman" w:eastAsia="Calibri" w:hAnsi="Times New Roman" w:cs="Times New Roman"/>
          <w:color w:val="000000" w:themeColor="text1"/>
          <w:sz w:val="24"/>
          <w:szCs w:val="24"/>
        </w:rPr>
        <w:t xml:space="preserve"> mercado factible está conformado por los estudiantes de la región Lambayeque que tienen la intención de postular a la carrera de </w:t>
      </w:r>
      <w:r w:rsidR="00C25648" w:rsidRPr="00207893">
        <w:rPr>
          <w:rFonts w:ascii="Times New Roman" w:eastAsia="Calibri" w:hAnsi="Times New Roman" w:cs="Times New Roman"/>
          <w:color w:val="000000" w:themeColor="text1"/>
          <w:sz w:val="24"/>
          <w:szCs w:val="24"/>
        </w:rPr>
        <w:t>Tecnología Médica con especialidad en laboratorio clínico</w:t>
      </w:r>
      <w:r w:rsidR="000015CC" w:rsidRPr="00207893">
        <w:rPr>
          <w:rFonts w:ascii="Times New Roman" w:eastAsia="Calibri" w:hAnsi="Times New Roman" w:cs="Times New Roman"/>
          <w:color w:val="000000" w:themeColor="text1"/>
          <w:sz w:val="24"/>
          <w:szCs w:val="24"/>
        </w:rPr>
        <w:t xml:space="preserve"> (</w:t>
      </w:r>
      <w:r w:rsidR="00BE3944" w:rsidRPr="00207893">
        <w:rPr>
          <w:rFonts w:ascii="Times New Roman" w:eastAsia="Calibri" w:hAnsi="Times New Roman" w:cs="Times New Roman"/>
          <w:color w:val="000000" w:themeColor="text1"/>
          <w:sz w:val="24"/>
          <w:szCs w:val="24"/>
        </w:rPr>
        <w:t>2.4</w:t>
      </w:r>
      <w:r w:rsidR="000015CC" w:rsidRPr="00207893">
        <w:rPr>
          <w:rFonts w:ascii="Times New Roman" w:eastAsia="Calibri" w:hAnsi="Times New Roman" w:cs="Times New Roman"/>
          <w:color w:val="000000" w:themeColor="text1"/>
          <w:sz w:val="24"/>
          <w:szCs w:val="24"/>
        </w:rPr>
        <w:t xml:space="preserve">0%) es decir, </w:t>
      </w:r>
      <w:r w:rsidR="00BE3944" w:rsidRPr="00207893">
        <w:rPr>
          <w:rFonts w:ascii="Times New Roman" w:eastAsia="Calibri" w:hAnsi="Times New Roman" w:cs="Times New Roman"/>
          <w:color w:val="000000" w:themeColor="text1"/>
          <w:sz w:val="24"/>
          <w:szCs w:val="24"/>
        </w:rPr>
        <w:t>495</w:t>
      </w:r>
      <w:r w:rsidR="000015CC" w:rsidRPr="00207893">
        <w:rPr>
          <w:rFonts w:ascii="Times New Roman" w:eastAsia="Calibri" w:hAnsi="Times New Roman" w:cs="Times New Roman"/>
          <w:color w:val="000000" w:themeColor="text1"/>
          <w:sz w:val="24"/>
          <w:szCs w:val="24"/>
        </w:rPr>
        <w:t xml:space="preserve"> estudiantes.</w:t>
      </w:r>
    </w:p>
    <w:p w14:paraId="11A9E1F6" w14:textId="46C0912B" w:rsidR="000745DB" w:rsidRPr="00207893" w:rsidRDefault="000745DB" w:rsidP="00B93F27">
      <w:pPr>
        <w:spacing w:after="0"/>
        <w:rPr>
          <w:rFonts w:ascii="Times New Roman" w:eastAsia="Times New Roman" w:hAnsi="Times New Roman" w:cs="Times New Roman"/>
          <w:b/>
          <w:bCs/>
          <w:color w:val="000000" w:themeColor="text1"/>
          <w:sz w:val="24"/>
          <w:szCs w:val="24"/>
          <w:lang w:eastAsia="es-PE"/>
        </w:rPr>
      </w:pPr>
    </w:p>
    <w:p w14:paraId="3D4E672B" w14:textId="4EA1AC02" w:rsidR="000745DB" w:rsidRPr="00207893" w:rsidRDefault="000745DB" w:rsidP="00CC5E41">
      <w:pPr>
        <w:pStyle w:val="Ttulo1"/>
        <w:numPr>
          <w:ilvl w:val="0"/>
          <w:numId w:val="11"/>
        </w:numPr>
        <w:spacing w:line="360" w:lineRule="auto"/>
        <w:ind w:left="567" w:hanging="567"/>
        <w:jc w:val="both"/>
        <w:rPr>
          <w:rStyle w:val="Ttulo1Car"/>
          <w:rFonts w:ascii="Times New Roman" w:eastAsia="Times New Roman" w:hAnsi="Times New Roman" w:cs="Times New Roman"/>
          <w:b/>
          <w:bCs/>
          <w:color w:val="000000" w:themeColor="text1"/>
          <w:sz w:val="24"/>
          <w:szCs w:val="24"/>
          <w:bdr w:val="none" w:sz="0" w:space="0" w:color="auto" w:frame="1"/>
          <w:lang w:eastAsia="es-PE"/>
        </w:rPr>
      </w:pPr>
      <w:bookmarkStart w:id="23" w:name="_Toc85621789"/>
      <w:r w:rsidRPr="00207893">
        <w:rPr>
          <w:rStyle w:val="Ttulo1Car"/>
          <w:rFonts w:ascii="Times New Roman" w:hAnsi="Times New Roman" w:cs="Times New Roman"/>
          <w:b/>
          <w:color w:val="000000" w:themeColor="text1"/>
          <w:sz w:val="24"/>
          <w:szCs w:val="24"/>
          <w:shd w:val="clear" w:color="auto" w:fill="FFFFFF"/>
        </w:rPr>
        <w:t xml:space="preserve">Oferta educativa de la carrera profesional de </w:t>
      </w:r>
      <w:bookmarkEnd w:id="23"/>
      <w:r w:rsidR="00284FBD" w:rsidRPr="00207893">
        <w:rPr>
          <w:rStyle w:val="Ttulo1Car"/>
          <w:rFonts w:ascii="Times New Roman" w:hAnsi="Times New Roman" w:cs="Times New Roman"/>
          <w:b/>
          <w:color w:val="000000" w:themeColor="text1"/>
          <w:sz w:val="24"/>
          <w:szCs w:val="24"/>
          <w:shd w:val="clear" w:color="auto" w:fill="FFFFFF"/>
        </w:rPr>
        <w:t>Tecnología Médica con</w:t>
      </w:r>
      <w:r w:rsidR="00284FBD" w:rsidRPr="00207893">
        <w:rPr>
          <w:rFonts w:ascii="Times New Roman" w:eastAsia="Times New Roman" w:hAnsi="Times New Roman" w:cs="Times New Roman"/>
          <w:b/>
          <w:bCs/>
          <w:color w:val="000000" w:themeColor="text1"/>
          <w:sz w:val="24"/>
          <w:szCs w:val="24"/>
          <w:bdr w:val="none" w:sz="0" w:space="0" w:color="auto" w:frame="1"/>
          <w:lang w:eastAsia="es-PE"/>
        </w:rPr>
        <w:t xml:space="preserve"> especialidad en </w:t>
      </w:r>
      <w:r w:rsidR="00667800" w:rsidRPr="00207893">
        <w:rPr>
          <w:rFonts w:ascii="Times New Roman" w:eastAsia="Times New Roman" w:hAnsi="Times New Roman" w:cs="Times New Roman"/>
          <w:b/>
          <w:bCs/>
          <w:color w:val="000000" w:themeColor="text1"/>
          <w:sz w:val="24"/>
          <w:szCs w:val="24"/>
          <w:bdr w:val="none" w:sz="0" w:space="0" w:color="auto" w:frame="1"/>
          <w:lang w:eastAsia="es-PE"/>
        </w:rPr>
        <w:t>laboratorio clínico</w:t>
      </w:r>
      <w:r w:rsidR="004726A8" w:rsidRPr="00207893">
        <w:rPr>
          <w:rFonts w:ascii="Times New Roman" w:eastAsia="Times New Roman" w:hAnsi="Times New Roman" w:cs="Times New Roman"/>
          <w:b/>
          <w:bCs/>
          <w:color w:val="000000" w:themeColor="text1"/>
          <w:sz w:val="24"/>
          <w:szCs w:val="24"/>
          <w:bdr w:val="none" w:sz="0" w:space="0" w:color="auto" w:frame="1"/>
          <w:lang w:eastAsia="es-PE"/>
        </w:rPr>
        <w:t>.</w:t>
      </w:r>
    </w:p>
    <w:p w14:paraId="03D8BD6F" w14:textId="77777777" w:rsidR="00284FBD" w:rsidRPr="00207893" w:rsidRDefault="00284FBD" w:rsidP="00B93F27">
      <w:pPr>
        <w:pStyle w:val="Prrafodelista"/>
        <w:spacing w:after="0"/>
        <w:rPr>
          <w:rFonts w:ascii="Times New Roman" w:eastAsia="Calibri" w:hAnsi="Times New Roman" w:cs="Times New Roman"/>
          <w:color w:val="000000" w:themeColor="text1"/>
          <w:sz w:val="24"/>
          <w:szCs w:val="24"/>
        </w:rPr>
      </w:pPr>
    </w:p>
    <w:p w14:paraId="2CE7F283" w14:textId="3ACF6419" w:rsidR="000745DB" w:rsidRPr="00207893" w:rsidRDefault="000745DB" w:rsidP="00B65B8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bookmarkStart w:id="24" w:name="_Toc85621790"/>
      <w:r w:rsidRPr="00207893">
        <w:rPr>
          <w:rFonts w:ascii="Times New Roman" w:eastAsia="Times New Roman" w:hAnsi="Times New Roman" w:cs="Times New Roman"/>
          <w:b/>
          <w:bCs/>
          <w:color w:val="000000" w:themeColor="text1"/>
          <w:sz w:val="24"/>
          <w:szCs w:val="24"/>
          <w:lang w:eastAsia="es-PE"/>
        </w:rPr>
        <w:t>Número de instituciones de educación superior</w:t>
      </w:r>
      <w:bookmarkEnd w:id="24"/>
      <w:r w:rsidRPr="00207893">
        <w:rPr>
          <w:rFonts w:ascii="Times New Roman" w:eastAsia="Times New Roman" w:hAnsi="Times New Roman" w:cs="Times New Roman"/>
          <w:b/>
          <w:bCs/>
          <w:color w:val="000000" w:themeColor="text1"/>
          <w:sz w:val="24"/>
          <w:szCs w:val="24"/>
          <w:lang w:eastAsia="es-PE"/>
        </w:rPr>
        <w:t xml:space="preserve"> </w:t>
      </w:r>
    </w:p>
    <w:p w14:paraId="594F655A" w14:textId="77777777" w:rsidR="000745DB" w:rsidRPr="00207893" w:rsidRDefault="000745DB" w:rsidP="00B93F27">
      <w:pPr>
        <w:spacing w:after="0" w:line="360" w:lineRule="auto"/>
        <w:jc w:val="both"/>
        <w:rPr>
          <w:rFonts w:ascii="Times New Roman" w:eastAsia="Calibri" w:hAnsi="Times New Roman" w:cs="Times New Roman"/>
          <w:b/>
          <w:bCs/>
          <w:color w:val="000000" w:themeColor="text1"/>
          <w:sz w:val="24"/>
          <w:szCs w:val="24"/>
          <w:lang w:eastAsia="es-PE"/>
        </w:rPr>
      </w:pPr>
    </w:p>
    <w:p w14:paraId="55F01EC3" w14:textId="77777777" w:rsidR="000745DB" w:rsidRPr="00207893" w:rsidRDefault="000745DB" w:rsidP="00767184">
      <w:pPr>
        <w:spacing w:after="0" w:line="360" w:lineRule="auto"/>
        <w:ind w:left="567"/>
        <w:jc w:val="both"/>
        <w:rPr>
          <w:rFonts w:ascii="Times New Roman" w:hAnsi="Times New Roman" w:cs="Times New Roman"/>
          <w:b/>
          <w:bCs/>
          <w:color w:val="000000" w:themeColor="text1"/>
          <w:sz w:val="24"/>
          <w:szCs w:val="24"/>
          <w:lang w:eastAsia="es-PE"/>
        </w:rPr>
      </w:pPr>
      <w:r w:rsidRPr="00207893">
        <w:rPr>
          <w:rFonts w:ascii="Times New Roman" w:hAnsi="Times New Roman" w:cs="Times New Roman"/>
          <w:b/>
          <w:bCs/>
          <w:color w:val="000000" w:themeColor="text1"/>
          <w:sz w:val="24"/>
          <w:szCs w:val="24"/>
          <w:lang w:eastAsia="es-PE"/>
        </w:rPr>
        <w:t>Figura 2</w:t>
      </w:r>
    </w:p>
    <w:p w14:paraId="77D8FC59" w14:textId="77777777" w:rsidR="000745DB" w:rsidRPr="00BB4E44" w:rsidRDefault="000745DB" w:rsidP="00767184">
      <w:pPr>
        <w:spacing w:after="0" w:line="360" w:lineRule="auto"/>
        <w:ind w:left="567"/>
        <w:rPr>
          <w:rFonts w:ascii="Times New Roman" w:hAnsi="Times New Roman" w:cs="Times New Roman"/>
          <w:i/>
          <w:iCs/>
          <w:color w:val="000000" w:themeColor="text1"/>
          <w:sz w:val="24"/>
          <w:szCs w:val="24"/>
          <w:lang w:eastAsia="es-PE"/>
        </w:rPr>
      </w:pPr>
      <w:r w:rsidRPr="00BB4E44">
        <w:rPr>
          <w:rFonts w:ascii="Times New Roman" w:hAnsi="Times New Roman" w:cs="Times New Roman"/>
          <w:i/>
          <w:iCs/>
          <w:color w:val="000000" w:themeColor="text1"/>
          <w:sz w:val="24"/>
          <w:szCs w:val="24"/>
          <w:lang w:eastAsia="es-PE"/>
        </w:rPr>
        <w:t>Instituciones de educación superior según distritos.</w:t>
      </w:r>
    </w:p>
    <w:p w14:paraId="5A55D68B" w14:textId="77777777" w:rsidR="000745DB" w:rsidRPr="00207893" w:rsidRDefault="000745DB" w:rsidP="00767184">
      <w:pPr>
        <w:spacing w:after="0" w:line="360" w:lineRule="auto"/>
        <w:ind w:left="567"/>
        <w:rPr>
          <w:rFonts w:ascii="Times New Roman" w:hAnsi="Times New Roman" w:cs="Times New Roman"/>
          <w:b/>
          <w:bCs/>
          <w:color w:val="000000" w:themeColor="text1"/>
          <w:sz w:val="24"/>
          <w:szCs w:val="24"/>
          <w:lang w:val="es-MX"/>
        </w:rPr>
      </w:pPr>
      <w:r w:rsidRPr="00207893">
        <w:rPr>
          <w:rFonts w:ascii="Times New Roman" w:hAnsi="Times New Roman" w:cs="Times New Roman"/>
          <w:noProof/>
          <w:color w:val="000000" w:themeColor="text1"/>
          <w:sz w:val="24"/>
          <w:szCs w:val="24"/>
          <w:lang w:val="en-US"/>
        </w:rPr>
        <w:drawing>
          <wp:inline distT="0" distB="0" distL="0" distR="0" wp14:anchorId="359249EA" wp14:editId="04A19AE9">
            <wp:extent cx="4175185" cy="2753995"/>
            <wp:effectExtent l="0" t="0" r="15875" b="8255"/>
            <wp:docPr id="10" name="Gráfico 10">
              <a:extLst xmlns:a="http://schemas.openxmlformats.org/drawingml/2006/main">
                <a:ext uri="{FF2B5EF4-FFF2-40B4-BE49-F238E27FC236}">
                  <a16:creationId xmlns:a16="http://schemas.microsoft.com/office/drawing/2014/main" id="{D9F7960A-8C1C-40D1-8944-EE13F69E1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0BA40CD" w14:textId="77777777" w:rsidR="000745DB" w:rsidRPr="00207893" w:rsidRDefault="000745DB" w:rsidP="00767184">
      <w:pPr>
        <w:spacing w:after="0" w:line="360" w:lineRule="auto"/>
        <w:ind w:left="567"/>
        <w:jc w:val="both"/>
        <w:rPr>
          <w:rFonts w:ascii="Times New Roman" w:hAnsi="Times New Roman" w:cs="Times New Roman"/>
          <w:color w:val="000000" w:themeColor="text1"/>
          <w:sz w:val="24"/>
          <w:szCs w:val="24"/>
          <w:lang w:val="es-MX"/>
        </w:rPr>
      </w:pPr>
      <w:r w:rsidRPr="00207893">
        <w:rPr>
          <w:rFonts w:ascii="Times New Roman" w:hAnsi="Times New Roman" w:cs="Times New Roman"/>
          <w:color w:val="000000" w:themeColor="text1"/>
          <w:sz w:val="24"/>
          <w:szCs w:val="24"/>
          <w:lang w:val="es-MX"/>
        </w:rPr>
        <w:t>En la figura 2, el distrito de Chiclayo cuenta con el 77% de instituciones de educación superior, Lambayeque con el 16% de instituciones de educación superior y Ferreñafe tiene 7% de instituciones de educación superior.</w:t>
      </w:r>
    </w:p>
    <w:p w14:paraId="3454F9BA" w14:textId="77777777" w:rsidR="000745DB" w:rsidRPr="00207893" w:rsidRDefault="000745DB" w:rsidP="00B93F27">
      <w:pPr>
        <w:spacing w:after="0"/>
        <w:rPr>
          <w:rFonts w:ascii="Times New Roman" w:eastAsia="Times New Roman" w:hAnsi="Times New Roman" w:cs="Times New Roman"/>
          <w:b/>
          <w:bCs/>
          <w:color w:val="000000" w:themeColor="text1"/>
          <w:sz w:val="24"/>
          <w:szCs w:val="24"/>
          <w:lang w:eastAsia="es-PE"/>
        </w:rPr>
      </w:pPr>
    </w:p>
    <w:p w14:paraId="3AFD14C9" w14:textId="4A426CF8" w:rsidR="000745DB" w:rsidRDefault="007801ED" w:rsidP="00B93F27">
      <w:pPr>
        <w:pStyle w:val="Ttulo2"/>
        <w:spacing w:before="0" w:line="360" w:lineRule="auto"/>
        <w:jc w:val="both"/>
        <w:rPr>
          <w:rFonts w:ascii="Times New Roman" w:eastAsia="Times New Roman" w:hAnsi="Times New Roman" w:cs="Times New Roman"/>
          <w:b/>
          <w:bCs/>
          <w:color w:val="000000" w:themeColor="text1"/>
          <w:sz w:val="24"/>
          <w:szCs w:val="24"/>
          <w:lang w:eastAsia="es-PE"/>
        </w:rPr>
      </w:pPr>
      <w:r w:rsidRPr="00207893">
        <w:rPr>
          <w:rFonts w:ascii="Times New Roman" w:eastAsia="Times New Roman" w:hAnsi="Times New Roman" w:cs="Times New Roman"/>
          <w:b/>
          <w:bCs/>
          <w:color w:val="000000" w:themeColor="text1"/>
          <w:sz w:val="24"/>
          <w:szCs w:val="24"/>
          <w:lang w:eastAsia="es-PE"/>
        </w:rPr>
        <w:t>2.2</w:t>
      </w:r>
      <w:r w:rsidR="000745DB" w:rsidRPr="00207893">
        <w:rPr>
          <w:rFonts w:ascii="Times New Roman" w:eastAsia="Times New Roman" w:hAnsi="Times New Roman" w:cs="Times New Roman"/>
          <w:b/>
          <w:bCs/>
          <w:color w:val="000000" w:themeColor="text1"/>
          <w:sz w:val="24"/>
          <w:szCs w:val="24"/>
          <w:lang w:eastAsia="es-PE"/>
        </w:rPr>
        <w:t xml:space="preserve">.   Número de universidades que ofrecen la carrera profesional </w:t>
      </w:r>
    </w:p>
    <w:p w14:paraId="617FDAF3" w14:textId="77777777" w:rsidR="007C1E4E" w:rsidRPr="007C1E4E" w:rsidRDefault="007C1E4E" w:rsidP="007C1E4E">
      <w:pPr>
        <w:rPr>
          <w:lang w:eastAsia="es-PE"/>
        </w:rPr>
      </w:pPr>
    </w:p>
    <w:p w14:paraId="6D270BB5" w14:textId="5D7C72DD" w:rsidR="000745DB" w:rsidRPr="00CC5E41" w:rsidRDefault="000745DB" w:rsidP="00767184">
      <w:pPr>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A nivel nacional se cuentan con </w:t>
      </w:r>
      <w:r w:rsidR="0021432C" w:rsidRPr="00207893">
        <w:rPr>
          <w:rFonts w:ascii="Times New Roman" w:hAnsi="Times New Roman" w:cs="Times New Roman"/>
          <w:color w:val="000000" w:themeColor="text1"/>
          <w:sz w:val="24"/>
          <w:szCs w:val="24"/>
          <w:lang w:eastAsia="es-PE"/>
        </w:rPr>
        <w:t>1</w:t>
      </w:r>
      <w:r w:rsidRPr="00207893">
        <w:rPr>
          <w:rFonts w:ascii="Times New Roman" w:hAnsi="Times New Roman" w:cs="Times New Roman"/>
          <w:color w:val="000000" w:themeColor="text1"/>
          <w:sz w:val="24"/>
          <w:szCs w:val="24"/>
          <w:lang w:eastAsia="es-PE"/>
        </w:rPr>
        <w:t xml:space="preserve"> </w:t>
      </w:r>
      <w:r w:rsidR="0021432C" w:rsidRPr="00207893">
        <w:rPr>
          <w:rFonts w:ascii="Times New Roman" w:hAnsi="Times New Roman" w:cs="Times New Roman"/>
          <w:color w:val="000000" w:themeColor="text1"/>
          <w:sz w:val="24"/>
          <w:szCs w:val="24"/>
          <w:lang w:eastAsia="es-PE"/>
        </w:rPr>
        <w:t>institución</w:t>
      </w:r>
      <w:r w:rsidRPr="00207893">
        <w:rPr>
          <w:rFonts w:ascii="Times New Roman" w:hAnsi="Times New Roman" w:cs="Times New Roman"/>
          <w:color w:val="000000" w:themeColor="text1"/>
          <w:sz w:val="24"/>
          <w:szCs w:val="24"/>
          <w:lang w:eastAsia="es-PE"/>
        </w:rPr>
        <w:t xml:space="preserve"> pública que ofrece la carrera de</w:t>
      </w:r>
      <w:r w:rsidR="0021432C" w:rsidRPr="00207893">
        <w:rPr>
          <w:rFonts w:ascii="Times New Roman" w:hAnsi="Times New Roman" w:cs="Times New Roman"/>
          <w:color w:val="000000" w:themeColor="text1"/>
          <w:sz w:val="24"/>
          <w:szCs w:val="24"/>
          <w:lang w:eastAsia="es-PE"/>
        </w:rPr>
        <w:t xml:space="preserve"> Tecnología Médica con especialidad en </w:t>
      </w:r>
      <w:r w:rsidR="00075606">
        <w:rPr>
          <w:rFonts w:ascii="Times New Roman" w:hAnsi="Times New Roman" w:cs="Times New Roman"/>
          <w:color w:val="000000" w:themeColor="text1"/>
          <w:sz w:val="24"/>
          <w:szCs w:val="24"/>
          <w:lang w:eastAsia="es-PE"/>
        </w:rPr>
        <w:t>L</w:t>
      </w:r>
      <w:r w:rsidR="004726A8" w:rsidRPr="00207893">
        <w:rPr>
          <w:rFonts w:ascii="Times New Roman" w:hAnsi="Times New Roman" w:cs="Times New Roman"/>
          <w:color w:val="000000" w:themeColor="text1"/>
          <w:sz w:val="24"/>
          <w:szCs w:val="24"/>
          <w:lang w:eastAsia="es-PE"/>
        </w:rPr>
        <w:t xml:space="preserve">aboratorio </w:t>
      </w:r>
      <w:r w:rsidR="00075606">
        <w:rPr>
          <w:rFonts w:ascii="Times New Roman" w:hAnsi="Times New Roman" w:cs="Times New Roman"/>
          <w:color w:val="000000" w:themeColor="text1"/>
          <w:sz w:val="24"/>
          <w:szCs w:val="24"/>
          <w:lang w:eastAsia="es-PE"/>
        </w:rPr>
        <w:t>C</w:t>
      </w:r>
      <w:r w:rsidR="004726A8" w:rsidRPr="00207893">
        <w:rPr>
          <w:rFonts w:ascii="Times New Roman" w:hAnsi="Times New Roman" w:cs="Times New Roman"/>
          <w:color w:val="000000" w:themeColor="text1"/>
          <w:sz w:val="24"/>
          <w:szCs w:val="24"/>
          <w:lang w:eastAsia="es-PE"/>
        </w:rPr>
        <w:t>línico</w:t>
      </w:r>
      <w:r w:rsidR="00CC5E41">
        <w:rPr>
          <w:rFonts w:ascii="Times New Roman" w:hAnsi="Times New Roman" w:cs="Times New Roman"/>
          <w:color w:val="000000" w:themeColor="text1"/>
          <w:sz w:val="24"/>
          <w:szCs w:val="24"/>
          <w:lang w:eastAsia="es-PE"/>
        </w:rPr>
        <w:t xml:space="preserve"> en la </w:t>
      </w:r>
      <w:r w:rsidR="00CE2905" w:rsidRPr="00CC5E41">
        <w:rPr>
          <w:rFonts w:ascii="Times New Roman" w:eastAsia="Times New Roman" w:hAnsi="Times New Roman" w:cs="Times New Roman"/>
          <w:color w:val="000000" w:themeColor="text1"/>
          <w:sz w:val="24"/>
          <w:szCs w:val="24"/>
          <w:lang w:eastAsia="es-PE"/>
        </w:rPr>
        <w:t>Universidad Nacional de Jaén Público</w:t>
      </w:r>
    </w:p>
    <w:p w14:paraId="0DF9064F" w14:textId="77777777" w:rsidR="000745DB" w:rsidRPr="00207893" w:rsidRDefault="000745DB" w:rsidP="00B93F27">
      <w:pPr>
        <w:pStyle w:val="Prrafodelista"/>
        <w:spacing w:after="0" w:line="360" w:lineRule="auto"/>
        <w:ind w:left="0" w:firstLine="709"/>
        <w:jc w:val="both"/>
        <w:rPr>
          <w:rFonts w:ascii="Times New Roman" w:hAnsi="Times New Roman" w:cs="Times New Roman"/>
          <w:color w:val="000000" w:themeColor="text1"/>
          <w:sz w:val="24"/>
          <w:szCs w:val="24"/>
          <w:lang w:eastAsia="es-PE"/>
        </w:rPr>
      </w:pPr>
    </w:p>
    <w:p w14:paraId="2573B960" w14:textId="574A2E2A" w:rsidR="000745DB" w:rsidRPr="00207893" w:rsidRDefault="000745DB" w:rsidP="00767184">
      <w:pPr>
        <w:pStyle w:val="Prrafodelista"/>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También se tiene a </w:t>
      </w:r>
      <w:r w:rsidR="004726A8" w:rsidRPr="00207893">
        <w:rPr>
          <w:rFonts w:ascii="Times New Roman" w:hAnsi="Times New Roman" w:cs="Times New Roman"/>
          <w:color w:val="000000" w:themeColor="text1"/>
          <w:sz w:val="24"/>
          <w:szCs w:val="24"/>
          <w:lang w:eastAsia="es-PE"/>
        </w:rPr>
        <w:t>5</w:t>
      </w:r>
      <w:r w:rsidRPr="00207893">
        <w:rPr>
          <w:rFonts w:ascii="Times New Roman" w:hAnsi="Times New Roman" w:cs="Times New Roman"/>
          <w:color w:val="000000" w:themeColor="text1"/>
          <w:sz w:val="24"/>
          <w:szCs w:val="24"/>
          <w:lang w:eastAsia="es-PE"/>
        </w:rPr>
        <w:t xml:space="preserve"> instituciones privadas que cuentan con la carrera de </w:t>
      </w:r>
      <w:r w:rsidR="0021432C" w:rsidRPr="00207893">
        <w:rPr>
          <w:rFonts w:ascii="Times New Roman" w:hAnsi="Times New Roman" w:cs="Times New Roman"/>
          <w:color w:val="000000" w:themeColor="text1"/>
          <w:sz w:val="24"/>
          <w:szCs w:val="24"/>
          <w:lang w:eastAsia="es-PE"/>
        </w:rPr>
        <w:t xml:space="preserve">Tecnología Médica con especialidad en </w:t>
      </w:r>
      <w:r w:rsidR="004726A8" w:rsidRPr="00207893">
        <w:rPr>
          <w:rFonts w:ascii="Times New Roman" w:hAnsi="Times New Roman" w:cs="Times New Roman"/>
          <w:color w:val="000000" w:themeColor="text1"/>
          <w:sz w:val="24"/>
          <w:szCs w:val="24"/>
          <w:lang w:eastAsia="es-PE"/>
        </w:rPr>
        <w:t>laboratorio clínico</w:t>
      </w:r>
      <w:r w:rsidRPr="00207893">
        <w:rPr>
          <w:rFonts w:ascii="Times New Roman" w:hAnsi="Times New Roman" w:cs="Times New Roman"/>
          <w:color w:val="000000" w:themeColor="text1"/>
          <w:sz w:val="24"/>
          <w:szCs w:val="24"/>
          <w:lang w:eastAsia="es-PE"/>
        </w:rPr>
        <w:t>:</w:t>
      </w:r>
    </w:p>
    <w:p w14:paraId="52EBA035" w14:textId="339A1788"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Universidad Peruana Cayetano Heredia</w:t>
      </w:r>
      <w:r w:rsidRPr="00207893">
        <w:rPr>
          <w:rFonts w:ascii="Times New Roman" w:eastAsia="Times New Roman" w:hAnsi="Times New Roman" w:cs="Times New Roman"/>
          <w:color w:val="000000" w:themeColor="text1"/>
          <w:sz w:val="24"/>
          <w:szCs w:val="24"/>
          <w:lang w:eastAsia="es-PE"/>
        </w:rPr>
        <w:tab/>
      </w:r>
    </w:p>
    <w:p w14:paraId="346DFEBA" w14:textId="0573B1C9"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Universidad Privada de Tacna</w:t>
      </w:r>
    </w:p>
    <w:p w14:paraId="7AD1E781" w14:textId="77777777"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Universidad Privada Norbert Wiener S.A.</w:t>
      </w:r>
    </w:p>
    <w:p w14:paraId="61AB3A12" w14:textId="77777777"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Universidad Peruana Los Andes</w:t>
      </w:r>
    </w:p>
    <w:p w14:paraId="20F8265A" w14:textId="00DFA846"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Universidad Continental S.A.C.</w:t>
      </w:r>
    </w:p>
    <w:p w14:paraId="08F13113" w14:textId="77777777" w:rsidR="0021432C" w:rsidRPr="00207893" w:rsidRDefault="0021432C" w:rsidP="00B93F27">
      <w:pPr>
        <w:spacing w:after="0" w:line="360" w:lineRule="auto"/>
        <w:ind w:firstLine="709"/>
        <w:jc w:val="both"/>
        <w:rPr>
          <w:rFonts w:ascii="Times New Roman" w:eastAsia="Calibri" w:hAnsi="Times New Roman" w:cs="Times New Roman"/>
          <w:color w:val="000000" w:themeColor="text1"/>
          <w:sz w:val="24"/>
          <w:szCs w:val="24"/>
          <w:lang w:eastAsia="es-PE"/>
        </w:rPr>
      </w:pPr>
    </w:p>
    <w:p w14:paraId="27F46717" w14:textId="0EAB2F5D" w:rsidR="000745DB" w:rsidRPr="00207893" w:rsidRDefault="000745DB" w:rsidP="00767184">
      <w:pPr>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La región Lambayeque </w:t>
      </w:r>
      <w:r w:rsidR="00630BC8" w:rsidRPr="00207893">
        <w:rPr>
          <w:rFonts w:ascii="Times New Roman" w:hAnsi="Times New Roman" w:cs="Times New Roman"/>
          <w:color w:val="000000" w:themeColor="text1"/>
          <w:sz w:val="24"/>
          <w:szCs w:val="24"/>
          <w:lang w:eastAsia="es-PE"/>
        </w:rPr>
        <w:t xml:space="preserve">no </w:t>
      </w:r>
      <w:r w:rsidRPr="00207893">
        <w:rPr>
          <w:rFonts w:ascii="Times New Roman" w:hAnsi="Times New Roman" w:cs="Times New Roman"/>
          <w:color w:val="000000" w:themeColor="text1"/>
          <w:sz w:val="24"/>
          <w:szCs w:val="24"/>
          <w:lang w:eastAsia="es-PE"/>
        </w:rPr>
        <w:t xml:space="preserve">cuenta con </w:t>
      </w:r>
      <w:r w:rsidR="00630BC8" w:rsidRPr="00207893">
        <w:rPr>
          <w:rFonts w:ascii="Times New Roman" w:hAnsi="Times New Roman" w:cs="Times New Roman"/>
          <w:color w:val="000000" w:themeColor="text1"/>
          <w:sz w:val="24"/>
          <w:szCs w:val="24"/>
          <w:lang w:eastAsia="es-PE"/>
        </w:rPr>
        <w:t xml:space="preserve">universidades que </w:t>
      </w:r>
      <w:r w:rsidR="0021432C" w:rsidRPr="00207893">
        <w:rPr>
          <w:rFonts w:ascii="Times New Roman" w:hAnsi="Times New Roman" w:cs="Times New Roman"/>
          <w:color w:val="000000" w:themeColor="text1"/>
          <w:sz w:val="24"/>
          <w:szCs w:val="24"/>
          <w:lang w:eastAsia="es-PE"/>
        </w:rPr>
        <w:t>ofrezcan</w:t>
      </w:r>
      <w:r w:rsidRPr="00207893">
        <w:rPr>
          <w:rFonts w:ascii="Times New Roman" w:hAnsi="Times New Roman" w:cs="Times New Roman"/>
          <w:color w:val="000000" w:themeColor="text1"/>
          <w:sz w:val="24"/>
          <w:szCs w:val="24"/>
          <w:lang w:eastAsia="es-PE"/>
        </w:rPr>
        <w:t xml:space="preserve"> la carrera de </w:t>
      </w:r>
      <w:r w:rsidR="0021432C" w:rsidRPr="00207893">
        <w:rPr>
          <w:rFonts w:ascii="Times New Roman" w:hAnsi="Times New Roman" w:cs="Times New Roman"/>
          <w:color w:val="000000" w:themeColor="text1"/>
          <w:sz w:val="24"/>
          <w:szCs w:val="24"/>
          <w:lang w:eastAsia="es-PE"/>
        </w:rPr>
        <w:t xml:space="preserve">Tecnología Médica con especialidad en </w:t>
      </w:r>
      <w:r w:rsidR="004726A8" w:rsidRPr="00207893">
        <w:rPr>
          <w:rFonts w:ascii="Times New Roman" w:hAnsi="Times New Roman" w:cs="Times New Roman"/>
          <w:color w:val="000000" w:themeColor="text1"/>
          <w:sz w:val="24"/>
          <w:szCs w:val="24"/>
          <w:lang w:eastAsia="es-PE"/>
        </w:rPr>
        <w:t>laboratorio clínico.</w:t>
      </w:r>
    </w:p>
    <w:p w14:paraId="6623B83E" w14:textId="77777777" w:rsidR="000745DB" w:rsidRPr="00207893" w:rsidRDefault="000745DB" w:rsidP="00B93F27">
      <w:pPr>
        <w:pStyle w:val="Prrafodelista"/>
        <w:spacing w:after="0" w:line="360" w:lineRule="auto"/>
        <w:ind w:left="0" w:firstLine="567"/>
        <w:jc w:val="both"/>
        <w:rPr>
          <w:rFonts w:ascii="Times New Roman" w:hAnsi="Times New Roman" w:cs="Times New Roman"/>
          <w:color w:val="000000" w:themeColor="text1"/>
          <w:sz w:val="24"/>
          <w:szCs w:val="24"/>
          <w:lang w:eastAsia="es-PE"/>
        </w:rPr>
      </w:pPr>
    </w:p>
    <w:sectPr w:rsidR="000745DB" w:rsidRPr="00207893" w:rsidSect="00B93F27">
      <w:headerReference w:type="default"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61E5F" w14:textId="77777777" w:rsidR="004153C0" w:rsidRDefault="004153C0" w:rsidP="00B11823">
      <w:pPr>
        <w:spacing w:after="0" w:line="240" w:lineRule="auto"/>
      </w:pPr>
      <w:r>
        <w:separator/>
      </w:r>
    </w:p>
  </w:endnote>
  <w:endnote w:type="continuationSeparator" w:id="0">
    <w:p w14:paraId="0E190A22" w14:textId="77777777" w:rsidR="004153C0" w:rsidRDefault="004153C0" w:rsidP="00B1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AE5F5" w14:textId="77777777" w:rsidR="00C06358" w:rsidRDefault="00C06358" w:rsidP="00B11823">
    <w:pPr>
      <w:pStyle w:val="Piedepgina"/>
      <w:ind w:right="-1"/>
      <w:jc w:val="right"/>
      <w:rPr>
        <w:rFonts w:eastAsiaTheme="minorEastAsia"/>
      </w:rPr>
    </w:pPr>
    <w:r>
      <w:rPr>
        <w:noProof/>
        <w:lang w:val="en-US"/>
      </w:rPr>
      <w:drawing>
        <wp:anchor distT="0" distB="0" distL="114300" distR="114300" simplePos="0" relativeHeight="251656192" behindDoc="1" locked="0" layoutInCell="1" allowOverlap="1" wp14:anchorId="5364ECEE" wp14:editId="260D9DB2">
          <wp:simplePos x="0" y="0"/>
          <wp:positionH relativeFrom="page">
            <wp:posOffset>-5171</wp:posOffset>
          </wp:positionH>
          <wp:positionV relativeFrom="paragraph">
            <wp:posOffset>146050</wp:posOffset>
          </wp:positionV>
          <wp:extent cx="7542530" cy="1017270"/>
          <wp:effectExtent l="0" t="0" r="1270" b="0"/>
          <wp:wrapNone/>
          <wp:docPr id="22" name="Imagen 2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
                    <a:extLst>
                      <a:ext uri="{28A0092B-C50C-407E-A947-70E740481C1C}">
                        <a14:useLocalDpi xmlns:a14="http://schemas.microsoft.com/office/drawing/2010/main" val="0"/>
                      </a:ext>
                    </a:extLst>
                  </a:blip>
                  <a:stretch>
                    <a:fillRect/>
                  </a:stretch>
                </pic:blipFill>
                <pic:spPr>
                  <a:xfrm>
                    <a:off x="0" y="0"/>
                    <a:ext cx="7542530" cy="10172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dt>
    <w:sdtPr>
      <w:rPr>
        <w:rFonts w:eastAsiaTheme="minorEastAsia"/>
      </w:rPr>
      <w:id w:val="156663218"/>
      <w:docPartObj>
        <w:docPartGallery w:val="Page Numbers (Bottom of Page)"/>
        <w:docPartUnique/>
      </w:docPartObj>
    </w:sdtPr>
    <w:sdtEndPr/>
    <w:sdtContent>
      <w:p w14:paraId="5AD4DCF7" w14:textId="77777777" w:rsidR="00C06358" w:rsidRDefault="00C06358" w:rsidP="00B11823">
        <w:pPr>
          <w:pStyle w:val="Piedepgina"/>
          <w:ind w:right="-1"/>
          <w:jc w:val="right"/>
          <w:rPr>
            <w:rFonts w:eastAsiaTheme="minorEastAsia"/>
          </w:rPr>
        </w:pPr>
        <w:r>
          <w:rPr>
            <w:rFonts w:eastAsiaTheme="minorHAnsi" w:cstheme="minorBidi"/>
            <w:noProof/>
            <w:color w:val="595959" w:themeColor="text1" w:themeTint="A6"/>
            <w:sz w:val="24"/>
            <w:szCs w:val="20"/>
            <w:lang w:val="en-US"/>
          </w:rPr>
          <mc:AlternateContent>
            <mc:Choice Requires="wps">
              <w:drawing>
                <wp:anchor distT="0" distB="0" distL="114300" distR="114300" simplePos="0" relativeHeight="251657216" behindDoc="0" locked="0" layoutInCell="1" allowOverlap="1" wp14:anchorId="418447BB" wp14:editId="203BB71A">
                  <wp:simplePos x="0" y="0"/>
                  <wp:positionH relativeFrom="margin">
                    <wp:posOffset>-409575</wp:posOffset>
                  </wp:positionH>
                  <wp:positionV relativeFrom="paragraph">
                    <wp:posOffset>173355</wp:posOffset>
                  </wp:positionV>
                  <wp:extent cx="2057400" cy="435610"/>
                  <wp:effectExtent l="0" t="0" r="0" b="2540"/>
                  <wp:wrapNone/>
                  <wp:docPr id="14" name="Rectángulo 14"/>
                  <wp:cNvGraphicFramePr/>
                  <a:graphic xmlns:a="http://schemas.openxmlformats.org/drawingml/2006/main">
                    <a:graphicData uri="http://schemas.microsoft.com/office/word/2010/wordprocessingShape">
                      <wps:wsp>
                        <wps:cNvSpPr/>
                        <wps:spPr>
                          <a:xfrm>
                            <a:off x="0" y="0"/>
                            <a:ext cx="2057400" cy="435610"/>
                          </a:xfrm>
                          <a:prstGeom prst="rect">
                            <a:avLst/>
                          </a:prstGeom>
                          <a:solidFill>
                            <a:srgbClr val="5FED00"/>
                          </a:solidFill>
                          <a:ln>
                            <a:noFill/>
                          </a:ln>
                        </wps:spPr>
                        <wps:style>
                          <a:lnRef idx="2">
                            <a:schemeClr val="dk1"/>
                          </a:lnRef>
                          <a:fillRef idx="1">
                            <a:schemeClr val="lt1"/>
                          </a:fillRef>
                          <a:effectRef idx="0">
                            <a:schemeClr val="dk1"/>
                          </a:effectRef>
                          <a:fontRef idx="minor">
                            <a:schemeClr val="dk1"/>
                          </a:fontRef>
                        </wps:style>
                        <wps:txbx>
                          <w:txbxContent>
                            <w:p w14:paraId="6A9FE407" w14:textId="522852C7" w:rsidR="00C06358" w:rsidRPr="00B93F27" w:rsidRDefault="00B93F27" w:rsidP="00B93F2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 xml:space="preserve">Área de </w:t>
                              </w:r>
                              <w:r w:rsidR="00C06358" w:rsidRPr="00B93F27">
                                <w:rPr>
                                  <w:rFonts w:ascii="Times New Roman" w:hAnsi="Times New Roman" w:cs="Times New Roman"/>
                                  <w:b/>
                                  <w:sz w:val="20"/>
                                </w:rPr>
                                <w:t>Investigación de Mercado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8447BB" id="Rectángulo 14" o:spid="_x0000_s1031" style="position:absolute;left:0;text-align:left;margin-left:-32.25pt;margin-top:13.65pt;width:162pt;height:34.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" fillcolor="#5fed00" stroked="f" strokeweight="1pt">
                  <v:textbox>
                    <w:txbxContent>
                      <w:p w14:paraId="6A9FE407" w14:textId="522852C7" w:rsidR="00C06358" w:rsidRPr="00B93F27" w:rsidRDefault="00B93F27" w:rsidP="00B93F2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 xml:space="preserve">Área de </w:t>
                        </w:r>
                        <w:r w:rsidR="00C06358" w:rsidRPr="00B93F27">
                          <w:rPr>
                            <w:rFonts w:ascii="Times New Roman" w:hAnsi="Times New Roman" w:cs="Times New Roman"/>
                            <w:b/>
                            <w:sz w:val="20"/>
                          </w:rPr>
                          <w:t>Investigación de Mercado</w:t>
                        </w:r>
                      </w:p>
                    </w:txbxContent>
                  </v:textbox>
                  <w10:wrap anchorx="margin"/>
                </v:rect>
              </w:pict>
            </mc:Fallback>
          </mc:AlternateContent>
        </w:r>
      </w:p>
      <w:p w14:paraId="332DDE53" w14:textId="78834A73" w:rsidR="00C06358" w:rsidRDefault="00C06358" w:rsidP="00B11823">
        <w:pPr>
          <w:pStyle w:val="Piedepgina"/>
          <w:tabs>
            <w:tab w:val="center" w:pos="4896"/>
            <w:tab w:val="right" w:pos="9072"/>
          </w:tabs>
          <w:ind w:right="-1"/>
          <w:jc w:val="right"/>
          <w:rPr>
            <w:rFonts w:eastAsiaTheme="minorEastAsia"/>
            <w:sz w:val="24"/>
            <w:szCs w:val="24"/>
          </w:rPr>
        </w:pPr>
        <w:r>
          <w:rPr>
            <w:rFonts w:ascii="Arial Black" w:eastAsiaTheme="minorEastAsia" w:hAnsi="Arial Black"/>
            <w:b/>
            <w:szCs w:val="24"/>
          </w:rPr>
          <w:tab/>
        </w:r>
        <w:r>
          <w:rPr>
            <w:rFonts w:ascii="Arial Black" w:eastAsiaTheme="minorEastAsia" w:hAnsi="Arial Black"/>
            <w:b/>
            <w:szCs w:val="24"/>
          </w:rPr>
          <w:tab/>
        </w:r>
        <w:r>
          <w:rPr>
            <w:rFonts w:ascii="Arial Black" w:eastAsiaTheme="minorEastAsia" w:hAnsi="Arial Black"/>
            <w:b/>
            <w:szCs w:val="24"/>
          </w:rPr>
          <w:fldChar w:fldCharType="begin"/>
        </w:r>
        <w:r>
          <w:rPr>
            <w:rFonts w:ascii="Arial Black" w:hAnsi="Arial Black"/>
            <w:b/>
            <w:szCs w:val="24"/>
          </w:rPr>
          <w:instrText>PAGE   \* MERGEFORMAT</w:instrText>
        </w:r>
        <w:r>
          <w:rPr>
            <w:rFonts w:ascii="Arial Black" w:eastAsiaTheme="minorEastAsia" w:hAnsi="Arial Black"/>
            <w:b/>
            <w:szCs w:val="24"/>
          </w:rPr>
          <w:fldChar w:fldCharType="separate"/>
        </w:r>
        <w:r w:rsidR="004153C0" w:rsidRPr="004153C0">
          <w:rPr>
            <w:rFonts w:ascii="Arial Black" w:eastAsiaTheme="majorEastAsia" w:hAnsi="Arial Black" w:cstheme="majorBidi"/>
            <w:b/>
            <w:noProof/>
            <w:szCs w:val="24"/>
          </w:rPr>
          <w:t>1</w:t>
        </w:r>
        <w:r>
          <w:rPr>
            <w:rFonts w:ascii="Arial Black" w:eastAsiaTheme="majorEastAsia" w:hAnsi="Arial Black" w:cstheme="majorBidi"/>
            <w:b/>
            <w:szCs w:val="24"/>
          </w:rPr>
          <w:fldChar w:fldCharType="end"/>
        </w:r>
      </w:p>
    </w:sdtContent>
  </w:sdt>
  <w:p w14:paraId="01B6F3E4" w14:textId="77777777" w:rsidR="00C06358" w:rsidRDefault="00C06358" w:rsidP="00B11823">
    <w:pPr>
      <w:pStyle w:val="Piedepgina"/>
      <w:tabs>
        <w:tab w:val="left" w:pos="708"/>
      </w:tabs>
      <w:ind w:left="5672" w:right="-1" w:firstLine="709"/>
      <w:rPr>
        <w:rFonts w:eastAsiaTheme="minorHAnsi" w:cstheme="minorBidi"/>
        <w:color w:val="595959" w:themeColor="text1" w:themeTint="A6"/>
        <w:sz w:val="16"/>
        <w:szCs w:val="16"/>
      </w:rPr>
    </w:pPr>
  </w:p>
  <w:p w14:paraId="62B72E38" w14:textId="77777777" w:rsidR="00C06358" w:rsidRDefault="00C0635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CC968" w14:textId="77777777" w:rsidR="004153C0" w:rsidRDefault="004153C0" w:rsidP="00B11823">
      <w:pPr>
        <w:spacing w:after="0" w:line="240" w:lineRule="auto"/>
      </w:pPr>
      <w:r>
        <w:separator/>
      </w:r>
    </w:p>
  </w:footnote>
  <w:footnote w:type="continuationSeparator" w:id="0">
    <w:p w14:paraId="6A889CE3" w14:textId="77777777" w:rsidR="004153C0" w:rsidRDefault="004153C0" w:rsidP="00B1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CC57" w14:textId="77777777" w:rsidR="00C06358" w:rsidRDefault="00C06358" w:rsidP="00B11823">
    <w:pPr>
      <w:pStyle w:val="Encabezado"/>
      <w:tabs>
        <w:tab w:val="clear" w:pos="4252"/>
        <w:tab w:val="left" w:pos="2595"/>
        <w:tab w:val="right" w:pos="8351"/>
      </w:tabs>
    </w:pPr>
    <w:r>
      <w:rPr>
        <w:noProof/>
        <w:lang w:val="en-US"/>
      </w:rPr>
      <w:drawing>
        <wp:anchor distT="0" distB="0" distL="114300" distR="114300" simplePos="0" relativeHeight="251659264" behindDoc="1" locked="0" layoutInCell="1" allowOverlap="1" wp14:anchorId="4C1BA68D" wp14:editId="5BD13EB8">
          <wp:simplePos x="0" y="0"/>
          <wp:positionH relativeFrom="page">
            <wp:align>left</wp:align>
          </wp:positionH>
          <wp:positionV relativeFrom="paragraph">
            <wp:posOffset>-559435</wp:posOffset>
          </wp:positionV>
          <wp:extent cx="7546975" cy="982345"/>
          <wp:effectExtent l="0" t="0" r="0" b="8255"/>
          <wp:wrapNone/>
          <wp:docPr id="20" name="Imagen 20"/>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46975" cy="9817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0" locked="0" layoutInCell="1" allowOverlap="1" wp14:anchorId="05600E56" wp14:editId="5112A586">
          <wp:simplePos x="0" y="0"/>
          <wp:positionH relativeFrom="margin">
            <wp:posOffset>-220345</wp:posOffset>
          </wp:positionH>
          <wp:positionV relativeFrom="paragraph">
            <wp:posOffset>-245745</wp:posOffset>
          </wp:positionV>
          <wp:extent cx="1666875" cy="44640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1666875" cy="44640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3EE26B5" w14:textId="77777777" w:rsidR="00C06358" w:rsidRPr="00B11823" w:rsidRDefault="00C06358" w:rsidP="00B1182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0862"/>
    <w:multiLevelType w:val="multilevel"/>
    <w:tmpl w:val="570E22D6"/>
    <w:styleLink w:val="Listaactual1"/>
    <w:lvl w:ilvl="0">
      <w:start w:val="1"/>
      <w:numFmt w:val="decimal"/>
      <w:lvlText w:val="%1."/>
      <w:lvlJc w:val="left"/>
      <w:pPr>
        <w:ind w:left="720" w:hanging="360"/>
      </w:pPr>
    </w:lvl>
    <w:lvl w:ilvl="1">
      <w:start w:val="1"/>
      <w:numFmt w:val="decimal"/>
      <w:isLgl/>
      <w:lvlText w:val="%1.%2."/>
      <w:lvlJc w:val="left"/>
      <w:pPr>
        <w:ind w:left="1069" w:hanging="360"/>
      </w:pPr>
      <w:rPr>
        <w:b/>
      </w:rPr>
    </w:lvl>
    <w:lvl w:ilvl="2">
      <w:start w:val="1"/>
      <w:numFmt w:val="decimal"/>
      <w:isLgl/>
      <w:lvlText w:val="%1.%2.%3."/>
      <w:lvlJc w:val="left"/>
      <w:pPr>
        <w:ind w:left="1778" w:hanging="720"/>
      </w:pPr>
    </w:lvl>
    <w:lvl w:ilvl="3">
      <w:start w:val="1"/>
      <w:numFmt w:val="decimal"/>
      <w:isLgl/>
      <w:lvlText w:val="%1.%2.%3.%4."/>
      <w:lvlJc w:val="left"/>
      <w:pPr>
        <w:ind w:left="2127" w:hanging="720"/>
      </w:pPr>
      <w:rPr>
        <w:b/>
      </w:rPr>
    </w:lvl>
    <w:lvl w:ilvl="4">
      <w:start w:val="1"/>
      <w:numFmt w:val="decimal"/>
      <w:isLgl/>
      <w:lvlText w:val="%1.%2.%3.%4.%5."/>
      <w:lvlJc w:val="left"/>
      <w:pPr>
        <w:ind w:left="2836" w:hanging="1080"/>
      </w:pPr>
    </w:lvl>
    <w:lvl w:ilvl="5">
      <w:start w:val="1"/>
      <w:numFmt w:val="decimal"/>
      <w:isLgl/>
      <w:lvlText w:val="%1.%2.%3.%4.%5.%6."/>
      <w:lvlJc w:val="left"/>
      <w:pPr>
        <w:ind w:left="3185" w:hanging="1080"/>
      </w:pPr>
    </w:lvl>
    <w:lvl w:ilvl="6">
      <w:start w:val="1"/>
      <w:numFmt w:val="decimal"/>
      <w:isLgl/>
      <w:lvlText w:val="%1.%2.%3.%4.%5.%6.%7."/>
      <w:lvlJc w:val="left"/>
      <w:pPr>
        <w:ind w:left="3894" w:hanging="1440"/>
      </w:pPr>
    </w:lvl>
    <w:lvl w:ilvl="7">
      <w:start w:val="1"/>
      <w:numFmt w:val="decimal"/>
      <w:isLgl/>
      <w:lvlText w:val="%1.%2.%3.%4.%5.%6.%7.%8."/>
      <w:lvlJc w:val="left"/>
      <w:pPr>
        <w:ind w:left="4243" w:hanging="1440"/>
      </w:pPr>
    </w:lvl>
    <w:lvl w:ilvl="8">
      <w:start w:val="1"/>
      <w:numFmt w:val="decimal"/>
      <w:isLgl/>
      <w:lvlText w:val="%1.%2.%3.%4.%5.%6.%7.%8.%9."/>
      <w:lvlJc w:val="left"/>
      <w:pPr>
        <w:ind w:left="4952" w:hanging="1800"/>
      </w:pPr>
    </w:lvl>
  </w:abstractNum>
  <w:abstractNum w:abstractNumId="1" w15:restartNumberingAfterBreak="0">
    <w:nsid w:val="04666DEF"/>
    <w:multiLevelType w:val="multilevel"/>
    <w:tmpl w:val="3A60F84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3D0511"/>
    <w:multiLevelType w:val="hybridMultilevel"/>
    <w:tmpl w:val="0EA2BB1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 w15:restartNumberingAfterBreak="0">
    <w:nsid w:val="1435606E"/>
    <w:multiLevelType w:val="hybridMultilevel"/>
    <w:tmpl w:val="5DD29C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58D7276"/>
    <w:multiLevelType w:val="hybridMultilevel"/>
    <w:tmpl w:val="EB7468A8"/>
    <w:lvl w:ilvl="0" w:tplc="280A0001">
      <w:start w:val="1"/>
      <w:numFmt w:val="bullet"/>
      <w:lvlText w:val=""/>
      <w:lvlJc w:val="left"/>
      <w:pPr>
        <w:ind w:left="1135" w:hanging="360"/>
      </w:pPr>
      <w:rPr>
        <w:rFonts w:ascii="Symbol" w:hAnsi="Symbol" w:hint="default"/>
      </w:rPr>
    </w:lvl>
    <w:lvl w:ilvl="1" w:tplc="280A0003">
      <w:start w:val="1"/>
      <w:numFmt w:val="bullet"/>
      <w:lvlText w:val="o"/>
      <w:lvlJc w:val="left"/>
      <w:pPr>
        <w:ind w:left="1855" w:hanging="360"/>
      </w:pPr>
      <w:rPr>
        <w:rFonts w:ascii="Courier New" w:hAnsi="Courier New" w:cs="Courier New" w:hint="default"/>
      </w:rPr>
    </w:lvl>
    <w:lvl w:ilvl="2" w:tplc="280A0005" w:tentative="1">
      <w:start w:val="1"/>
      <w:numFmt w:val="bullet"/>
      <w:lvlText w:val=""/>
      <w:lvlJc w:val="left"/>
      <w:pPr>
        <w:ind w:left="2575" w:hanging="360"/>
      </w:pPr>
      <w:rPr>
        <w:rFonts w:ascii="Wingdings" w:hAnsi="Wingdings" w:hint="default"/>
      </w:rPr>
    </w:lvl>
    <w:lvl w:ilvl="3" w:tplc="280A0001" w:tentative="1">
      <w:start w:val="1"/>
      <w:numFmt w:val="bullet"/>
      <w:lvlText w:val=""/>
      <w:lvlJc w:val="left"/>
      <w:pPr>
        <w:ind w:left="3295" w:hanging="360"/>
      </w:pPr>
      <w:rPr>
        <w:rFonts w:ascii="Symbol" w:hAnsi="Symbol" w:hint="default"/>
      </w:rPr>
    </w:lvl>
    <w:lvl w:ilvl="4" w:tplc="280A0003" w:tentative="1">
      <w:start w:val="1"/>
      <w:numFmt w:val="bullet"/>
      <w:lvlText w:val="o"/>
      <w:lvlJc w:val="left"/>
      <w:pPr>
        <w:ind w:left="4015" w:hanging="360"/>
      </w:pPr>
      <w:rPr>
        <w:rFonts w:ascii="Courier New" w:hAnsi="Courier New" w:cs="Courier New" w:hint="default"/>
      </w:rPr>
    </w:lvl>
    <w:lvl w:ilvl="5" w:tplc="280A0005" w:tentative="1">
      <w:start w:val="1"/>
      <w:numFmt w:val="bullet"/>
      <w:lvlText w:val=""/>
      <w:lvlJc w:val="left"/>
      <w:pPr>
        <w:ind w:left="4735" w:hanging="360"/>
      </w:pPr>
      <w:rPr>
        <w:rFonts w:ascii="Wingdings" w:hAnsi="Wingdings" w:hint="default"/>
      </w:rPr>
    </w:lvl>
    <w:lvl w:ilvl="6" w:tplc="280A0001" w:tentative="1">
      <w:start w:val="1"/>
      <w:numFmt w:val="bullet"/>
      <w:lvlText w:val=""/>
      <w:lvlJc w:val="left"/>
      <w:pPr>
        <w:ind w:left="5455" w:hanging="360"/>
      </w:pPr>
      <w:rPr>
        <w:rFonts w:ascii="Symbol" w:hAnsi="Symbol" w:hint="default"/>
      </w:rPr>
    </w:lvl>
    <w:lvl w:ilvl="7" w:tplc="280A0003" w:tentative="1">
      <w:start w:val="1"/>
      <w:numFmt w:val="bullet"/>
      <w:lvlText w:val="o"/>
      <w:lvlJc w:val="left"/>
      <w:pPr>
        <w:ind w:left="6175" w:hanging="360"/>
      </w:pPr>
      <w:rPr>
        <w:rFonts w:ascii="Courier New" w:hAnsi="Courier New" w:cs="Courier New" w:hint="default"/>
      </w:rPr>
    </w:lvl>
    <w:lvl w:ilvl="8" w:tplc="280A0005" w:tentative="1">
      <w:start w:val="1"/>
      <w:numFmt w:val="bullet"/>
      <w:lvlText w:val=""/>
      <w:lvlJc w:val="left"/>
      <w:pPr>
        <w:ind w:left="6895" w:hanging="360"/>
      </w:pPr>
      <w:rPr>
        <w:rFonts w:ascii="Wingdings" w:hAnsi="Wingdings" w:hint="default"/>
      </w:rPr>
    </w:lvl>
  </w:abstractNum>
  <w:abstractNum w:abstractNumId="5" w15:restartNumberingAfterBreak="0">
    <w:nsid w:val="16DC2989"/>
    <w:multiLevelType w:val="hybridMultilevel"/>
    <w:tmpl w:val="581817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6" w15:restartNumberingAfterBreak="0">
    <w:nsid w:val="1CB51453"/>
    <w:multiLevelType w:val="multilevel"/>
    <w:tmpl w:val="7F7AD6A0"/>
    <w:lvl w:ilvl="0">
      <w:numFmt w:val="bullet"/>
      <w:lvlText w:val="-"/>
      <w:lvlJc w:val="left"/>
      <w:pPr>
        <w:ind w:left="720" w:hanging="360"/>
      </w:pPr>
      <w:rPr>
        <w:rFonts w:ascii="Calibri" w:eastAsiaTheme="minorEastAsia" w:hAnsi="Calibri" w:cstheme="minorBidi"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204E1A28"/>
    <w:multiLevelType w:val="hybridMultilevel"/>
    <w:tmpl w:val="641052F4"/>
    <w:lvl w:ilvl="0" w:tplc="A4B402C8">
      <w:numFmt w:val="bullet"/>
      <w:lvlText w:val="-"/>
      <w:lvlJc w:val="left"/>
      <w:pPr>
        <w:ind w:left="1778" w:hanging="360"/>
      </w:pPr>
      <w:rPr>
        <w:rFonts w:ascii="Arial" w:eastAsia="Arial" w:hAnsi="Arial" w:cs="Arial" w:hint="default"/>
        <w:w w:val="100"/>
        <w:sz w:val="22"/>
        <w:szCs w:val="22"/>
        <w:lang w:val="es-ES" w:eastAsia="es-ES" w:bidi="es-ES"/>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8" w15:restartNumberingAfterBreak="0">
    <w:nsid w:val="2AB64ED1"/>
    <w:multiLevelType w:val="multilevel"/>
    <w:tmpl w:val="8C2C0388"/>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F35A4F"/>
    <w:multiLevelType w:val="multilevel"/>
    <w:tmpl w:val="E20211C0"/>
    <w:lvl w:ilvl="0">
      <w:start w:val="7"/>
      <w:numFmt w:val="decimal"/>
      <w:lvlText w:val="%1."/>
      <w:lvlJc w:val="left"/>
      <w:pPr>
        <w:ind w:left="720" w:hanging="360"/>
      </w:pPr>
      <w:rPr>
        <w:rFonts w:ascii="Times" w:eastAsia="Times New Roman" w:hAnsi="Times" w:cstheme="majorBidi" w:hint="default"/>
        <w:b/>
        <w:bCs w:val="0"/>
        <w:color w:val="000000" w:themeColor="text1"/>
        <w:sz w:val="24"/>
        <w:szCs w:val="21"/>
      </w:rPr>
    </w:lvl>
    <w:lvl w:ilvl="1">
      <w:start w:val="1"/>
      <w:numFmt w:val="decimal"/>
      <w:isLgl/>
      <w:lvlText w:val="%1.%2."/>
      <w:lvlJc w:val="left"/>
      <w:pPr>
        <w:ind w:left="780" w:hanging="420"/>
      </w:p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3BE74621"/>
    <w:multiLevelType w:val="hybridMultilevel"/>
    <w:tmpl w:val="EA4022E8"/>
    <w:lvl w:ilvl="0" w:tplc="FFFFFFFF">
      <w:start w:val="1"/>
      <w:numFmt w:val="bullet"/>
      <w:lvlText w:val=""/>
      <w:lvlJc w:val="left"/>
      <w:pPr>
        <w:ind w:left="1135"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75" w:hanging="360"/>
      </w:pPr>
      <w:rPr>
        <w:rFonts w:ascii="Wingdings" w:hAnsi="Wingdings" w:hint="default"/>
      </w:rPr>
    </w:lvl>
    <w:lvl w:ilvl="3" w:tplc="FFFFFFFF" w:tentative="1">
      <w:start w:val="1"/>
      <w:numFmt w:val="bullet"/>
      <w:lvlText w:val=""/>
      <w:lvlJc w:val="left"/>
      <w:pPr>
        <w:ind w:left="3295" w:hanging="360"/>
      </w:pPr>
      <w:rPr>
        <w:rFonts w:ascii="Symbol" w:hAnsi="Symbol" w:hint="default"/>
      </w:rPr>
    </w:lvl>
    <w:lvl w:ilvl="4" w:tplc="FFFFFFFF" w:tentative="1">
      <w:start w:val="1"/>
      <w:numFmt w:val="bullet"/>
      <w:lvlText w:val="o"/>
      <w:lvlJc w:val="left"/>
      <w:pPr>
        <w:ind w:left="4015" w:hanging="360"/>
      </w:pPr>
      <w:rPr>
        <w:rFonts w:ascii="Courier New" w:hAnsi="Courier New" w:cs="Courier New" w:hint="default"/>
      </w:rPr>
    </w:lvl>
    <w:lvl w:ilvl="5" w:tplc="FFFFFFFF" w:tentative="1">
      <w:start w:val="1"/>
      <w:numFmt w:val="bullet"/>
      <w:lvlText w:val=""/>
      <w:lvlJc w:val="left"/>
      <w:pPr>
        <w:ind w:left="4735" w:hanging="360"/>
      </w:pPr>
      <w:rPr>
        <w:rFonts w:ascii="Wingdings" w:hAnsi="Wingdings" w:hint="default"/>
      </w:rPr>
    </w:lvl>
    <w:lvl w:ilvl="6" w:tplc="FFFFFFFF" w:tentative="1">
      <w:start w:val="1"/>
      <w:numFmt w:val="bullet"/>
      <w:lvlText w:val=""/>
      <w:lvlJc w:val="left"/>
      <w:pPr>
        <w:ind w:left="5455" w:hanging="360"/>
      </w:pPr>
      <w:rPr>
        <w:rFonts w:ascii="Symbol" w:hAnsi="Symbol" w:hint="default"/>
      </w:rPr>
    </w:lvl>
    <w:lvl w:ilvl="7" w:tplc="FFFFFFFF" w:tentative="1">
      <w:start w:val="1"/>
      <w:numFmt w:val="bullet"/>
      <w:lvlText w:val="o"/>
      <w:lvlJc w:val="left"/>
      <w:pPr>
        <w:ind w:left="6175" w:hanging="360"/>
      </w:pPr>
      <w:rPr>
        <w:rFonts w:ascii="Courier New" w:hAnsi="Courier New" w:cs="Courier New" w:hint="default"/>
      </w:rPr>
    </w:lvl>
    <w:lvl w:ilvl="8" w:tplc="FFFFFFFF" w:tentative="1">
      <w:start w:val="1"/>
      <w:numFmt w:val="bullet"/>
      <w:lvlText w:val=""/>
      <w:lvlJc w:val="left"/>
      <w:pPr>
        <w:ind w:left="6895" w:hanging="360"/>
      </w:pPr>
      <w:rPr>
        <w:rFonts w:ascii="Wingdings" w:hAnsi="Wingdings" w:hint="default"/>
      </w:rPr>
    </w:lvl>
  </w:abstractNum>
  <w:abstractNum w:abstractNumId="11" w15:restartNumberingAfterBreak="0">
    <w:nsid w:val="46B56321"/>
    <w:multiLevelType w:val="hybridMultilevel"/>
    <w:tmpl w:val="5C0462F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8E2111F"/>
    <w:multiLevelType w:val="hybridMultilevel"/>
    <w:tmpl w:val="D548B262"/>
    <w:lvl w:ilvl="0" w:tplc="280A0001">
      <w:start w:val="1"/>
      <w:numFmt w:val="bullet"/>
      <w:lvlText w:val=""/>
      <w:lvlJc w:val="left"/>
      <w:pPr>
        <w:ind w:left="720" w:hanging="360"/>
      </w:pPr>
      <w:rPr>
        <w:rFonts w:ascii="Symbol" w:hAnsi="Symbol" w:hint="default"/>
      </w:rPr>
    </w:lvl>
    <w:lvl w:ilvl="1" w:tplc="CF20A404">
      <w:numFmt w:val="bullet"/>
      <w:lvlText w:val="•"/>
      <w:lvlJc w:val="left"/>
      <w:pPr>
        <w:ind w:left="1440" w:hanging="360"/>
      </w:pPr>
      <w:rPr>
        <w:rFonts w:ascii="Times New Roman" w:eastAsiaTheme="minorHAnsi"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19F6D4D"/>
    <w:multiLevelType w:val="hybridMultilevel"/>
    <w:tmpl w:val="02B29E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4514CC0"/>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6830798"/>
    <w:multiLevelType w:val="multilevel"/>
    <w:tmpl w:val="BF0471C2"/>
    <w:lvl w:ilvl="0">
      <w:start w:val="1"/>
      <w:numFmt w:val="decimal"/>
      <w:lvlText w:val="%1."/>
      <w:lvlJc w:val="left"/>
      <w:pPr>
        <w:ind w:left="720" w:hanging="360"/>
      </w:pPr>
      <w:rPr>
        <w:rFonts w:hint="default"/>
        <w:b/>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6" w15:restartNumberingAfterBreak="0">
    <w:nsid w:val="70B94B62"/>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11"/>
  </w:num>
  <w:num w:numId="3">
    <w:abstractNumId w:val="14"/>
  </w:num>
  <w:num w:numId="4">
    <w:abstractNumId w:val="16"/>
  </w:num>
  <w:num w:numId="5">
    <w:abstractNumId w:val="1"/>
  </w:num>
  <w:num w:numId="6">
    <w:abstractNumId w:val="15"/>
  </w:num>
  <w:num w:numId="7">
    <w:abstractNumId w:val="13"/>
  </w:num>
  <w:num w:numId="8">
    <w:abstractNumId w:val="12"/>
  </w:num>
  <w:num w:numId="9">
    <w:abstractNumId w:val="6"/>
  </w:num>
  <w:num w:numId="10">
    <w:abstractNumId w:val="7"/>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num>
  <w:num w:numId="16">
    <w:abstractNumId w:val="2"/>
  </w:num>
  <w:num w:numId="17">
    <w:abstractNumId w:val="2"/>
  </w:num>
  <w:num w:numId="18">
    <w:abstractNumId w:val="5"/>
  </w:num>
  <w:num w:numId="19">
    <w:abstractNumId w:val="5"/>
  </w:num>
  <w:num w:numId="20">
    <w:abstractNumId w:val="0"/>
  </w:num>
  <w:num w:numId="21">
    <w:abstractNumId w:val="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28"/>
    <w:rsid w:val="000015CC"/>
    <w:rsid w:val="00006559"/>
    <w:rsid w:val="00026EAB"/>
    <w:rsid w:val="00063FA6"/>
    <w:rsid w:val="000745DB"/>
    <w:rsid w:val="00075606"/>
    <w:rsid w:val="000A347F"/>
    <w:rsid w:val="000C2ACF"/>
    <w:rsid w:val="000D5CC1"/>
    <w:rsid w:val="000E32E9"/>
    <w:rsid w:val="000E3BD2"/>
    <w:rsid w:val="000F6CA4"/>
    <w:rsid w:val="00104880"/>
    <w:rsid w:val="001115DD"/>
    <w:rsid w:val="001262EE"/>
    <w:rsid w:val="00157404"/>
    <w:rsid w:val="00160C3D"/>
    <w:rsid w:val="001712D1"/>
    <w:rsid w:val="00183389"/>
    <w:rsid w:val="00193592"/>
    <w:rsid w:val="0019709B"/>
    <w:rsid w:val="001A4104"/>
    <w:rsid w:val="001E1F4C"/>
    <w:rsid w:val="001F011B"/>
    <w:rsid w:val="001F0E6E"/>
    <w:rsid w:val="001F7321"/>
    <w:rsid w:val="00207893"/>
    <w:rsid w:val="0021432C"/>
    <w:rsid w:val="00215B28"/>
    <w:rsid w:val="00237661"/>
    <w:rsid w:val="00284FBD"/>
    <w:rsid w:val="00294A37"/>
    <w:rsid w:val="002A3EE3"/>
    <w:rsid w:val="002B20BA"/>
    <w:rsid w:val="002C61E2"/>
    <w:rsid w:val="002E67E1"/>
    <w:rsid w:val="002F32A7"/>
    <w:rsid w:val="002F700D"/>
    <w:rsid w:val="002F7346"/>
    <w:rsid w:val="00300BB0"/>
    <w:rsid w:val="0031088C"/>
    <w:rsid w:val="00312DE0"/>
    <w:rsid w:val="0035631F"/>
    <w:rsid w:val="003702AB"/>
    <w:rsid w:val="00370F21"/>
    <w:rsid w:val="0037247B"/>
    <w:rsid w:val="003725F4"/>
    <w:rsid w:val="00392C44"/>
    <w:rsid w:val="003A1952"/>
    <w:rsid w:val="004153C0"/>
    <w:rsid w:val="00425E0A"/>
    <w:rsid w:val="00444120"/>
    <w:rsid w:val="00460DB2"/>
    <w:rsid w:val="004726A8"/>
    <w:rsid w:val="00475366"/>
    <w:rsid w:val="00492F52"/>
    <w:rsid w:val="004A7732"/>
    <w:rsid w:val="004C6B51"/>
    <w:rsid w:val="004C6DBB"/>
    <w:rsid w:val="00512EF5"/>
    <w:rsid w:val="005209A1"/>
    <w:rsid w:val="005333BD"/>
    <w:rsid w:val="00545DBC"/>
    <w:rsid w:val="00547760"/>
    <w:rsid w:val="005512A0"/>
    <w:rsid w:val="00576C25"/>
    <w:rsid w:val="005B0719"/>
    <w:rsid w:val="005B3F49"/>
    <w:rsid w:val="005C30B4"/>
    <w:rsid w:val="005C6889"/>
    <w:rsid w:val="005D657E"/>
    <w:rsid w:val="005E3CFD"/>
    <w:rsid w:val="005E56A6"/>
    <w:rsid w:val="005F3380"/>
    <w:rsid w:val="00600850"/>
    <w:rsid w:val="006031F9"/>
    <w:rsid w:val="00604914"/>
    <w:rsid w:val="006137A6"/>
    <w:rsid w:val="00630BC8"/>
    <w:rsid w:val="00634F47"/>
    <w:rsid w:val="00660BCB"/>
    <w:rsid w:val="00666F28"/>
    <w:rsid w:val="00667800"/>
    <w:rsid w:val="00670BA9"/>
    <w:rsid w:val="006724DE"/>
    <w:rsid w:val="006759CA"/>
    <w:rsid w:val="0067760F"/>
    <w:rsid w:val="006C1915"/>
    <w:rsid w:val="006E5054"/>
    <w:rsid w:val="00701B2B"/>
    <w:rsid w:val="00712A74"/>
    <w:rsid w:val="00717688"/>
    <w:rsid w:val="00767184"/>
    <w:rsid w:val="007801ED"/>
    <w:rsid w:val="007A6AA4"/>
    <w:rsid w:val="007C0075"/>
    <w:rsid w:val="007C1E4E"/>
    <w:rsid w:val="007D24A8"/>
    <w:rsid w:val="007D6AF1"/>
    <w:rsid w:val="007E6B57"/>
    <w:rsid w:val="007F6F68"/>
    <w:rsid w:val="00815D55"/>
    <w:rsid w:val="008418AD"/>
    <w:rsid w:val="00857311"/>
    <w:rsid w:val="0086184A"/>
    <w:rsid w:val="00866CE6"/>
    <w:rsid w:val="0087008D"/>
    <w:rsid w:val="00876987"/>
    <w:rsid w:val="00895A8B"/>
    <w:rsid w:val="008A041A"/>
    <w:rsid w:val="008A4C0C"/>
    <w:rsid w:val="008B0211"/>
    <w:rsid w:val="008C1111"/>
    <w:rsid w:val="008D125C"/>
    <w:rsid w:val="009029DC"/>
    <w:rsid w:val="0090795C"/>
    <w:rsid w:val="00945F7E"/>
    <w:rsid w:val="009742A7"/>
    <w:rsid w:val="00975A15"/>
    <w:rsid w:val="00977930"/>
    <w:rsid w:val="00995E27"/>
    <w:rsid w:val="009B1ECE"/>
    <w:rsid w:val="009B2D26"/>
    <w:rsid w:val="009C3910"/>
    <w:rsid w:val="009D5DF6"/>
    <w:rsid w:val="009E0428"/>
    <w:rsid w:val="009E18D2"/>
    <w:rsid w:val="009F0610"/>
    <w:rsid w:val="009F2AB6"/>
    <w:rsid w:val="009F6F42"/>
    <w:rsid w:val="00A00D93"/>
    <w:rsid w:val="00A03A72"/>
    <w:rsid w:val="00A17843"/>
    <w:rsid w:val="00A3752D"/>
    <w:rsid w:val="00A43F42"/>
    <w:rsid w:val="00A65869"/>
    <w:rsid w:val="00AD4EC8"/>
    <w:rsid w:val="00AE099A"/>
    <w:rsid w:val="00B11823"/>
    <w:rsid w:val="00B14756"/>
    <w:rsid w:val="00B43FE7"/>
    <w:rsid w:val="00B469E0"/>
    <w:rsid w:val="00B634E8"/>
    <w:rsid w:val="00B65B87"/>
    <w:rsid w:val="00B86B82"/>
    <w:rsid w:val="00B93F27"/>
    <w:rsid w:val="00BA797B"/>
    <w:rsid w:val="00BB4E44"/>
    <w:rsid w:val="00BB797E"/>
    <w:rsid w:val="00BD0294"/>
    <w:rsid w:val="00BE3944"/>
    <w:rsid w:val="00C06358"/>
    <w:rsid w:val="00C11A45"/>
    <w:rsid w:val="00C14ECC"/>
    <w:rsid w:val="00C25648"/>
    <w:rsid w:val="00C374A7"/>
    <w:rsid w:val="00C54B9E"/>
    <w:rsid w:val="00C7045B"/>
    <w:rsid w:val="00C75072"/>
    <w:rsid w:val="00C76066"/>
    <w:rsid w:val="00C84D78"/>
    <w:rsid w:val="00CB3BF6"/>
    <w:rsid w:val="00CC5E41"/>
    <w:rsid w:val="00CC7890"/>
    <w:rsid w:val="00CE2905"/>
    <w:rsid w:val="00D15A6E"/>
    <w:rsid w:val="00D36D98"/>
    <w:rsid w:val="00D44C66"/>
    <w:rsid w:val="00D6225E"/>
    <w:rsid w:val="00D62A9D"/>
    <w:rsid w:val="00D736F1"/>
    <w:rsid w:val="00DA198B"/>
    <w:rsid w:val="00DC2877"/>
    <w:rsid w:val="00DE2BDD"/>
    <w:rsid w:val="00E05316"/>
    <w:rsid w:val="00E06EE5"/>
    <w:rsid w:val="00E17A92"/>
    <w:rsid w:val="00E32C20"/>
    <w:rsid w:val="00E423FA"/>
    <w:rsid w:val="00E66663"/>
    <w:rsid w:val="00E75BCC"/>
    <w:rsid w:val="00E8213B"/>
    <w:rsid w:val="00E821B4"/>
    <w:rsid w:val="00E826C4"/>
    <w:rsid w:val="00E9171E"/>
    <w:rsid w:val="00E977AA"/>
    <w:rsid w:val="00EA3FAC"/>
    <w:rsid w:val="00EB3170"/>
    <w:rsid w:val="00EF78DB"/>
    <w:rsid w:val="00F036A2"/>
    <w:rsid w:val="00F11D4A"/>
    <w:rsid w:val="00F153CD"/>
    <w:rsid w:val="00F329E8"/>
    <w:rsid w:val="00F3331A"/>
    <w:rsid w:val="00F3736A"/>
    <w:rsid w:val="00F43ECD"/>
    <w:rsid w:val="00F614E0"/>
    <w:rsid w:val="00F820EF"/>
    <w:rsid w:val="00FC545F"/>
    <w:rsid w:val="00FC615B"/>
    <w:rsid w:val="00FE1520"/>
    <w:rsid w:val="00FE1BDF"/>
    <w:rsid w:val="00FF16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B00"/>
  <w15:chartTrackingRefBased/>
  <w15:docId w15:val="{25454D6D-E577-450D-BDB2-0520B040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610"/>
  </w:style>
  <w:style w:type="paragraph" w:styleId="Ttulo1">
    <w:name w:val="heading 1"/>
    <w:basedOn w:val="Normal"/>
    <w:next w:val="Normal"/>
    <w:link w:val="Ttulo1Car"/>
    <w:uiPriority w:val="9"/>
    <w:qFormat/>
    <w:rsid w:val="000A34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D5D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D5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9742A7"/>
    <w:pPr>
      <w:ind w:left="720"/>
      <w:contextualSpacing/>
    </w:pPr>
  </w:style>
  <w:style w:type="character" w:customStyle="1" w:styleId="Ttulo1Car">
    <w:name w:val="Título 1 Car"/>
    <w:basedOn w:val="Fuentedeprrafopredeter"/>
    <w:link w:val="Ttulo1"/>
    <w:uiPriority w:val="9"/>
    <w:rsid w:val="000A347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D5DF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D5DF6"/>
    <w:rPr>
      <w:rFonts w:asciiTheme="majorHAnsi" w:eastAsiaTheme="majorEastAsia" w:hAnsiTheme="majorHAnsi" w:cstheme="majorBidi"/>
      <w:color w:val="1F4D78" w:themeColor="accent1" w:themeShade="7F"/>
      <w:sz w:val="24"/>
      <w:szCs w:val="24"/>
    </w:rPr>
  </w:style>
  <w:style w:type="paragraph" w:styleId="Sangra2detindependiente">
    <w:name w:val="Body Text Indent 2"/>
    <w:basedOn w:val="Normal"/>
    <w:link w:val="Sangra2detindependienteCar"/>
    <w:uiPriority w:val="99"/>
    <w:unhideWhenUsed/>
    <w:rsid w:val="009D5DF6"/>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9D5DF6"/>
    <w:rPr>
      <w:rFonts w:ascii="Calibri" w:eastAsia="Calibri" w:hAnsi="Calibri" w:cs="Times New Roman"/>
    </w:rPr>
  </w:style>
  <w:style w:type="paragraph" w:customStyle="1" w:styleId="Default">
    <w:name w:val="Default"/>
    <w:rsid w:val="009D5DF6"/>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semiHidden/>
    <w:unhideWhenUsed/>
    <w:rsid w:val="000745DB"/>
    <w:rPr>
      <w:color w:val="0000FF"/>
      <w:u w:val="single"/>
    </w:rPr>
  </w:style>
  <w:style w:type="character" w:styleId="Hipervnculovisitado">
    <w:name w:val="FollowedHyperlink"/>
    <w:basedOn w:val="Fuentedeprrafopredeter"/>
    <w:uiPriority w:val="99"/>
    <w:semiHidden/>
    <w:unhideWhenUsed/>
    <w:rsid w:val="000745DB"/>
    <w:rPr>
      <w:color w:val="954F72" w:themeColor="followedHyperlink"/>
      <w:u w:val="single"/>
    </w:rPr>
  </w:style>
  <w:style w:type="character" w:styleId="CdigoHTML">
    <w:name w:val="HTML Code"/>
    <w:basedOn w:val="Fuentedeprrafopredeter"/>
    <w:uiPriority w:val="99"/>
    <w:semiHidden/>
    <w:unhideWhenUsed/>
    <w:rsid w:val="000745DB"/>
    <w:rPr>
      <w:rFonts w:ascii="Courier New" w:eastAsia="Times New Roman" w:hAnsi="Courier New" w:cs="Courier New" w:hint="default"/>
      <w:sz w:val="20"/>
      <w:szCs w:val="20"/>
    </w:rPr>
  </w:style>
  <w:style w:type="paragraph" w:customStyle="1" w:styleId="msonormal0">
    <w:name w:val="msonormal"/>
    <w:basedOn w:val="Normal"/>
    <w:rsid w:val="000745D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1">
    <w:name w:val="toc 1"/>
    <w:basedOn w:val="Normal"/>
    <w:next w:val="Normal"/>
    <w:autoRedefine/>
    <w:uiPriority w:val="39"/>
    <w:semiHidden/>
    <w:unhideWhenUsed/>
    <w:rsid w:val="000745DB"/>
    <w:pPr>
      <w:tabs>
        <w:tab w:val="left" w:pos="567"/>
        <w:tab w:val="right" w:leader="dot" w:pos="8900"/>
      </w:tabs>
      <w:spacing w:after="100" w:line="256" w:lineRule="auto"/>
    </w:pPr>
    <w:rPr>
      <w:rFonts w:ascii="Calibri" w:eastAsia="Calibri" w:hAnsi="Calibri" w:cs="Times New Roman"/>
    </w:rPr>
  </w:style>
  <w:style w:type="paragraph" w:styleId="TDC2">
    <w:name w:val="toc 2"/>
    <w:basedOn w:val="Normal"/>
    <w:next w:val="Normal"/>
    <w:autoRedefine/>
    <w:uiPriority w:val="39"/>
    <w:semiHidden/>
    <w:unhideWhenUsed/>
    <w:rsid w:val="000745DB"/>
    <w:pPr>
      <w:tabs>
        <w:tab w:val="left" w:pos="880"/>
        <w:tab w:val="right" w:leader="dot" w:pos="8781"/>
      </w:tabs>
      <w:spacing w:after="0" w:line="360" w:lineRule="auto"/>
      <w:ind w:left="284"/>
    </w:pPr>
    <w:rPr>
      <w:rFonts w:ascii="Calibri" w:eastAsia="Calibri" w:hAnsi="Calibri" w:cs="Times New Roman"/>
    </w:rPr>
  </w:style>
  <w:style w:type="paragraph" w:styleId="TDC3">
    <w:name w:val="toc 3"/>
    <w:basedOn w:val="Normal"/>
    <w:next w:val="Normal"/>
    <w:autoRedefine/>
    <w:uiPriority w:val="39"/>
    <w:semiHidden/>
    <w:unhideWhenUsed/>
    <w:rsid w:val="000745DB"/>
    <w:pPr>
      <w:tabs>
        <w:tab w:val="left" w:pos="1276"/>
        <w:tab w:val="right" w:leader="dot" w:pos="8781"/>
      </w:tabs>
      <w:spacing w:after="100" w:line="256" w:lineRule="auto"/>
      <w:ind w:left="567"/>
    </w:pPr>
    <w:rPr>
      <w:rFonts w:ascii="Calibri" w:eastAsia="Calibri" w:hAnsi="Calibri" w:cs="Times New Roman"/>
    </w:rPr>
  </w:style>
  <w:style w:type="paragraph" w:styleId="Encabezado">
    <w:name w:val="header"/>
    <w:basedOn w:val="Normal"/>
    <w:link w:val="Encabezado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0745DB"/>
    <w:rPr>
      <w:rFonts w:ascii="Calibri" w:eastAsia="Calibri" w:hAnsi="Calibri" w:cs="Times New Roman"/>
    </w:rPr>
  </w:style>
  <w:style w:type="paragraph" w:styleId="Piedepgina">
    <w:name w:val="footer"/>
    <w:basedOn w:val="Normal"/>
    <w:link w:val="Piedepgina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0745DB"/>
    <w:rPr>
      <w:rFonts w:ascii="Calibri" w:eastAsia="Calibri" w:hAnsi="Calibri" w:cs="Times New Roman"/>
    </w:rPr>
  </w:style>
  <w:style w:type="paragraph" w:styleId="Descripcin">
    <w:name w:val="caption"/>
    <w:basedOn w:val="Normal"/>
    <w:next w:val="Normal"/>
    <w:uiPriority w:val="35"/>
    <w:unhideWhenUsed/>
    <w:qFormat/>
    <w:rsid w:val="000745DB"/>
    <w:pPr>
      <w:spacing w:after="200" w:line="240" w:lineRule="auto"/>
    </w:pPr>
    <w:rPr>
      <w:rFonts w:ascii="Calibri" w:eastAsia="Times New Roman" w:hAnsi="Calibri" w:cs="Times New Roman"/>
      <w:i/>
      <w:iCs/>
      <w:color w:val="44546A"/>
      <w:sz w:val="18"/>
      <w:szCs w:val="18"/>
    </w:rPr>
  </w:style>
  <w:style w:type="paragraph" w:styleId="Ttulo">
    <w:name w:val="Title"/>
    <w:basedOn w:val="Normal"/>
    <w:next w:val="Normal"/>
    <w:link w:val="TtuloCar"/>
    <w:uiPriority w:val="10"/>
    <w:qFormat/>
    <w:rsid w:val="000745DB"/>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PE"/>
    </w:rPr>
  </w:style>
  <w:style w:type="character" w:customStyle="1" w:styleId="TtuloCar">
    <w:name w:val="Título Car"/>
    <w:basedOn w:val="Fuentedeprrafopredeter"/>
    <w:link w:val="Ttulo"/>
    <w:uiPriority w:val="10"/>
    <w:rsid w:val="000745DB"/>
    <w:rPr>
      <w:rFonts w:asciiTheme="majorHAnsi" w:eastAsiaTheme="majorEastAsia" w:hAnsiTheme="majorHAnsi" w:cstheme="majorBidi"/>
      <w:color w:val="404040" w:themeColor="text1" w:themeTint="BF"/>
      <w:spacing w:val="-10"/>
      <w:kern w:val="28"/>
      <w:sz w:val="56"/>
      <w:szCs w:val="56"/>
      <w:lang w:eastAsia="es-PE"/>
    </w:rPr>
  </w:style>
  <w:style w:type="paragraph" w:styleId="Textoindependiente">
    <w:name w:val="Body Text"/>
    <w:basedOn w:val="Normal"/>
    <w:link w:val="TextoindependienteCar"/>
    <w:uiPriority w:val="99"/>
    <w:semiHidden/>
    <w:unhideWhenUsed/>
    <w:rsid w:val="000745DB"/>
    <w:pPr>
      <w:spacing w:after="120" w:line="256" w:lineRule="auto"/>
    </w:pPr>
    <w:rPr>
      <w:rFonts w:ascii="Calibri" w:eastAsia="Calibri" w:hAnsi="Calibri" w:cs="Times New Roman"/>
    </w:rPr>
  </w:style>
  <w:style w:type="character" w:customStyle="1" w:styleId="TextoindependienteCar">
    <w:name w:val="Texto independiente Car"/>
    <w:basedOn w:val="Fuentedeprrafopredeter"/>
    <w:link w:val="Textoindependiente"/>
    <w:uiPriority w:val="99"/>
    <w:semiHidden/>
    <w:rsid w:val="000745DB"/>
    <w:rPr>
      <w:rFonts w:ascii="Calibri" w:eastAsia="Calibri" w:hAnsi="Calibri" w:cs="Times New Roman"/>
    </w:rPr>
  </w:style>
  <w:style w:type="paragraph" w:styleId="Subttulo">
    <w:name w:val="Subtitle"/>
    <w:basedOn w:val="Normal"/>
    <w:next w:val="Normal"/>
    <w:link w:val="SubttuloCar"/>
    <w:uiPriority w:val="11"/>
    <w:qFormat/>
    <w:rsid w:val="000745DB"/>
    <w:pPr>
      <w:spacing w:line="256" w:lineRule="auto"/>
    </w:pPr>
    <w:rPr>
      <w:rFonts w:eastAsiaTheme="minorEastAsia" w:cs="Times New Roman"/>
      <w:color w:val="5A5A5A" w:themeColor="text1" w:themeTint="A5"/>
      <w:spacing w:val="15"/>
      <w:lang w:eastAsia="es-PE"/>
    </w:rPr>
  </w:style>
  <w:style w:type="character" w:customStyle="1" w:styleId="SubttuloCar">
    <w:name w:val="Subtítulo Car"/>
    <w:basedOn w:val="Fuentedeprrafopredeter"/>
    <w:link w:val="Subttulo"/>
    <w:uiPriority w:val="11"/>
    <w:rsid w:val="000745DB"/>
    <w:rPr>
      <w:rFonts w:eastAsiaTheme="minorEastAsia" w:cs="Times New Roman"/>
      <w:color w:val="5A5A5A" w:themeColor="text1" w:themeTint="A5"/>
      <w:spacing w:val="15"/>
      <w:lang w:eastAsia="es-PE"/>
    </w:rPr>
  </w:style>
  <w:style w:type="paragraph" w:styleId="Textoindependiente2">
    <w:name w:val="Body Text 2"/>
    <w:basedOn w:val="Normal"/>
    <w:link w:val="Textoindependiente2Car"/>
    <w:uiPriority w:val="99"/>
    <w:semiHidden/>
    <w:unhideWhenUsed/>
    <w:rsid w:val="000745DB"/>
    <w:pPr>
      <w:spacing w:after="120" w:line="480" w:lineRule="auto"/>
    </w:pPr>
    <w:rPr>
      <w:rFonts w:ascii="Calibri" w:eastAsia="Calibri" w:hAnsi="Calibri" w:cs="Times New Roman"/>
    </w:rPr>
  </w:style>
  <w:style w:type="character" w:customStyle="1" w:styleId="Textoindependiente2Car">
    <w:name w:val="Texto independiente 2 Car"/>
    <w:basedOn w:val="Fuentedeprrafopredeter"/>
    <w:link w:val="Textoindependiente2"/>
    <w:uiPriority w:val="99"/>
    <w:semiHidden/>
    <w:rsid w:val="000745DB"/>
    <w:rPr>
      <w:rFonts w:ascii="Calibri" w:eastAsia="Calibri" w:hAnsi="Calibri" w:cs="Times New Roman"/>
    </w:rPr>
  </w:style>
  <w:style w:type="character" w:customStyle="1" w:styleId="SinespaciadoCar">
    <w:name w:val="Sin espaciado Car"/>
    <w:basedOn w:val="Fuentedeprrafopredeter"/>
    <w:link w:val="Sinespaciado"/>
    <w:uiPriority w:val="1"/>
    <w:locked/>
    <w:rsid w:val="000745DB"/>
    <w:rPr>
      <w:rFonts w:ascii="Times New Roman" w:eastAsiaTheme="minorEastAsia" w:hAnsi="Times New Roman" w:cs="Times New Roman"/>
      <w:lang w:eastAsia="es-PE"/>
    </w:rPr>
  </w:style>
  <w:style w:type="paragraph" w:styleId="Sinespaciado">
    <w:name w:val="No Spacing"/>
    <w:link w:val="SinespaciadoCar"/>
    <w:uiPriority w:val="1"/>
    <w:qFormat/>
    <w:rsid w:val="000745DB"/>
    <w:pPr>
      <w:spacing w:after="0" w:line="240" w:lineRule="auto"/>
    </w:pPr>
    <w:rPr>
      <w:rFonts w:ascii="Times New Roman" w:eastAsiaTheme="minorEastAsia" w:hAnsi="Times New Roman" w:cs="Times New Roman"/>
      <w:lang w:eastAsia="es-PE"/>
    </w:rPr>
  </w:style>
  <w:style w:type="paragraph" w:styleId="TtuloTDC">
    <w:name w:val="TOC Heading"/>
    <w:basedOn w:val="Ttulo1"/>
    <w:next w:val="Normal"/>
    <w:uiPriority w:val="39"/>
    <w:semiHidden/>
    <w:unhideWhenUsed/>
    <w:qFormat/>
    <w:rsid w:val="000745DB"/>
    <w:pPr>
      <w:spacing w:line="256" w:lineRule="auto"/>
      <w:outlineLvl w:val="9"/>
    </w:pPr>
    <w:rPr>
      <w:lang w:val="es-MX" w:eastAsia="es-MX"/>
    </w:rPr>
  </w:style>
  <w:style w:type="paragraph" w:customStyle="1" w:styleId="TableParagraph">
    <w:name w:val="Table Paragraph"/>
    <w:basedOn w:val="Normal"/>
    <w:uiPriority w:val="1"/>
    <w:qFormat/>
    <w:rsid w:val="000745DB"/>
    <w:pPr>
      <w:widowControl w:val="0"/>
      <w:autoSpaceDE w:val="0"/>
      <w:autoSpaceDN w:val="0"/>
      <w:spacing w:after="0" w:line="240" w:lineRule="auto"/>
    </w:pPr>
    <w:rPr>
      <w:rFonts w:ascii="Calibri" w:eastAsia="Calibri" w:hAnsi="Calibri" w:cs="Calibri"/>
      <w:lang w:val="es-ES"/>
    </w:rPr>
  </w:style>
  <w:style w:type="character" w:customStyle="1" w:styleId="small-caps">
    <w:name w:val="small-caps"/>
    <w:basedOn w:val="Fuentedeprrafopredeter"/>
    <w:rsid w:val="000745DB"/>
  </w:style>
  <w:style w:type="character" w:customStyle="1" w:styleId="Mencinsinresolver1">
    <w:name w:val="Mención sin resolver1"/>
    <w:basedOn w:val="Fuentedeprrafopredeter"/>
    <w:uiPriority w:val="99"/>
    <w:semiHidden/>
    <w:rsid w:val="000745DB"/>
    <w:rPr>
      <w:color w:val="605E5C"/>
      <w:shd w:val="clear" w:color="auto" w:fill="E1DFDD"/>
    </w:rPr>
  </w:style>
  <w:style w:type="table" w:customStyle="1" w:styleId="TableNormal">
    <w:name w:val="Table Normal"/>
    <w:uiPriority w:val="2"/>
    <w:semiHidden/>
    <w:qFormat/>
    <w:rsid w:val="000745DB"/>
    <w:pPr>
      <w:widowControl w:val="0"/>
      <w:autoSpaceDE w:val="0"/>
      <w:autoSpaceDN w:val="0"/>
      <w:spacing w:after="0" w:line="240" w:lineRule="auto"/>
    </w:pPr>
    <w:rPr>
      <w:lang w:val="en-US"/>
    </w:rPr>
    <w:tblPr>
      <w:tblCellMar>
        <w:top w:w="0" w:type="dxa"/>
        <w:left w:w="0" w:type="dxa"/>
        <w:bottom w:w="0" w:type="dxa"/>
        <w:right w:w="0" w:type="dxa"/>
      </w:tblCellMar>
    </w:tblPr>
  </w:style>
  <w:style w:type="numbering" w:customStyle="1" w:styleId="Listaactual1">
    <w:name w:val="Lista actual1"/>
    <w:uiPriority w:val="99"/>
    <w:rsid w:val="000745DB"/>
    <w:pPr>
      <w:numPr>
        <w:numId w:val="20"/>
      </w:numPr>
    </w:pPr>
  </w:style>
  <w:style w:type="table" w:styleId="Tablanormal2">
    <w:name w:val="Plain Table 2"/>
    <w:basedOn w:val="Tablanormal"/>
    <w:uiPriority w:val="42"/>
    <w:rsid w:val="009079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1263">
      <w:bodyDiv w:val="1"/>
      <w:marLeft w:val="0"/>
      <w:marRight w:val="0"/>
      <w:marTop w:val="0"/>
      <w:marBottom w:val="0"/>
      <w:divBdr>
        <w:top w:val="none" w:sz="0" w:space="0" w:color="auto"/>
        <w:left w:val="none" w:sz="0" w:space="0" w:color="auto"/>
        <w:bottom w:val="none" w:sz="0" w:space="0" w:color="auto"/>
        <w:right w:val="none" w:sz="0" w:space="0" w:color="auto"/>
      </w:divBdr>
    </w:div>
    <w:div w:id="72287610">
      <w:bodyDiv w:val="1"/>
      <w:marLeft w:val="0"/>
      <w:marRight w:val="0"/>
      <w:marTop w:val="0"/>
      <w:marBottom w:val="0"/>
      <w:divBdr>
        <w:top w:val="none" w:sz="0" w:space="0" w:color="auto"/>
        <w:left w:val="none" w:sz="0" w:space="0" w:color="auto"/>
        <w:bottom w:val="none" w:sz="0" w:space="0" w:color="auto"/>
        <w:right w:val="none" w:sz="0" w:space="0" w:color="auto"/>
      </w:divBdr>
    </w:div>
    <w:div w:id="162009940">
      <w:bodyDiv w:val="1"/>
      <w:marLeft w:val="0"/>
      <w:marRight w:val="0"/>
      <w:marTop w:val="0"/>
      <w:marBottom w:val="0"/>
      <w:divBdr>
        <w:top w:val="none" w:sz="0" w:space="0" w:color="auto"/>
        <w:left w:val="none" w:sz="0" w:space="0" w:color="auto"/>
        <w:bottom w:val="none" w:sz="0" w:space="0" w:color="auto"/>
        <w:right w:val="none" w:sz="0" w:space="0" w:color="auto"/>
      </w:divBdr>
    </w:div>
    <w:div w:id="208879387">
      <w:bodyDiv w:val="1"/>
      <w:marLeft w:val="0"/>
      <w:marRight w:val="0"/>
      <w:marTop w:val="0"/>
      <w:marBottom w:val="0"/>
      <w:divBdr>
        <w:top w:val="none" w:sz="0" w:space="0" w:color="auto"/>
        <w:left w:val="none" w:sz="0" w:space="0" w:color="auto"/>
        <w:bottom w:val="none" w:sz="0" w:space="0" w:color="auto"/>
        <w:right w:val="none" w:sz="0" w:space="0" w:color="auto"/>
      </w:divBdr>
    </w:div>
    <w:div w:id="223370066">
      <w:bodyDiv w:val="1"/>
      <w:marLeft w:val="0"/>
      <w:marRight w:val="0"/>
      <w:marTop w:val="0"/>
      <w:marBottom w:val="0"/>
      <w:divBdr>
        <w:top w:val="none" w:sz="0" w:space="0" w:color="auto"/>
        <w:left w:val="none" w:sz="0" w:space="0" w:color="auto"/>
        <w:bottom w:val="none" w:sz="0" w:space="0" w:color="auto"/>
        <w:right w:val="none" w:sz="0" w:space="0" w:color="auto"/>
      </w:divBdr>
    </w:div>
    <w:div w:id="288361469">
      <w:bodyDiv w:val="1"/>
      <w:marLeft w:val="0"/>
      <w:marRight w:val="0"/>
      <w:marTop w:val="0"/>
      <w:marBottom w:val="0"/>
      <w:divBdr>
        <w:top w:val="none" w:sz="0" w:space="0" w:color="auto"/>
        <w:left w:val="none" w:sz="0" w:space="0" w:color="auto"/>
        <w:bottom w:val="none" w:sz="0" w:space="0" w:color="auto"/>
        <w:right w:val="none" w:sz="0" w:space="0" w:color="auto"/>
      </w:divBdr>
    </w:div>
    <w:div w:id="295259495">
      <w:bodyDiv w:val="1"/>
      <w:marLeft w:val="0"/>
      <w:marRight w:val="0"/>
      <w:marTop w:val="0"/>
      <w:marBottom w:val="0"/>
      <w:divBdr>
        <w:top w:val="none" w:sz="0" w:space="0" w:color="auto"/>
        <w:left w:val="none" w:sz="0" w:space="0" w:color="auto"/>
        <w:bottom w:val="none" w:sz="0" w:space="0" w:color="auto"/>
        <w:right w:val="none" w:sz="0" w:space="0" w:color="auto"/>
      </w:divBdr>
    </w:div>
    <w:div w:id="298996251">
      <w:bodyDiv w:val="1"/>
      <w:marLeft w:val="0"/>
      <w:marRight w:val="0"/>
      <w:marTop w:val="0"/>
      <w:marBottom w:val="0"/>
      <w:divBdr>
        <w:top w:val="none" w:sz="0" w:space="0" w:color="auto"/>
        <w:left w:val="none" w:sz="0" w:space="0" w:color="auto"/>
        <w:bottom w:val="none" w:sz="0" w:space="0" w:color="auto"/>
        <w:right w:val="none" w:sz="0" w:space="0" w:color="auto"/>
      </w:divBdr>
    </w:div>
    <w:div w:id="321545750">
      <w:bodyDiv w:val="1"/>
      <w:marLeft w:val="0"/>
      <w:marRight w:val="0"/>
      <w:marTop w:val="0"/>
      <w:marBottom w:val="0"/>
      <w:divBdr>
        <w:top w:val="none" w:sz="0" w:space="0" w:color="auto"/>
        <w:left w:val="none" w:sz="0" w:space="0" w:color="auto"/>
        <w:bottom w:val="none" w:sz="0" w:space="0" w:color="auto"/>
        <w:right w:val="none" w:sz="0" w:space="0" w:color="auto"/>
      </w:divBdr>
    </w:div>
    <w:div w:id="332686092">
      <w:bodyDiv w:val="1"/>
      <w:marLeft w:val="0"/>
      <w:marRight w:val="0"/>
      <w:marTop w:val="0"/>
      <w:marBottom w:val="0"/>
      <w:divBdr>
        <w:top w:val="none" w:sz="0" w:space="0" w:color="auto"/>
        <w:left w:val="none" w:sz="0" w:space="0" w:color="auto"/>
        <w:bottom w:val="none" w:sz="0" w:space="0" w:color="auto"/>
        <w:right w:val="none" w:sz="0" w:space="0" w:color="auto"/>
      </w:divBdr>
    </w:div>
    <w:div w:id="387731751">
      <w:bodyDiv w:val="1"/>
      <w:marLeft w:val="0"/>
      <w:marRight w:val="0"/>
      <w:marTop w:val="0"/>
      <w:marBottom w:val="0"/>
      <w:divBdr>
        <w:top w:val="none" w:sz="0" w:space="0" w:color="auto"/>
        <w:left w:val="none" w:sz="0" w:space="0" w:color="auto"/>
        <w:bottom w:val="none" w:sz="0" w:space="0" w:color="auto"/>
        <w:right w:val="none" w:sz="0" w:space="0" w:color="auto"/>
      </w:divBdr>
    </w:div>
    <w:div w:id="397754817">
      <w:bodyDiv w:val="1"/>
      <w:marLeft w:val="0"/>
      <w:marRight w:val="0"/>
      <w:marTop w:val="0"/>
      <w:marBottom w:val="0"/>
      <w:divBdr>
        <w:top w:val="none" w:sz="0" w:space="0" w:color="auto"/>
        <w:left w:val="none" w:sz="0" w:space="0" w:color="auto"/>
        <w:bottom w:val="none" w:sz="0" w:space="0" w:color="auto"/>
        <w:right w:val="none" w:sz="0" w:space="0" w:color="auto"/>
      </w:divBdr>
    </w:div>
    <w:div w:id="478426059">
      <w:bodyDiv w:val="1"/>
      <w:marLeft w:val="0"/>
      <w:marRight w:val="0"/>
      <w:marTop w:val="0"/>
      <w:marBottom w:val="0"/>
      <w:divBdr>
        <w:top w:val="none" w:sz="0" w:space="0" w:color="auto"/>
        <w:left w:val="none" w:sz="0" w:space="0" w:color="auto"/>
        <w:bottom w:val="none" w:sz="0" w:space="0" w:color="auto"/>
        <w:right w:val="none" w:sz="0" w:space="0" w:color="auto"/>
      </w:divBdr>
    </w:div>
    <w:div w:id="540285688">
      <w:bodyDiv w:val="1"/>
      <w:marLeft w:val="0"/>
      <w:marRight w:val="0"/>
      <w:marTop w:val="0"/>
      <w:marBottom w:val="0"/>
      <w:divBdr>
        <w:top w:val="none" w:sz="0" w:space="0" w:color="auto"/>
        <w:left w:val="none" w:sz="0" w:space="0" w:color="auto"/>
        <w:bottom w:val="none" w:sz="0" w:space="0" w:color="auto"/>
        <w:right w:val="none" w:sz="0" w:space="0" w:color="auto"/>
      </w:divBdr>
    </w:div>
    <w:div w:id="656568366">
      <w:bodyDiv w:val="1"/>
      <w:marLeft w:val="0"/>
      <w:marRight w:val="0"/>
      <w:marTop w:val="0"/>
      <w:marBottom w:val="0"/>
      <w:divBdr>
        <w:top w:val="none" w:sz="0" w:space="0" w:color="auto"/>
        <w:left w:val="none" w:sz="0" w:space="0" w:color="auto"/>
        <w:bottom w:val="none" w:sz="0" w:space="0" w:color="auto"/>
        <w:right w:val="none" w:sz="0" w:space="0" w:color="auto"/>
      </w:divBdr>
    </w:div>
    <w:div w:id="684669867">
      <w:bodyDiv w:val="1"/>
      <w:marLeft w:val="0"/>
      <w:marRight w:val="0"/>
      <w:marTop w:val="0"/>
      <w:marBottom w:val="0"/>
      <w:divBdr>
        <w:top w:val="none" w:sz="0" w:space="0" w:color="auto"/>
        <w:left w:val="none" w:sz="0" w:space="0" w:color="auto"/>
        <w:bottom w:val="none" w:sz="0" w:space="0" w:color="auto"/>
        <w:right w:val="none" w:sz="0" w:space="0" w:color="auto"/>
      </w:divBdr>
    </w:div>
    <w:div w:id="761604432">
      <w:bodyDiv w:val="1"/>
      <w:marLeft w:val="0"/>
      <w:marRight w:val="0"/>
      <w:marTop w:val="0"/>
      <w:marBottom w:val="0"/>
      <w:divBdr>
        <w:top w:val="none" w:sz="0" w:space="0" w:color="auto"/>
        <w:left w:val="none" w:sz="0" w:space="0" w:color="auto"/>
        <w:bottom w:val="none" w:sz="0" w:space="0" w:color="auto"/>
        <w:right w:val="none" w:sz="0" w:space="0" w:color="auto"/>
      </w:divBdr>
    </w:div>
    <w:div w:id="787359835">
      <w:bodyDiv w:val="1"/>
      <w:marLeft w:val="0"/>
      <w:marRight w:val="0"/>
      <w:marTop w:val="0"/>
      <w:marBottom w:val="0"/>
      <w:divBdr>
        <w:top w:val="none" w:sz="0" w:space="0" w:color="auto"/>
        <w:left w:val="none" w:sz="0" w:space="0" w:color="auto"/>
        <w:bottom w:val="none" w:sz="0" w:space="0" w:color="auto"/>
        <w:right w:val="none" w:sz="0" w:space="0" w:color="auto"/>
      </w:divBdr>
    </w:div>
    <w:div w:id="808861450">
      <w:bodyDiv w:val="1"/>
      <w:marLeft w:val="0"/>
      <w:marRight w:val="0"/>
      <w:marTop w:val="0"/>
      <w:marBottom w:val="0"/>
      <w:divBdr>
        <w:top w:val="none" w:sz="0" w:space="0" w:color="auto"/>
        <w:left w:val="none" w:sz="0" w:space="0" w:color="auto"/>
        <w:bottom w:val="none" w:sz="0" w:space="0" w:color="auto"/>
        <w:right w:val="none" w:sz="0" w:space="0" w:color="auto"/>
      </w:divBdr>
    </w:div>
    <w:div w:id="953366987">
      <w:bodyDiv w:val="1"/>
      <w:marLeft w:val="0"/>
      <w:marRight w:val="0"/>
      <w:marTop w:val="0"/>
      <w:marBottom w:val="0"/>
      <w:divBdr>
        <w:top w:val="none" w:sz="0" w:space="0" w:color="auto"/>
        <w:left w:val="none" w:sz="0" w:space="0" w:color="auto"/>
        <w:bottom w:val="none" w:sz="0" w:space="0" w:color="auto"/>
        <w:right w:val="none" w:sz="0" w:space="0" w:color="auto"/>
      </w:divBdr>
    </w:div>
    <w:div w:id="1116216341">
      <w:bodyDiv w:val="1"/>
      <w:marLeft w:val="0"/>
      <w:marRight w:val="0"/>
      <w:marTop w:val="0"/>
      <w:marBottom w:val="0"/>
      <w:divBdr>
        <w:top w:val="none" w:sz="0" w:space="0" w:color="auto"/>
        <w:left w:val="none" w:sz="0" w:space="0" w:color="auto"/>
        <w:bottom w:val="none" w:sz="0" w:space="0" w:color="auto"/>
        <w:right w:val="none" w:sz="0" w:space="0" w:color="auto"/>
      </w:divBdr>
    </w:div>
    <w:div w:id="1148473671">
      <w:bodyDiv w:val="1"/>
      <w:marLeft w:val="0"/>
      <w:marRight w:val="0"/>
      <w:marTop w:val="0"/>
      <w:marBottom w:val="0"/>
      <w:divBdr>
        <w:top w:val="none" w:sz="0" w:space="0" w:color="auto"/>
        <w:left w:val="none" w:sz="0" w:space="0" w:color="auto"/>
        <w:bottom w:val="none" w:sz="0" w:space="0" w:color="auto"/>
        <w:right w:val="none" w:sz="0" w:space="0" w:color="auto"/>
      </w:divBdr>
    </w:div>
    <w:div w:id="1171067547">
      <w:bodyDiv w:val="1"/>
      <w:marLeft w:val="0"/>
      <w:marRight w:val="0"/>
      <w:marTop w:val="0"/>
      <w:marBottom w:val="0"/>
      <w:divBdr>
        <w:top w:val="none" w:sz="0" w:space="0" w:color="auto"/>
        <w:left w:val="none" w:sz="0" w:space="0" w:color="auto"/>
        <w:bottom w:val="none" w:sz="0" w:space="0" w:color="auto"/>
        <w:right w:val="none" w:sz="0" w:space="0" w:color="auto"/>
      </w:divBdr>
    </w:div>
    <w:div w:id="1191841670">
      <w:bodyDiv w:val="1"/>
      <w:marLeft w:val="0"/>
      <w:marRight w:val="0"/>
      <w:marTop w:val="0"/>
      <w:marBottom w:val="0"/>
      <w:divBdr>
        <w:top w:val="none" w:sz="0" w:space="0" w:color="auto"/>
        <w:left w:val="none" w:sz="0" w:space="0" w:color="auto"/>
        <w:bottom w:val="none" w:sz="0" w:space="0" w:color="auto"/>
        <w:right w:val="none" w:sz="0" w:space="0" w:color="auto"/>
      </w:divBdr>
    </w:div>
    <w:div w:id="1213344758">
      <w:bodyDiv w:val="1"/>
      <w:marLeft w:val="0"/>
      <w:marRight w:val="0"/>
      <w:marTop w:val="0"/>
      <w:marBottom w:val="0"/>
      <w:divBdr>
        <w:top w:val="none" w:sz="0" w:space="0" w:color="auto"/>
        <w:left w:val="none" w:sz="0" w:space="0" w:color="auto"/>
        <w:bottom w:val="none" w:sz="0" w:space="0" w:color="auto"/>
        <w:right w:val="none" w:sz="0" w:space="0" w:color="auto"/>
      </w:divBdr>
    </w:div>
    <w:div w:id="1258060970">
      <w:bodyDiv w:val="1"/>
      <w:marLeft w:val="0"/>
      <w:marRight w:val="0"/>
      <w:marTop w:val="0"/>
      <w:marBottom w:val="0"/>
      <w:divBdr>
        <w:top w:val="none" w:sz="0" w:space="0" w:color="auto"/>
        <w:left w:val="none" w:sz="0" w:space="0" w:color="auto"/>
        <w:bottom w:val="none" w:sz="0" w:space="0" w:color="auto"/>
        <w:right w:val="none" w:sz="0" w:space="0" w:color="auto"/>
      </w:divBdr>
    </w:div>
    <w:div w:id="1300063990">
      <w:bodyDiv w:val="1"/>
      <w:marLeft w:val="0"/>
      <w:marRight w:val="0"/>
      <w:marTop w:val="0"/>
      <w:marBottom w:val="0"/>
      <w:divBdr>
        <w:top w:val="none" w:sz="0" w:space="0" w:color="auto"/>
        <w:left w:val="none" w:sz="0" w:space="0" w:color="auto"/>
        <w:bottom w:val="none" w:sz="0" w:space="0" w:color="auto"/>
        <w:right w:val="none" w:sz="0" w:space="0" w:color="auto"/>
      </w:divBdr>
    </w:div>
    <w:div w:id="1340430095">
      <w:bodyDiv w:val="1"/>
      <w:marLeft w:val="0"/>
      <w:marRight w:val="0"/>
      <w:marTop w:val="0"/>
      <w:marBottom w:val="0"/>
      <w:divBdr>
        <w:top w:val="none" w:sz="0" w:space="0" w:color="auto"/>
        <w:left w:val="none" w:sz="0" w:space="0" w:color="auto"/>
        <w:bottom w:val="none" w:sz="0" w:space="0" w:color="auto"/>
        <w:right w:val="none" w:sz="0" w:space="0" w:color="auto"/>
      </w:divBdr>
    </w:div>
    <w:div w:id="1356425302">
      <w:bodyDiv w:val="1"/>
      <w:marLeft w:val="0"/>
      <w:marRight w:val="0"/>
      <w:marTop w:val="0"/>
      <w:marBottom w:val="0"/>
      <w:divBdr>
        <w:top w:val="none" w:sz="0" w:space="0" w:color="auto"/>
        <w:left w:val="none" w:sz="0" w:space="0" w:color="auto"/>
        <w:bottom w:val="none" w:sz="0" w:space="0" w:color="auto"/>
        <w:right w:val="none" w:sz="0" w:space="0" w:color="auto"/>
      </w:divBdr>
    </w:div>
    <w:div w:id="1437597844">
      <w:bodyDiv w:val="1"/>
      <w:marLeft w:val="0"/>
      <w:marRight w:val="0"/>
      <w:marTop w:val="0"/>
      <w:marBottom w:val="0"/>
      <w:divBdr>
        <w:top w:val="none" w:sz="0" w:space="0" w:color="auto"/>
        <w:left w:val="none" w:sz="0" w:space="0" w:color="auto"/>
        <w:bottom w:val="none" w:sz="0" w:space="0" w:color="auto"/>
        <w:right w:val="none" w:sz="0" w:space="0" w:color="auto"/>
      </w:divBdr>
    </w:div>
    <w:div w:id="1601450399">
      <w:bodyDiv w:val="1"/>
      <w:marLeft w:val="0"/>
      <w:marRight w:val="0"/>
      <w:marTop w:val="0"/>
      <w:marBottom w:val="0"/>
      <w:divBdr>
        <w:top w:val="none" w:sz="0" w:space="0" w:color="auto"/>
        <w:left w:val="none" w:sz="0" w:space="0" w:color="auto"/>
        <w:bottom w:val="none" w:sz="0" w:space="0" w:color="auto"/>
        <w:right w:val="none" w:sz="0" w:space="0" w:color="auto"/>
      </w:divBdr>
    </w:div>
    <w:div w:id="1653101067">
      <w:bodyDiv w:val="1"/>
      <w:marLeft w:val="0"/>
      <w:marRight w:val="0"/>
      <w:marTop w:val="0"/>
      <w:marBottom w:val="0"/>
      <w:divBdr>
        <w:top w:val="none" w:sz="0" w:space="0" w:color="auto"/>
        <w:left w:val="none" w:sz="0" w:space="0" w:color="auto"/>
        <w:bottom w:val="none" w:sz="0" w:space="0" w:color="auto"/>
        <w:right w:val="none" w:sz="0" w:space="0" w:color="auto"/>
      </w:divBdr>
    </w:div>
    <w:div w:id="1681547317">
      <w:bodyDiv w:val="1"/>
      <w:marLeft w:val="0"/>
      <w:marRight w:val="0"/>
      <w:marTop w:val="0"/>
      <w:marBottom w:val="0"/>
      <w:divBdr>
        <w:top w:val="none" w:sz="0" w:space="0" w:color="auto"/>
        <w:left w:val="none" w:sz="0" w:space="0" w:color="auto"/>
        <w:bottom w:val="none" w:sz="0" w:space="0" w:color="auto"/>
        <w:right w:val="none" w:sz="0" w:space="0" w:color="auto"/>
      </w:divBdr>
    </w:div>
    <w:div w:id="1683241282">
      <w:bodyDiv w:val="1"/>
      <w:marLeft w:val="0"/>
      <w:marRight w:val="0"/>
      <w:marTop w:val="0"/>
      <w:marBottom w:val="0"/>
      <w:divBdr>
        <w:top w:val="none" w:sz="0" w:space="0" w:color="auto"/>
        <w:left w:val="none" w:sz="0" w:space="0" w:color="auto"/>
        <w:bottom w:val="none" w:sz="0" w:space="0" w:color="auto"/>
        <w:right w:val="none" w:sz="0" w:space="0" w:color="auto"/>
      </w:divBdr>
    </w:div>
    <w:div w:id="1728139784">
      <w:bodyDiv w:val="1"/>
      <w:marLeft w:val="0"/>
      <w:marRight w:val="0"/>
      <w:marTop w:val="0"/>
      <w:marBottom w:val="0"/>
      <w:divBdr>
        <w:top w:val="none" w:sz="0" w:space="0" w:color="auto"/>
        <w:left w:val="none" w:sz="0" w:space="0" w:color="auto"/>
        <w:bottom w:val="none" w:sz="0" w:space="0" w:color="auto"/>
        <w:right w:val="none" w:sz="0" w:space="0" w:color="auto"/>
      </w:divBdr>
    </w:div>
    <w:div w:id="1798402971">
      <w:bodyDiv w:val="1"/>
      <w:marLeft w:val="0"/>
      <w:marRight w:val="0"/>
      <w:marTop w:val="0"/>
      <w:marBottom w:val="0"/>
      <w:divBdr>
        <w:top w:val="none" w:sz="0" w:space="0" w:color="auto"/>
        <w:left w:val="none" w:sz="0" w:space="0" w:color="auto"/>
        <w:bottom w:val="none" w:sz="0" w:space="0" w:color="auto"/>
        <w:right w:val="none" w:sz="0" w:space="0" w:color="auto"/>
      </w:divBdr>
    </w:div>
    <w:div w:id="1985624110">
      <w:bodyDiv w:val="1"/>
      <w:marLeft w:val="0"/>
      <w:marRight w:val="0"/>
      <w:marTop w:val="0"/>
      <w:marBottom w:val="0"/>
      <w:divBdr>
        <w:top w:val="none" w:sz="0" w:space="0" w:color="auto"/>
        <w:left w:val="none" w:sz="0" w:space="0" w:color="auto"/>
        <w:bottom w:val="none" w:sz="0" w:space="0" w:color="auto"/>
        <w:right w:val="none" w:sz="0" w:space="0" w:color="auto"/>
      </w:divBdr>
    </w:div>
    <w:div w:id="2009090331">
      <w:bodyDiv w:val="1"/>
      <w:marLeft w:val="0"/>
      <w:marRight w:val="0"/>
      <w:marTop w:val="0"/>
      <w:marBottom w:val="0"/>
      <w:divBdr>
        <w:top w:val="none" w:sz="0" w:space="0" w:color="auto"/>
        <w:left w:val="none" w:sz="0" w:space="0" w:color="auto"/>
        <w:bottom w:val="none" w:sz="0" w:space="0" w:color="auto"/>
        <w:right w:val="none" w:sz="0" w:space="0" w:color="auto"/>
      </w:divBdr>
    </w:div>
    <w:div w:id="2019650031">
      <w:bodyDiv w:val="1"/>
      <w:marLeft w:val="0"/>
      <w:marRight w:val="0"/>
      <w:marTop w:val="0"/>
      <w:marBottom w:val="0"/>
      <w:divBdr>
        <w:top w:val="none" w:sz="0" w:space="0" w:color="auto"/>
        <w:left w:val="none" w:sz="0" w:space="0" w:color="auto"/>
        <w:bottom w:val="none" w:sz="0" w:space="0" w:color="auto"/>
        <w:right w:val="none" w:sz="0" w:space="0" w:color="auto"/>
      </w:divBdr>
    </w:div>
    <w:div w:id="2084907849">
      <w:bodyDiv w:val="1"/>
      <w:marLeft w:val="0"/>
      <w:marRight w:val="0"/>
      <w:marTop w:val="0"/>
      <w:marBottom w:val="0"/>
      <w:divBdr>
        <w:top w:val="none" w:sz="0" w:space="0" w:color="auto"/>
        <w:left w:val="none" w:sz="0" w:space="0" w:color="auto"/>
        <w:bottom w:val="none" w:sz="0" w:space="0" w:color="auto"/>
        <w:right w:val="none" w:sz="0" w:space="0" w:color="auto"/>
      </w:divBdr>
    </w:div>
    <w:div w:id="2098869511">
      <w:bodyDiv w:val="1"/>
      <w:marLeft w:val="0"/>
      <w:marRight w:val="0"/>
      <w:marTop w:val="0"/>
      <w:marBottom w:val="0"/>
      <w:divBdr>
        <w:top w:val="none" w:sz="0" w:space="0" w:color="auto"/>
        <w:left w:val="none" w:sz="0" w:space="0" w:color="auto"/>
        <w:bottom w:val="none" w:sz="0" w:space="0" w:color="auto"/>
        <w:right w:val="none" w:sz="0" w:space="0" w:color="auto"/>
      </w:divBdr>
    </w:div>
    <w:div w:id="2127844327">
      <w:bodyDiv w:val="1"/>
      <w:marLeft w:val="0"/>
      <w:marRight w:val="0"/>
      <w:marTop w:val="0"/>
      <w:marBottom w:val="0"/>
      <w:divBdr>
        <w:top w:val="none" w:sz="0" w:space="0" w:color="auto"/>
        <w:left w:val="none" w:sz="0" w:space="0" w:color="auto"/>
        <w:bottom w:val="none" w:sz="0" w:space="0" w:color="auto"/>
        <w:right w:val="none" w:sz="0" w:space="0" w:color="auto"/>
      </w:divBdr>
    </w:div>
    <w:div w:id="214199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2.wdp"/><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chafloque\Downloads\Primeras%20Tablas_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chafloque\Downloads\Primeras%20Tablas_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USS-SUNEDU\profesora%20fiorella\Resumen%20de%20Institucion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97438757655293"/>
          <c:y val="0.10680664916885389"/>
          <c:w val="0.49440113735783026"/>
          <c:h val="0.8240018955963838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DB-4CB9-9E32-0729BECD4A8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DB-4CB9-9E32-0729BECD4A8A}"/>
              </c:ext>
            </c:extLst>
          </c:dPt>
          <c:dLbls>
            <c:dLbl>
              <c:idx val="0"/>
              <c:layout>
                <c:manualLayout>
                  <c:x val="-9.6634951881014869E-2"/>
                  <c:y val="0.1795490667833187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FDB-4CB9-9E32-0729BECD4A8A}"/>
                </c:ext>
              </c:extLst>
            </c:dLbl>
            <c:dLbl>
              <c:idx val="1"/>
              <c:layout>
                <c:manualLayout>
                  <c:x val="0.12961931321084863"/>
                  <c:y val="-0.1894553805774278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FDB-4CB9-9E32-0729BECD4A8A}"/>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'[Primeras Tablas_01.xlsx]Hoja2'!$I$6:$J$6</c:f>
              <c:strCache>
                <c:ptCount val="2"/>
                <c:pt idx="0">
                  <c:v>NO</c:v>
                </c:pt>
                <c:pt idx="1">
                  <c:v>SI</c:v>
                </c:pt>
              </c:strCache>
            </c:strRef>
          </c:cat>
          <c:val>
            <c:numRef>
              <c:f>'[Primeras Tablas_01.xlsx]Hoja2'!$I$8:$J$8</c:f>
              <c:numCache>
                <c:formatCode>0.0%</c:formatCode>
                <c:ptCount val="2"/>
                <c:pt idx="0">
                  <c:v>0.21428571428571427</c:v>
                </c:pt>
                <c:pt idx="1">
                  <c:v>0.7857142857142857</c:v>
                </c:pt>
              </c:numCache>
            </c:numRef>
          </c:val>
          <c:extLst>
            <c:ext xmlns:c16="http://schemas.microsoft.com/office/drawing/2014/chart" uri="{C3380CC4-5D6E-409C-BE32-E72D297353CC}">
              <c16:uniqueId val="{00000004-7FDB-4CB9-9E32-0729BECD4A8A}"/>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81017825896762918"/>
          <c:y val="0.36631889763779518"/>
          <c:w val="9.593810148731409E-2"/>
          <c:h val="0.16145888013998247"/>
        </c:manualLayout>
      </c:layout>
      <c:overlay val="0"/>
      <c:spPr>
        <a:noFill/>
        <a:ln>
          <a:noFill/>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3.0555555555555555E-2"/>
                  <c:y val="-6.94444444444446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0AF-4968-9FCF-CE465D405B97}"/>
                </c:ext>
              </c:extLst>
            </c:dLbl>
            <c:dLbl>
              <c:idx val="3"/>
              <c:layout>
                <c:manualLayout>
                  <c:x val="1.1111111111111112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0AF-4968-9FCF-CE465D405B97}"/>
                </c:ext>
              </c:extLst>
            </c:dLbl>
            <c:dLbl>
              <c:idx val="4"/>
              <c:layout>
                <c:manualLayout>
                  <c:x val="-1.9444444444444545E-2"/>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0AF-4968-9FCF-CE465D405B97}"/>
                </c:ext>
              </c:extLst>
            </c:dLbl>
            <c:dLbl>
              <c:idx val="5"/>
              <c:layout>
                <c:manualLayout>
                  <c:x val="-3.3333333333333333E-2"/>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0AF-4968-9FCF-CE465D405B97}"/>
                </c:ext>
              </c:extLst>
            </c:dLbl>
            <c:dLbl>
              <c:idx val="6"/>
              <c:layout>
                <c:manualLayout>
                  <c:x val="-1.6666666666666566E-2"/>
                  <c:y val="-8.3333333333333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0AF-4968-9FCF-CE465D405B97}"/>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'[Primeras Tablas_01.xlsx]Laboratorio'!$B$5:$B$11</c:f>
              <c:strCache>
                <c:ptCount val="7"/>
                <c:pt idx="0">
                  <c:v>De 400 a 500</c:v>
                </c:pt>
                <c:pt idx="1">
                  <c:v>De 500 a 600</c:v>
                </c:pt>
                <c:pt idx="2">
                  <c:v>De 600 a 700</c:v>
                </c:pt>
                <c:pt idx="3">
                  <c:v>De 800 a 900</c:v>
                </c:pt>
                <c:pt idx="4">
                  <c:v>De 900 a 1000</c:v>
                </c:pt>
                <c:pt idx="5">
                  <c:v>De 1000 a más</c:v>
                </c:pt>
                <c:pt idx="6">
                  <c:v>No opina</c:v>
                </c:pt>
              </c:strCache>
            </c:strRef>
          </c:cat>
          <c:val>
            <c:numRef>
              <c:f>'[Primeras Tablas_01.xlsx]Laboratorio'!$D$5:$D$11</c:f>
              <c:numCache>
                <c:formatCode>0.0%</c:formatCode>
                <c:ptCount val="7"/>
                <c:pt idx="0">
                  <c:v>0.2857142857142857</c:v>
                </c:pt>
                <c:pt idx="1">
                  <c:v>0.21428571428571427</c:v>
                </c:pt>
                <c:pt idx="2">
                  <c:v>0</c:v>
                </c:pt>
                <c:pt idx="3">
                  <c:v>7.1428571428571425E-2</c:v>
                </c:pt>
                <c:pt idx="4">
                  <c:v>0.14285714285714285</c:v>
                </c:pt>
                <c:pt idx="5">
                  <c:v>0.14285714285714285</c:v>
                </c:pt>
                <c:pt idx="6">
                  <c:v>0.14285714285714285</c:v>
                </c:pt>
              </c:numCache>
            </c:numRef>
          </c:val>
          <c:smooth val="0"/>
          <c:extLst>
            <c:ext xmlns:c16="http://schemas.microsoft.com/office/drawing/2014/chart" uri="{C3380CC4-5D6E-409C-BE32-E72D297353CC}">
              <c16:uniqueId val="{00000004-B0AF-4968-9FCF-CE465D405B97}"/>
            </c:ext>
          </c:extLst>
        </c:ser>
        <c:dLbls>
          <c:showLegendKey val="0"/>
          <c:showVal val="0"/>
          <c:showCatName val="0"/>
          <c:showSerName val="0"/>
          <c:showPercent val="0"/>
          <c:showBubbleSize val="0"/>
        </c:dLbls>
        <c:marker val="1"/>
        <c:smooth val="0"/>
        <c:axId val="473292176"/>
        <c:axId val="473289880"/>
      </c:lineChart>
      <c:catAx>
        <c:axId val="473292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73289880"/>
        <c:crosses val="autoZero"/>
        <c:auto val="1"/>
        <c:lblAlgn val="ctr"/>
        <c:lblOffset val="100"/>
        <c:noMultiLvlLbl val="0"/>
      </c:catAx>
      <c:valAx>
        <c:axId val="47328988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73292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lgn="just">
        <a:defRPr>
          <a:solidFill>
            <a:sysClr val="windowText" lastClr="000000"/>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4D44-4472-90D4-7CA2B528A8CE}"/>
              </c:ext>
            </c:extLst>
          </c:dPt>
          <c:dPt>
            <c:idx val="1"/>
            <c:bubble3D val="0"/>
            <c:explosion val="9"/>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4D44-4472-90D4-7CA2B528A8CE}"/>
              </c:ext>
            </c:extLst>
          </c:dPt>
          <c:dPt>
            <c:idx val="2"/>
            <c:bubble3D val="0"/>
            <c:explosion val="12"/>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4D44-4472-90D4-7CA2B528A8CE}"/>
              </c:ext>
            </c:extLst>
          </c:dPt>
          <c:dLbls>
            <c:dLbl>
              <c:idx val="0"/>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1-4D44-4472-90D4-7CA2B528A8CE}"/>
                </c:ext>
              </c:extLst>
            </c:dLbl>
            <c:dLbl>
              <c:idx val="1"/>
              <c:layout>
                <c:manualLayout>
                  <c:x val="0.13040376202974627"/>
                  <c:y val="2.3479512977544432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D44-4472-90D4-7CA2B528A8CE}"/>
                </c:ext>
              </c:extLst>
            </c:dLbl>
            <c:dLbl>
              <c:idx val="2"/>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5-4D44-4472-90D4-7CA2B528A8CE}"/>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'Por Prov.-Dist.'!$B$5:$B$7</c:f>
              <c:strCache>
                <c:ptCount val="3"/>
                <c:pt idx="0">
                  <c:v>CHICLAYO</c:v>
                </c:pt>
                <c:pt idx="1">
                  <c:v>FERREÑAFE</c:v>
                </c:pt>
                <c:pt idx="2">
                  <c:v>LAMBAYEQUE</c:v>
                </c:pt>
              </c:strCache>
            </c:strRef>
          </c:cat>
          <c:val>
            <c:numRef>
              <c:f>'Por Prov.-Dist.'!$C$5:$C$7</c:f>
              <c:numCache>
                <c:formatCode>General</c:formatCode>
                <c:ptCount val="3"/>
                <c:pt idx="0">
                  <c:v>516</c:v>
                </c:pt>
                <c:pt idx="1">
                  <c:v>51</c:v>
                </c:pt>
                <c:pt idx="2">
                  <c:v>106</c:v>
                </c:pt>
              </c:numCache>
            </c:numRef>
          </c:val>
          <c:extLst>
            <c:ext xmlns:c16="http://schemas.microsoft.com/office/drawing/2014/chart" uri="{C3380CC4-5D6E-409C-BE32-E72D297353CC}">
              <c16:uniqueId val="{00000006-4D44-4472-90D4-7CA2B528A8CE}"/>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just">
        <a:defRPr sz="1100" b="1">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BA600EAC-6836-41E9-8F29-5EE39A570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4584</Words>
  <Characters>26129</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Hubert</cp:lastModifiedBy>
  <cp:revision>2</cp:revision>
  <dcterms:created xsi:type="dcterms:W3CDTF">2026-09-23T13:23:00Z</dcterms:created>
  <dcterms:modified xsi:type="dcterms:W3CDTF">2026-09-23T13:23:00Z</dcterms:modified>
</cp:coreProperties>
</file>