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CD" w:rsidRDefault="003C339B">
      <w:r>
        <w:t>Carlos Ley Borras</w:t>
      </w:r>
      <w:bookmarkStart w:id="0" w:name="_GoBack"/>
      <w:bookmarkEnd w:id="0"/>
    </w:p>
    <w:sectPr w:rsidR="005B6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9B"/>
    <w:rsid w:val="003C339B"/>
    <w:rsid w:val="005B69CD"/>
    <w:rsid w:val="00614458"/>
    <w:rsid w:val="00D1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Equipo2</dc:creator>
  <cp:lastModifiedBy>Equipo2</cp:lastModifiedBy>
  <cp:revision>1</cp:revision>
  <dcterms:created xsi:type="dcterms:W3CDTF">2018-09-13T18:33:00Z</dcterms:created>
  <dcterms:modified xsi:type="dcterms:W3CDTF">2018-09-13T18:34:00Z</dcterms:modified>
</cp:coreProperties>
</file>