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1E6" w14:textId="77777777" w:rsidR="00BB6259" w:rsidRPr="00F34D2B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bookmarkStart w:id="0" w:name="_Hlk213096436"/>
      <w:r w:rsidRPr="00F34D2B">
        <w:rPr>
          <w:rFonts w:ascii="Roboto Condensed" w:hAnsi="Roboto Condensed" w:cstheme="minorHAnsi"/>
          <w:b/>
          <w:bCs/>
          <w:sz w:val="20"/>
          <w:szCs w:val="20"/>
        </w:rPr>
        <w:t>CONTRATO DE PRESTACIÓN DE SERVICIOS DE INTERMEDIACIÓN</w:t>
      </w:r>
    </w:p>
    <w:p w14:paraId="1EAEB412" w14:textId="101AF74D" w:rsidR="00B8600E" w:rsidRPr="00F34D2B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Y GESTIÓN DE VEHICULOS USADOS POR COMISIÓN Y/O CONSIGNACIÓN</w:t>
      </w:r>
    </w:p>
    <w:p w14:paraId="60F4774B" w14:textId="77777777" w:rsidR="00BB6259" w:rsidRPr="00F34D2B" w:rsidRDefault="00BB6259" w:rsidP="00BB6259">
      <w:pPr>
        <w:spacing w:line="276" w:lineRule="auto"/>
        <w:jc w:val="center"/>
        <w:rPr>
          <w:rFonts w:ascii="Roboto Condensed" w:hAnsi="Roboto Condensed" w:cstheme="minorHAnsi"/>
          <w:sz w:val="20"/>
          <w:szCs w:val="20"/>
        </w:rPr>
      </w:pPr>
    </w:p>
    <w:p w14:paraId="2F3ED122" w14:textId="090BD513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sz w:val="20"/>
          <w:szCs w:val="20"/>
        </w:rPr>
        <w:t xml:space="preserve">En el Distrito Metropolitano de Quito, a los </w:t>
      </w:r>
      <w:r w:rsidRPr="00615782">
        <w:rPr>
          <w:rFonts w:ascii="Roboto Condensed" w:hAnsi="Roboto Condensed" w:cstheme="minorHAnsi"/>
          <w:b/>
          <w:bCs/>
          <w:sz w:val="20"/>
          <w:szCs w:val="20"/>
        </w:rPr>
        <w:t>{FECHA_DIA}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días del mes de </w:t>
      </w:r>
      <w:r w:rsidRPr="00615782">
        <w:rPr>
          <w:rFonts w:ascii="Roboto Condensed" w:hAnsi="Roboto Condensed" w:cstheme="minorHAnsi"/>
          <w:b/>
          <w:bCs/>
          <w:sz w:val="20"/>
          <w:szCs w:val="20"/>
        </w:rPr>
        <w:t>{FECHA_MES}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del </w:t>
      </w:r>
      <w:r w:rsidRPr="00615782">
        <w:rPr>
          <w:rFonts w:ascii="Roboto Condensed" w:hAnsi="Roboto Condensed" w:cstheme="minorHAnsi"/>
          <w:b/>
          <w:bCs/>
          <w:sz w:val="20"/>
          <w:szCs w:val="20"/>
        </w:rPr>
        <w:t>{FECHA_ANIO}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comparecen a la celebración del presente contrato, por una parte, el señor (a) </w:t>
      </w:r>
      <w:r w:rsidRPr="00615782">
        <w:rPr>
          <w:rFonts w:ascii="Roboto Condensed" w:hAnsi="Roboto Condensed" w:cstheme="minorHAnsi"/>
          <w:b/>
          <w:bCs/>
          <w:sz w:val="20"/>
          <w:szCs w:val="20"/>
        </w:rPr>
        <w:t>{NOMBRE_</w:t>
      </w:r>
      <w:proofErr w:type="gramStart"/>
      <w:r w:rsidRPr="00615782">
        <w:rPr>
          <w:rFonts w:ascii="Roboto Condensed" w:hAnsi="Roboto Condensed" w:cstheme="minorHAnsi"/>
          <w:b/>
          <w:bCs/>
          <w:sz w:val="20"/>
          <w:szCs w:val="20"/>
        </w:rPr>
        <w:t>PROP}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 </w:t>
      </w:r>
      <w:r w:rsidRPr="00F34D2B">
        <w:rPr>
          <w:rFonts w:ascii="Roboto Condensed" w:hAnsi="Roboto Condensed" w:cstheme="minorHAnsi"/>
          <w:sz w:val="20"/>
          <w:szCs w:val="20"/>
        </w:rPr>
        <w:t>de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estado civil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soltero(a); por sus propios y personales derechos a quién, para los efectos del presente instrumento se le denominará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y, por otra parte, la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 xml:space="preserve">compañía </w:t>
      </w:r>
      <w:r w:rsidR="00BB45A8"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DILIGENCIAS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LEGALES SEMINUEVOS DILILEG CIA. LTDA. </w:t>
      </w:r>
      <w:r w:rsidRPr="00F34D2B">
        <w:rPr>
          <w:rFonts w:ascii="Roboto Condensed" w:hAnsi="Roboto Condensed" w:cstheme="minorHAnsi"/>
          <w:sz w:val="20"/>
          <w:szCs w:val="20"/>
        </w:rPr>
        <w:t>quién a su vez está representada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por su Gerente General el señor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BILLY NIKE BROWN BELTRAN </w:t>
      </w:r>
      <w:r w:rsidRPr="00F34D2B">
        <w:rPr>
          <w:rFonts w:ascii="Roboto Condensed" w:hAnsi="Roboto Condensed" w:cstheme="minorHAnsi"/>
          <w:sz w:val="20"/>
          <w:szCs w:val="20"/>
        </w:rPr>
        <w:t>Apoderado especial</w:t>
      </w:r>
      <w:r w:rsidR="00385D5E"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>de</w:t>
      </w:r>
      <w:r w:rsidR="00385D5E"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sz w:val="20"/>
          <w:szCs w:val="20"/>
        </w:rPr>
        <w:t xml:space="preserve">AUTOCOR AUTOEVOLUCION S.A.S.,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debidamente representada por la señora </w:t>
      </w:r>
      <w:r w:rsidRPr="00F34D2B">
        <w:rPr>
          <w:rFonts w:ascii="Roboto Condensed" w:hAnsi="Roboto Condensed" w:cstheme="minorHAnsi"/>
          <w:b/>
          <w:sz w:val="20"/>
          <w:szCs w:val="20"/>
        </w:rPr>
        <w:t>VERONICA GUADALUPE LLUGCHA BONILLA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y/o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AUTOCOR-AUTOPLAZA S.A.S.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debidamente representada por el señor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BILLY NIKE BROWN BELTRAN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y/o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LUIS JOAQUIN CORONEL BELTRÁN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por sus propios derechos, todos estos – cuando aplique-, a quienes en adelante se le denominarán “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INTERMEDIARIO”.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Los comparecientes, son de nacionalidad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ECUATORIANA</w:t>
      </w:r>
      <w:r w:rsidRPr="00F34D2B">
        <w:rPr>
          <w:rFonts w:ascii="Roboto Condensed" w:hAnsi="Roboto Condensed" w:cstheme="minorHAnsi"/>
          <w:sz w:val="20"/>
          <w:szCs w:val="20"/>
        </w:rPr>
        <w:t>, mayores de edad, domiciliados en</w:t>
      </w:r>
      <w:r w:rsidR="00385D5E" w:rsidRPr="00F34D2B">
        <w:rPr>
          <w:rFonts w:ascii="Roboto Condensed" w:hAnsi="Roboto Condensed" w:cstheme="minorHAnsi"/>
          <w:sz w:val="20"/>
          <w:szCs w:val="20"/>
        </w:rPr>
        <w:t xml:space="preserve"> Ecuador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hábiles para ejercer derechos y contraer obligaciones. Es voluntad de las partes celebrar el presente Contrato de Prestación de Servicios de Intermediación y Gestión de Vehículos Usados, al tenor y cumplimiento de las cláusulas que a continuación se expresan: </w:t>
      </w:r>
    </w:p>
    <w:p w14:paraId="17E9E0D7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026369A2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PRIMERA: ANTECEDENTES. –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es propietario de un vehículo de las siguientes características (a continuación,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): </w:t>
      </w:r>
    </w:p>
    <w:p w14:paraId="3AD810F1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tbl>
      <w:tblPr>
        <w:tblStyle w:val="Tablaconcuadrcula"/>
        <w:tblW w:w="0" w:type="auto"/>
        <w:tblInd w:w="2503" w:type="dxa"/>
        <w:tblLook w:val="04A0" w:firstRow="1" w:lastRow="0" w:firstColumn="1" w:lastColumn="0" w:noHBand="0" w:noVBand="1"/>
      </w:tblPr>
      <w:tblGrid>
        <w:gridCol w:w="1208"/>
        <w:gridCol w:w="2337"/>
        <w:gridCol w:w="991"/>
        <w:gridCol w:w="1985"/>
      </w:tblGrid>
      <w:tr w:rsidR="00B8600E" w:rsidRPr="00F34D2B" w14:paraId="555CA5FB" w14:textId="77777777" w:rsidTr="00385D5E">
        <w:tc>
          <w:tcPr>
            <w:tcW w:w="1208" w:type="dxa"/>
          </w:tcPr>
          <w:p w14:paraId="0E0EC406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337" w:type="dxa"/>
          </w:tcPr>
          <w:p w14:paraId="6782D5D2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{PLACA}</w:t>
            </w:r>
          </w:p>
        </w:tc>
        <w:tc>
          <w:tcPr>
            <w:tcW w:w="991" w:type="dxa"/>
          </w:tcPr>
          <w:p w14:paraId="2151C99C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985" w:type="dxa"/>
          </w:tcPr>
          <w:p w14:paraId="59B023DC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{COLOR}</w:t>
            </w:r>
          </w:p>
        </w:tc>
      </w:tr>
      <w:tr w:rsidR="00B8600E" w:rsidRPr="00F34D2B" w14:paraId="1BC9B30C" w14:textId="77777777" w:rsidTr="00385D5E">
        <w:tc>
          <w:tcPr>
            <w:tcW w:w="1208" w:type="dxa"/>
          </w:tcPr>
          <w:p w14:paraId="5E588013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337" w:type="dxa"/>
          </w:tcPr>
          <w:p w14:paraId="04363658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{MARCA}</w:t>
            </w:r>
          </w:p>
        </w:tc>
        <w:tc>
          <w:tcPr>
            <w:tcW w:w="991" w:type="dxa"/>
          </w:tcPr>
          <w:p w14:paraId="2ECF6E7D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85" w:type="dxa"/>
          </w:tcPr>
          <w:p w14:paraId="66CE84CE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{ANIO}</w:t>
            </w:r>
          </w:p>
        </w:tc>
      </w:tr>
      <w:tr w:rsidR="00B8600E" w:rsidRPr="00F34D2B" w14:paraId="066A1437" w14:textId="77777777" w:rsidTr="00385D5E">
        <w:tc>
          <w:tcPr>
            <w:tcW w:w="1208" w:type="dxa"/>
          </w:tcPr>
          <w:p w14:paraId="23E68F87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337" w:type="dxa"/>
          </w:tcPr>
          <w:p w14:paraId="5F1D0269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{MODELO}</w:t>
            </w:r>
          </w:p>
        </w:tc>
        <w:tc>
          <w:tcPr>
            <w:tcW w:w="991" w:type="dxa"/>
          </w:tcPr>
          <w:p w14:paraId="76F26436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CHASIS</w:t>
            </w:r>
          </w:p>
        </w:tc>
        <w:tc>
          <w:tcPr>
            <w:tcW w:w="1985" w:type="dxa"/>
          </w:tcPr>
          <w:p w14:paraId="4BFB654D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{CHASIS}</w:t>
            </w:r>
          </w:p>
        </w:tc>
      </w:tr>
      <w:tr w:rsidR="00B8600E" w:rsidRPr="00F34D2B" w14:paraId="6707E250" w14:textId="77777777" w:rsidTr="00385D5E">
        <w:tc>
          <w:tcPr>
            <w:tcW w:w="1208" w:type="dxa"/>
          </w:tcPr>
          <w:p w14:paraId="2E964245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2337" w:type="dxa"/>
          </w:tcPr>
          <w:p w14:paraId="5579250F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{MOTOR}</w:t>
            </w:r>
          </w:p>
        </w:tc>
        <w:tc>
          <w:tcPr>
            <w:tcW w:w="991" w:type="dxa"/>
          </w:tcPr>
          <w:p w14:paraId="238FA20B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F34D2B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1985" w:type="dxa"/>
          </w:tcPr>
          <w:p w14:paraId="5848418F" w14:textId="77777777" w:rsidR="00B8600E" w:rsidRPr="00F34D2B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{KM}</w:t>
            </w:r>
          </w:p>
        </w:tc>
      </w:tr>
    </w:tbl>
    <w:p w14:paraId="34820F53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DBEDBD5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1.1.- 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es una persona natural autorizada a realizar actividades de intermediación de vehículos usados, contando con todos los requisitos exigidos por la ley, experiencia, conocimiento, infraestructura física y logística necesaria para hacerlo;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1.2.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-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tiene la intención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VENDER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el VEHICULO, detallado anteriormente;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1.3.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El presente contrato, cumple con los requerimientos de la Resolución No. NAC-DGERCGC14-00575 emitida por el Servicio de Rentas Internas para otorgar certeza jurídica tributaria a las transacciones de automotores usados, y se someterá a las futuras regulaciones vigentes en la materia.</w:t>
      </w:r>
    </w:p>
    <w:p w14:paraId="5E044CB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60046F2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SEGUNDA: OBJETO. -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 los antecedentes expuestos,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contrata los servicios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fin de que este promocione y exhiba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manera física en sus patios, mediante visitas, cita programada con interesados y/o publicación en portales web y, otros medios masivos de publicidad.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recibirá ofertas y negociará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podrá revisar y preparar este para su venta; así como, realizar permutas con otro (s) vehículo (s)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lo instruido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 </w:t>
      </w:r>
    </w:p>
    <w:p w14:paraId="33AEA7C7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E674C6B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TERCERA: PLAZO. –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Debido a la naturaleza de los servicios y considerando que estos dependen de diferentes circunstancias, el plazo que las partes se fijan para la prestación de los servicios de intermediación para la venta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es indefinida o hasta el momento que este se venda a un comprador final.  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“EL CLIENTE”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por alguna razón no desea continuar con los servicios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INTERMEDIARIO,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este deberá notificar por escrito su intención de finiquitar el contrato con al menos 10 días de antelación y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suspenderá los servicios determinados en este, debiendo cancelar el valor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OCHENTA DOLARES DE LOS ESTADOS UNIDOS DE AMERICA (USD 80,00)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por concepto de servicios administrativos, exhibición y promoción,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MÁS EL VALOR DE REPARACIONES O ALISTAMIENTO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en caso de que se hayan efectuado de acuerdo a la liquidación que se presente; las cuales deberán ser canceladas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hasta el momento en que se retire del VEHICULO.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cancela los valores antes indicados,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será entregado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. </w:t>
      </w:r>
    </w:p>
    <w:p w14:paraId="6BEB778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354EA3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CUARTA: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PRECIO.-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Acorde al estado mecánico y estético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las partes de mutuo acuerdo señalan que este tendrá un valor de venta estimado en {VALOR_TEXT}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DÓLARES DE LOS ESTADOS UNIDOS DE AMÉRICA (USD {VALOR_NUM}).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EL CLIENTE autoriza que se publique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mínimo en este valor y acepta que se aplique al mismo la tabla de descuentos promocionales por el rango del valor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; independientemente,  si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recibe otras ofertas, estas serán comunicadas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quién podrá aceptar o no las mismas vía telefónica,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sms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,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whatsapp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u otro medio de comunicación, y suscribir el respectivo contrato de transferencia de dominio por el valor final acordado por las partes; por lo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renuncia a cualquier acción judicial respecto de la fijación del precio aquí determinado, como del valor al cual efectivamente se transfiera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al momento de la firma del contrato de traspaso.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que los honorarios por servicios prestados de intermediación como gastos </w:t>
      </w:r>
      <w:r w:rsidRPr="00F34D2B">
        <w:rPr>
          <w:rFonts w:ascii="Roboto Condensed" w:hAnsi="Roboto Condensed" w:cstheme="minorHAnsi"/>
          <w:sz w:val="20"/>
          <w:szCs w:val="20"/>
        </w:rPr>
        <w:lastRenderedPageBreak/>
        <w:t xml:space="preserve">mecánicos efectuados, alistamiento o pagos de multas, matriculación tardía u otros determinados en este instrumento, serán descontados del valor a pagar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previa presentación de la correspondiente liquidación. </w:t>
      </w:r>
    </w:p>
    <w:p w14:paraId="2BA9B26C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282E916F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suscribirá con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un acta de entrega recepción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conforme lo detallado en la Resolución emitida por el SRI.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autoriza 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reciba pagos parciales o totales por parte del comprador final. Una vez que se hayan cubierto todos los gastos y, siempre y cuando,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haya recibido la totalidad del valor este será cancelado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CLIENTE. </w:t>
      </w:r>
    </w:p>
    <w:p w14:paraId="1D8E0BA5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D6174E2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QUINTA: FACTURACION. –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La comisión por los servicios prestados de intermediación será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TRES POR CIENTO (3%)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más IVA del valor de venta final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(contrato de traspaso), pero nunca podrá ser inferior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CUATROCIENTOS CINCUENTA DOLARES DE LOS ESTADOS UNIDOS DE AMÉRICA más IVA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serán descontados del valor a pagar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CLIENTE,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previa la correspondiente liquidación.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declara que está de acuerdo con el valor aquí señalado y la forma en la cual se cancelará este.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procederá a emitir a favor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la respectiva factura por comisión en el momento que se concluyan con todos los actos de venta; así como, por el alistamiento o reparaciones del VEHICULO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la liquidación. </w:t>
      </w:r>
    </w:p>
    <w:p w14:paraId="4ECDE7EE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C47699B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SEXTA: GASTOS. -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Todos los gastos de tipo mecánico, alistamiento, repuestos, accesorios, u otros que deban realizarse en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serán asumidos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los cuales constarán en la liquidación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de acuerdo al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avalúo realizado y serán descontados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del pago final.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termina de manera anticipada este instrumento deberá pagar todos los gastos señalados en este contrato previo a la entrega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como el valor de servicios administrativos.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conoce que debe estar al día con todos los valores, tasas o tributos por concepto de multas, matriculación, SPPAT u otros de tipo legal que antecedan a la firma del presente contrato para el efectivo traspaso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; caso contrario, acepta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pueda realizar los pagos y se descuente del valor a pagar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</w:p>
    <w:p w14:paraId="6AAB387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5A259A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SÉPTIMA: AUTORIZACIÓN DE RODAJE. -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a movilizar y desplazar el vehículo de manera nacional a fin de exhibirlo, así como para ser probado y llevado a revisar mecánicamente por parte del comprador final; además,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tomar fotografías del vehículo y que estas sean exhibidas en páginas web o medios de comunicación masivos. </w:t>
      </w:r>
    </w:p>
    <w:p w14:paraId="0055C0B3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74CE378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OCTAVA: DECLARACIONES. -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 la suscripción de este instrumento declara lo siguiente: 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8.1</w:t>
      </w:r>
      <w:r w:rsidRPr="00F34D2B">
        <w:rPr>
          <w:rFonts w:ascii="Roboto Condensed" w:hAnsi="Roboto Condensed" w:cstheme="minorHAnsi"/>
          <w:sz w:val="20"/>
          <w:szCs w:val="20"/>
        </w:rPr>
        <w:t xml:space="preserve">. Que sobre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su propiedad no pesa gravamen alguno, prohibición de enajenar y no mantiene antecedentes de cualquier naturaleza en el sistema judicial del país que puedan impedir su transferencia, incluso de transferencias que anteriores, declarando que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 encuentra totalmente saneado y, si llega a existir algún problema judicial de cualquier naturaleza; incluyendo, pero sin limitarse a prohibiciones de enajenar, denuncias de robo, entre otros, será su directa responsabilidad, incluso una vez firmado el respectivo contrato de venta con el tercero.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deberá responder frente al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 el comprador; sin perjuicio, de las acciones civiles y penales que se puedan presentar. Esto da la posibilidad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terminar inmediatamente el contrato, solicitar el valor pagado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-en caso de que se haya transferido el valor- en el plazo de 3 días de enviada la comunicación y, si es posible transferir el vehículo a EL CLIENTE y/o realizar todos los trámites para 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resciliar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el contrato firmado.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devuelve el valor (es) en el plazo de 5 días, se podrá cobrar el máximo interés convencional determinado por el BCE hasta que cancele el mismo, más todos los gastos legales correspondientes a transferencia de dominio, compensación al COMPRADOR, gastos de retención del vehículo, o incluso los honorarios de abogados </w:t>
      </w:r>
      <w:bookmarkStart w:id="1" w:name="_Hlk219215900"/>
      <w:r w:rsidRPr="00F34D2B">
        <w:rPr>
          <w:rFonts w:ascii="Roboto Condensed" w:hAnsi="Roboto Condensed" w:cstheme="minorHAnsi"/>
          <w:sz w:val="20"/>
          <w:szCs w:val="20"/>
        </w:rPr>
        <w:t>de los procesos legales correspondientes</w:t>
      </w:r>
      <w:bookmarkEnd w:id="1"/>
      <w:r w:rsidRPr="00F34D2B">
        <w:rPr>
          <w:rFonts w:ascii="Roboto Condensed" w:hAnsi="Roboto Condensed" w:cstheme="minorHAnsi"/>
          <w:sz w:val="20"/>
          <w:szCs w:val="20"/>
        </w:rPr>
        <w:t xml:space="preserve">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8.2.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verificar, validar y contrastar la información personal, legal, registral, comercial y aquella vinculada a sus antecedentes financieros o crediticios; así como todo aquella relacionada con la evaluación de riesgos del vehículo, historial de propiedad, antecedentes, entre otros, a través de cualquier fuente pública o privada que considere pertinente, antes, durante o después de la operación.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8.3.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Que, a la fecha de suscripción de este instrumento, se entregó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en el estado físico y mecánico suscrito en el acta de entrega recepción, declarando que el kilometraje no ha sido manipulado o alterado y que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 encuentra en condiciones mecánicas y estéticas aceptables, no mantiene vicios ocultos y no ha ocultado información relevante para la negociación como choques, daños, siniestros, entre otros. Si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comprueba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omitió lo señalado, podrá cobrar dichos valores, devolver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contra entrega de los valores cancelados o iniciar las acciones legales correspondientes;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8.4.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se compromete a pagar en el plazo de 48 horas cualquier multa o sanción impuesto por una autoridad que le correspondan del periodo en el cual fue propietario, incluso si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ya está encuentra vendido a un tercero, o se podrán iniciar acciones legales por dichos valores;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8.5. </w:t>
      </w:r>
      <w:r w:rsidRPr="00F34D2B">
        <w:rPr>
          <w:rFonts w:ascii="Roboto Condensed" w:hAnsi="Roboto Condensed" w:cstheme="minorHAnsi"/>
          <w:sz w:val="20"/>
          <w:szCs w:val="20"/>
        </w:rPr>
        <w:t>Que entregará todos los documentos necesarios en el plazo máximo de 48 horas de ser solicitados para el traspaso del vehículo y acudirá a la firma correspondiente; si en este tiempo no lo hace, EL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 su sólo criterio podrá dar por terminado este contrato y cobrar el valor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lastRenderedPageBreak/>
        <w:t xml:space="preserve">AMÉRICA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por concepto de servicios administrativos, exhibición y gestión y devolver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una vez cancelado este monto; así como los gastos de alistamiento o mecánicos, si los hubiera;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8.6.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autoriza 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pueda ceder o delegar total o parcialmente los derechos y/</w:t>
      </w:r>
      <w:proofErr w:type="spellStart"/>
      <w:r w:rsidRPr="00F34D2B">
        <w:rPr>
          <w:rFonts w:ascii="Roboto Condensed" w:hAnsi="Roboto Condensed" w:cstheme="minorHAnsi"/>
          <w:sz w:val="20"/>
          <w:szCs w:val="20"/>
        </w:rPr>
        <w:t>o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obligaciones del presente contrato a cualquier tercero sin necesidad de notificación alguna, en las mismas condiciones a las aquí señaladas.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8.7.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mantendrá indemne 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 cualquier acción judicial que se presente en su contra respecto del VEHICULO, y deberá cubrir cualquier gastos, costas u honorarios de abogados que se hayan originado por este motivo;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8.8.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mientras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se encuentre con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podrá ser ofertado o comercializado directamente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o por ningún tercero. 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8.9.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Que no podrá dar por terminado este contrato cuando 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se encuentre reservado a un tercero o que el tercero haya realizado pagos parciales o totales como reserva y, así lo demuestra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. Si esto ocurre, el CLIENTE conoce y está conforme en que deberá pagar una multa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AMERICA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correspondiente a servicios administrativos, publicidad, etc. Este valor es independiente a los gastos por alistamiento o mecánicos realizados conforme la liquidación; hasta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no cancele la multa antes determinada como los gastos, no se procederá a la devolución del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VEHICULO. 8.10.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</w:t>
      </w:r>
      <w:bookmarkStart w:id="2" w:name="_Hlk219216119"/>
      <w:r w:rsidRPr="00F34D2B">
        <w:rPr>
          <w:rFonts w:ascii="Roboto Condensed" w:hAnsi="Roboto Condensed" w:cstheme="minorHAnsi"/>
          <w:sz w:val="20"/>
          <w:szCs w:val="20"/>
        </w:rPr>
        <w:t>Conoce que,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>con el fin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de mantener una buena comunicación y asesoría, podrá acudir a nuestra canal de atención al cliente al número 0992963898.    </w:t>
      </w:r>
      <w:bookmarkEnd w:id="2"/>
    </w:p>
    <w:p w14:paraId="2634AE67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E13796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NOVENA.-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CONFIDENCIALIDAD.-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Las partes declaran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que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por la naturaleza del contrato, especificaciones y </w:t>
      </w:r>
      <w:proofErr w:type="spellStart"/>
      <w:r w:rsidRPr="00F34D2B">
        <w:rPr>
          <w:rFonts w:ascii="Roboto Condensed" w:hAnsi="Roboto Condensed" w:cstheme="minorHAnsi"/>
          <w:i/>
          <w:iCs/>
          <w:sz w:val="20"/>
          <w:szCs w:val="20"/>
        </w:rPr>
        <w:t>know</w:t>
      </w:r>
      <w:proofErr w:type="spellEnd"/>
      <w:r w:rsidRPr="00F34D2B">
        <w:rPr>
          <w:rFonts w:ascii="Roboto Condensed" w:hAnsi="Roboto Condensed" w:cstheme="minorHAnsi"/>
          <w:i/>
          <w:iCs/>
          <w:sz w:val="20"/>
          <w:szCs w:val="20"/>
        </w:rPr>
        <w:t xml:space="preserve"> </w:t>
      </w:r>
      <w:proofErr w:type="spellStart"/>
      <w:r w:rsidRPr="00F34D2B">
        <w:rPr>
          <w:rFonts w:ascii="Roboto Condensed" w:hAnsi="Roboto Condensed" w:cstheme="minorHAnsi"/>
          <w:i/>
          <w:iCs/>
          <w:sz w:val="20"/>
          <w:szCs w:val="20"/>
        </w:rPr>
        <w:t>how</w:t>
      </w:r>
      <w:proofErr w:type="spellEnd"/>
      <w:r w:rsidRPr="00F34D2B">
        <w:rPr>
          <w:rFonts w:ascii="Roboto Condensed" w:hAnsi="Roboto Condensed" w:cstheme="minorHAnsi"/>
          <w:sz w:val="20"/>
          <w:szCs w:val="20"/>
        </w:rPr>
        <w:t xml:space="preserve"> contenido en el mismo, este será tratado de manera confidencial, y que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no podrá divulgar el mismo a un tercero sin el consentimiento expreso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o podrá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dar inicio a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las acciones a las que haya lugar. </w:t>
      </w:r>
    </w:p>
    <w:p w14:paraId="5C25A2BC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2AE0EE39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DÉCIMA: AUTORIZACIONES Y TRATAMIENTO DE DATOS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PERSONALES.-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declara que fue informado sobre el Tratamiento de Datos Personales y autoriza al tratamiento de estos, recolección, transferencia, almacenamiento, gestión, entre otros conforme la política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, la cual fue debidamente informada y está sujeta a la normativa vigente.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que la información entregada en este contrato, como en el acta de entrega recepción o cualquier documento suscrito entre las partes, sea utilizado por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para procesos propios de este como mercadeo, procesamiento de datos, análisis, investigación, cobro, promoción, entre otros que permitan facilitar, promover, permitir, otorgar o promocionar actividades de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o de cualquier institución pública que la solicite, conforme la normativa vigente. Además,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autoriza a ser contactado por cualquier medio de comunicación, mensajes de datos, correo electrónico, entre otros con fines informativos, publicitarios, comerciales, entre otros.</w:t>
      </w:r>
    </w:p>
    <w:p w14:paraId="121FD814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6AB122CC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DÉCIMA PRIMERA: </w:t>
      </w:r>
      <w:proofErr w:type="gramStart"/>
      <w:r w:rsidRPr="00F34D2B">
        <w:rPr>
          <w:rFonts w:ascii="Roboto Condensed" w:hAnsi="Roboto Condensed" w:cstheme="minorHAnsi"/>
          <w:b/>
          <w:bCs/>
          <w:sz w:val="20"/>
          <w:szCs w:val="20"/>
        </w:rPr>
        <w:t>NOTIFICACIONES.-</w:t>
      </w:r>
      <w:proofErr w:type="gramEnd"/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Las partes acuerdan que cualquier citación o notificación será recibidas en las siguientes direcciones: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INTERMEDIARIO”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en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la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Av.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6 de </w:t>
      </w:r>
      <w:proofErr w:type="gramStart"/>
      <w:r w:rsidRPr="00F34D2B">
        <w:rPr>
          <w:rFonts w:ascii="Roboto Condensed" w:hAnsi="Roboto Condensed" w:cstheme="minorHAnsi"/>
          <w:sz w:val="20"/>
          <w:szCs w:val="20"/>
        </w:rPr>
        <w:t>Diciembre</w:t>
      </w:r>
      <w:proofErr w:type="gramEnd"/>
      <w:r w:rsidRPr="00F34D2B">
        <w:rPr>
          <w:rFonts w:ascii="Roboto Condensed" w:hAnsi="Roboto Condensed" w:cstheme="minorHAnsi"/>
          <w:sz w:val="20"/>
          <w:szCs w:val="20"/>
        </w:rPr>
        <w:t xml:space="preserve"> y Santa Lucía, Quito, correo electrónico </w:t>
      </w:r>
      <w:hyperlink r:id="rId7" w:history="1">
        <w:r w:rsidRPr="00F34D2B">
          <w:rPr>
            <w:rStyle w:val="Hipervnculo"/>
            <w:rFonts w:ascii="Roboto Condensed" w:hAnsi="Roboto Condensed" w:cstheme="minorHAnsi"/>
            <w:sz w:val="20"/>
            <w:szCs w:val="20"/>
          </w:rPr>
          <w:t>veronica.llugcha@autocor.com.ec</w:t>
        </w:r>
      </w:hyperlink>
      <w:r w:rsidRPr="00F34D2B">
        <w:rPr>
          <w:rFonts w:ascii="Roboto Condensed" w:hAnsi="Roboto Condensed" w:cstheme="minorHAnsi"/>
          <w:sz w:val="20"/>
          <w:szCs w:val="20"/>
        </w:rPr>
        <w:t xml:space="preserve"> y,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en la calle {DOMICILIO_PROP}, dirección de correo electrónico: {EMAIL_PROP}. Todas las comunicaciones realizadas a los respectivos correos electrónicos, las partes están de acuerdo que se entenderán como válidas y efectivamente realizadas. Si una de las partes modifica su dirección, correo electrónico o teléfono será responsabilidad de esta notificar a la otra. </w:t>
      </w:r>
    </w:p>
    <w:p w14:paraId="2890DA68" w14:textId="77777777" w:rsidR="00BB6259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67A2056" w14:textId="581789A4" w:rsidR="00B8600E" w:rsidRPr="00F34D2B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 w:cstheme="minorHAnsi"/>
          <w:b/>
          <w:bCs/>
          <w:sz w:val="20"/>
          <w:szCs w:val="20"/>
        </w:rPr>
        <w:t>DÉCIMA SEGUNDA: CONTROVERSIAS. -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En caso de suscitarse controversias que se deriven del presente instrumento. 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F34D2B">
        <w:rPr>
          <w:rFonts w:ascii="Roboto Condensed" w:hAnsi="Roboto Condensed" w:cstheme="minorHAnsi"/>
          <w:sz w:val="20"/>
          <w:szCs w:val="20"/>
        </w:rPr>
        <w:t xml:space="preserve"> renuncia fuero y domicilio y las partes se someterán al trámite monitorio, cuando corresponda o al trámite que seleccione </w:t>
      </w:r>
      <w:r w:rsidRPr="00F34D2B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F34D2B">
        <w:rPr>
          <w:rFonts w:ascii="Roboto Condensed" w:hAnsi="Roboto Condensed" w:cstheme="minorHAnsi"/>
          <w:sz w:val="20"/>
          <w:szCs w:val="20"/>
        </w:rPr>
        <w:t>, ante los jueces competentes del cantón Quito. Las partes se someten a la totalidad de las cláusulas que preceden, expresando dicha aceptación con sus firmas habituales en tres ejemplares de idéntico valor y tenor.</w:t>
      </w:r>
    </w:p>
    <w:p w14:paraId="063763D4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15FD74AA" w14:textId="77777777" w:rsidR="00B8600E" w:rsidRPr="00F34D2B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7715D86" w14:textId="35246113" w:rsidR="00B8600E" w:rsidRPr="00F34D2B" w:rsidRDefault="00170F34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F34D2B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22678" wp14:editId="2C72917B">
                <wp:simplePos x="0" y="0"/>
                <wp:positionH relativeFrom="column">
                  <wp:posOffset>3832860</wp:posOffset>
                </wp:positionH>
                <wp:positionV relativeFrom="paragraph">
                  <wp:posOffset>167640</wp:posOffset>
                </wp:positionV>
                <wp:extent cx="2514600" cy="815340"/>
                <wp:effectExtent l="0" t="0" r="0" b="3810"/>
                <wp:wrapNone/>
                <wp:docPr id="408707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8199" w14:textId="77777777" w:rsidR="00170F34" w:rsidRDefault="00170F34" w:rsidP="00170F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s-EC"/>
                              </w:rPr>
                            </w:pPr>
                          </w:p>
                          <w:p w14:paraId="7CDE9488" w14:textId="6D8D71B5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INTERMEDIARIO</w:t>
                            </w:r>
                            <w:r w:rsidR="00615782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615782" w:rsidRPr="00F34D2B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{INTERMEDIARIO_FIRMA}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2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1.8pt;margin-top:13.2pt;width:198pt;height:6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" filled="f" stroked="f" strokeweight=".5pt">
                <v:textbox>
                  <w:txbxContent>
                    <w:p w14:paraId="159E8199" w14:textId="77777777" w:rsidR="00170F34" w:rsidRDefault="00170F34" w:rsidP="00170F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s-EC"/>
                        </w:rPr>
                      </w:pPr>
                    </w:p>
                    <w:p w14:paraId="7CDE9488" w14:textId="6D8D71B5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INTERMEDIARIO</w:t>
                      </w:r>
                      <w:r w:rsidR="00615782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615782" w:rsidRPr="00F34D2B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{INTERMEDIARIO_FIRMA}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39EEC48E" w14:textId="46473761" w:rsidR="00F47585" w:rsidRPr="00BB45A8" w:rsidRDefault="00170F34" w:rsidP="00BB6259">
      <w:pPr>
        <w:spacing w:line="276" w:lineRule="auto"/>
        <w:jc w:val="both"/>
        <w:rPr>
          <w:rFonts w:ascii="Roboto Condensed" w:hAnsi="Roboto Condensed" w:cs="Arial"/>
          <w:sz w:val="20"/>
          <w:szCs w:val="20"/>
        </w:rPr>
      </w:pPr>
      <w:r w:rsidRPr="00F34D2B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8864F" wp14:editId="4351A029">
                <wp:simplePos x="0" y="0"/>
                <wp:positionH relativeFrom="column">
                  <wp:posOffset>243840</wp:posOffset>
                </wp:positionH>
                <wp:positionV relativeFrom="paragraph">
                  <wp:posOffset>6985</wp:posOffset>
                </wp:positionV>
                <wp:extent cx="2514600" cy="815340"/>
                <wp:effectExtent l="0" t="0" r="0" b="3810"/>
                <wp:wrapNone/>
                <wp:docPr id="1733255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5F545" w14:textId="57C8F6A9" w:rsidR="00170F34" w:rsidRDefault="00170F3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6FB0A5A" w14:textId="6AC76C1F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  <w:r w:rsidR="00615782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615782" w:rsidRPr="00F34D2B">
                              <w:rPr>
                                <w:rFonts w:ascii="Roboto Condensed" w:hAnsi="Roboto Condensed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15782" w:rsidRPr="00615782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{NOMBRE_PROP}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864F" id="_x0000_s1027" type="#_x0000_t202" style="position:absolute;left:0;text-align:left;margin-left:19.2pt;margin-top:.55pt;width:198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" filled="f" stroked="f" strokeweight=".5pt">
                <v:textbox>
                  <w:txbxContent>
                    <w:p w14:paraId="52E5F545" w14:textId="57C8F6A9" w:rsidR="00170F34" w:rsidRDefault="00170F34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6FB0A5A" w14:textId="6AC76C1F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  <w:r w:rsidR="00615782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615782" w:rsidRPr="00F34D2B">
                        <w:rPr>
                          <w:rFonts w:ascii="Roboto Condensed" w:hAnsi="Roboto Condensed" w:cstheme="minorHAnsi"/>
                          <w:sz w:val="20"/>
                          <w:szCs w:val="20"/>
                        </w:rPr>
                        <w:t xml:space="preserve"> </w:t>
                      </w:r>
                      <w:r w:rsidR="00615782" w:rsidRPr="00615782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{NOMBRE_PROP}</w:t>
                      </w:r>
                    </w:p>
                  </w:txbxContent>
                </v:textbox>
              </v:shape>
            </w:pict>
          </mc:Fallback>
        </mc:AlternateContent>
      </w:r>
    </w:p>
    <w:p w14:paraId="64581C2A" w14:textId="57F63867" w:rsidR="00F47585" w:rsidRPr="00BB45A8" w:rsidRDefault="00F47585" w:rsidP="00BB6259">
      <w:pPr>
        <w:pStyle w:val="Sangradetextonormal"/>
        <w:tabs>
          <w:tab w:val="left" w:pos="1134"/>
        </w:tabs>
        <w:spacing w:after="0" w:line="276" w:lineRule="auto"/>
        <w:ind w:left="0"/>
        <w:jc w:val="both"/>
        <w:rPr>
          <w:rFonts w:ascii="Roboto Condensed" w:hAnsi="Roboto Condensed"/>
          <w:sz w:val="20"/>
          <w:szCs w:val="20"/>
        </w:rPr>
      </w:pPr>
    </w:p>
    <w:p w14:paraId="4F52669D" w14:textId="29B05AA0" w:rsidR="00F47585" w:rsidRPr="00BB45A8" w:rsidRDefault="00F47585" w:rsidP="00BB6259">
      <w:pPr>
        <w:spacing w:line="276" w:lineRule="auto"/>
        <w:ind w:right="51"/>
        <w:contextualSpacing/>
        <w:jc w:val="both"/>
        <w:rPr>
          <w:rFonts w:ascii="Roboto Condensed" w:hAnsi="Roboto Condensed" w:cstheme="minorHAnsi"/>
          <w:bCs/>
          <w:sz w:val="20"/>
          <w:szCs w:val="20"/>
        </w:rPr>
      </w:pPr>
    </w:p>
    <w:p w14:paraId="27DA3EAA" w14:textId="75350FEB" w:rsidR="008E6DB2" w:rsidRPr="00BB45A8" w:rsidRDefault="008E6DB2" w:rsidP="00BB6259">
      <w:pPr>
        <w:spacing w:line="276" w:lineRule="auto"/>
        <w:rPr>
          <w:rFonts w:ascii="Roboto Condensed" w:hAnsi="Roboto Condensed"/>
          <w:sz w:val="20"/>
          <w:szCs w:val="20"/>
        </w:rPr>
      </w:pPr>
    </w:p>
    <w:sectPr w:rsidR="008E6DB2" w:rsidRPr="00BB45A8" w:rsidSect="00F4758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B4AB" w14:textId="77777777" w:rsidR="00AF71FF" w:rsidRDefault="00AF71FF" w:rsidP="006143D5">
      <w:r>
        <w:separator/>
      </w:r>
    </w:p>
  </w:endnote>
  <w:endnote w:type="continuationSeparator" w:id="0">
    <w:p w14:paraId="760EEFC2" w14:textId="77777777" w:rsidR="00AF71FF" w:rsidRDefault="00AF71FF" w:rsidP="0061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1975" w14:textId="77777777" w:rsidR="00AF71FF" w:rsidRDefault="00AF71FF" w:rsidP="006143D5">
      <w:r>
        <w:separator/>
      </w:r>
    </w:p>
  </w:footnote>
  <w:footnote w:type="continuationSeparator" w:id="0">
    <w:p w14:paraId="66D9F718" w14:textId="77777777" w:rsidR="00AF71FF" w:rsidRDefault="00AF71FF" w:rsidP="0061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99BA" w14:textId="4950E3A0" w:rsidR="006143D5" w:rsidRPr="006143D5" w:rsidRDefault="006143D5" w:rsidP="006143D5">
    <w:pPr>
      <w:pStyle w:val="Encabezado"/>
    </w:pPr>
    <w:r w:rsidRPr="006143D5">
      <w:rPr>
        <w:noProof/>
      </w:rPr>
      <w:drawing>
        <wp:anchor distT="0" distB="0" distL="114300" distR="114300" simplePos="0" relativeHeight="251658240" behindDoc="0" locked="0" layoutInCell="1" allowOverlap="1" wp14:anchorId="0955E526" wp14:editId="7A24996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9727" cy="10675620"/>
          <wp:effectExtent l="0" t="0" r="0" b="0"/>
          <wp:wrapNone/>
          <wp:docPr id="214178894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81" cy="10688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036DD" w14:textId="11DE74B9" w:rsidR="006143D5" w:rsidRPr="006143D5" w:rsidRDefault="006143D5" w:rsidP="006143D5">
    <w:pPr>
      <w:pStyle w:val="Encabezado"/>
    </w:pPr>
  </w:p>
  <w:p w14:paraId="73B9FB84" w14:textId="77777777" w:rsidR="006143D5" w:rsidRDefault="006143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D33EED"/>
    <w:multiLevelType w:val="multilevel"/>
    <w:tmpl w:val="B638F4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D4362C"/>
    <w:multiLevelType w:val="hybridMultilevel"/>
    <w:tmpl w:val="DE641E96"/>
    <w:lvl w:ilvl="0" w:tplc="676ADB9E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1" w:tplc="DE80850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926603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77208DA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342FAD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B267FA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1518A3D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15261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EB0B80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D2236A"/>
    <w:multiLevelType w:val="multilevel"/>
    <w:tmpl w:val="B5E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1042"/>
    <w:multiLevelType w:val="multilevel"/>
    <w:tmpl w:val="B5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63B0"/>
    <w:multiLevelType w:val="multilevel"/>
    <w:tmpl w:val="63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221"/>
    <w:multiLevelType w:val="hybridMultilevel"/>
    <w:tmpl w:val="0FF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37C2E"/>
    <w:multiLevelType w:val="hybridMultilevel"/>
    <w:tmpl w:val="942E11F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45C"/>
    <w:multiLevelType w:val="multilevel"/>
    <w:tmpl w:val="E02CB6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60701"/>
    <w:multiLevelType w:val="multilevel"/>
    <w:tmpl w:val="E24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4AB1"/>
    <w:multiLevelType w:val="multilevel"/>
    <w:tmpl w:val="64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BF4"/>
    <w:multiLevelType w:val="hybridMultilevel"/>
    <w:tmpl w:val="7952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9245">
    <w:abstractNumId w:val="3"/>
  </w:num>
  <w:num w:numId="2" w16cid:durableId="619843621">
    <w:abstractNumId w:val="10"/>
  </w:num>
  <w:num w:numId="3" w16cid:durableId="181020272">
    <w:abstractNumId w:val="4"/>
  </w:num>
  <w:num w:numId="4" w16cid:durableId="789128855">
    <w:abstractNumId w:val="9"/>
  </w:num>
  <w:num w:numId="5" w16cid:durableId="1807115442">
    <w:abstractNumId w:val="5"/>
  </w:num>
  <w:num w:numId="6" w16cid:durableId="154995660">
    <w:abstractNumId w:val="0"/>
  </w:num>
  <w:num w:numId="7" w16cid:durableId="620848">
    <w:abstractNumId w:val="7"/>
  </w:num>
  <w:num w:numId="8" w16cid:durableId="1870801421">
    <w:abstractNumId w:val="6"/>
  </w:num>
  <w:num w:numId="9" w16cid:durableId="375547914">
    <w:abstractNumId w:val="1"/>
  </w:num>
  <w:num w:numId="10" w16cid:durableId="1539972677">
    <w:abstractNumId w:val="8"/>
  </w:num>
  <w:num w:numId="11" w16cid:durableId="1984701625">
    <w:abstractNumId w:val="11"/>
  </w:num>
  <w:num w:numId="12" w16cid:durableId="7340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5"/>
    <w:rsid w:val="00035B72"/>
    <w:rsid w:val="00061FAC"/>
    <w:rsid w:val="00170F34"/>
    <w:rsid w:val="002050B3"/>
    <w:rsid w:val="00347EC7"/>
    <w:rsid w:val="00363363"/>
    <w:rsid w:val="00385D5E"/>
    <w:rsid w:val="00481D83"/>
    <w:rsid w:val="004A2ECF"/>
    <w:rsid w:val="004B6DC4"/>
    <w:rsid w:val="004F1395"/>
    <w:rsid w:val="00611A09"/>
    <w:rsid w:val="006143D5"/>
    <w:rsid w:val="00615782"/>
    <w:rsid w:val="00626A6F"/>
    <w:rsid w:val="007E45E0"/>
    <w:rsid w:val="00804A06"/>
    <w:rsid w:val="008E6DB2"/>
    <w:rsid w:val="009E0A47"/>
    <w:rsid w:val="00A52742"/>
    <w:rsid w:val="00AF71FF"/>
    <w:rsid w:val="00B35541"/>
    <w:rsid w:val="00B8600E"/>
    <w:rsid w:val="00BB45A8"/>
    <w:rsid w:val="00BB6259"/>
    <w:rsid w:val="00C52EE5"/>
    <w:rsid w:val="00F34D2B"/>
    <w:rsid w:val="00F47585"/>
    <w:rsid w:val="00F8177C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C354"/>
  <w15:chartTrackingRefBased/>
  <w15:docId w15:val="{ED76E2CF-E7D6-450B-8E4F-BB1575F8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8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D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614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43D5"/>
  </w:style>
  <w:style w:type="paragraph" w:styleId="Piedepgina">
    <w:name w:val="footer"/>
    <w:basedOn w:val="Normal"/>
    <w:link w:val="Piedepgina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3D5"/>
  </w:style>
  <w:style w:type="character" w:customStyle="1" w:styleId="PrrafodelistaCar">
    <w:name w:val="Párrafo de lista Car"/>
    <w:link w:val="Prrafodelista"/>
    <w:uiPriority w:val="34"/>
    <w:locked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758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47EC7"/>
    <w:pPr>
      <w:spacing w:before="100" w:beforeAutospacing="1" w:after="100" w:afterAutospacing="1"/>
    </w:pPr>
    <w:rPr>
      <w:lang w:val="es-EC" w:eastAsia="es-EC"/>
    </w:rPr>
  </w:style>
  <w:style w:type="paragraph" w:styleId="Sinespaciado">
    <w:name w:val="No Spacing"/>
    <w:uiPriority w:val="1"/>
    <w:qFormat/>
    <w:rsid w:val="00B8600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8600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B62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onica.llugcha@autocor.com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2282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Ortiz</dc:creator>
  <cp:keywords/>
  <dc:description/>
  <cp:lastModifiedBy>Gestion Documental</cp:lastModifiedBy>
  <cp:revision>4</cp:revision>
  <cp:lastPrinted>2026-08-18T01:50:00Z</cp:lastPrinted>
  <dcterms:created xsi:type="dcterms:W3CDTF">2026-09-08T16:25:00Z</dcterms:created>
  <dcterms:modified xsi:type="dcterms:W3CDTF">2026-09-08T22:46:00Z</dcterms:modified>
</cp:coreProperties>
</file>