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Comparación del diagrama con el proyecto</w:t>
      </w:r>
    </w:p>
    <w:p>
      <w:r>
        <w:t>El diagrama de referencia y la base de datos definida en los modelos actuales no son iguales. Comparten algunas entidades, pero difieren en la representación de personas, relaciones y módulos. El XMI generado representa el código actual; la comparación no modifica la base de datos.</w:t>
      </w:r>
    </w:p>
    <w:p>
      <w:pPr>
        <w:pStyle w:val="Heading1"/>
      </w:pPr>
      <w:r>
        <w:t>Diferencias entre entidades y relaciones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669"/>
      </w:tblGrid>
      <w:tr>
        <w:trPr>
          <w:tblHeader/>
        </w:trPr>
        <w:tc>
          <w:tcPr>
            <w:tcW w:type="dxa" w:w="4873"/>
            <w:shd w:fill="DCEAF3"/>
          </w:tcPr>
          <w:p>
            <w:r>
              <w:rPr>
                <w:b/>
              </w:rPr>
              <w:t>En el diagrama</w:t>
            </w:r>
          </w:p>
        </w:tc>
        <w:tc>
          <w:tcPr>
            <w:tcW w:type="dxa" w:w="4873"/>
            <w:shd w:fill="DCEAF3"/>
          </w:tcPr>
          <w:p>
            <w:r>
              <w:rPr>
                <w:b/>
              </w:rPr>
              <w:t>En el proyecto actual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Propietario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Se utiliza Persona con tipo P; no hay una tabla independiente de propietarios.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Residente y tipo_residente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No existen esas tablas. Inquilino, Familiares y Visitante heredan de Persona. Inquilino se relaciona con un propietario y Familiares con una persona relacionada.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propietario/mascotas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No existe la tabla intermedia. Cada Mascota apunta directamente a una Persona, que puede tener varias mascotas.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vehiculo/propietario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No existe la tabla intermedia. Cada Vehiculo apunta directamente a una Persona, que puede tener varios vehículos.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Usuario, rol y permiso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Se usan los modelos User, Group y Permission de Django y sus tablas intermedias.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Rol de usuario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La base permite varios grupos por usuario. La API asigna un solo grupo y muestra el primero como rol.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Cargo y empleado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Se conserva la relación: un cargo puede tener varios empleados.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Propietario, contrato y unidad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Se conserva la estructura, pero el propietario de contrato referencia Persona.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Tipo y unidad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No existe la tabla tipo. Unidad.tipo_unidad identifica apartamento, casa, local comercial o estacionamiento.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Bloque y unidad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Se conserva la relación: un bloque puede contener varias unidades.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Factura, detalle_factura y servicio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No existen como modelos persistentes. Finanzas contiene contrato, expensa y multa, que no son equivalentes directos.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Nomina y detalle de nomina</w:t>
            </w:r>
          </w:p>
        </w:tc>
        <w:tc>
          <w:tcPr>
            <w:tcW w:type="dxa" w:w="5669"/>
            <w:vAlign w:val="center"/>
          </w:tcPr>
          <w:p>
            <w:pPr>
              <w:spacing w:after="80" w:before="80"/>
            </w:pPr>
            <w:r>
              <w:rPr>
                <w:sz w:val="20"/>
              </w:rPr>
              <w:t>No están implementadas como tablas. Existen Empleado.sueldo y Cargo.salario_base.</w:t>
            </w:r>
          </w:p>
        </w:tc>
      </w:tr>
    </w:tbl>
    <w:p>
      <w:pPr>
        <w:pStyle w:val="Heading1"/>
      </w:pPr>
      <w:r>
        <w:t>Diferencias de cardinalidad</w:t>
      </w:r>
    </w:p>
    <w:p>
      <w:pPr>
        <w:pStyle w:val="ListBullet"/>
      </w:pPr>
      <w:r>
        <w:t>En la imagen un propietario tiene uno o más contratos. En el proyecto, una persona puede tener cero o muchos contratos.</w:t>
      </w:r>
    </w:p>
    <w:p>
      <w:pPr>
        <w:pStyle w:val="ListBullet"/>
      </w:pPr>
      <w:r>
        <w:t>En la imagen propietario y empleado necesitan un usuario asociado. En el proyecto, cada persona o empleado puede tener cero o un usuario.</w:t>
      </w:r>
    </w:p>
    <w:p>
      <w:pPr>
        <w:pStyle w:val="ListBullet"/>
      </w:pPr>
      <w:r>
        <w:t>En la imagen las tablas intermedias permiten asociaciones entre varios propietarios y varias mascotas o vehículos. En el proyecto, cada mascota y cada vehículo tiene una sola persona asociada.</w:t>
      </w:r>
    </w:p>
    <w:p>
      <w:pPr>
        <w:pStyle w:val="Heading1"/>
      </w:pPr>
      <w:r>
        <w:t>Entidades adicionales del proyecto</w:t>
      </w:r>
    </w:p>
    <w:p>
      <w:r>
        <w:t>Visita, AreasComunes, ReservaAreaComun, ObjetoPerdido, incidente, expensa, multa y LecturaPlaca no aparecen en la imagen. También existen tablas auxiliares de Django, JWT y notificaciones.</w:t>
      </w:r>
    </w:p>
    <w:p>
      <w:pPr>
        <w:pStyle w:val="Heading1"/>
      </w:pPr>
      <w:r>
        <w:t>Campos y representación UML</w:t>
      </w:r>
    </w:p>
    <w:p>
      <w:r>
        <w:t>El contrato actual utiliza fecha_contrato, cuota_mensual, costo_compra y contrato_PDF. No tiene los campos impuesto, monto, fecha_inicio y fecha_fin que muestra la imagen.</w:t>
      </w:r>
    </w:p>
    <w:p>
      <w:r>
        <w:t>El proyecto declara herencia desde Inquilino, Familiares y Visitante hacia Persona; se representa con triángulos UML. Las demás claves foráneas se representan como asociaciones. La eliminación en cascada no implica por sí sola una composición UML.</w:t>
      </w:r>
    </w:p>
    <w:p>
      <w:pPr>
        <w:pStyle w:val="Heading1"/>
      </w:pPr>
      <w:r>
        <w:t>Fuentes revisadas</w:t>
      </w:r>
    </w:p>
    <w:p>
      <w:r>
        <w:t>Condominio-Backend: administracion/models.py, residencial/models.py, residencial/modelsVehiculo.py, finanzas/models.py, seguridad_IA/models.py y serializadores de usuarios y roles.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