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9F375" w14:textId="2516B5D5" w:rsidR="00FF1FDD" w:rsidRDefault="006E1E36" w:rsidP="00071A5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071A50" w:rsidRPr="00071A50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Modelling small open developing economies in a financialized world – Adaptation for Colombian economy. </w:t>
      </w:r>
    </w:p>
    <w:p w14:paraId="189FDE5C" w14:textId="4822303C" w:rsidR="00071A50" w:rsidRDefault="00071A50" w:rsidP="00A53809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705AC0F" w14:textId="467C2CF8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expected sales</w:t>
      </w:r>
    </w:p>
    <w:p w14:paraId="62A14C34" w14:textId="53B3E283" w:rsidR="00071A50" w:rsidRPr="00A53809" w:rsidRDefault="0087090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acc>
              <m:accPr>
                <m:chr m:val="̇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Y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D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p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 -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α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 xml:space="preserve">+ 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a</m:t>
                    </m:r>
                  </m:e>
                </m:acc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p>
      </m:oMath>
      <w:r w:rsidR="00071A50" w:rsidRPr="00A53809"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</w:p>
    <w:p w14:paraId="4274923A" w14:textId="0D1BA62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Aggregate demand</w:t>
      </w:r>
    </w:p>
    <w:p w14:paraId="5FD4878D" w14:textId="24D60B19" w:rsidR="00071A50" w:rsidRPr="00A53809" w:rsidRDefault="0087090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+p⋅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+X</m:t>
        </m:r>
      </m:oMath>
      <w:r w:rsidR="00A53809" w:rsidRPr="00A53809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    </w:t>
      </w:r>
    </w:p>
    <w:p w14:paraId="52318C85" w14:textId="5D23EE2B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Inventories and real investment in inventories</w:t>
      </w:r>
    </w:p>
    <w:p w14:paraId="40E9F80F" w14:textId="78C25486" w:rsidR="00A53809" w:rsidRPr="00A53809" w:rsidRDefault="0087090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</m:acc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sup>
          </m:sSup>
        </m:oMath>
      </m:oMathPara>
    </w:p>
    <w:p w14:paraId="0A1FFE2C" w14:textId="1B5CD2D5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 inventories</w:t>
      </w:r>
    </w:p>
    <w:p w14:paraId="1D71EA96" w14:textId="4674CE6D" w:rsidR="00A53809" w:rsidRPr="00A53809" w:rsidRDefault="0087090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</m:oMath>
      </m:oMathPara>
    </w:p>
    <w:p w14:paraId="4B040841" w14:textId="1CB80ABA" w:rsidR="005D433F" w:rsidRPr="00525FBD" w:rsidRDefault="005D433F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Desired</w:t>
      </w:r>
      <w:r w:rsidR="00287B67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 </w:t>
      </w:r>
      <w:r w:rsidRPr="00525FBD">
        <w:rPr>
          <w:rFonts w:ascii="Times New Roman" w:hAnsi="Times New Roman" w:cs="Times New Roman"/>
          <w:i/>
          <w:iCs/>
          <w:sz w:val="24"/>
          <w:szCs w:val="24"/>
          <w:lang w:val="en-GB"/>
        </w:rPr>
        <w:t>investment in inventories</w:t>
      </w:r>
    </w:p>
    <w:p w14:paraId="6CE9854F" w14:textId="5310EA94" w:rsidR="00A53809" w:rsidRPr="00A53809" w:rsidRDefault="00870906" w:rsidP="005D433F">
      <w:pPr>
        <w:pStyle w:val="Prrafodelista"/>
        <w:spacing w:line="480" w:lineRule="auto"/>
        <w:ind w:left="502"/>
        <w:jc w:val="center"/>
        <w:rPr>
          <w:rFonts w:ascii="Times New Roman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-V</m:t>
              </m:r>
            </m:e>
          </m:d>
        </m:oMath>
      </m:oMathPara>
    </w:p>
    <w:p w14:paraId="7C3628E7" w14:textId="1DCCFAB9" w:rsidR="005D433F" w:rsidRPr="00525FBD" w:rsidRDefault="00525FBD" w:rsidP="005D433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Production</w:t>
      </w:r>
    </w:p>
    <w:p w14:paraId="7373A3C8" w14:textId="214F59D6" w:rsidR="00A53809" w:rsidRPr="00A53809" w:rsidRDefault="00870906" w:rsidP="005D433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V,d</m:t>
              </m:r>
            </m:sup>
          </m:sSup>
        </m:oMath>
      </m:oMathPara>
    </w:p>
    <w:p w14:paraId="3E629791" w14:textId="07C6036B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production</w:t>
      </w:r>
    </w:p>
    <w:p w14:paraId="0B90BAB0" w14:textId="5BBB6019" w:rsidR="00A53809" w:rsidRPr="00A53809" w:rsidRDefault="00870906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P,D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-IM</m:t>
          </m:r>
        </m:oMath>
      </m:oMathPara>
    </w:p>
    <w:p w14:paraId="3F8975DC" w14:textId="62D8EE2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Capital output ratio</w:t>
      </w:r>
    </w:p>
    <w:p w14:paraId="7AD33900" w14:textId="527DCF60" w:rsidR="00A53809" w:rsidRDefault="00A5380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u=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K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⋅ν</m:t>
              </m:r>
            </m:den>
          </m:f>
        </m:oMath>
      </m:oMathPara>
    </w:p>
    <w:p w14:paraId="3C10EBC2" w14:textId="3315A838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Imports in real terms</w:t>
      </w:r>
    </w:p>
    <w:p w14:paraId="60E79E42" w14:textId="37366016" w:rsidR="00FF6E59" w:rsidRDefault="00FF6E59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IM=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M,G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M,X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⋅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w</m:t>
                  </m:r>
                </m:sub>
              </m:sSub>
            </m:den>
          </m:f>
        </m:oMath>
      </m:oMathPara>
    </w:p>
    <w:p w14:paraId="0598DDD5" w14:textId="038EEECF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import propensity</w:t>
      </w:r>
    </w:p>
    <w:p w14:paraId="2EFD4CB4" w14:textId="60E32896" w:rsidR="000C7F76" w:rsidRPr="000C7F76" w:rsidRDefault="00870906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</m:sSub>
            </m:e>
          </m:d>
        </m:oMath>
      </m:oMathPara>
    </w:p>
    <w:p w14:paraId="4F5C95D3" w14:textId="1A60B8C2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Targeted import propensity </w:t>
      </w:r>
    </w:p>
    <w:p w14:paraId="39E7F181" w14:textId="602D9290" w:rsidR="000C7F76" w:rsidRPr="00525FBD" w:rsidRDefault="00870906" w:rsidP="00525FBD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M,i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M,i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min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Γ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R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 xml:space="preserve"> ⋅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 xml:space="preserve">1+ 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  <w:lang w:val="en-GB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τ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  <w:lang w:val="en-GB"/>
                                    </w:rPr>
                                    <m:t>M</m:t>
                                  </m:r>
                                </m:sup>
                              </m:sSubSup>
                            </m:e>
                          </m:d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GB"/>
                            </w:rPr>
                            <m:t>i</m:t>
                          </m:r>
                        </m:sub>
                      </m:sSub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;i=C,G,I,X</m:t>
          </m:r>
        </m:oMath>
      </m:oMathPara>
    </w:p>
    <w:p w14:paraId="1691BB35" w14:textId="3DA37B63" w:rsidR="00525FBD" w:rsidRPr="00525FBD" w:rsidRDefault="00525FBD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25FB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 exchange rate </w:t>
      </w:r>
    </w:p>
    <w:p w14:paraId="20B2BDE8" w14:textId="6FC794C7" w:rsidR="000C7F76" w:rsidRDefault="00870906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E74D02" w14:textId="1AD64953" w:rsid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</w:t>
      </w:r>
      <w:r w:rsidRPr="00330A74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quation</w:t>
      </w:r>
    </w:p>
    <w:p w14:paraId="61A20806" w14:textId="79EFEC5F" w:rsidR="00330A74" w:rsidRPr="00330A74" w:rsidRDefault="00330A74" w:rsidP="00330A74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X=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σ</m:t>
            </m:r>
          </m:e>
          <m: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N</m:t>
                </m:r>
              </m:sub>
            </m:sSub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GDP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w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</m:sSub>
      </m:oMath>
      <w:r w:rsidRPr="00330A74">
        <w:rPr>
          <w:rFonts w:ascii="Times New Roman" w:eastAsiaTheme="minorEastAsia" w:hAnsi="Times New Roman" w:cs="Times New Roman"/>
          <w:sz w:val="24"/>
          <w:szCs w:val="24"/>
          <w:lang w:val="en-GB"/>
        </w:rPr>
        <w:t>.</w:t>
      </w:r>
    </w:p>
    <w:p w14:paraId="3BE46693" w14:textId="0665DE29" w:rsidR="00330A74" w:rsidRPr="00330A74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Autonomous exports growth rate. </w:t>
      </w:r>
    </w:p>
    <w:p w14:paraId="378767A4" w14:textId="46EE2E9B" w:rsidR="00330A74" w:rsidRPr="00525FBD" w:rsidRDefault="00870906" w:rsidP="00525FBD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</m:oMath>
      </m:oMathPara>
    </w:p>
    <w:p w14:paraId="697EF79D" w14:textId="66DAD3DB" w:rsidR="00525FBD" w:rsidRPr="00D05C8F" w:rsidRDefault="00D05C8F" w:rsidP="00525FBD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</w:t>
      </w:r>
      <w:r w:rsid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</w:t>
      </w: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exports propensity  </w:t>
      </w:r>
    </w:p>
    <w:p w14:paraId="3F22137D" w14:textId="43C14B9F" w:rsidR="00AE787E" w:rsidRDefault="00870906" w:rsidP="00525FBD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</m:sub>
              </m:sSub>
            </m:e>
          </m:d>
        </m:oMath>
      </m:oMathPara>
    </w:p>
    <w:p w14:paraId="4E77F3F6" w14:textId="7F004D3E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Targeted exports propensity</w:t>
      </w:r>
    </w:p>
    <w:p w14:paraId="2185762C" w14:textId="4798DD8B" w:rsidR="000629B6" w:rsidRPr="00F2588B" w:rsidRDefault="0087090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, 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R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1+ 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W</m:t>
                          </m:r>
                        </m:sub>
                      </m:sSub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σ</m:t>
                  </m:r>
                </m:e>
                <m:sub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, 1</m:t>
                  </m:r>
                </m:sub>
              </m:sSub>
            </m:sup>
          </m:sSup>
        </m:oMath>
      </m:oMathPara>
    </w:p>
    <w:p w14:paraId="232815C5" w14:textId="6ADE1988" w:rsidR="00D05C8F" w:rsidRPr="00D05C8F" w:rsidRDefault="00D05C8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05C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price level</w:t>
      </w:r>
    </w:p>
    <w:p w14:paraId="3A999D3A" w14:textId="49A03BEF" w:rsidR="000629B6" w:rsidRDefault="0087090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1+ μ</m:t>
              </m:r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⋅HUC</m:t>
          </m:r>
        </m:oMath>
      </m:oMathPara>
    </w:p>
    <w:p w14:paraId="6E6ABF7E" w14:textId="3BE60AC3" w:rsidR="00D05C8F" w:rsidRPr="00D73A0F" w:rsidRDefault="00D73A0F" w:rsidP="00D05C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Evolving </w:t>
      </w:r>
      <w:proofErr w:type="spellStart"/>
      <w:r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markup</w:t>
      </w:r>
      <w:proofErr w:type="spellEnd"/>
      <w:r w:rsidRPr="00D73A0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</w:p>
    <w:p w14:paraId="24FB501B" w14:textId="65865B55" w:rsidR="000629B6" w:rsidRDefault="000629B6" w:rsidP="00D05C8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μ=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μ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v</m:t>
                  </m:r>
                </m:sub>
              </m:sSub>
            </m:e>
          </m:d>
        </m:oMath>
      </m:oMathPara>
    </w:p>
    <w:p w14:paraId="22E84F42" w14:textId="3137B399" w:rsidR="00D73A0F" w:rsidRPr="00287B67" w:rsidRDefault="00287B67" w:rsidP="00D73A0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historical unit cost </w:t>
      </w:r>
    </w:p>
    <w:p w14:paraId="7DDE5DB0" w14:textId="5031D5EA" w:rsidR="000629B6" w:rsidRPr="00D5166B" w:rsidRDefault="00870906" w:rsidP="00D73A0F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HUC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 ζ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UC-HUC</m:t>
              </m:r>
            </m:e>
          </m:d>
        </m:oMath>
      </m:oMathPara>
    </w:p>
    <w:p w14:paraId="4A4AB4A8" w14:textId="13C30F6D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 Unit cost</w:t>
      </w:r>
    </w:p>
    <w:p w14:paraId="214A1109" w14:textId="2F6ED769" w:rsidR="00D5166B" w:rsidRPr="00287B67" w:rsidRDefault="00D5166B" w:rsidP="00287B6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UC=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w </m:t>
              </m:r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⋅ L + IM ⋅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w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⋅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N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+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IM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 xml:space="preserve"> +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0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P</m:t>
                  </m:r>
                </m:sup>
              </m:sSup>
            </m:den>
          </m:f>
        </m:oMath>
      </m:oMathPara>
    </w:p>
    <w:p w14:paraId="423C6328" w14:textId="11F4E2AE" w:rsidR="00330A74" w:rsidRDefault="00870906" w:rsidP="00330A74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 δ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⋅K</m:t>
        </m:r>
      </m:oMath>
    </w:p>
    <w:p w14:paraId="6B7DC383" w14:textId="77777777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Realized real investment. </w:t>
      </w:r>
    </w:p>
    <w:p w14:paraId="3EEDED92" w14:textId="52C26888" w:rsidR="00E86E86" w:rsidRPr="00330A74" w:rsidRDefault="00870906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FD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N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den>
          </m:f>
        </m:oMath>
      </m:oMathPara>
    </w:p>
    <w:p w14:paraId="02058135" w14:textId="0F53B7C3" w:rsidR="00330A74" w:rsidRPr="00287B67" w:rsidRDefault="00330A74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real investment.</w:t>
      </w:r>
    </w:p>
    <w:p w14:paraId="39AD188D" w14:textId="19BD660B" w:rsidR="00E86E86" w:rsidRPr="00330A74" w:rsidRDefault="00870906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=K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e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1- u</m:t>
                  </m:r>
                </m:e>
              </m:d>
            </m:e>
          </m:d>
        </m:oMath>
      </m:oMathPara>
    </w:p>
    <w:p w14:paraId="1200824D" w14:textId="77777777" w:rsidR="00330A74" w:rsidRPr="00287B67" w:rsidRDefault="00330A74" w:rsidP="00330A74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79D2C617" w14:textId="27FD6BCF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expected profits for firms</w:t>
      </w:r>
    </w:p>
    <w:p w14:paraId="10EEC050" w14:textId="3D337315" w:rsidR="00E86E86" w:rsidRDefault="00870906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=p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>-HUC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P</m:t>
            </m:r>
          </m:sup>
        </m:s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FX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 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N, e</m:t>
            </m:r>
          </m:sup>
        </m:sSup>
      </m:oMath>
      <w:r w:rsidR="006C1610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5747DE3" w14:textId="54E2EF96" w:rsidR="00287B67" w:rsidRPr="00287B67" w:rsidRDefault="00287B67" w:rsidP="00287B6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87B6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expected profits</w:t>
      </w:r>
    </w:p>
    <w:p w14:paraId="646D60D1" w14:textId="160C6B13" w:rsidR="00D855CF" w:rsidRDefault="00870906" w:rsidP="00287B6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</m:oMath>
      </m:oMathPara>
    </w:p>
    <w:p w14:paraId="2691F85D" w14:textId="1790FA73" w:rsidR="00D855CF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Expected return per unit of capital</w:t>
      </w:r>
    </w:p>
    <w:p w14:paraId="344AF7E0" w14:textId="1455DCD6" w:rsidR="003924A7" w:rsidRPr="003924A7" w:rsidRDefault="00870906" w:rsidP="003924A7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</m:sup>
              </m:sSubSup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K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en>
          </m:f>
        </m:oMath>
      </m:oMathPara>
    </w:p>
    <w:p w14:paraId="1F80769A" w14:textId="2E23A9FC" w:rsidR="003924A7" w:rsidRPr="003924A7" w:rsidRDefault="003924A7" w:rsidP="003924A7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Total financing needs</w:t>
      </w:r>
    </w:p>
    <w:p w14:paraId="090F4CDA" w14:textId="3D05B869" w:rsidR="00D855CF" w:rsidRPr="00D5764B" w:rsidRDefault="00D855CF" w:rsidP="003924A7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highlight w:val="yellow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=p</m:t>
          </m:r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K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-R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 xml:space="preserve">-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yellow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yellow"/>
                  <w:lang w:val="en-GB"/>
                </w:rPr>
                <m:t>N</m:t>
              </m:r>
            </m:sup>
          </m:sSup>
        </m:oMath>
      </m:oMathPara>
    </w:p>
    <w:p w14:paraId="27C64A6C" w14:textId="7481891C" w:rsidR="003924A7" w:rsidRPr="009C48AD" w:rsidRDefault="003924A7" w:rsidP="003924A7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</w:t>
      </w:r>
      <w:r w:rsidR="009C48AD" w:rsidRPr="009C48A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of desired level of loans in foreign exchange</w:t>
      </w:r>
    </w:p>
    <w:p w14:paraId="24F5A739" w14:textId="7BC3F621" w:rsidR="00D855CF" w:rsidRPr="003924A7" w:rsidRDefault="00E662CD" w:rsidP="003924A7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FX,d</m:t>
            </m:r>
          </m:sup>
        </m:sSubSup>
      </m:oMath>
      <w:r w:rsidRPr="003924A7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TF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N</m:t>
                </m:r>
              </m:sup>
            </m:sSup>
          </m:den>
        </m:f>
      </m:oMath>
    </w:p>
    <w:p w14:paraId="04D7CA62" w14:textId="66DF86F6" w:rsidR="007348E1" w:rsidRDefault="007348E1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loans</w:t>
      </w:r>
      <w:r w:rsidRPr="007348E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 foreign exchange</w:t>
      </w:r>
    </w:p>
    <w:p w14:paraId="15AC2F73" w14:textId="2D39289D" w:rsidR="00E662CD" w:rsidRPr="007348E1" w:rsidRDefault="00870906" w:rsidP="007348E1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min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S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FX,  d</m:t>
                  </m:r>
                </m:sup>
              </m:sSubSup>
            </m:e>
          </m:d>
        </m:oMath>
      </m:oMathPara>
    </w:p>
    <w:p w14:paraId="3106195A" w14:textId="3FF4538C" w:rsidR="007348E1" w:rsidRPr="007348E1" w:rsidRDefault="00D5200E" w:rsidP="007348E1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i/>
          <w:sz w:val="24"/>
          <w:szCs w:val="24"/>
          <w:lang w:val="en-GB"/>
        </w:rPr>
        <w:t xml:space="preserve"> loans in domestic currency</w:t>
      </w:r>
    </w:p>
    <w:p w14:paraId="404A30C2" w14:textId="10F20DBF" w:rsidR="00E662CD" w:rsidRPr="007348E1" w:rsidRDefault="00870906" w:rsidP="007348E1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0207E009" w14:textId="36D4477F" w:rsidR="00D5200E" w:rsidRPr="00D5200E" w:rsidRDefault="00582915" w:rsidP="00D5200E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Target variation </w:t>
      </w:r>
      <w:r w:rsidR="00D5200E" w:rsidRPr="00D5200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of </w:t>
      </w:r>
      <w:r w:rsidR="00D5200E">
        <w:rPr>
          <w:rFonts w:ascii="Times New Roman" w:eastAsiaTheme="minorEastAsia" w:hAnsi="Times New Roman" w:cs="Times New Roman"/>
          <w:sz w:val="24"/>
          <w:szCs w:val="24"/>
          <w:lang w:val="en-GB"/>
        </w:rPr>
        <w:t>firms</w:t>
      </w:r>
      <w:r w:rsidR="008802A3">
        <w:rPr>
          <w:rFonts w:ascii="Times New Roman" w:eastAsiaTheme="minorEastAsia" w:hAnsi="Times New Roman" w:cs="Times New Roman"/>
          <w:sz w:val="24"/>
          <w:szCs w:val="24"/>
          <w:lang w:val="en-GB"/>
        </w:rPr>
        <w:t>’</w:t>
      </w:r>
      <w:r w:rsidR="00D5200E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debt currency allocation</w:t>
      </w:r>
    </w:p>
    <w:p w14:paraId="226A5FC0" w14:textId="74A89277" w:rsidR="00875E71" w:rsidRPr="00D5200E" w:rsidRDefault="00870906" w:rsidP="00D5200E">
      <w:pPr>
        <w:spacing w:line="480" w:lineRule="auto"/>
        <w:ind w:left="14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LF, par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 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β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LF</m:t>
                  </m:r>
                </m:sub>
              </m:sSub>
            </m:e>
          </m:d>
        </m:oMath>
      </m:oMathPara>
    </w:p>
    <w:p w14:paraId="3F2E5978" w14:textId="5032194D" w:rsidR="00582915" w:rsidRPr="00582915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Target fraction of firms</w:t>
      </w:r>
      <w:r w:rsidR="008802A3">
        <w:rPr>
          <w:rFonts w:ascii="Times New Roman" w:eastAsiaTheme="minorEastAsia" w:hAnsi="Times New Roman" w:cs="Times New Roman"/>
          <w:sz w:val="24"/>
          <w:szCs w:val="24"/>
          <w:lang w:val="en-GB"/>
        </w:rPr>
        <w:t>’</w:t>
      </w: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debt in foreign currency</w:t>
      </w:r>
    </w:p>
    <w:p w14:paraId="49557B1E" w14:textId="2655A882" w:rsidR="00E662CD" w:rsidRPr="00582915" w:rsidRDefault="00870906" w:rsidP="00582915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T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β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LF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min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+Tanh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β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⋅ar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F</m:t>
                </m:r>
              </m:sub>
            </m:sSub>
          </m:e>
        </m:d>
      </m:oMath>
      <w:r w:rsidR="00875E71" w:rsidRPr="0058291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7F8F6EE4" w14:textId="3BFF75E9" w:rsidR="00582915" w:rsidRPr="00582915" w:rsidRDefault="00582915" w:rsidP="0058291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>Arbitrage</w:t>
      </w:r>
    </w:p>
    <w:p w14:paraId="3D258DDC" w14:textId="1767AE1E" w:rsidR="00875E71" w:rsidRDefault="00875E71" w:rsidP="00582915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GB"/>
            </w:rPr>
            <m:t>ar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L,D,T</m:t>
                      </m:r>
                    </m:sup>
                  </m:s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1 +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L,FX</m:t>
                      </m:r>
                    </m:sup>
                  </m:sSubSup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⋅ 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 xml:space="preserve">+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GB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GB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L,D, T</m:t>
                  </m:r>
                </m:sup>
              </m:sSup>
            </m:den>
          </m:f>
        </m:oMath>
      </m:oMathPara>
    </w:p>
    <w:p w14:paraId="65CC1509" w14:textId="7DB5D6D7" w:rsidR="00875E71" w:rsidRDefault="00C81030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firms</w:t>
      </w:r>
      <w:r w:rsid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’</w:t>
      </w:r>
      <w:r w:rsidR="008802A3"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deposits in foreign exchange</w:t>
      </w:r>
    </w:p>
    <w:p w14:paraId="25DE978E" w14:textId="21731D2E" w:rsidR="008802A3" w:rsidRPr="008802A3" w:rsidRDefault="00870906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=η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Cs/>
                  <w:sz w:val="24"/>
                  <w:szCs w:val="24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  <m:ctrlPr>
                    <w:rPr>
                      <w:rFonts w:ascii="Cambria Math" w:eastAsiaTheme="minorEastAsia" w:hAnsi="Cambria Math" w:cs="Times New Roman"/>
                      <w:iCs/>
                      <w:sz w:val="24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FX</m:t>
                  </m:r>
                </m:sup>
              </m:sSubSup>
            </m:e>
          </m:acc>
        </m:oMath>
      </m:oMathPara>
    </w:p>
    <w:p w14:paraId="1F22044E" w14:textId="77777777" w:rsidR="008802A3" w:rsidRPr="008802A3" w:rsidRDefault="008802A3" w:rsidP="008802A3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3DAF530C" w14:textId="7DD5914D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Gross profits of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</w:t>
      </w:r>
    </w:p>
    <w:p w14:paraId="1D15E6B3" w14:textId="583328C1" w:rsidR="00EF7013" w:rsidRPr="008306D7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Y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-w</m:t>
          </m:r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>⋅L-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w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>⋅IM⋅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IM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green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green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L,D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 xml:space="preserve">⋅ 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 xml:space="preserve"> 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highlight w:val="green"/>
                  <w:lang w:val="en-GB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highlight w:val="green"/>
              <w:lang w:val="en-GB"/>
            </w:rPr>
            <m:t xml:space="preserve"> </m:t>
          </m:r>
        </m:oMath>
      </m:oMathPara>
    </w:p>
    <w:p w14:paraId="4E636500" w14:textId="7EFE2BD0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profits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of firms</w:t>
      </w:r>
    </w:p>
    <w:p w14:paraId="0A1AF6AD" w14:textId="697F2961" w:rsidR="00EF7013" w:rsidRPr="00EF7013" w:rsidRDefault="00870906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⋅G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D9D5D76" w14:textId="1BA2F0CF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Return rate on capital</w:t>
      </w:r>
    </w:p>
    <w:p w14:paraId="00082B1F" w14:textId="05342C8A" w:rsidR="00EF7013" w:rsidRDefault="00870906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p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⋅K </m:t>
              </m:r>
            </m:den>
          </m:f>
        </m:oMath>
      </m:oMathPara>
    </w:p>
    <w:p w14:paraId="0956B9E8" w14:textId="051981BE" w:rsidR="008802A3" w:rsidRPr="008802A3" w:rsidRDefault="008802A3" w:rsidP="008802A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802A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Firms’ dividends</w:t>
      </w:r>
    </w:p>
    <w:p w14:paraId="7AAB98DA" w14:textId="54FD0286" w:rsidR="00FA7B30" w:rsidRDefault="00EF7013" w:rsidP="008802A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Di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-R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- 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891A36" w:rsidRPr="00D51DE5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031F45E9" w14:textId="15AF0FD0" w:rsidR="00330A74" w:rsidRPr="00235561" w:rsidRDefault="00235561" w:rsidP="00330A74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Firms Dividends distributed to the rest of the world.</w:t>
      </w:r>
    </w:p>
    <w:p w14:paraId="75783A74" w14:textId="4C4C6810" w:rsidR="00235561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1D19F478" w14:textId="7351B634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Firms Dividends distributed to the households.</w:t>
      </w:r>
    </w:p>
    <w:p w14:paraId="7287273E" w14:textId="2A411045" w:rsidR="00D51DE5" w:rsidRPr="00235561" w:rsidRDefault="00D51DE5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F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</m:sSub>
        </m:oMath>
      </m:oMathPara>
    </w:p>
    <w:p w14:paraId="7681EC62" w14:textId="7622252E" w:rsidR="000C074C" w:rsidRPr="000C074C" w:rsidRDefault="00891A36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91A36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="000C074C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Labour</w:t>
      </w:r>
    </w:p>
    <w:p w14:paraId="261A85B0" w14:textId="0DCC6D18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L=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P,  D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den>
          </m:f>
        </m:oMath>
      </m:oMathPara>
    </w:p>
    <w:p w14:paraId="75F7689D" w14:textId="4111BEEA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Variation of o</w:t>
      </w: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utput to labour ratio</w:t>
      </w:r>
    </w:p>
    <w:p w14:paraId="20708708" w14:textId="16F95325" w:rsidR="00891A36" w:rsidRDefault="0087090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</m:t>
          </m:r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α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a</m:t>
              </m:r>
            </m:sub>
          </m:sSub>
        </m:oMath>
      </m:oMathPara>
    </w:p>
    <w:p w14:paraId="08ED58DF" w14:textId="2218FD4C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net labour income</w:t>
      </w:r>
    </w:p>
    <w:p w14:paraId="03BB8CFC" w14:textId="60D5E635" w:rsidR="00891A36" w:rsidRDefault="00891A3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⋅w⋅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L+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</m:t>
              </m:r>
            </m:sub>
          </m:sSub>
        </m:oMath>
      </m:oMathPara>
    </w:p>
    <w:p w14:paraId="2DC7EC2D" w14:textId="7B02667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financial income.</w:t>
      </w:r>
    </w:p>
    <w:p w14:paraId="6DEADA2D" w14:textId="68933CC8" w:rsidR="00235561" w:rsidRPr="00235561" w:rsidRDefault="00CE5667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Y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+Di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+Rem </m:t>
          </m:r>
        </m:oMath>
      </m:oMathPara>
    </w:p>
    <w:p w14:paraId="6B8EB3F7" w14:textId="4B6D41D5" w:rsidR="00235561" w:rsidRPr="00235561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35561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desired consumption.</w:t>
      </w:r>
    </w:p>
    <w:p w14:paraId="0615729C" w14:textId="738FB7E5" w:rsidR="000B41B9" w:rsidRPr="00235561" w:rsidRDefault="00870906" w:rsidP="00235561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⋅Y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p>
              </m:sSubSup>
            </m:e>
          </m:d>
        </m:oMath>
      </m:oMathPara>
    </w:p>
    <w:p w14:paraId="1ECF318E" w14:textId="4D7840C4" w:rsidR="000C074C" w:rsidRPr="000C074C" w:rsidRDefault="000C074C" w:rsidP="000C074C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labour income </w:t>
      </w:r>
    </w:p>
    <w:p w14:paraId="041CC28B" w14:textId="5C7565CC" w:rsidR="000B41B9" w:rsidRPr="000B41B9" w:rsidRDefault="00870906" w:rsidP="000C074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sup>
              </m:sSubSup>
            </m:sup>
          </m:sSup>
        </m:oMath>
      </m:oMathPara>
    </w:p>
    <w:p w14:paraId="7F4A00CD" w14:textId="05561A04" w:rsidR="000C074C" w:rsidRPr="00870906" w:rsidRDefault="000B41B9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 w:rsid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financial</w:t>
      </w:r>
      <w:r w:rsidR="00870906"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income </w:t>
      </w:r>
    </w:p>
    <w:p w14:paraId="5481A0DD" w14:textId="6319E627" w:rsidR="000B41B9" w:rsidRDefault="00870906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F</m:t>
                  </m:r>
                </m:sup>
              </m:sSubSup>
            </m:sup>
          </m:sSup>
        </m:oMath>
      </m:oMathPara>
    </w:p>
    <w:p w14:paraId="32B8F3DC" w14:textId="77777777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0C074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Marginal propensities to consume out of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wealth</w:t>
      </w:r>
    </w:p>
    <w:p w14:paraId="48D17EB8" w14:textId="7E2A2ACD" w:rsidR="000B41B9" w:rsidRPr="00870906" w:rsidRDefault="00870906" w:rsidP="00870906">
      <w:pPr>
        <w:pStyle w:val="Prrafodelista"/>
        <w:spacing w:line="480" w:lineRule="auto"/>
        <w:ind w:left="502"/>
        <w:jc w:val="both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=1-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λ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W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GB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GB"/>
                            </w:rPr>
                            <m:t>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p</m:t>
                      </m:r>
                    </m:den>
                  </m:f>
                </m:e>
              </m:d>
            </m:e>
            <m:sup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W</m:t>
                  </m:r>
                </m:sup>
              </m:sSubSup>
            </m:sup>
          </m:sSup>
        </m:oMath>
      </m:oMathPara>
    </w:p>
    <w:p w14:paraId="0172A37A" w14:textId="656B6836" w:rsidR="00235561" w:rsidRPr="004753E8" w:rsidRDefault="00235561" w:rsidP="00235561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consumption variation.</w:t>
      </w:r>
    </w:p>
    <w:p w14:paraId="19ED3629" w14:textId="71E0717F" w:rsidR="004753E8" w:rsidRPr="004753E8" w:rsidRDefault="00870906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T,d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d</m:t>
                  </m:r>
                </m:sup>
              </m:sSubSup>
            </m:e>
          </m:d>
        </m:oMath>
      </m:oMathPara>
    </w:p>
    <w:p w14:paraId="1F3FA2A3" w14:textId="7630140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Effective consumption.</w:t>
      </w:r>
    </w:p>
    <w:p w14:paraId="3BFD1FD3" w14:textId="4A6EFF29" w:rsidR="00A245E4" w:rsidRPr="004753E8" w:rsidRDefault="00870906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= 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16438283" w14:textId="7B8C4FBE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demand for consumption credit.</w:t>
      </w:r>
    </w:p>
    <w:p w14:paraId="6EB35698" w14:textId="022CC07A" w:rsidR="00A245E4" w:rsidRPr="004753E8" w:rsidRDefault="00870906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 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d</m:t>
                      </m:r>
                    </m:sup>
                  </m:sSubSup>
                </m:e>
              </m:d>
              <m:r>
                <m:rPr>
                  <m:nor/>
                </m:r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  <m:t> 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ϑ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sub>
              </m:sSub>
            </m:sup>
          </m:sSup>
        </m:oMath>
      </m:oMathPara>
    </w:p>
    <w:p w14:paraId="0FADBA79" w14:textId="6FDC78A6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Sensitivity parameter.</w:t>
      </w:r>
    </w:p>
    <w:p w14:paraId="43F8C60B" w14:textId="09E0C9E3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ϑ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  1-BUR</m:t>
          </m:r>
        </m:oMath>
      </m:oMathPara>
    </w:p>
    <w:p w14:paraId="33BE940D" w14:textId="7BE9599A" w:rsidR="004753E8" w:rsidRPr="004753E8" w:rsidRDefault="004753E8" w:rsidP="004753E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Burden of the Households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(where rep is the average repayment ratio) </w:t>
      </w:r>
    </w:p>
    <w:p w14:paraId="54165E2D" w14:textId="780D5D3B" w:rsidR="00BD2839" w:rsidRPr="004753E8" w:rsidRDefault="00BD2839" w:rsidP="004753E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BUR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rep 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+ 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L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,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sup>
              </m:sSubSup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τ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w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 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w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⋅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 </m:t>
          </m:r>
        </m:oMath>
      </m:oMathPara>
    </w:p>
    <w:p w14:paraId="4AD7FF8D" w14:textId="2BD8B027" w:rsidR="004753E8" w:rsidRDefault="004753E8" w:rsidP="004753E8">
      <w:pPr>
        <w:pStyle w:val="Prrafodelista"/>
        <w:numPr>
          <w:ilvl w:val="0"/>
          <w:numId w:val="1"/>
        </w:numPr>
        <w:spacing w:line="276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Effective demand of consumption credit (where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</m:oMath>
      <w:r w:rsidRPr="004753E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a credit rationing parameter determined by the financial system)</w:t>
      </w:r>
    </w:p>
    <w:p w14:paraId="79E6F4FD" w14:textId="0966E396" w:rsidR="00AC338F" w:rsidRPr="00AC338F" w:rsidRDefault="00870906" w:rsidP="00AC338F">
      <w:pPr>
        <w:pStyle w:val="Prrafodelista"/>
        <w:spacing w:line="36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D,d</m:t>
              </m:r>
            </m:sup>
          </m:sSubSup>
        </m:oMath>
      </m:oMathPara>
    </w:p>
    <w:p w14:paraId="65E69A2B" w14:textId="6E887630" w:rsidR="00AC338F" w:rsidRPr="00AC338F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 w:rsidRPr="00AC338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 savings.</w:t>
      </w:r>
    </w:p>
    <w:p w14:paraId="4560FAD1" w14:textId="4B35B17B" w:rsidR="00BD2839" w:rsidRPr="009F5D57" w:rsidRDefault="00BD2839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L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+Y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F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highlight w:val="yellow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 xml:space="preserve">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acc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D</m:t>
                  </m:r>
                </m:sup>
              </m:sSubSup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highlight w:val="yellow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yellow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yellow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yellow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yellow"/>
                  <w:lang w:val="en-GB"/>
                </w:rPr>
                <m:t>H</m:t>
              </m:r>
            </m:sup>
          </m:sSubSup>
        </m:oMath>
      </m:oMathPara>
    </w:p>
    <w:p w14:paraId="34A31FB3" w14:textId="30192F2B" w:rsidR="00BD2839" w:rsidRPr="00BD2839" w:rsidRDefault="0087090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sub>
        </m:sSub>
      </m:oMath>
    </w:p>
    <w:p w14:paraId="51336281" w14:textId="7FEB5ACE" w:rsidR="00BD2839" w:rsidRPr="000E6844" w:rsidRDefault="0087090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 xml:space="preserve">1-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υ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H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  <w:lang w:val="en-GB"/>
          </w:rPr>
          <m:t>⋅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GB"/>
              </w:rPr>
              <m:t>H</m:t>
            </m:r>
          </m:sub>
        </m:sSub>
      </m:oMath>
    </w:p>
    <w:p w14:paraId="039755E6" w14:textId="0150FE2B" w:rsidR="000E6844" w:rsidRPr="00DD6F50" w:rsidRDefault="00870906" w:rsidP="00BD2839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υ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0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Ω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A</m:t>
            </m:r>
          </m:sup>
        </m:sSubSup>
        <m:r>
          <w:rPr>
            <w:rFonts w:ascii="Cambria Math" w:hAnsi="Cambria Math" w:cs="Times New Roman"/>
            <w:sz w:val="24"/>
            <w:szCs w:val="24"/>
            <w:lang w:val="en-GB"/>
          </w:rPr>
          <m:t xml:space="preserve">⋅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GB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 xml:space="preserve">1+ 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G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B</m:t>
                        </m:r>
                      </m:sup>
                    </m:sSub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GB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 xml:space="preserve"> i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en-GB"/>
                          </w:rPr>
                          <m:t>D</m:t>
                        </m:r>
                      </m:sub>
                    </m:sSub>
                  </m:den>
                </m:f>
              </m:e>
            </m:d>
          </m:e>
          <m: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en-GB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σ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GB"/>
                  </w:rPr>
                  <m:t>A</m:t>
                </m:r>
              </m:sub>
            </m:sSub>
          </m:sup>
        </m:sSup>
      </m:oMath>
    </w:p>
    <w:p w14:paraId="3CDE951A" w14:textId="58A6C7AA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Fiscal revenue (where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</m:oMath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are royalties)</w:t>
      </w:r>
    </w:p>
    <w:p w14:paraId="1C9C6C86" w14:textId="04B36A33" w:rsidR="004503E5" w:rsidRPr="00AC338F" w:rsidRDefault="00DD6F50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T = 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 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T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R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</m:oMath>
      <w:r w:rsidRPr="00AC338F">
        <w:rPr>
          <w:rFonts w:ascii="Times New Roman" w:eastAsiaTheme="minorEastAsia" w:hAnsi="Times New Roman" w:cs="Times New Roman"/>
          <w:iCs/>
          <w:sz w:val="24"/>
          <w:szCs w:val="24"/>
          <w:lang w:val="en-GB"/>
        </w:rPr>
        <w:t xml:space="preserve">     </w:t>
      </w:r>
    </w:p>
    <w:p w14:paraId="5713D36F" w14:textId="77777777" w:rsidR="00AC338F" w:rsidRPr="001101A8" w:rsidRDefault="00AC338F" w:rsidP="00AC338F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Tax revenue</w:t>
      </w:r>
    </w:p>
    <w:p w14:paraId="4C6C4DE4" w14:textId="2EA33526" w:rsidR="00DD6F50" w:rsidRPr="00AC338F" w:rsidRDefault="00870906" w:rsidP="00AC338F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w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L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τ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IM</m:t>
              </m:r>
            </m:sup>
          </m:sSup>
        </m:oMath>
      </m:oMathPara>
    </w:p>
    <w:p w14:paraId="5256BD87" w14:textId="47984BB2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Import taxes.</w:t>
      </w:r>
    </w:p>
    <w:p w14:paraId="0D9FB4DF" w14:textId="00DDA6DB" w:rsidR="00DD6F50" w:rsidRPr="00DD6F50" w:rsidRDefault="00870906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sup>
              </m:sSubSup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IM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i=C,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 I, X</m:t>
          </m:r>
        </m:oMath>
      </m:oMathPara>
    </w:p>
    <w:p w14:paraId="3BA11684" w14:textId="77777777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Royalties.</w:t>
      </w:r>
    </w:p>
    <w:p w14:paraId="5F715B41" w14:textId="12A76A2E" w:rsidR="00DD6F50" w:rsidRPr="001101A8" w:rsidRDefault="00870906" w:rsidP="001101A8">
      <w:pPr>
        <w:pStyle w:val="Prrafodelista"/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 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⋅X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75FD47EA" w14:textId="35D88A65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New government deposits.</w:t>
      </w:r>
    </w:p>
    <w:p w14:paraId="0D22254E" w14:textId="1207D4A3" w:rsidR="00DD6F50" w:rsidRPr="001101A8" w:rsidRDefault="00870906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Θ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l-GR"/>
                </w:rPr>
                <m:t>R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32FC7398" w14:textId="06C4DF26" w:rsidR="001101A8" w:rsidRPr="001101A8" w:rsidRDefault="001101A8" w:rsidP="001101A8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1101A8">
        <w:rPr>
          <w:rFonts w:ascii="Times New Roman" w:eastAsiaTheme="minorEastAsia" w:hAnsi="Times New Roman" w:cs="Times New Roman"/>
          <w:i/>
          <w:iCs/>
          <w:sz w:val="24"/>
          <w:szCs w:val="24"/>
        </w:rPr>
        <w:t>Total government spending.</w:t>
      </w:r>
    </w:p>
    <w:p w14:paraId="3EF7906B" w14:textId="649493F1" w:rsidR="00A11CF1" w:rsidRPr="001101A8" w:rsidRDefault="00870906" w:rsidP="001101A8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</m:oMath>
      </m:oMathPara>
    </w:p>
    <w:p w14:paraId="309CA655" w14:textId="7B4B8F1E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Operating expenses.</w:t>
      </w:r>
    </w:p>
    <w:p w14:paraId="2128BF58" w14:textId="0F259A49" w:rsidR="004503E5" w:rsidRPr="002F1E40" w:rsidRDefault="0087090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 xml:space="preserve">⋅p </m:t>
          </m:r>
        </m:oMath>
      </m:oMathPara>
    </w:p>
    <w:p w14:paraId="5FE0C3CE" w14:textId="6B6DFF50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Transfers from the government to the households.</w:t>
      </w:r>
    </w:p>
    <w:p w14:paraId="1314EBF1" w14:textId="5259F38A" w:rsidR="00A11CF1" w:rsidRPr="002F1E40" w:rsidRDefault="0087090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⋅w⋅(ς⋅pop)</m:t>
          </m:r>
        </m:oMath>
      </m:oMathPara>
    </w:p>
    <w:p w14:paraId="75F7BDDD" w14:textId="1D4CF561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public investment (we are studying how to incorporate the supply side effects).</w:t>
      </w:r>
    </w:p>
    <w:p w14:paraId="6A2D2ADB" w14:textId="75E89061" w:rsidR="00A11CF1" w:rsidRPr="002F1E40" w:rsidRDefault="00870906" w:rsidP="002F1E40">
      <w:p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 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p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GB"/>
            </w:rPr>
            <m:t>⋅p +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 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p>
          </m:sSup>
        </m:oMath>
      </m:oMathPara>
    </w:p>
    <w:p w14:paraId="6DB8A91B" w14:textId="7EF5D3E9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investment adjustment equation.</w:t>
      </w:r>
    </w:p>
    <w:p w14:paraId="767DCBD7" w14:textId="3BE8D177" w:rsidR="004D5A11" w:rsidRPr="004D5A11" w:rsidRDefault="0087090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I</m:t>
                  </m:r>
                </m:sub>
              </m:sSub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⋅(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14:paraId="14FC9E67" w14:textId="32FD4F3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Public deficit.</w:t>
      </w:r>
    </w:p>
    <w:p w14:paraId="4BE80B97" w14:textId="7AD9EA40" w:rsidR="004D5A11" w:rsidRDefault="0087090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l-GR"/>
                    </w:rPr>
                    <m:t>R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R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CB</m:t>
              </m:r>
            </m:sub>
          </m:sSub>
        </m:oMath>
      </m:oMathPara>
    </w:p>
    <w:p w14:paraId="6F2E73A7" w14:textId="24E3638E" w:rsidR="00870906" w:rsidRPr="00870906" w:rsidRDefault="00870906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Bond interest rate</w:t>
      </w:r>
    </w:p>
    <w:p w14:paraId="612E5946" w14:textId="7C6FFC49" w:rsidR="004D5A11" w:rsidRPr="002F1E40" w:rsidRDefault="004D5A11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s-ES_tradnl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s-ES_tradnl"/>
                    </w:rPr>
                    <m:t>p</m:t>
                  </m:r>
                </m:den>
              </m:f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s-ES_tradnl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s-ES_tradnl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s-ES_tradnl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- IM ⋅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 e</m:t>
                          </m:r>
                        </m:sup>
                      </m:s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ib</m:t>
                  </m:r>
                </m:sub>
              </m:sSub>
            </m:sup>
          </m:sSup>
        </m:oMath>
      </m:oMathPara>
    </w:p>
    <w:p w14:paraId="33C5F53B" w14:textId="41EC0FBD" w:rsidR="002F1E40" w:rsidRPr="002F1E40" w:rsidRDefault="002F1E40" w:rsidP="002F1E40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2F1E4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Government bonds purchased by the banks.</w:t>
      </w:r>
    </w:p>
    <w:p w14:paraId="78528420" w14:textId="7BD0B287" w:rsidR="000425C2" w:rsidRPr="002F1E40" w:rsidRDefault="00870906" w:rsidP="002F1E40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max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B,d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, 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G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W,d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H,d</m:t>
                  </m:r>
                </m:sup>
              </m:sSubSup>
            </m:e>
          </m:d>
        </m:oMath>
      </m:oMathPara>
    </w:p>
    <w:p w14:paraId="66982E64" w14:textId="42B277CA" w:rsidR="00870906" w:rsidRPr="00870906" w:rsidRDefault="00C52220" w:rsidP="00870906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Desired variation </w:t>
      </w:r>
      <w:r w:rsidR="00870906" w:rsidRPr="00870906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of bonds purchase by banks</w:t>
      </w:r>
    </w:p>
    <w:p w14:paraId="113F2437" w14:textId="640673DF" w:rsidR="000425C2" w:rsidRPr="006A6CDD" w:rsidRDefault="00870906" w:rsidP="00870906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Ω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4AD53D0D" w14:textId="67D84530" w:rsidR="00C52220" w:rsidRPr="00C52220" w:rsidRDefault="00C52220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Fraction of government bonds that banks desired to purchase</w:t>
      </w:r>
    </w:p>
    <w:p w14:paraId="11123151" w14:textId="53AA6443" w:rsidR="005E1D34" w:rsidRPr="006A6CDD" w:rsidRDefault="000425C2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Ω=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Ω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 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i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B,G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1 + 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L,  D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</m:sSub>
            </m:sup>
          </m:sSup>
        </m:oMath>
      </m:oMathPara>
    </w:p>
    <w:p w14:paraId="5E2C8CAC" w14:textId="14CDA488" w:rsidR="00C52220" w:rsidRPr="00C52220" w:rsidRDefault="00C52220" w:rsidP="00C5222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5222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demand for cross border lending</w:t>
      </w:r>
    </w:p>
    <w:p w14:paraId="3B837736" w14:textId="21233171" w:rsidR="000425C2" w:rsidRPr="005E1D34" w:rsidRDefault="00870906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183EAECD" w14:textId="5D54C1F2" w:rsidR="00C52220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Desired cross-border credit supply to banks</w:t>
      </w:r>
    </w:p>
    <w:p w14:paraId="298B3606" w14:textId="65BCD4DA" w:rsidR="005E1D34" w:rsidRPr="005E1D34" w:rsidRDefault="005E1D34" w:rsidP="00C52220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CB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S,d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GB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1 - 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 +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L,FX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1 +  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W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⋅ϖ</m:t>
                  </m:r>
                </m:den>
              </m:f>
            </m:e>
          </m:d>
        </m:oMath>
      </m:oMathPara>
    </w:p>
    <w:p w14:paraId="228B0AEE" w14:textId="71C4909B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Leverage</w:t>
      </w:r>
    </w:p>
    <w:p w14:paraId="7507D836" w14:textId="17A1501C" w:rsidR="005E1D34" w:rsidRPr="005E1D34" w:rsidRDefault="005E1D34" w:rsidP="00540C83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ϖ=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ϖ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⋅rs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rs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sup>
                  </m:sSup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ϖ</m:t>
                  </m:r>
                </m:sub>
              </m:sSub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rs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ϖ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&lt; 0</m:t>
          </m:r>
        </m:oMath>
      </m:oMathPara>
    </w:p>
    <w:p w14:paraId="38BB9EA6" w14:textId="4F5E4EE2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Funds owned by banks</w:t>
      </w:r>
    </w:p>
    <w:p w14:paraId="53747025" w14:textId="1CEC851E" w:rsidR="005E1D34" w:rsidRPr="00DE5DA9" w:rsidRDefault="005E1D34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GB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ϱ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0B0B9C61" w14:textId="78409515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Cross border lending rate</w:t>
      </w:r>
    </w:p>
    <w:p w14:paraId="3DC5C0E2" w14:textId="43F78DE6" w:rsidR="00DE5DA9" w:rsidRPr="00DE5DA9" w:rsidRDefault="00870906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theme="minorHAnsi"/>
                    <w:i/>
                    <w:sz w:val="24"/>
                    <w:szCs w:val="24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B</m:t>
                </m:r>
              </m:sub>
              <m:sup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GB"/>
                  </w:rPr>
                  <m:t>L,FX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L,FX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FX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-CB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CB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sup>
                </m:sSup>
              </m:den>
            </m:f>
          </m:e>
        </m:d>
      </m:oMath>
      <w:r w:rsidR="004E3423">
        <w:rPr>
          <w:rFonts w:ascii="Times New Roman" w:eastAsiaTheme="minorEastAsia" w:hAnsi="Times New Roman" w:cs="Times New Roman"/>
          <w:sz w:val="24"/>
          <w:szCs w:val="24"/>
          <w:lang w:val="en-US"/>
        </w:rPr>
        <w:t>-</w:t>
      </w:r>
    </w:p>
    <w:p w14:paraId="1AA29B18" w14:textId="6352630D" w:rsidR="00540C83" w:rsidRPr="00540C83" w:rsidRDefault="00540C83" w:rsidP="00540C8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540C8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Cross border lending demanded </w:t>
      </w:r>
    </w:p>
    <w:p w14:paraId="6A785838" w14:textId="60A4501F" w:rsidR="00DE5DA9" w:rsidRPr="00DE5DA9" w:rsidRDefault="00DE5DA9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CB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</m:t>
              </m:r>
            </m:e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FX,d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FX</m:t>
              </m:r>
            </m:sup>
          </m:sSubSup>
        </m:oMath>
      </m:oMathPara>
    </w:p>
    <w:p w14:paraId="50825B1A" w14:textId="74D9A309" w:rsidR="00540C83" w:rsidRPr="00DA65CD" w:rsidRDefault="00540C83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Target </w:t>
      </w:r>
      <w:r w:rsidR="00DA65CD"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currency lending cost</w:t>
      </w:r>
    </w:p>
    <w:p w14:paraId="04D6C208" w14:textId="6AAED731" w:rsidR="00DE5DA9" w:rsidRPr="00DE5DA9" w:rsidRDefault="00870906" w:rsidP="00540C8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 xml:space="preserve">L,FX </m:t>
              </m:r>
            </m:sup>
          </m:sSubSup>
          <m:r>
            <w:rPr>
              <w:rFonts w:ascii="Cambria Math" w:eastAsiaTheme="minorEastAsia" w:hAnsi="Cambria Math" w:cstheme="minorHAnsi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GB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+prem</m:t>
          </m:r>
        </m:oMath>
      </m:oMathPara>
    </w:p>
    <w:p w14:paraId="19C90373" w14:textId="73AEC594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 xml:space="preserve">Variation of premium </w:t>
      </w:r>
    </w:p>
    <w:p w14:paraId="510300C6" w14:textId="5C50909F" w:rsidR="00DE5DA9" w:rsidRPr="00DE5DA9" w:rsidRDefault="0087090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prem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pre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-prem</m:t>
              </m:r>
            </m:e>
          </m:d>
        </m:oMath>
      </m:oMathPara>
    </w:p>
    <w:p w14:paraId="05654C73" w14:textId="70C13CC1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premium</w:t>
      </w:r>
    </w:p>
    <w:p w14:paraId="2BC2C636" w14:textId="12DEB8D4" w:rsidR="00DE5DA9" w:rsidRPr="00D45A43" w:rsidRDefault="00DE5DA9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pre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m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ζ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FX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p>
                    </m:num>
                    <m:den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ζ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sup>
          </m:sSup>
        </m:oMath>
      </m:oMathPara>
    </w:p>
    <w:p w14:paraId="54407EFB" w14:textId="206758FA" w:rsidR="002F1E40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supply.</w:t>
      </w:r>
    </w:p>
    <w:p w14:paraId="37CD2D89" w14:textId="3A3CFBEA" w:rsidR="007229C3" w:rsidRPr="007229C3" w:rsidRDefault="00870906" w:rsidP="007229C3">
      <w:pPr>
        <w:pStyle w:val="Prrafodelista"/>
        <w:numPr>
          <w:ilvl w:val="0"/>
          <w:numId w:val="1"/>
        </w:numPr>
        <w:spacing w:line="480" w:lineRule="auto"/>
        <w:jc w:val="center"/>
        <w:rPr>
          <w:rFonts w:ascii="Times New Roman" w:eastAsiaTheme="minorEastAsia" w:hAnsi="Times New Roman" w:cs="Times New Roman"/>
          <w:iCs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D,S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χ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iCs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D,d</m:t>
            </m:r>
          </m:sup>
        </m:sSubSup>
      </m:oMath>
    </w:p>
    <w:p w14:paraId="216994B1" w14:textId="0B37DD33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Consumption credit demand and supply equality.</w:t>
      </w:r>
    </w:p>
    <w:p w14:paraId="551E5CAD" w14:textId="51F59BF7" w:rsidR="007229C3" w:rsidRPr="007229C3" w:rsidRDefault="00870906" w:rsidP="007229C3">
      <w:pPr>
        <w:pStyle w:val="Prrafodelista"/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D,S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p>
          </m:sSubSup>
        </m:oMath>
      </m:oMathPara>
    </w:p>
    <w:p w14:paraId="1BC3B40B" w14:textId="7803461E" w:rsidR="007229C3" w:rsidRPr="007229C3" w:rsidRDefault="007229C3" w:rsidP="007229C3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Credit rationing parameter.</w:t>
      </w:r>
    </w:p>
    <w:p w14:paraId="1D7259E2" w14:textId="30A5D43A" w:rsidR="00D45A43" w:rsidRPr="007229C3" w:rsidRDefault="00870906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χ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 </m:t>
                  </m:r>
                </m:e>
              </m:func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 +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 xml:space="preserve"> exp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⋅ BUR +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⋅AFC </m:t>
                      </m:r>
                    </m:e>
                  </m:d>
                </m:e>
              </m:func>
            </m:den>
          </m:f>
        </m:oMath>
      </m:oMathPara>
    </w:p>
    <w:p w14:paraId="64CB7B20" w14:textId="77777777" w:rsidR="007229C3" w:rsidRPr="007229C3" w:rsidRDefault="007229C3" w:rsidP="007229C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E1023C3" w14:textId="12F6D7CC" w:rsidR="007229C3" w:rsidRPr="007229C3" w:rsidRDefault="007229C3" w:rsidP="007229C3">
      <w:pPr>
        <w:pStyle w:val="Prrafodelista"/>
        <w:numPr>
          <w:ilvl w:val="0"/>
          <w:numId w:val="1"/>
        </w:numPr>
        <w:spacing w:line="24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0" w:name="_Hlk52120487"/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households’ loans (where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μ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H</m:t>
            </m:r>
          </m:sub>
        </m:sSub>
      </m:oMath>
      <w:r w:rsidRPr="007229C3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a mark – up over interest rate charged to the firms) </w:t>
      </w:r>
    </w:p>
    <w:p w14:paraId="2C0A8A9A" w14:textId="1E9966F9" w:rsidR="007229C3" w:rsidRPr="00B43A0C" w:rsidRDefault="00870906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 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L,D</m:t>
              </m:r>
            </m:sup>
          </m:sSubSup>
        </m:oMath>
      </m:oMathPara>
    </w:p>
    <w:bookmarkEnd w:id="0"/>
    <w:p w14:paraId="6B07F9E4" w14:textId="77777777" w:rsidR="007229C3" w:rsidRDefault="007229C3" w:rsidP="00B43A0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23D655D6" w14:textId="46249EF7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Required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regulatory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change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in Banks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foreign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reserves</w:t>
      </w:r>
    </w:p>
    <w:p w14:paraId="2197A4B9" w14:textId="4044A0B7" w:rsidR="004E3423" w:rsidRPr="004E3423" w:rsidRDefault="0087090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5F15597D" w14:textId="77AF64B6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Variation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central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bank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loans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in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foreign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currency</w:t>
      </w:r>
      <w:proofErr w:type="spellEnd"/>
    </w:p>
    <w:p w14:paraId="1B690FEE" w14:textId="05F33A6F" w:rsidR="004E3423" w:rsidRDefault="0087090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</m:oMath>
      </m:oMathPara>
    </w:p>
    <w:p w14:paraId="42B66835" w14:textId="110E0D8C" w:rsidR="0049584F" w:rsidRPr="0049584F" w:rsidRDefault="004E3423" w:rsidP="0049584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</m:oMath>
      </m:oMathPara>
    </w:p>
    <w:p w14:paraId="03B0D8A9" w14:textId="40207F12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" w:name="_Hlk52120934"/>
      <w:proofErr w:type="spellStart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proofErr w:type="spellEnd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reserves </w:t>
      </w:r>
    </w:p>
    <w:p w14:paraId="2AF6C5F5" w14:textId="1EB793E1" w:rsidR="004E3423" w:rsidRPr="00094626" w:rsidRDefault="0087090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</w:rPr>
            <m:t>=rrr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D</m:t>
                  </m:r>
                </m:sup>
              </m:sSubSup>
            </m:e>
          </m:d>
        </m:oMath>
      </m:oMathPara>
    </w:p>
    <w:p w14:paraId="56884F84" w14:textId="2ACB30A5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2" w:name="_Hlk52120891"/>
      <w:bookmarkEnd w:id="1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Total financial needs in domestic currency</w:t>
      </w:r>
    </w:p>
    <w:p w14:paraId="70A58434" w14:textId="6B091570" w:rsidR="004E3423" w:rsidRPr="00DA65CD" w:rsidRDefault="004E3423" w:rsidP="00DA65CD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</w:rPr>
            <w:lastRenderedPageBreak/>
            <m:t>T</m:t>
          </m:r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</w:rPr>
            <m:t>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highlight w:val="green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  <w:lang w:val="en-GB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highlight w:val="green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</w:rPr>
            <m:t>rrr</m:t>
          </m:r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highlight w:val="green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highlight w:val="green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3"/>
                          <w:szCs w:val="23"/>
                          <w:highlight w:val="green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3"/>
                          <w:szCs w:val="23"/>
                          <w:highlight w:val="gree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highlight w:val="green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highlight w:val="gree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highlight w:val="green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highlight w:val="gree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highlight w:val="gree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highlight w:val="green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3"/>
                      <w:szCs w:val="23"/>
                      <w:highlight w:val="green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3"/>
                      <w:szCs w:val="23"/>
                      <w:highlight w:val="green"/>
                      <w:lang w:val="en-GB"/>
                    </w:rPr>
                    <m:t>1- ξ</m:t>
                  </m:r>
                </m:e>
                <m:sub>
                  <m:r>
                    <w:rPr>
                      <w:rFonts w:ascii="Cambria Math" w:hAnsi="Cambria Math" w:cs="Times New Roman"/>
                      <w:sz w:val="23"/>
                      <w:szCs w:val="23"/>
                      <w:highlight w:val="green"/>
                      <w:lang w:val="en-GB"/>
                    </w:rPr>
                    <m:t>F</m:t>
                  </m:r>
                </m:sub>
              </m:sSub>
            </m:e>
          </m:d>
          <m:r>
            <w:rPr>
              <w:rFonts w:ascii="Cambria Math" w:hAnsi="Cambria Math" w:cs="Times New Roman"/>
              <w:sz w:val="23"/>
              <w:szCs w:val="23"/>
              <w:highlight w:val="green"/>
              <w:lang w:val="en-GB"/>
            </w:rPr>
            <m:t>⋅FD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highlight w:val="green"/>
                  <w:lang w:val="en-GB"/>
                </w:rPr>
                <m:t>I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highlight w:val="green"/>
                  <w:lang w:val="en-GB"/>
                </w:rPr>
                <m:t>P</m:t>
              </m:r>
            </m:sup>
          </m:sSup>
          <m:r>
            <w:rPr>
              <w:rFonts w:ascii="Cambria Math" w:hAnsi="Cambria Math" w:cs="Times New Roman"/>
              <w:sz w:val="23"/>
              <w:szCs w:val="23"/>
              <w:highlight w:val="gree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highlight w:val="gree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highlight w:val="green"/>
                  <w:lang w:val="en-GB"/>
                </w:rPr>
                <m:t>N</m:t>
              </m:r>
            </m:sup>
          </m:sSup>
        </m:oMath>
      </m:oMathPara>
    </w:p>
    <w:p w14:paraId="76543011" w14:textId="6FD08BE0" w:rsidR="00DA65CD" w:rsidRPr="00DA65CD" w:rsidRDefault="00DA65CD" w:rsidP="00DA65CD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3" w:name="_Hlk52120875"/>
      <w:bookmarkEnd w:id="2"/>
      <w:r w:rsidRPr="00DA65CD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Central bank advances </w:t>
      </w:r>
    </w:p>
    <w:p w14:paraId="79EAEAF3" w14:textId="5015FB3D" w:rsidR="0049584F" w:rsidRDefault="00870906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=TF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bSup>
        </m:oMath>
      </m:oMathPara>
    </w:p>
    <w:p w14:paraId="56526497" w14:textId="2B3F9DD5" w:rsidR="00DA65CD" w:rsidRPr="00023D80" w:rsidRDefault="00DA65CD" w:rsidP="00023D80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4" w:name="_Hlk52120762"/>
      <w:bookmarkEnd w:id="3"/>
      <w:r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own funds needed to respect the</w:t>
      </w:r>
      <w:r w:rsidR="008E4381"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</w:t>
      </w:r>
      <w:r w:rsidRPr="00023D80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regulation</w:t>
      </w:r>
    </w:p>
    <w:p w14:paraId="6E15B10A" w14:textId="2E92F1C8" w:rsidR="0049584F" w:rsidRPr="0049584F" w:rsidRDefault="0049584F" w:rsidP="00DA65C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O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F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CAR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=car</m:t>
          </m:r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US"/>
            </w:rPr>
            <m:t xml:space="preserve">⋅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N</m:t>
                  </m:r>
                </m:sup>
              </m:sSup>
            </m:e>
          </m:d>
        </m:oMath>
      </m:oMathPara>
    </w:p>
    <w:p w14:paraId="7E254AB6" w14:textId="3BC560CD" w:rsidR="00585C0E" w:rsidRPr="00585C0E" w:rsidRDefault="00585C0E" w:rsidP="00585C0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5" w:name="_Hlk52120737"/>
      <w:bookmarkEnd w:id="4"/>
      <w:r w:rsidRPr="00585C0E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Retained earnings for banks</w:t>
      </w:r>
    </w:p>
    <w:p w14:paraId="5571ED05" w14:textId="5289739E" w:rsidR="0049584F" w:rsidRPr="0049584F" w:rsidRDefault="0049584F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OF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O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CAR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-OF</m:t>
              </m:r>
            </m:e>
          </m:d>
        </m:oMath>
      </m:oMathPara>
    </w:p>
    <w:bookmarkEnd w:id="5"/>
    <w:p w14:paraId="37BED53E" w14:textId="3CC792B6" w:rsidR="00585C0E" w:rsidRPr="00A13D65" w:rsidRDefault="00585C0E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of 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banks ow</w:t>
      </w:r>
      <w:r w:rsidR="00A13D65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n </w:t>
      </w:r>
      <w:r w:rsidR="009D4C16" w:rsidRPr="00A13D6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funds</w:t>
      </w:r>
    </w:p>
    <w:p w14:paraId="41FC3AFF" w14:textId="1E1F7456" w:rsidR="0049584F" w:rsidRPr="0049584F" w:rsidRDefault="00870906" w:rsidP="00585C0E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OF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68482B4A" w14:textId="13EA86B7" w:rsidR="00A13D65" w:rsidRPr="00A13D65" w:rsidRDefault="00A13D65" w:rsidP="00A13D65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</w:pPr>
      <w:bookmarkStart w:id="6" w:name="_Hlk52120682"/>
      <w:r w:rsidRPr="00A13D65">
        <w:rPr>
          <w:rFonts w:ascii="Times New Roman" w:eastAsiaTheme="minorEastAsia" w:hAnsi="Times New Roman" w:cs="Times New Roman"/>
          <w:i/>
          <w:iCs/>
          <w:sz w:val="23"/>
          <w:szCs w:val="23"/>
          <w:lang w:val="en-GB"/>
        </w:rPr>
        <w:t>Gross profits of banks</w:t>
      </w:r>
    </w:p>
    <w:p w14:paraId="727AAB06" w14:textId="4F5418CC" w:rsidR="0049584F" w:rsidRPr="00E6372B" w:rsidRDefault="00666F37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3"/>
          <w:szCs w:val="23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GB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GB"/>
                </w:rPr>
                <m:t>L,D</m:t>
              </m: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GB"/>
                </w:rPr>
              </m:ctrlP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L,FX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bSup>
            <m:sSub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b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L</m:t>
              </m:r>
            </m:e>
            <m:sub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</m:t>
              </m:r>
            </m:sub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FX</m:t>
              </m:r>
            </m:sup>
          </m:sSubSup>
          <m:r>
            <w:rPr>
              <w:rFonts w:ascii="Cambria Math" w:hAnsi="Cambria Math" w:cs="Times New Roman"/>
              <w:sz w:val="23"/>
              <w:szCs w:val="23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sz w:val="23"/>
                  <w:szCs w:val="23"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3"/>
                  <w:szCs w:val="23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3"/>
                      <w:szCs w:val="23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3"/>
                      <w:szCs w:val="23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3"/>
                  <w:szCs w:val="23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3"/>
                  <w:szCs w:val="23"/>
                  <w:lang w:val="en-US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3"/>
              <w:szCs w:val="23"/>
              <w:lang w:val="en-US"/>
            </w:rPr>
            <m:t>⋅A</m:t>
          </m:r>
        </m:oMath>
      </m:oMathPara>
    </w:p>
    <w:p w14:paraId="243B84F2" w14:textId="4FC2A90C" w:rsidR="00A13D65" w:rsidRPr="00D06952" w:rsidRDefault="00D06952" w:rsidP="00D0695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7" w:name="_Hlk52120578"/>
      <w:bookmarkEnd w:id="6"/>
      <w:r w:rsidRPr="00D06952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Interest rate on household deposits</w:t>
      </w:r>
    </w:p>
    <w:p w14:paraId="5C95AA9E" w14:textId="04AAB702" w:rsidR="001A3B8A" w:rsidRPr="001A3B8A" w:rsidRDefault="00870906" w:rsidP="00A13D6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ρ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 +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den>
                  </m:f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ρ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sup>
          </m:sSup>
        </m:oMath>
      </m:oMathPara>
    </w:p>
    <w:p w14:paraId="0847C4FB" w14:textId="6E14A7D6" w:rsidR="00D06952" w:rsidRPr="00B1349F" w:rsidRDefault="00B1349F" w:rsidP="00B1349F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8" w:name="_Hlk52120558"/>
      <w:bookmarkEnd w:id="7"/>
      <w:r w:rsidRPr="00B1349F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Target cost of loans in domestic currency</w:t>
      </w:r>
    </w:p>
    <w:p w14:paraId="287397C4" w14:textId="79DC020E" w:rsidR="001A3B8A" w:rsidRPr="001A3B8A" w:rsidRDefault="00870906" w:rsidP="00D06952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L,D,T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=AFC+prem</m:t>
          </m:r>
        </m:oMath>
      </m:oMathPara>
    </w:p>
    <w:p w14:paraId="71C09FD9" w14:textId="13E804AB" w:rsidR="00B1349F" w:rsidRPr="00BF7A68" w:rsidRDefault="00BF7A68" w:rsidP="00BF7A68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9" w:name="_Hlk52120507"/>
      <w:bookmarkEnd w:id="8"/>
      <w:r w:rsidRPr="00BF7A68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Domestic average in funding cost</w:t>
      </w:r>
    </w:p>
    <w:p w14:paraId="28B47B35" w14:textId="45FAE2C6" w:rsidR="00865086" w:rsidRPr="009B3BD6" w:rsidRDefault="001A3B8A" w:rsidP="00B1349F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highlight w:val="green"/>
              <w:lang w:val="en-GB"/>
            </w:rPr>
            <m:t>AFC=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highlight w:val="green"/>
                  <w:lang w:val="en-GB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highlight w:val="green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D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highlight w:val="green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highlight w:val="green"/>
                          <w:lang w:val="en-US"/>
                        </w:rPr>
                        <m:t>D</m:t>
                      </m:r>
                    </m:sup>
                  </m:sSubSup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 xml:space="preserve"> 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US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US"/>
                </w:rPr>
                <m:t>⋅ A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 xml:space="preserve"> 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highlight w:val="green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highlight w:val="green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highlight w:val="green"/>
                  <w:lang w:val="en-GB"/>
                </w:rPr>
                <m:t>+ A</m:t>
              </m:r>
            </m:den>
          </m:f>
        </m:oMath>
      </m:oMathPara>
    </w:p>
    <w:p w14:paraId="44DAAF81" w14:textId="53D81EBF" w:rsidR="009B3BD6" w:rsidRPr="00EE30F5" w:rsidRDefault="00A24230" w:rsidP="00EE30F5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EE30F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Variation in the cost of loans in </w:t>
      </w:r>
      <w:r w:rsidRPr="00EE30F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domestic </w:t>
      </w:r>
      <w:r w:rsidRPr="00EE30F5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currency</w:t>
      </w:r>
    </w:p>
    <w:bookmarkEnd w:id="9"/>
    <w:p w14:paraId="68C9ACEE" w14:textId="1E9B088F" w:rsidR="001A3B8A" w:rsidRPr="00BF7A68" w:rsidRDefault="00870906" w:rsidP="00BF7A68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highlight w:val="green"/>
          <w:lang w:val="en-GB"/>
        </w:rPr>
      </w:pPr>
      <m:oMath>
        <m:acc>
          <m:accPr>
            <m:chr m:val="̇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acc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</m:t>
                </m:r>
              </m:sup>
            </m:sSubSup>
          </m:e>
        </m:acc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iLD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highlight w:val="green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highlight w:val="green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L,D,T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  <w:highlight w:val="green"/>
                <w:lang w:val="en-GB"/>
              </w:rPr>
              <m:t>-</m:t>
            </m:r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highlight w:val="green"/>
                    <w:lang w:val="en-GB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i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F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highlight w:val="green"/>
                    <w:lang w:val="en-GB"/>
                  </w:rPr>
                  <m:t>L,D</m:t>
                </m:r>
              </m:sup>
            </m:sSubSup>
          </m:e>
        </m:d>
      </m:oMath>
    </w:p>
    <w:p w14:paraId="0A1EF30B" w14:textId="26C648C1" w:rsidR="00EE30F5" w:rsidRPr="00C81335" w:rsidRDefault="00C81335" w:rsidP="00EE30F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0" w:name="_Hlk52120286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Net </w:t>
      </w:r>
      <w:proofErr w:type="spellStart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profits</w:t>
      </w:r>
      <w:proofErr w:type="spellEnd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81335">
        <w:rPr>
          <w:rFonts w:ascii="Times New Roman" w:eastAsiaTheme="minorEastAsia" w:hAnsi="Times New Roman" w:cs="Times New Roman"/>
          <w:i/>
          <w:iCs/>
          <w:sz w:val="24"/>
          <w:szCs w:val="24"/>
        </w:rPr>
        <w:t>banks</w:t>
      </w:r>
      <w:proofErr w:type="spellEnd"/>
    </w:p>
    <w:p w14:paraId="19B38C2C" w14:textId="613A06AD" w:rsidR="00865086" w:rsidRPr="00EE30F5" w:rsidRDefault="00870906" w:rsidP="00EE30F5">
      <w:pPr>
        <w:spacing w:line="480" w:lineRule="auto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</m:sSub>
        </m:oMath>
      </m:oMathPara>
    </w:p>
    <w:p w14:paraId="304A2B35" w14:textId="3C546169" w:rsidR="00C81335" w:rsidRPr="00472134" w:rsidRDefault="008D5ECE" w:rsidP="00472134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1" w:name="_Hlk52120267"/>
      <w:bookmarkEnd w:id="10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Banks </w:t>
      </w:r>
      <w:proofErr w:type="spellStart"/>
      <w:r w:rsidRPr="00472134">
        <w:rPr>
          <w:rFonts w:ascii="Times New Roman" w:eastAsiaTheme="minorEastAsia" w:hAnsi="Times New Roman" w:cs="Times New Roman"/>
          <w:i/>
          <w:iCs/>
          <w:sz w:val="24"/>
          <w:szCs w:val="24"/>
        </w:rPr>
        <w:t>dividends</w:t>
      </w:r>
      <w:proofErr w:type="spellEnd"/>
    </w:p>
    <w:p w14:paraId="29330C50" w14:textId="7EA58E1F" w:rsidR="00865086" w:rsidRPr="007B22F8" w:rsidRDefault="00865086" w:rsidP="00C8133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-R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</w:p>
    <w:p w14:paraId="3CBD5359" w14:textId="5F2E93E3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2" w:name="_Hlk52120188"/>
      <w:bookmarkEnd w:id="11"/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Bank dividends distributed to the rest of the world.</w:t>
      </w:r>
    </w:p>
    <w:p w14:paraId="0ABBEA30" w14:textId="0115CF46" w:rsidR="007B22F8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 </m:t>
          </m:r>
        </m:oMath>
      </m:oMathPara>
    </w:p>
    <w:p w14:paraId="3FC61DFC" w14:textId="4E3541A5" w:rsidR="00B43A0C" w:rsidRPr="00B43A0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B43A0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Bank dividends distributed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households.</w:t>
      </w:r>
    </w:p>
    <w:p w14:paraId="074E83CC" w14:textId="48F22680" w:rsidR="00B43A0C" w:rsidRPr="00B43A0C" w:rsidRDefault="007B22F8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H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 xml:space="preserve">=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 xml:space="preserve">1-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RoW</m:t>
                      </m:r>
                    </m:sup>
                  </m:sSubSup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GB"/>
                    </w:rPr>
                    <m:t>E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GB"/>
                        </w:rPr>
                        <m:t>B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GB"/>
            </w:rPr>
            <m:t>∙Di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GB"/>
                </w:rPr>
                <m:t>B</m:t>
              </m:r>
            </m:sub>
          </m:sSub>
        </m:oMath>
      </m:oMathPara>
      <w:bookmarkStart w:id="13" w:name="_Hlk52120157"/>
      <w:bookmarkEnd w:id="12"/>
    </w:p>
    <w:p w14:paraId="3C678668" w14:textId="4CA2344A" w:rsidR="00472134" w:rsidRPr="00287A53" w:rsidRDefault="00287A53" w:rsidP="00287A53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onetary</w:t>
      </w:r>
      <w:proofErr w:type="spellEnd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policy</w:t>
      </w:r>
      <w:proofErr w:type="spellEnd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interest</w:t>
      </w:r>
      <w:proofErr w:type="spellEnd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rate</w:t>
      </w:r>
      <w:proofErr w:type="spellEnd"/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(</w:t>
      </w:r>
      <w:r w:rsidR="002D3FC4"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Taylor rule</w:t>
      </w:r>
      <w:r w:rsidRPr="00287A53">
        <w:rPr>
          <w:rFonts w:ascii="Times New Roman" w:eastAsiaTheme="minorEastAsia" w:hAnsi="Times New Roman" w:cs="Times New Roman"/>
          <w:i/>
          <w:iCs/>
          <w:sz w:val="24"/>
          <w:szCs w:val="24"/>
        </w:rPr>
        <w:t>)</w:t>
      </w:r>
    </w:p>
    <w:p w14:paraId="44643B97" w14:textId="0B7FAEF4" w:rsidR="0081696C" w:rsidRPr="006A6CDD" w:rsidRDefault="00870906" w:rsidP="00472134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ι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p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ι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bookmarkEnd w:id="13"/>
    <w:p w14:paraId="7C8C88C1" w14:textId="77777777" w:rsidR="00A91F29" w:rsidRPr="00A91F29" w:rsidRDefault="00A91F29" w:rsidP="00A91F29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>Variation</w:t>
      </w:r>
      <w:proofErr w:type="spellEnd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>currency</w:t>
      </w:r>
      <w:proofErr w:type="spellEnd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91F29">
        <w:rPr>
          <w:rFonts w:ascii="Times New Roman" w:eastAsiaTheme="minorEastAsia" w:hAnsi="Times New Roman" w:cs="Times New Roman"/>
          <w:i/>
          <w:iCs/>
          <w:sz w:val="24"/>
          <w:szCs w:val="24"/>
        </w:rPr>
        <w:t>regulation</w:t>
      </w:r>
      <w:proofErr w:type="spellEnd"/>
    </w:p>
    <w:p w14:paraId="4EB24395" w14:textId="7295EC06" w:rsidR="0081696C" w:rsidRPr="0081696C" w:rsidRDefault="00870906" w:rsidP="00287A53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w:bookmarkStart w:id="14" w:name="_Hlk52119948"/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ϕ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CB,FX</m:t>
              </m:r>
            </m:sup>
          </m:sSup>
        </m:oMath>
      </m:oMathPara>
      <w:bookmarkEnd w:id="14"/>
    </w:p>
    <w:p w14:paraId="658AB6FF" w14:textId="05BB8959" w:rsidR="0081696C" w:rsidRPr="00333DE1" w:rsidRDefault="00870906" w:rsidP="00333DE1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CB,FX 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B,FX,NOP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D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58FCC1D1" w14:textId="4FF1C4C0" w:rsidR="003A5C1C" w:rsidRDefault="00B87E25" w:rsidP="00B87E25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bookmarkStart w:id="15" w:name="_Hlk52119871"/>
      <w:r>
        <w:rPr>
          <w:rFonts w:ascii="Times New Roman" w:eastAsiaTheme="minorEastAsia" w:hAnsi="Times New Roman" w:cs="Times New Roman"/>
          <w:sz w:val="24"/>
          <w:szCs w:val="24"/>
        </w:rPr>
        <w:t xml:space="preserve">Central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bank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profits</w:t>
      </w:r>
      <w:proofErr w:type="spellEnd"/>
    </w:p>
    <w:p w14:paraId="00D7B0CF" w14:textId="67483A98" w:rsidR="0081696C" w:rsidRPr="00B43A0C" w:rsidRDefault="00870906" w:rsidP="003A5C1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⋅A</m:t>
          </m:r>
        </m:oMath>
      </m:oMathPara>
    </w:p>
    <w:p w14:paraId="5D541770" w14:textId="4573E440" w:rsidR="00B87E25" w:rsidRPr="00A50DFB" w:rsidRDefault="00BD3BE1" w:rsidP="00A50DFB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Forei</w:t>
      </w:r>
      <w:r w:rsid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g</w:t>
      </w:r>
      <w:r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proofErr w:type="spellEnd"/>
      <w:r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financial</w:t>
      </w:r>
      <w:proofErr w:type="spellEnd"/>
      <w:r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flow</w:t>
      </w:r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proofErr w:type="spellEnd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entering</w:t>
      </w:r>
      <w:proofErr w:type="spellEnd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the</w:t>
      </w:r>
      <w:proofErr w:type="spellEnd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proofErr w:type="spellEnd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50DFB" w:rsidRPr="00A50DFB">
        <w:rPr>
          <w:rFonts w:ascii="Times New Roman" w:eastAsiaTheme="minorEastAsia" w:hAnsi="Times New Roman" w:cs="Times New Roman"/>
          <w:i/>
          <w:iCs/>
          <w:sz w:val="24"/>
          <w:szCs w:val="24"/>
        </w:rPr>
        <w:t>economy</w:t>
      </w:r>
      <w:proofErr w:type="spellEnd"/>
    </w:p>
    <w:p w14:paraId="4CD16DA5" w14:textId="3D5E14E3" w:rsidR="00333DE1" w:rsidRPr="00333DE1" w:rsidRDefault="00333DE1" w:rsidP="00B87E25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⋅WFF</m:t>
          </m:r>
        </m:oMath>
      </m:oMathPara>
    </w:p>
    <w:p w14:paraId="3B8BB4A0" w14:textId="4B2F3E10" w:rsidR="00A50DFB" w:rsidRPr="0076033A" w:rsidRDefault="0076033A" w:rsidP="0076033A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proofErr w:type="spellStart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>World</w:t>
      </w:r>
      <w:proofErr w:type="spellEnd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>financial</w:t>
      </w:r>
      <w:proofErr w:type="spellEnd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76033A">
        <w:rPr>
          <w:rFonts w:ascii="Times New Roman" w:eastAsiaTheme="minorEastAsia" w:hAnsi="Times New Roman" w:cs="Times New Roman"/>
          <w:i/>
          <w:iCs/>
          <w:sz w:val="24"/>
          <w:szCs w:val="24"/>
        </w:rPr>
        <w:t>flows</w:t>
      </w:r>
      <w:proofErr w:type="spellEnd"/>
    </w:p>
    <w:p w14:paraId="07EAFFD4" w14:textId="4F5EBD3F" w:rsidR="00333DE1" w:rsidRPr="0076033A" w:rsidRDefault="00333DE1" w:rsidP="00A50DF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WFF=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Φ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p w14:paraId="008EFC6C" w14:textId="74875A8F" w:rsidR="0076033A" w:rsidRPr="00981316" w:rsidRDefault="00981316" w:rsidP="0076033A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S</w:t>
      </w:r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hare </w:t>
      </w:r>
      <w:proofErr w:type="spellStart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total global </w:t>
      </w:r>
      <w:proofErr w:type="spellStart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funds</w:t>
      </w:r>
      <w:proofErr w:type="spellEnd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entering</w:t>
      </w:r>
      <w:proofErr w:type="spellEnd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the</w:t>
      </w:r>
      <w:proofErr w:type="spellEnd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domestic</w:t>
      </w:r>
      <w:proofErr w:type="spellEnd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81316">
        <w:rPr>
          <w:rFonts w:ascii="Times New Roman" w:eastAsiaTheme="minorEastAsia" w:hAnsi="Times New Roman" w:cs="Times New Roman"/>
          <w:i/>
          <w:iCs/>
          <w:sz w:val="24"/>
          <w:szCs w:val="24"/>
        </w:rPr>
        <w:t>economy</w:t>
      </w:r>
      <w:proofErr w:type="spellEnd"/>
    </w:p>
    <w:bookmarkStart w:id="16" w:name="_Hlk52119764"/>
    <w:bookmarkEnd w:id="15"/>
    <w:p w14:paraId="6EF478EF" w14:textId="7BA04AB3" w:rsidR="00333DE1" w:rsidRPr="00981316" w:rsidRDefault="00870906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WFF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⋅Tanh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B,e</m:t>
                          </m:r>
                        </m:sup>
                      </m:sSub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W,e</m:t>
                          </m:r>
                        </m:sup>
                      </m:sSup>
                    </m:den>
                  </m:f>
                </m:e>
              </m:d>
            </m:e>
          </m:d>
        </m:oMath>
      </m:oMathPara>
    </w:p>
    <w:p w14:paraId="654134DE" w14:textId="45A368E8" w:rsidR="00981316" w:rsidRPr="00B97EBD" w:rsidRDefault="00B97EBD" w:rsidP="00B97EB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bookmarkStart w:id="17" w:name="_Hlk52119589"/>
      <w:bookmarkEnd w:id="16"/>
      <w:proofErr w:type="spellStart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lastRenderedPageBreak/>
        <w:t>Expected</w:t>
      </w:r>
      <w:proofErr w:type="spellEnd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foreign</w:t>
      </w:r>
      <w:proofErr w:type="spellEnd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B97EBD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return</w:t>
      </w:r>
      <w:proofErr w:type="spellEnd"/>
    </w:p>
    <w:p w14:paraId="0E89DCA8" w14:textId="10173461" w:rsidR="0032123E" w:rsidRPr="00981316" w:rsidRDefault="00870906" w:rsidP="00981316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B,e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1 - 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 xml:space="preserve"> +  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bookmarkEnd w:id="17"/>
    <w:p w14:paraId="081AFB26" w14:textId="5BD23EBF" w:rsidR="00B97EBD" w:rsidRPr="001F2CFD" w:rsidRDefault="00E13D71" w:rsidP="001F2CFD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</w:pPr>
      <w:proofErr w:type="spellStart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Expected</w:t>
      </w:r>
      <w:proofErr w:type="spellEnd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do</w:t>
      </w:r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mestic</w:t>
      </w:r>
      <w:proofErr w:type="spellEnd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 xml:space="preserve"> </w:t>
      </w:r>
      <w:proofErr w:type="spellStart"/>
      <w:r w:rsidRPr="00E13D71">
        <w:rPr>
          <w:rFonts w:ascii="Times New Roman" w:eastAsia="Times New Roman" w:hAnsi="Times New Roman" w:cs="Times New Roman"/>
          <w:i/>
          <w:iCs/>
          <w:sz w:val="24"/>
          <w:szCs w:val="24"/>
          <w:lang w:eastAsia="es-CO"/>
        </w:rPr>
        <w:t>return</w:t>
      </w:r>
      <w:proofErr w:type="spellEnd"/>
    </w:p>
    <w:p w14:paraId="3F719FF0" w14:textId="235B7EC4" w:rsidR="0032123E" w:rsidRPr="0032123E" w:rsidRDefault="00870906" w:rsidP="00B97EB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W</m:t>
              </m:r>
            </m:sup>
          </m:sSubSup>
        </m:oMath>
      </m:oMathPara>
    </w:p>
    <w:p w14:paraId="33EF3A7E" w14:textId="6795E356" w:rsidR="001F2CFD" w:rsidRPr="00DA534E" w:rsidRDefault="00DA534E" w:rsidP="00DA534E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18" w:name="_Hlk52119519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Country </w:t>
      </w:r>
      <w:proofErr w:type="spellStart"/>
      <w:r w:rsidRPr="00DA534E">
        <w:rPr>
          <w:rFonts w:ascii="Times New Roman" w:eastAsiaTheme="minorEastAsia" w:hAnsi="Times New Roman" w:cs="Times New Roman"/>
          <w:i/>
          <w:iCs/>
          <w:sz w:val="24"/>
          <w:szCs w:val="24"/>
        </w:rPr>
        <w:t>risk</w:t>
      </w:r>
      <w:proofErr w:type="spellEnd"/>
    </w:p>
    <w:p w14:paraId="0658C9AC" w14:textId="2BBE05BF" w:rsidR="0032123E" w:rsidRPr="003B2860" w:rsidRDefault="0032123E" w:rsidP="001F2CFD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rsk=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1 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⋅NIIP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</m:oMath>
      </m:oMathPara>
    </w:p>
    <w:p w14:paraId="1EE68496" w14:textId="618E76F9" w:rsidR="00B43A0C" w:rsidRPr="000A037C" w:rsidRDefault="00B43A0C" w:rsidP="00B43A0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bookmarkStart w:id="19" w:name="_Hlk52119439"/>
      <w:bookmarkEnd w:id="18"/>
      <w:r w:rsidRPr="000A037C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Net International Investment Position (NIIP)</w:t>
      </w:r>
    </w:p>
    <w:p w14:paraId="4B83220E" w14:textId="447A6760" w:rsidR="003B2860" w:rsidRPr="000A037C" w:rsidRDefault="003B2860" w:rsidP="00B43A0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NIIP= -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 E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p - IM 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 </m:t>
              </m:r>
            </m:den>
          </m:f>
        </m:oMath>
      </m:oMathPara>
    </w:p>
    <w:bookmarkEnd w:id="19"/>
    <w:p w14:paraId="2B61100F" w14:textId="2272A96A" w:rsidR="0032123E" w:rsidRPr="00061910" w:rsidRDefault="00870906" w:rsidP="00333DE1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 xml:space="preserve">⋅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 xml:space="preserve"> -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FX</m:t>
                    </m:r>
                  </m:sup>
                </m:sSup>
              </m:den>
            </m:f>
          </m:e>
        </m:d>
      </m:oMath>
    </w:p>
    <w:p w14:paraId="192E7639" w14:textId="79AEB00B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Total FDI distribution (where 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G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is greenfield FDI and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iCs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GB"/>
              </w:rPr>
              <m:t>P</m:t>
            </m:r>
          </m:sup>
        </m:sSup>
      </m:oMath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is non – greenfield FDI)</w:t>
      </w:r>
    </w:p>
    <w:p w14:paraId="23D9FE6F" w14:textId="2AFBCE84" w:rsidR="00061910" w:rsidRPr="000A037C" w:rsidRDefault="00061910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FDI=FD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</m:oMath>
      </m:oMathPara>
    </w:p>
    <w:p w14:paraId="02C16B58" w14:textId="79516B66" w:rsidR="000A037C" w:rsidRPr="00CF41B9" w:rsidRDefault="000A037C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Total FDI growth. </w:t>
      </w:r>
    </w:p>
    <w:p w14:paraId="017D91EB" w14:textId="31D2CB6D" w:rsidR="000A037C" w:rsidRPr="00CF41B9" w:rsidRDefault="00870906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∙FDI       </m:t>
          </m:r>
        </m:oMath>
      </m:oMathPara>
    </w:p>
    <w:p w14:paraId="5BEDC5A1" w14:textId="77777777" w:rsidR="00CF41B9" w:rsidRP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FDI growth rate.</w:t>
      </w:r>
    </w:p>
    <w:p w14:paraId="1330A254" w14:textId="4A775B0C" w:rsidR="000A037C" w:rsidRPr="000A037C" w:rsidRDefault="00870906" w:rsidP="00CF41B9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FDI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γ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FDI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GDP</m:t>
                          </m:r>
                        </m:e>
                      </m:acc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GDP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GDP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GD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W</m:t>
                          </m:r>
                        </m:sup>
                      </m:s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 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η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FDI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</m:sup>
                  </m:sSub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W,e</m:t>
                      </m:r>
                    </m:sup>
                  </m:sSup>
                </m:e>
              </m:d>
            </m:e>
          </m:d>
        </m:oMath>
      </m:oMathPara>
    </w:p>
    <w:p w14:paraId="05774C69" w14:textId="7AAB74B9" w:rsidR="00CF41B9" w:rsidRPr="00CF41B9" w:rsidRDefault="00CF41B9" w:rsidP="00CF41B9">
      <w:pPr>
        <w:pStyle w:val="Prrafodelista"/>
        <w:numPr>
          <w:ilvl w:val="0"/>
          <w:numId w:val="1"/>
        </w:numPr>
        <w:spacing w:line="480" w:lineRule="auto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Expected FDI implicit profitability.</w:t>
      </w:r>
    </w:p>
    <w:p w14:paraId="1EA9E43B" w14:textId="12E5C987" w:rsidR="00CF41B9" w:rsidRPr="000A037C" w:rsidRDefault="00870906" w:rsidP="00CF41B9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FDI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 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 + 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Di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RoW,e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Q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RoW</m:t>
                          </m:r>
                        </m:sup>
                      </m:sSup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1 - rsk</m:t>
                  </m:r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 +  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acc>
                            <m:accPr>
                              <m:chr m:val="̇"/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iCs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e>
                          </m:acc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N,e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sup>
                      </m:sSup>
                    </m:den>
                  </m:f>
                </m:e>
              </m:d>
            </m:den>
          </m:f>
        </m:oMath>
      </m:oMathPara>
    </w:p>
    <w:p w14:paraId="15A56744" w14:textId="77777777" w:rsidR="00CF41B9" w:rsidRDefault="00CF41B9" w:rsidP="000A037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0C210C04" w14:textId="43ADDB4F" w:rsidR="000A037C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</w:rPr>
        <w:t>Greenfield FDI.</w:t>
      </w:r>
    </w:p>
    <w:p w14:paraId="7FC3380B" w14:textId="7F49EFBC" w:rsidR="00CF41B9" w:rsidRDefault="00CF41B9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∙FDI</m:t>
          </m:r>
        </m:oMath>
      </m:oMathPara>
    </w:p>
    <w:p w14:paraId="654B0E2D" w14:textId="4FE4A12B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 w:rsidRPr="00CF41B9"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lastRenderedPageBreak/>
        <w:t>Ratio of Greenfield FDI to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 total FDI.</w:t>
      </w:r>
    </w:p>
    <w:p w14:paraId="1107D341" w14:textId="744015EA" w:rsidR="00CF41B9" w:rsidRDefault="00870906" w:rsidP="00CF41B9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ϕ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1+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ϕ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⋅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acc>
                            <m:accPr>
                              <m:chr m:val="̇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p</m:t>
                              </m:r>
                            </m:e>
                          </m:acc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p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 xml:space="preserve"> </m:t>
                      </m:r>
                    </m:e>
                  </m:d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ϕ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</m:t>
          </m:r>
        </m:oMath>
      </m:oMathPara>
    </w:p>
    <w:p w14:paraId="689A28AB" w14:textId="2F9D6B5C" w:rsidR="00CF41B9" w:rsidRDefault="00CF41B9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Non – greenfield FDI.</w:t>
      </w:r>
    </w:p>
    <w:p w14:paraId="452C711A" w14:textId="092C4A05" w:rsidR="00FB6758" w:rsidRPr="00FB6758" w:rsidRDefault="00FB6758" w:rsidP="00FB6758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 ∙FDI </m:t>
          </m:r>
        </m:oMath>
      </m:oMathPara>
    </w:p>
    <w:p w14:paraId="75E549EE" w14:textId="77777777" w:rsidR="00FB6758" w:rsidRDefault="00FB6758" w:rsidP="00FB6758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Dynamic behaviour of the allocation of non – greenfield FDI between firms and banks. </w:t>
      </w:r>
    </w:p>
    <w:p w14:paraId="78522D56" w14:textId="77777777" w:rsidR="00FB6758" w:rsidRPr="00FB6758" w:rsidRDefault="00870906" w:rsidP="00FB6758">
      <w:pPr>
        <w:pStyle w:val="Prrafodelista"/>
        <w:spacing w:line="480" w:lineRule="auto"/>
        <w:ind w:left="502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ξ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1+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F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 xml:space="preserve">-  </m:t>
                  </m:r>
                  <m:f>
                    <m:fPr>
                      <m:type m:val="skw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Di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</m:t>
                      </m:r>
                      <m:sSubSup>
                        <m:sSub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RoW</m:t>
                          </m:r>
                        </m:sup>
                      </m:sSubSup>
                    </m:den>
                  </m:f>
                </m:e>
              </m:d>
            </m:e>
          </m:d>
        </m:oMath>
      </m:oMathPara>
    </w:p>
    <w:p w14:paraId="32336B13" w14:textId="7C2CAE78" w:rsidR="00FB6758" w:rsidRDefault="00FB6758" w:rsidP="000A037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Private equity accumulation by the rest of the world.</w:t>
      </w:r>
    </w:p>
    <w:p w14:paraId="592E249C" w14:textId="5A3F479E" w:rsidR="00A020DC" w:rsidRDefault="00870906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p>
          </m:sSubSup>
        </m:oMath>
      </m:oMathPara>
    </w:p>
    <w:p w14:paraId="645CB52F" w14:textId="41F74CD2" w:rsidR="00FB6758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 xml:space="preserve">Accumulation of equities issued by the firms. </w:t>
      </w:r>
    </w:p>
    <w:p w14:paraId="32D2BB6E" w14:textId="77777777" w:rsidR="00A020DC" w:rsidRPr="00A020DC" w:rsidRDefault="00870906" w:rsidP="00A020DC">
      <w:pPr>
        <w:pStyle w:val="Prrafodelista"/>
        <w:spacing w:line="480" w:lineRule="auto"/>
        <w:ind w:left="502"/>
        <w:jc w:val="center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+</m:t>
        </m:r>
        <m:r>
          <w:rPr>
            <w:rFonts w:ascii="Cambria Math" w:eastAsiaTheme="minorEastAsia" w:hAnsi="Cambria Math" w:cs="Times New Roman"/>
            <w:sz w:val="24"/>
            <w:szCs w:val="24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</m:sSup>
      </m:oMath>
      <w:r w:rsidR="00A020DC" w:rsidRPr="00A020DC">
        <w:rPr>
          <w:rFonts w:ascii="Times New Roman" w:eastAsiaTheme="minorEastAsia" w:hAnsi="Times New Roman" w:cs="Times New Roman"/>
          <w:sz w:val="24"/>
          <w:szCs w:val="24"/>
          <w:lang w:val="en-GB"/>
        </w:rPr>
        <w:t xml:space="preserve"> </w:t>
      </w:r>
    </w:p>
    <w:p w14:paraId="474ADAA6" w14:textId="1580DF7E" w:rsidR="00A020DC" w:rsidRDefault="00A020DC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</w:p>
    <w:p w14:paraId="0E25D569" w14:textId="146881A4" w:rsidR="00CF41B9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GB"/>
        </w:rPr>
        <w:t>Accumulation of equities issued by the banks.</w:t>
      </w:r>
    </w:p>
    <w:p w14:paraId="6E06168D" w14:textId="5ACE2A80" w:rsidR="001D6D40" w:rsidRPr="00A020DC" w:rsidRDefault="00870906" w:rsidP="00A020D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ξ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F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∙FD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sup>
          </m:sSup>
        </m:oMath>
      </m:oMathPara>
    </w:p>
    <w:p w14:paraId="6296962B" w14:textId="6DC7E799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FX demand.  </w:t>
      </w:r>
    </w:p>
    <w:p w14:paraId="1F1A5B4D" w14:textId="2F978358" w:rsidR="00061910" w:rsidRPr="00061910" w:rsidRDefault="00870906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⋅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F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Di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RoW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CB,FX,I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14:paraId="2FA12BDB" w14:textId="373C2B36" w:rsidR="00A020DC" w:rsidRPr="00A020DC" w:rsidRDefault="00A020DC" w:rsidP="00A020DC">
      <w:pPr>
        <w:pStyle w:val="Prrafodelista"/>
        <w:numPr>
          <w:ilvl w:val="0"/>
          <w:numId w:val="1"/>
        </w:numPr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  <w:r w:rsidRPr="00A020DC">
        <w:rPr>
          <w:rFonts w:ascii="Times New Roman" w:eastAsiaTheme="minorEastAsia" w:hAnsi="Times New Roman" w:cs="Times New Roman"/>
          <w:i/>
          <w:iCs/>
          <w:sz w:val="24"/>
          <w:szCs w:val="24"/>
        </w:rPr>
        <w:t>FX supply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>.</w:t>
      </w:r>
    </w:p>
    <w:p w14:paraId="626C407F" w14:textId="19ECE1DA" w:rsidR="00061910" w:rsidRPr="00A020DC" w:rsidRDefault="00870906" w:rsidP="00A020DC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S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+ WF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FDI+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+Rem-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CB,  FX,I</m:t>
              </m:r>
            </m:sup>
          </m:sSup>
        </m:oMath>
      </m:oMathPara>
    </w:p>
    <w:p w14:paraId="5291CCBE" w14:textId="77777777" w:rsidR="007E6242" w:rsidRPr="007E6242" w:rsidRDefault="00870906" w:rsidP="007E6242">
      <w:pPr>
        <w:pStyle w:val="Prrafodelista"/>
        <w:numPr>
          <w:ilvl w:val="0"/>
          <w:numId w:val="1"/>
        </w:numPr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R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 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W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</m:acc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</w:p>
    <w:p w14:paraId="164DB0E3" w14:textId="512A44DA" w:rsidR="0085644B" w:rsidRPr="0085644B" w:rsidRDefault="00C93D9E" w:rsidP="0085644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bookmarkStart w:id="20" w:name="_Hlk52119341"/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Uncovered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77507">
        <w:rPr>
          <w:rFonts w:ascii="Times New Roman" w:eastAsiaTheme="minorEastAsia" w:hAnsi="Times New Roman" w:cs="Times New Roman"/>
          <w:sz w:val="24"/>
          <w:szCs w:val="24"/>
        </w:rPr>
        <w:t>interest</w:t>
      </w:r>
      <w:proofErr w:type="spellEnd"/>
      <w:r w:rsidR="009775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77507">
        <w:rPr>
          <w:rFonts w:ascii="Times New Roman" w:eastAsiaTheme="minorEastAsia" w:hAnsi="Times New Roman" w:cs="Times New Roman"/>
          <w:sz w:val="24"/>
          <w:szCs w:val="24"/>
        </w:rPr>
        <w:t>parity</w:t>
      </w:r>
      <w:proofErr w:type="spellEnd"/>
      <w:r w:rsidR="009775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977507">
        <w:rPr>
          <w:rFonts w:ascii="Times New Roman" w:eastAsiaTheme="minorEastAsia" w:hAnsi="Times New Roman" w:cs="Times New Roman"/>
          <w:sz w:val="24"/>
          <w:szCs w:val="24"/>
        </w:rPr>
        <w:t>condition</w:t>
      </w:r>
      <w:proofErr w:type="spellEnd"/>
    </w:p>
    <w:p w14:paraId="08461082" w14:textId="44089B5E" w:rsidR="0085644B" w:rsidRPr="0095043B" w:rsidRDefault="00870906" w:rsidP="0095043B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+rsk </m:t>
          </m:r>
        </m:oMath>
      </m:oMathPara>
    </w:p>
    <w:p w14:paraId="193D2D9B" w14:textId="2E7F8CEB" w:rsidR="0095043B" w:rsidRPr="0095043B" w:rsidRDefault="00F31FCD" w:rsidP="0095043B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E</w:t>
      </w:r>
      <w:r w:rsidRPr="00F31FCD">
        <w:rPr>
          <w:rFonts w:ascii="Times New Roman" w:eastAsiaTheme="minorEastAsia" w:hAnsi="Times New Roman" w:cs="Times New Roman"/>
          <w:sz w:val="24"/>
          <w:szCs w:val="24"/>
        </w:rPr>
        <w:t>xpected</w:t>
      </w:r>
      <w:proofErr w:type="spellEnd"/>
      <w:r w:rsidRPr="00F31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31FCD">
        <w:rPr>
          <w:rFonts w:ascii="Times New Roman" w:eastAsiaTheme="minorEastAsia" w:hAnsi="Times New Roman" w:cs="Times New Roman"/>
          <w:sz w:val="24"/>
          <w:szCs w:val="24"/>
        </w:rPr>
        <w:t>variation</w:t>
      </w:r>
      <w:proofErr w:type="spellEnd"/>
      <w:r w:rsidRPr="00F31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31FCD">
        <w:rPr>
          <w:rFonts w:ascii="Times New Roman" w:eastAsiaTheme="minorEastAsia" w:hAnsi="Times New Roman" w:cs="Times New Roman"/>
          <w:sz w:val="24"/>
          <w:szCs w:val="24"/>
        </w:rPr>
        <w:t>of</w:t>
      </w:r>
      <w:proofErr w:type="spellEnd"/>
      <w:r w:rsidRPr="00F31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31FCD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Pr="00F31FCD">
        <w:rPr>
          <w:rFonts w:ascii="Times New Roman" w:eastAsiaTheme="minorEastAsia" w:hAnsi="Times New Roman" w:cs="Times New Roman"/>
          <w:sz w:val="24"/>
          <w:szCs w:val="24"/>
        </w:rPr>
        <w:t xml:space="preserve"> nominal </w:t>
      </w:r>
      <w:proofErr w:type="spellStart"/>
      <w:r w:rsidRPr="00F31FCD">
        <w:rPr>
          <w:rFonts w:ascii="Times New Roman" w:eastAsiaTheme="minorEastAsia" w:hAnsi="Times New Roman" w:cs="Times New Roman"/>
          <w:sz w:val="24"/>
          <w:szCs w:val="24"/>
        </w:rPr>
        <w:t>exchange</w:t>
      </w:r>
      <w:proofErr w:type="spellEnd"/>
      <w:r w:rsidRPr="00F31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F31FCD">
        <w:rPr>
          <w:rFonts w:ascii="Times New Roman" w:eastAsiaTheme="minorEastAsia" w:hAnsi="Times New Roman" w:cs="Times New Roman"/>
          <w:sz w:val="24"/>
          <w:szCs w:val="24"/>
        </w:rPr>
        <w:t>rate</w:t>
      </w:r>
      <w:proofErr w:type="spellEnd"/>
    </w:p>
    <w:bookmarkEnd w:id="20"/>
    <w:p w14:paraId="3EDD0303" w14:textId="66692FE3" w:rsidR="00275F30" w:rsidRPr="0062784B" w:rsidRDefault="00870906" w:rsidP="0062784B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⋅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Υ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⋅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 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i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F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 xml:space="preserve"> </m:t>
                          </m:r>
                        </m:num>
                        <m:den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 xml:space="preserve">1 + 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i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P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1 - rsk</m:t>
                              </m:r>
                            </m:e>
                          </m:d>
                        </m:den>
                      </m:f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ene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 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63B6F399" w14:textId="77777777" w:rsidR="00275F30" w:rsidRPr="00275F30" w:rsidRDefault="00870906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N,e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β</m:t>
              </m:r>
            </m:e>
            <m:sub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N,e</m:t>
                  </m:r>
                </m:sup>
              </m:sSup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N,e</m:t>
                  </m:r>
                </m:sup>
              </m:sSup>
            </m:e>
          </m:d>
        </m:oMath>
      </m:oMathPara>
    </w:p>
    <w:p w14:paraId="266E945E" w14:textId="6180E365" w:rsidR="00850EC8" w:rsidRPr="004B1C17" w:rsidRDefault="004B1C17" w:rsidP="004B1C17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1" w:name="_Hlk52118836"/>
      <w:proofErr w:type="spellStart"/>
      <w:r w:rsidRPr="004B1C17">
        <w:rPr>
          <w:rFonts w:ascii="Times New Roman" w:eastAsiaTheme="minorEastAsia" w:hAnsi="Times New Roman" w:cs="Times New Roman"/>
          <w:i/>
          <w:iCs/>
          <w:sz w:val="24"/>
          <w:szCs w:val="24"/>
        </w:rPr>
        <w:t>Income</w:t>
      </w:r>
      <w:proofErr w:type="spellEnd"/>
      <w:r w:rsidRPr="004B1C1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B1C17">
        <w:rPr>
          <w:rFonts w:ascii="Times New Roman" w:eastAsiaTheme="minorEastAsia" w:hAnsi="Times New Roman" w:cs="Times New Roman"/>
          <w:i/>
          <w:iCs/>
          <w:sz w:val="24"/>
          <w:szCs w:val="24"/>
        </w:rPr>
        <w:t>account</w:t>
      </w:r>
      <w:proofErr w:type="spellEnd"/>
    </w:p>
    <w:p w14:paraId="0C48F604" w14:textId="53C778B5" w:rsidR="00275F30" w:rsidRPr="00A020DC" w:rsidRDefault="00275F30" w:rsidP="00850EC8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IA=Rem⋅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L,FX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⋅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FX 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F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- Di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RoW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</m:oMath>
      </m:oMathPara>
    </w:p>
    <w:p w14:paraId="3353E257" w14:textId="498F1B56" w:rsidR="004B1C17" w:rsidRPr="000C5EB0" w:rsidRDefault="000C5EB0" w:rsidP="000C5EB0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w:bookmarkStart w:id="22" w:name="_Hlk52118902"/>
      <w:bookmarkEnd w:id="21"/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Remittances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recived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from</w:t>
      </w:r>
      <w:proofErr w:type="spellEnd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C5EB0">
        <w:rPr>
          <w:rFonts w:ascii="Times New Roman" w:eastAsiaTheme="minorEastAsia" w:hAnsi="Times New Roman" w:cs="Times New Roman"/>
          <w:i/>
          <w:iCs/>
          <w:sz w:val="24"/>
          <w:szCs w:val="24"/>
        </w:rPr>
        <w:t>abroad</w:t>
      </w:r>
      <w:proofErr w:type="spellEnd"/>
    </w:p>
    <w:p w14:paraId="6DAC6745" w14:textId="28A093D4" w:rsidR="00275F30" w:rsidRPr="00A020DC" w:rsidRDefault="00275F30" w:rsidP="004B1C1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Rem=rem⋅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GD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</m:oMath>
      </m:oMathPara>
    </w:p>
    <w:bookmarkEnd w:id="22"/>
    <w:p w14:paraId="19C1FF88" w14:textId="122B0533" w:rsidR="006D3136" w:rsidRPr="00793D12" w:rsidRDefault="00275F30" w:rsidP="00793D12">
      <w:pPr>
        <w:pStyle w:val="Prrafodelista"/>
        <w:numPr>
          <w:ilvl w:val="0"/>
          <w:numId w:val="1"/>
        </w:numPr>
        <w:spacing w:line="480" w:lineRule="auto"/>
        <w:ind w:left="360"/>
        <w:jc w:val="both"/>
        <w:rPr>
          <w:rFonts w:ascii="Times New Roman" w:eastAsiaTheme="minorEastAsia" w:hAnsi="Times New Roman" w:cs="Times New Roman"/>
          <w:i/>
          <w:iCs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bookmarkStart w:id="23" w:name="_Hlk52119247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Balance </w:t>
      </w:r>
      <w:proofErr w:type="spellStart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>of</w:t>
      </w:r>
      <w:proofErr w:type="spellEnd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>payments</w:t>
      </w:r>
      <w:proofErr w:type="spellEnd"/>
      <w:r w:rsidR="006D3136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793D12" w:rsidRPr="00793D12">
        <w:rPr>
          <w:rFonts w:ascii="Times New Roman" w:eastAsiaTheme="minorEastAsia" w:hAnsi="Times New Roman" w:cs="Times New Roman"/>
          <w:i/>
          <w:iCs/>
          <w:sz w:val="24"/>
          <w:szCs w:val="24"/>
        </w:rPr>
        <w:t>constrains</w:t>
      </w:r>
      <w:proofErr w:type="spellEnd"/>
    </w:p>
    <w:p w14:paraId="0B411578" w14:textId="2CCEEF60" w:rsidR="003B2860" w:rsidRPr="00A020DC" w:rsidRDefault="00870906" w:rsidP="006D313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W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+FDI+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IA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</m:sSup>
            </m:den>
          </m:f>
        </m:oMath>
      </m:oMathPara>
      <w:bookmarkEnd w:id="23"/>
    </w:p>
    <w:p w14:paraId="63A4FF41" w14:textId="323EF771" w:rsidR="00793D12" w:rsidRPr="00793D12" w:rsidRDefault="00B237CD" w:rsidP="00793D12">
      <w:pPr>
        <w:pStyle w:val="Prrafodelista"/>
        <w:numPr>
          <w:ilvl w:val="0"/>
          <w:numId w:val="1"/>
        </w:numPr>
        <w:spacing w:line="48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Variation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gover</w:t>
      </w:r>
      <w:r w:rsidR="00151B67">
        <w:rPr>
          <w:rFonts w:ascii="Times New Roman" w:eastAsiaTheme="minorEastAsia" w:hAnsi="Times New Roman" w:cs="Times New Roman"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>ment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</w:t>
      </w:r>
      <w:r w:rsidR="00343FB6">
        <w:rPr>
          <w:rFonts w:ascii="Times New Roman" w:eastAsiaTheme="minorEastAsia" w:hAnsi="Times New Roman" w:cs="Times New Roman"/>
          <w:sz w:val="24"/>
          <w:szCs w:val="24"/>
        </w:rPr>
        <w:t>o</w:t>
      </w:r>
      <w:r>
        <w:rPr>
          <w:rFonts w:ascii="Times New Roman" w:eastAsiaTheme="minorEastAsia" w:hAnsi="Times New Roman" w:cs="Times New Roman"/>
          <w:sz w:val="24"/>
          <w:szCs w:val="24"/>
        </w:rPr>
        <w:t>nds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purchase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14B05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="00814B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14B05">
        <w:rPr>
          <w:rFonts w:ascii="Times New Roman" w:eastAsiaTheme="minorEastAsia" w:hAnsi="Times New Roman" w:cs="Times New Roman"/>
          <w:sz w:val="24"/>
          <w:szCs w:val="24"/>
        </w:rPr>
        <w:t>rest</w:t>
      </w:r>
      <w:proofErr w:type="spellEnd"/>
      <w:r w:rsidR="00814B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14B05">
        <w:rPr>
          <w:rFonts w:ascii="Times New Roman" w:eastAsiaTheme="minorEastAsia" w:hAnsi="Times New Roman" w:cs="Times New Roman"/>
          <w:sz w:val="24"/>
          <w:szCs w:val="24"/>
        </w:rPr>
        <w:t>of</w:t>
      </w:r>
      <w:proofErr w:type="spellEnd"/>
      <w:r w:rsidR="00814B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14B05">
        <w:rPr>
          <w:rFonts w:ascii="Times New Roman" w:eastAsiaTheme="minorEastAsia" w:hAnsi="Times New Roman" w:cs="Times New Roman"/>
          <w:sz w:val="24"/>
          <w:szCs w:val="24"/>
        </w:rPr>
        <w:t>the</w:t>
      </w:r>
      <w:proofErr w:type="spellEnd"/>
      <w:r w:rsidR="00814B0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814B05">
        <w:rPr>
          <w:rFonts w:ascii="Times New Roman" w:eastAsiaTheme="minorEastAsia" w:hAnsi="Times New Roman" w:cs="Times New Roman"/>
          <w:sz w:val="24"/>
          <w:szCs w:val="24"/>
        </w:rPr>
        <w:t>word</w:t>
      </w:r>
      <w:proofErr w:type="spellEnd"/>
    </w:p>
    <w:p w14:paraId="1BEEBD68" w14:textId="2AD5B59D" w:rsidR="0032123E" w:rsidRPr="00793D12" w:rsidRDefault="00870906" w:rsidP="00793D12">
      <w:pPr>
        <w:spacing w:line="480" w:lineRule="auto"/>
        <w:ind w:left="142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B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W</m:t>
            </m:r>
          </m:sup>
        </m:sSubSup>
        <m:r>
          <w:rPr>
            <w:rFonts w:ascii="Cambria Math" w:eastAsiaTheme="minorEastAsia" w:hAnsi="Cambria Math" w:cs="Times New Roman"/>
            <w:sz w:val="24"/>
            <w:szCs w:val="24"/>
          </w:rPr>
          <m:t>=WF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N</m:t>
            </m:r>
          </m:sup>
        </m:sSup>
      </m:oMath>
      <w:r w:rsidR="003B2860" w:rsidRPr="00793D1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6242" w:rsidRPr="00793D12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w:r w:rsidR="00061910" w:rsidRPr="00793D12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</w:p>
    <w:p w14:paraId="0721F358" w14:textId="213EB996" w:rsidR="000542B2" w:rsidRDefault="000542B2" w:rsidP="001A3B8A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4"/>
          <w:szCs w:val="24"/>
        </w:rPr>
      </w:pPr>
    </w:p>
    <w:p w14:paraId="1CC60118" w14:textId="77777777" w:rsidR="008306D7" w:rsidRDefault="008306D7" w:rsidP="00396B54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  <w:sectPr w:rsidR="008306D7" w:rsidSect="00720746"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14:paraId="506B56E4" w14:textId="151D64B4" w:rsidR="00A020DC" w:rsidRPr="00A020DC" w:rsidRDefault="006A6787" w:rsidP="00A020DC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396B54"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Consiste</w:t>
      </w:r>
      <w:r w:rsidR="00A020DC">
        <w:rPr>
          <w:rFonts w:ascii="Times New Roman" w:eastAsiaTheme="minorEastAsia" w:hAnsi="Times New Roman" w:cs="Times New Roman"/>
          <w:b/>
          <w:bCs/>
          <w:sz w:val="24"/>
          <w:szCs w:val="24"/>
        </w:rPr>
        <w:t>ncy.</w:t>
      </w:r>
    </w:p>
    <w:p w14:paraId="4804947B" w14:textId="23AD0B6F" w:rsidR="00A020DC" w:rsidRPr="00A020DC" w:rsidRDefault="00A020DC" w:rsidP="00396B54">
      <w:pPr>
        <w:spacing w:line="480" w:lineRule="auto"/>
        <w:rPr>
          <w:rFonts w:ascii="Times New Roman" w:eastAsiaTheme="minorEastAsia" w:hAnsi="Times New Roman" w:cs="Times New Roman"/>
          <w:sz w:val="18"/>
          <w:szCs w:val="18"/>
          <w:lang w:val="en-GB"/>
        </w:rPr>
      </w:pPr>
      <w:r w:rsidRPr="00A020DC">
        <w:rPr>
          <w:rFonts w:ascii="Times New Roman" w:eastAsiaTheme="minorEastAsia" w:hAnsi="Times New Roman" w:cs="Times New Roman"/>
          <w:sz w:val="18"/>
          <w:szCs w:val="18"/>
          <w:lang w:val="en"/>
        </w:rPr>
        <w:t>We start with the identity of the Central Bank balance sheet in its flow form</w:t>
      </w:r>
      <w:r>
        <w:rPr>
          <w:rFonts w:ascii="Times New Roman" w:eastAsiaTheme="minorEastAsia" w:hAnsi="Times New Roman" w:cs="Times New Roman"/>
          <w:sz w:val="18"/>
          <w:szCs w:val="18"/>
          <w:lang w:val="en"/>
        </w:rPr>
        <w:t>:</w:t>
      </w:r>
    </w:p>
    <w:p w14:paraId="14834D2B" w14:textId="4AB873C3" w:rsidR="006A6787" w:rsidRPr="00A020DC" w:rsidRDefault="00870906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213DDC87" w14:textId="0578BCEE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replace the definition of required change in bank reserves:</w:t>
      </w:r>
    </w:p>
    <w:p w14:paraId="38AECBE8" w14:textId="03F49B7B" w:rsidR="00094626" w:rsidRPr="00A020DC" w:rsidRDefault="00094626" w:rsidP="00094626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 xml:space="preserve">= = </m:t>
          </m:r>
          <m:acc>
            <m:accPr>
              <m:chr m:val="̇"/>
              <m:ctrlPr>
                <w:rPr>
                  <w:rFonts w:ascii="Cambria Math" w:eastAsiaTheme="minorEastAsia" w:hAnsi="Cambria Math" w:cs="Times New Roman"/>
                  <w:i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</w:rPr>
                <m:t>A</m:t>
              </m:r>
            </m:e>
          </m:acc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9FD66D1" w14:textId="27034128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incorporate the Total </w:t>
      </w:r>
      <w:r>
        <w:rPr>
          <w:rFonts w:ascii="Times New Roman" w:eastAsiaTheme="minorEastAsia" w:hAnsi="Times New Roman" w:cs="Times New Roman"/>
          <w:lang w:val="en-GB"/>
        </w:rPr>
        <w:t xml:space="preserve">Financial Needs of the banks: </w:t>
      </w:r>
    </w:p>
    <w:p w14:paraId="17A8E643" w14:textId="79C6167A" w:rsidR="006A6787" w:rsidRPr="00A020DC" w:rsidRDefault="006A6787" w:rsidP="006A6787">
      <w:pPr>
        <w:pStyle w:val="Prrafodelista"/>
        <w:spacing w:line="480" w:lineRule="auto"/>
        <w:ind w:left="360"/>
        <w:jc w:val="center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rrr∙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+</m:t>
          </m:r>
          <m:r>
            <w:rPr>
              <w:rFonts w:ascii="Cambria Math" w:eastAsiaTheme="minorEastAsia" w:hAnsi="Cambria Math" w:cs="Times New Roman"/>
            </w:rPr>
            <m:t>rrr</m:t>
          </m:r>
          <m:r>
            <w:rPr>
              <w:rFonts w:ascii="Cambria Math" w:eastAsiaTheme="minorEastAsia" w:hAnsi="Cambria Math" w:cs="Times New Roman"/>
              <w:lang w:val="en-US"/>
            </w:rPr>
            <m:t>⋅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6219833A" w14:textId="5C356756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Simplifying we get to:</w:t>
      </w:r>
    </w:p>
    <w:p w14:paraId="66035B06" w14:textId="2700FFE2" w:rsidR="00094626" w:rsidRPr="008306D7" w:rsidRDefault="00870906" w:rsidP="00094626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OF</m:t>
                  </m:r>
                </m:e>
              </m:acc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63982CE0" w14:textId="229A4C0F" w:rsidR="00E063AD" w:rsidRPr="008306D7" w:rsidRDefault="00870906" w:rsidP="00E063A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GB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GB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H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GB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D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3B39AFC5" w14:textId="1080D35C" w:rsidR="00DE191C" w:rsidRPr="008306D7" w:rsidRDefault="00B0156B" w:rsidP="00DE191C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B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-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  <w:lang w:val="en-US"/>
                        </w:rPr>
                        <m:t>D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lang w:val="en-US"/>
                </w:rPr>
                <m:t>+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=0</m:t>
          </m:r>
        </m:oMath>
      </m:oMathPara>
    </w:p>
    <w:p w14:paraId="043E5DE0" w14:textId="180E8596" w:rsidR="009C4598" w:rsidRPr="00A020DC" w:rsidRDefault="00870906" w:rsidP="009C4598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002799F2" w14:textId="43A13E3C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>We add the loans in foreign currency to both sides of the equation (multiplied by the nominal exchange rate):</w:t>
      </w:r>
    </w:p>
    <w:p w14:paraId="297D737E" w14:textId="28B59EC6" w:rsidR="00E063AD" w:rsidRPr="00A020DC" w:rsidRDefault="00870906" w:rsidP="00F35CBD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</m:oMath>
      </m:oMathPara>
    </w:p>
    <w:p w14:paraId="5A98C8A0" w14:textId="401C8E35" w:rsidR="00A020DC" w:rsidRPr="00A020DC" w:rsidRDefault="00A020DC" w:rsidP="00A020DC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A020DC">
        <w:rPr>
          <w:rFonts w:ascii="Times New Roman" w:eastAsiaTheme="minorEastAsia" w:hAnsi="Times New Roman" w:cs="Times New Roman"/>
          <w:lang w:val="en-GB"/>
        </w:rPr>
        <w:t xml:space="preserve">We subtract the variation of the </w:t>
      </w:r>
      <w:r>
        <w:rPr>
          <w:rFonts w:ascii="Times New Roman" w:eastAsiaTheme="minorEastAsia" w:hAnsi="Times New Roman" w:cs="Times New Roman"/>
          <w:lang w:val="en-GB"/>
        </w:rPr>
        <w:t>firms FX deposits</w:t>
      </w:r>
      <w:r w:rsidRPr="00A020DC">
        <w:rPr>
          <w:rFonts w:ascii="Times New Roman" w:eastAsiaTheme="minorEastAsia" w:hAnsi="Times New Roman" w:cs="Times New Roman"/>
          <w:lang w:val="en-GB"/>
        </w:rPr>
        <w:t xml:space="preserve"> (multiplied by the nominal exchange rate):</w:t>
      </w:r>
    </w:p>
    <w:p w14:paraId="6C4DF501" w14:textId="731C5514" w:rsidR="001F13A4" w:rsidRPr="008306D7" w:rsidRDefault="00870906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5D038CFD" w14:textId="415FA26D" w:rsidR="00720746" w:rsidRPr="0079627C" w:rsidRDefault="00A020D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We add to both sides the foreign direct investment that </w:t>
      </w:r>
      <w:r w:rsidR="0079627C">
        <w:rPr>
          <w:rFonts w:ascii="Times New Roman" w:eastAsiaTheme="minorEastAsia" w:hAnsi="Times New Roman" w:cs="Times New Roman"/>
          <w:lang w:val="en-GB"/>
        </w:rPr>
        <w:t>received by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the firms, knowing that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 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ξ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∙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P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r>
          <w:rPr>
            <w:rFonts w:ascii="Cambria Math" w:eastAsiaTheme="minorEastAsia" w:hAnsi="Cambria Math" w:cs="Times New Roman"/>
          </w:rPr>
          <m:t>FD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I</m:t>
            </m:r>
          </m:e>
          <m:sup>
            <m:r>
              <w:rPr>
                <w:rFonts w:ascii="Cambria Math" w:eastAsiaTheme="minorEastAsia" w:hAnsi="Cambria Math" w:cs="Times New Roman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1DFB2E9D" w14:textId="2B57C53A" w:rsidR="001716B5" w:rsidRPr="008306D7" w:rsidRDefault="00870906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 xml:space="preserve"> 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B9AD572" w14:textId="266CF99B" w:rsidR="001716B5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Now we replace the firms savings knowing that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 -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D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L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∙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-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8306D7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30678E1D" w14:textId="48EA0841" w:rsidR="001F13A4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r>
            <w:rPr>
              <w:rFonts w:ascii="Cambria Math" w:eastAsiaTheme="minorEastAsia" w:hAnsi="Cambria Math" w:cs="Times New Roman"/>
              <w:lang w:val="en-GB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10C0F48E" w14:textId="6A03E84A" w:rsidR="001716B5" w:rsidRPr="0079627C" w:rsidRDefault="0079627C" w:rsidP="001716B5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The </w:t>
      </w:r>
      <w:r>
        <w:rPr>
          <w:rFonts w:ascii="Times New Roman" w:eastAsiaTheme="minorEastAsia" w:hAnsi="Times New Roman" w:cs="Times New Roman"/>
          <w:lang w:val="en-GB"/>
        </w:rPr>
        <w:t>banks savings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w:r>
        <w:rPr>
          <w:rFonts w:ascii="Times New Roman" w:eastAsiaTheme="minorEastAsia" w:hAnsi="Times New Roman" w:cs="Times New Roman"/>
          <w:lang w:val="en-GB"/>
        </w:rPr>
        <w:t>are</w:t>
      </w:r>
      <w:r w:rsidRPr="0079627C">
        <w:rPr>
          <w:rFonts w:ascii="Times New Roman" w:eastAsiaTheme="minorEastAsia" w:hAnsi="Times New Roman" w:cs="Times New Roman"/>
          <w:lang w:val="en-GB"/>
        </w:rPr>
        <w:t xml:space="preserve"> equal to the retained </w:t>
      </w:r>
      <w:r>
        <w:rPr>
          <w:rFonts w:ascii="Times New Roman" w:eastAsiaTheme="minorEastAsia" w:hAnsi="Times New Roman" w:cs="Times New Roman"/>
          <w:lang w:val="en-GB"/>
        </w:rPr>
        <w:t xml:space="preserve">earnings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SubPr>
          <m:e>
            <m:r>
              <w:rPr>
                <w:rFonts w:ascii="Cambria Math" w:eastAsiaTheme="minorEastAsia" w:hAnsi="Cambria Math" w:cs="Times New Roman"/>
                <w:lang w:val="en-GB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lang w:val="en-GB"/>
              </w:rPr>
              <m:t>B</m:t>
            </m:r>
          </m:sub>
        </m:sSub>
      </m:oMath>
      <w:r w:rsidR="001716B5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>
        <w:rPr>
          <w:rFonts w:ascii="Times New Roman" w:eastAsiaTheme="minorEastAsia" w:hAnsi="Times New Roman" w:cs="Times New Roman"/>
          <w:lang w:val="en-GB"/>
        </w:rPr>
        <w:t>therefore</w:t>
      </w:r>
      <w:r w:rsidR="001716B5" w:rsidRPr="0079627C">
        <w:rPr>
          <w:rFonts w:ascii="Times New Roman" w:eastAsiaTheme="minorEastAsia" w:hAnsi="Times New Roman" w:cs="Times New Roman"/>
          <w:lang w:val="en-GB"/>
        </w:rPr>
        <w:t>:</w:t>
      </w:r>
    </w:p>
    <w:p w14:paraId="2FE8CB03" w14:textId="201824BB" w:rsidR="001716B5" w:rsidRPr="008306D7" w:rsidRDefault="001716B5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</w:rPr>
            <m:t>=</m:t>
          </m:r>
          <m:r>
            <w:rPr>
              <w:rFonts w:ascii="Cambria Math" w:eastAsiaTheme="minorEastAsia" w:hAnsi="Cambria Math" w:cs="Times New Roman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bSup>
            <m:sSub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D</m:t>
                  </m:r>
                </m:e>
              </m:acc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e>
            <m:sub>
              <m:r>
                <w:rPr>
                  <w:rFonts w:ascii="Cambria Math" w:hAnsi="Cambria Math" w:cs="Times New Roman"/>
                  <w:lang w:val="en-GB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up>
          </m:sSubSup>
          <m:r>
            <w:rPr>
              <w:rFonts w:ascii="Cambria Math" w:hAnsi="Cambria Math" w:cs="Times New Roman"/>
              <w:lang w:val="en-GB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</m:oMath>
      </m:oMathPara>
    </w:p>
    <w:p w14:paraId="4D863336" w14:textId="0129372D" w:rsidR="001F13A4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 xml:space="preserve">Knowing that 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i/>
                <w:lang w:val="en-GB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GB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GB"/>
                  </w:rPr>
                  <m:t>D</m:t>
                </m:r>
              </m:e>
            </m:acc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e>
          <m:sub>
            <m:r>
              <w:rPr>
                <w:rFonts w:ascii="Cambria Math" w:hAnsi="Cambria Math" w:cs="Times New Roman"/>
                <w:lang w:val="en-GB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  <w:lang w:val="en-GB"/>
              </w:rPr>
              <m:t>FX</m:t>
            </m:r>
            <m:ctrlPr>
              <w:rPr>
                <w:rFonts w:ascii="Cambria Math" w:eastAsiaTheme="minorEastAsia" w:hAnsi="Cambria Math" w:cs="Times New Roman"/>
                <w:i/>
                <w:lang w:val="en-GB"/>
              </w:rPr>
            </m:ctrlPr>
          </m:sup>
        </m:sSub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hAnsi="Cambria Math" w:cs="Times New Roman"/>
            <w:lang w:val="en-GB"/>
          </w:rPr>
          <m:t>⋅</m:t>
        </m:r>
        <m:sSup>
          <m:sSupPr>
            <m:ctrlPr>
              <w:rPr>
                <w:rFonts w:ascii="Cambria Math" w:hAnsi="Cambria Math" w:cs="Times New Roman"/>
                <w:i/>
                <w:lang w:val="en-GB"/>
              </w:rPr>
            </m:ctrlPr>
          </m:sSupPr>
          <m:e>
            <m:r>
              <w:rPr>
                <w:rFonts w:ascii="Cambria Math" w:hAnsi="Cambria Math" w:cs="Times New Roman"/>
                <w:lang w:val="en-GB"/>
              </w:rPr>
              <m:t>e</m:t>
            </m:r>
          </m:e>
          <m:sup>
            <m:r>
              <w:rPr>
                <w:rFonts w:ascii="Cambria Math" w:hAnsi="Cambria Math" w:cs="Times New Roman"/>
                <w:lang w:val="en-GB"/>
              </w:rPr>
              <m:t>N</m:t>
            </m:r>
          </m:sup>
        </m:sSup>
      </m:oMath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Pr="0079627C">
        <w:rPr>
          <w:rFonts w:ascii="Times New Roman" w:eastAsiaTheme="minorEastAsia" w:hAnsi="Times New Roman" w:cs="Times New Roman"/>
          <w:lang w:val="en-GB"/>
        </w:rPr>
        <w:t>we get to</w:t>
      </w:r>
      <w:r w:rsidR="001F13A4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C59E108" w14:textId="1F3F90DC" w:rsidR="001716B5" w:rsidRPr="008306D7" w:rsidRDefault="001F13A4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CB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</w:rPr>
            <m:t>∙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B,FX</m:t>
              </m:r>
            </m:sup>
          </m:sSup>
          <m:r>
            <w:rPr>
              <w:rFonts w:ascii="Cambria Math" w:hAnsi="Cambria Math" w:cs="Times New Roman"/>
            </w:rPr>
            <m:t>⋅</m:t>
          </m:r>
          <m:sSup>
            <m:sSupPr>
              <m:ctrlPr>
                <w:rPr>
                  <w:rFonts w:ascii="Cambria Math" w:hAnsi="Cambria Math" w:cs="Times New Roman"/>
                  <w:i/>
                  <w:lang w:val="en-GB"/>
                </w:rPr>
              </m:ctrlPr>
            </m:sSupPr>
            <m:e>
              <m:r>
                <w:rPr>
                  <w:rFonts w:ascii="Cambria Math" w:hAnsi="Cambria Math" w:cs="Times New Roman"/>
                  <w:lang w:val="en-GB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lang w:val="en-GB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hAnsi="Cambria Math" w:cs="Times New Roman"/>
              <w:lang w:val="en-GB"/>
            </w:rPr>
            <m:t xml:space="preserve"> </m:t>
          </m:r>
        </m:oMath>
      </m:oMathPara>
    </w:p>
    <w:p w14:paraId="7A1D73BD" w14:textId="32F8C865" w:rsidR="00DF256D" w:rsidRPr="0079627C" w:rsidRDefault="0079627C" w:rsidP="001F13A4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We incorparate</w:t>
      </w:r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CB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  <m:r>
              <w:rPr>
                <w:rFonts w:ascii="Cambria Math" w:eastAsiaTheme="minorEastAsia" w:hAnsi="Cambria Math" w:cs="Times New Roman"/>
                <w:lang w:val="en-GB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R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</w:rPr>
              <m:t>B</m:t>
            </m:r>
            <m:r>
              <w:rPr>
                <w:rFonts w:ascii="Cambria Math" w:eastAsiaTheme="minorEastAsia" w:hAnsi="Cambria Math" w:cs="Times New Roman"/>
                <w:lang w:val="en-GB"/>
              </w:rPr>
              <m:t>,</m:t>
            </m:r>
            <m:r>
              <w:rPr>
                <w:rFonts w:ascii="Cambria Math" w:eastAsiaTheme="minorEastAsia" w:hAnsi="Cambria Math" w:cs="Times New Roman"/>
              </w:rPr>
              <m:t>FX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r>
          <w:rPr>
            <w:rFonts w:ascii="Cambria Math" w:eastAsiaTheme="minorEastAsia" w:hAnsi="Cambria Math" w:cs="Times New Roman"/>
            <w:lang w:val="en-GB"/>
          </w:rPr>
          <m:t xml:space="preserve">∙ 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r>
              <w:rPr>
                <w:rFonts w:ascii="Cambria Math" w:eastAsiaTheme="minorEastAsia" w:hAnsi="Cambria Math" w:cs="Times New Roman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</w:rPr>
              <m:t>N</m:t>
            </m:r>
          </m:sup>
        </m:sSup>
      </m:oMath>
      <w:r w:rsidR="00DF256D" w:rsidRPr="0079627C">
        <w:rPr>
          <w:rFonts w:ascii="Times New Roman" w:eastAsiaTheme="minorEastAsia" w:hAnsi="Times New Roman" w:cs="Times New Roman"/>
          <w:lang w:val="en-GB"/>
        </w:rPr>
        <w:t xml:space="preserve"> </w:t>
      </w:r>
    </w:p>
    <w:p w14:paraId="72B98416" w14:textId="2886C724" w:rsidR="007135A0" w:rsidRPr="008306D7" w:rsidRDefault="00DF256D" w:rsidP="001F13A4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=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RE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</w:rPr>
                <m:t>FX</m:t>
              </m:r>
            </m:sup>
          </m:s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05999C9B" w14:textId="5643584E" w:rsidR="0079627C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Replacing the Balance of Payments Identity</w:t>
      </w:r>
      <w:r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480FC55D" w14:textId="0D2CAA9A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bSupPr>
                    <m:e>
                      <m:acc>
                        <m:accPr>
                          <m:chr m:val="̇"/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B</m:t>
                          </m:r>
                        </m:e>
                      </m:acc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</w:rPr>
                        <m:t>G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W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 w:cs="Times New Roman"/>
                </w:rPr>
                <m:t>+FDI+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</w:rPr>
                    <m:t>IA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N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</w:rPr>
            <m:t xml:space="preserve"> </m:t>
          </m:r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0DFCEADD" w14:textId="453FCD4B" w:rsidR="00720746" w:rsidRPr="008306D7" w:rsidRDefault="00720746" w:rsidP="00720746">
      <w:pPr>
        <w:spacing w:line="48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</w:rPr>
                    <m:t>EQ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  <m:sup>
              <m:r>
                <w:rPr>
                  <w:rFonts w:ascii="Cambria Math" w:eastAsiaTheme="minorEastAsia" w:hAnsi="Cambria Math" w:cs="Times New Roman"/>
                </w:rPr>
                <m:t>RoW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GB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GB"/>
                    </w:rPr>
                    <m:t>L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GB"/>
                </w:rPr>
                <m:t>FX</m:t>
              </m:r>
            </m:sup>
          </m:sSubSup>
          <m:r>
            <w:rPr>
              <w:rFonts w:ascii="Cambria Math" w:eastAsiaTheme="minorEastAsia" w:hAnsi="Cambria Math" w:cs="Times New Roman"/>
              <w:lang w:val="en-GB"/>
            </w:rPr>
            <m:t xml:space="preserve">∙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</w:rPr>
            <m:t xml:space="preserve">-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G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W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>+FDI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 xml:space="preserve">+ </m:t>
              </m:r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SupPr>
                <m:e>
                  <m:acc>
                    <m:accPr>
                      <m:chr m:val="̇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L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B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</w:rPr>
                    <m:t>FX</m:t>
                  </m:r>
                </m:sup>
              </m:sSubSup>
              <m:r>
                <w:rPr>
                  <w:rFonts w:ascii="Cambria Math" w:eastAsiaTheme="minorEastAsia" w:hAnsi="Cambria Math" w:cs="Times New Roman"/>
                </w:rPr>
                <m:t xml:space="preserve"> </m:t>
              </m:r>
              <m:r>
                <w:rPr>
                  <w:rFonts w:ascii="Cambria Math" w:eastAsiaTheme="minorEastAsia" w:hAnsi="Cambria Math" w:cs="Times New Roman"/>
                  <w:lang w:val="en-GB"/>
                </w:rPr>
                <m:t xml:space="preserve">∙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 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65B1FE05" w14:textId="14A31181" w:rsidR="00720746" w:rsidRPr="0079627C" w:rsidRDefault="0079627C" w:rsidP="00720746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lastRenderedPageBreak/>
        <w:t xml:space="preserve">We simplify knowing that </w:t>
      </w:r>
      <w:r>
        <w:rPr>
          <w:rFonts w:ascii="Times New Roman" w:eastAsiaTheme="minorEastAsia" w:hAnsi="Times New Roman" w:cs="Times New Roman"/>
          <w:lang w:val="en-GB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w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 xml:space="preserve">=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F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 xml:space="preserve">+ </m:t>
        </m:r>
        <m:sSubSup>
          <m:sSubSupPr>
            <m:ctrlPr>
              <w:rPr>
                <w:rFonts w:ascii="Cambria Math" w:eastAsiaTheme="minorEastAsia" w:hAnsi="Cambria Math" w:cs="Times New Roman"/>
                <w:i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</w:rPr>
                  <m:t>EQ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</w:rPr>
              <m:t>B</m:t>
            </m:r>
          </m:sub>
          <m:sup>
            <m:r>
              <w:rPr>
                <w:rFonts w:ascii="Cambria Math" w:eastAsiaTheme="minorEastAsia" w:hAnsi="Cambria Math" w:cs="Times New Roman"/>
              </w:rPr>
              <m:t>RoW</m:t>
            </m:r>
          </m:sup>
        </m:sSubSup>
        <m:r>
          <w:rPr>
            <w:rFonts w:ascii="Cambria Math" w:eastAsiaTheme="minorEastAsia" w:hAnsi="Cambria Math" w:cs="Times New Roman"/>
            <w:lang w:val="en-GB"/>
          </w:rPr>
          <m:t>=</m:t>
        </m:r>
        <m:r>
          <w:rPr>
            <w:rFonts w:ascii="Cambria Math" w:eastAsiaTheme="minorEastAsia" w:hAnsi="Cambria Math" w:cs="Times New Roman"/>
          </w:rPr>
          <m:t>FDI</m:t>
        </m:r>
      </m:oMath>
    </w:p>
    <w:p w14:paraId="1B8C1E88" w14:textId="527D5F7E" w:rsidR="007135A0" w:rsidRPr="008306D7" w:rsidRDefault="007135A0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 X+IM⋅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 w:cs="Times New Roman"/>
            </w:rPr>
            <m:t>⋅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e</m:t>
              </m:r>
              <m:ctrlPr>
                <w:rPr>
                  <w:rFonts w:ascii="Cambria Math" w:eastAsiaTheme="minorEastAsia" w:hAnsi="Cambria Math" w:cs="Times New Roman"/>
                  <w:i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N</m:t>
              </m:r>
            </m:sup>
          </m:sSup>
          <m:r>
            <w:rPr>
              <w:rFonts w:ascii="Cambria Math" w:eastAsiaTheme="minorEastAsia" w:hAnsi="Cambria Math" w:cs="Times New Roman"/>
              <w:lang w:val="en-US"/>
            </w:rPr>
            <m:t>-IA</m:t>
          </m:r>
          <m:r>
            <w:rPr>
              <w:rFonts w:ascii="Cambria Math" w:eastAsiaTheme="minorEastAsia" w:hAnsi="Cambria Math" w:cs="Times New Roman"/>
            </w:rPr>
            <m:t xml:space="preserve"> </m:t>
          </m:r>
        </m:oMath>
      </m:oMathPara>
    </w:p>
    <w:p w14:paraId="2EC54E59" w14:textId="03DD73C3" w:rsidR="00B0156B" w:rsidRPr="008306D7" w:rsidRDefault="00B0156B" w:rsidP="00B0156B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X-IM⋅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W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⋅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e</m:t>
                  </m: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N</m:t>
                  </m:r>
                </m:sup>
              </m:sSup>
              <m:r>
                <w:rPr>
                  <w:rFonts w:ascii="Cambria Math" w:eastAsiaTheme="minorEastAsia" w:hAnsi="Cambria Math" w:cs="Times New Roman"/>
                  <w:lang w:val="en-US"/>
                </w:rPr>
                <m:t>+IA</m:t>
              </m:r>
            </m:e>
          </m:d>
          <m:r>
            <w:rPr>
              <w:rFonts w:ascii="Cambria Math" w:eastAsiaTheme="minorEastAsia" w:hAnsi="Cambria Math" w:cs="Times New Roman"/>
            </w:rPr>
            <m:t xml:space="preserve">  </m:t>
          </m:r>
        </m:oMath>
      </m:oMathPara>
    </w:p>
    <w:p w14:paraId="15062E4C" w14:textId="4C8B7BF4" w:rsidR="00E60D16" w:rsidRPr="0079627C" w:rsidRDefault="0079627C" w:rsidP="007135A0">
      <w:pPr>
        <w:spacing w:line="48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Taking the current account definition, we get to</w:t>
      </w:r>
      <w:r w:rsidR="00C4680E" w:rsidRPr="0079627C">
        <w:rPr>
          <w:rFonts w:ascii="Times New Roman" w:eastAsiaTheme="minorEastAsia" w:hAnsi="Times New Roman" w:cs="Times New Roman"/>
          <w:lang w:val="en-GB"/>
        </w:rPr>
        <w:t xml:space="preserve">: </w:t>
      </w:r>
    </w:p>
    <w:p w14:paraId="741B31EF" w14:textId="6119C244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</w:rPr>
            <m:t>-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RoW</m:t>
                  </m:r>
                </m:sub>
              </m:sSub>
            </m:e>
          </m:d>
        </m:oMath>
      </m:oMathPara>
    </w:p>
    <w:p w14:paraId="0ACE771B" w14:textId="5F8A3B79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B</m:t>
                  </m:r>
                </m:e>
              </m:acc>
            </m:e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p>
          </m:s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7509E9CE" w14:textId="1B7DD231" w:rsidR="00C4680E" w:rsidRPr="0079627C" w:rsidRDefault="00C4680E" w:rsidP="00E6372B">
      <w:pPr>
        <w:spacing w:line="360" w:lineRule="auto"/>
        <w:rPr>
          <w:rFonts w:ascii="Times New Roman" w:eastAsiaTheme="minorEastAsia" w:hAnsi="Times New Roman" w:cs="Times New Roman"/>
          <w:lang w:val="en-GB"/>
        </w:rPr>
      </w:pPr>
      <w:r w:rsidRPr="0079627C">
        <w:rPr>
          <w:rFonts w:ascii="Times New Roman" w:eastAsiaTheme="minorEastAsia" w:hAnsi="Times New Roman" w:cs="Times New Roman"/>
          <w:lang w:val="en-GB"/>
        </w:rPr>
        <w:t>Fi</w:t>
      </w:r>
      <w:r w:rsidR="0079627C" w:rsidRPr="0079627C">
        <w:rPr>
          <w:rFonts w:ascii="Times New Roman" w:eastAsiaTheme="minorEastAsia" w:hAnsi="Times New Roman" w:cs="Times New Roman"/>
          <w:lang w:val="en-GB"/>
        </w:rPr>
        <w:t>nally, taking into account t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he relationship between the government savings and the debt accumulation given by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</w:rPr>
              <m:t>G</m:t>
            </m:r>
          </m:sub>
        </m:sSub>
        <m:r>
          <w:rPr>
            <w:rFonts w:ascii="Cambria Math" w:eastAsiaTheme="minorEastAsia" w:hAnsi="Cambria Math" w:cs="Times New Roman"/>
            <w:lang w:val="en-GB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B</m:t>
                </m:r>
              </m:e>
            </m:acc>
          </m:e>
          <m:sup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p>
        </m:sSup>
        <m:r>
          <w:rPr>
            <w:rFonts w:ascii="Cambria Math" w:eastAsiaTheme="minorEastAsia" w:hAnsi="Cambria Math" w:cs="Times New Roman"/>
            <w:lang w:val="en-GB"/>
          </w:rPr>
          <m:t>+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lang w:val="en-US"/>
              </w:rPr>
            </m:ctrlPr>
          </m:sSubSupPr>
          <m:e>
            <m:acc>
              <m:accPr>
                <m:chr m:val="̇"/>
                <m:ctrlPr>
                  <w:rPr>
                    <w:rFonts w:ascii="Cambria Math" w:eastAsiaTheme="minorEastAsia" w:hAnsi="Cambria Math" w:cs="Times New Roman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="Times New Roman"/>
                    <w:lang w:val="en-US"/>
                  </w:rPr>
                  <m:t>D</m:t>
                </m:r>
              </m:e>
            </m:acc>
          </m:e>
          <m:sub>
            <m:r>
              <w:rPr>
                <w:rFonts w:ascii="Cambria Math" w:eastAsiaTheme="minorEastAsia" w:hAnsi="Cambria Math" w:cs="Times New Roman"/>
                <w:lang w:val="en-US"/>
              </w:rPr>
              <m:t>G</m:t>
            </m:r>
          </m:sub>
          <m:sup>
            <m:r>
              <w:rPr>
                <w:rFonts w:ascii="Cambria Math" w:eastAsiaTheme="minorEastAsia" w:hAnsi="Cambria Math" w:cs="Times New Roman"/>
                <w:lang w:val="en-US"/>
              </w:rPr>
              <m:t>D</m:t>
            </m:r>
          </m:sup>
        </m:sSubSup>
      </m:oMath>
      <w:r w:rsidR="00E6372B" w:rsidRPr="0079627C">
        <w:rPr>
          <w:rFonts w:ascii="Times New Roman" w:eastAsiaTheme="minorEastAsia" w:hAnsi="Times New Roman" w:cs="Times New Roman"/>
          <w:lang w:val="en-GB"/>
        </w:rPr>
        <w:t xml:space="preserve">, </w:t>
      </w:r>
      <w:r w:rsidR="0079627C">
        <w:rPr>
          <w:rFonts w:ascii="Times New Roman" w:eastAsiaTheme="minorEastAsia" w:hAnsi="Times New Roman" w:cs="Times New Roman"/>
          <w:lang w:val="en-GB"/>
        </w:rPr>
        <w:t xml:space="preserve"> we get to:</w:t>
      </w:r>
    </w:p>
    <w:p w14:paraId="1DE20133" w14:textId="67F31188" w:rsidR="00C4680E" w:rsidRPr="008306D7" w:rsidRDefault="00C4680E" w:rsidP="00C4680E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 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 xml:space="preserve"> + 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SupPr>
            <m:e>
              <m:acc>
                <m:accPr>
                  <m:chr m:val="̇"/>
                  <m:ctrlPr>
                    <w:rPr>
                      <w:rFonts w:ascii="Cambria Math" w:eastAsiaTheme="minorEastAsia" w:hAnsi="Cambria Math" w:cs="Times New Roman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="Times New Roman"/>
                      <w:lang w:val="en-US"/>
                    </w:rPr>
                    <m:t>D</m:t>
                  </m:r>
                </m:e>
              </m:acc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G</m:t>
              </m:r>
            </m:sub>
            <m:sup>
              <m:r>
                <w:rPr>
                  <w:rFonts w:ascii="Cambria Math" w:eastAsiaTheme="minorEastAsia" w:hAnsi="Cambria Math" w:cs="Times New Roman"/>
                  <w:lang w:val="en-US"/>
                </w:rPr>
                <m:t>D</m:t>
              </m:r>
            </m:sup>
          </m:sSubSup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</m:oMath>
      </m:oMathPara>
    </w:p>
    <w:p w14:paraId="572402CC" w14:textId="7F0CAEA5" w:rsidR="007135A0" w:rsidRPr="008306D7" w:rsidRDefault="00C4680E" w:rsidP="008306D7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w:rPr>
              <w:rFonts w:ascii="Cambria Math" w:eastAsiaTheme="minorEastAsia" w:hAnsi="Cambria Math" w:cs="Times New Roma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H</m:t>
              </m:r>
            </m:sub>
          </m:sSub>
          <m:r>
            <w:rPr>
              <w:rFonts w:ascii="Cambria Math" w:eastAsiaTheme="minorEastAsia" w:hAnsi="Cambria Math" w:cs="Times New Roman"/>
              <w:lang w:val="en-GB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F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lang w:val="en-GB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lang w:val="en-GB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lang w:val="en-GB"/>
                </w:rPr>
                <m:t>G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RoW</m:t>
              </m:r>
            </m:sub>
          </m:sSub>
          <m:r>
            <w:rPr>
              <w:rFonts w:ascii="Cambria Math" w:eastAsiaTheme="minorEastAsia" w:hAnsi="Cambria Math" w:cs="Times New Roman"/>
              <w:lang w:val="en-US"/>
            </w:rPr>
            <m:t>=0</m:t>
          </m:r>
        </m:oMath>
      </m:oMathPara>
    </w:p>
    <w:p w14:paraId="4E0F9D3B" w14:textId="77777777" w:rsidR="00720746" w:rsidRPr="00720746" w:rsidRDefault="00720746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5CD08829" w14:textId="77777777" w:rsidR="00DF256D" w:rsidRPr="00DF256D" w:rsidRDefault="00DF256D" w:rsidP="001F13A4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p w14:paraId="09AF4B64" w14:textId="05BD2193" w:rsidR="001F13A4" w:rsidRDefault="001F13A4" w:rsidP="001F13A4">
      <w:pPr>
        <w:pStyle w:val="Prrafodelista"/>
        <w:spacing w:line="480" w:lineRule="auto"/>
        <w:ind w:left="360"/>
        <w:rPr>
          <w:rFonts w:ascii="Times New Roman" w:eastAsiaTheme="minorEastAsia" w:hAnsi="Times New Roman" w:cs="Times New Roman"/>
          <w:sz w:val="20"/>
          <w:szCs w:val="20"/>
        </w:rPr>
      </w:pPr>
    </w:p>
    <w:p w14:paraId="34990FF3" w14:textId="4C8245F6" w:rsidR="00CE5667" w:rsidRDefault="00CE5667" w:rsidP="00527ADD">
      <w:pPr>
        <w:spacing w:line="480" w:lineRule="auto"/>
        <w:rPr>
          <w:rFonts w:ascii="Times New Roman" w:eastAsiaTheme="minorEastAsia" w:hAnsi="Times New Roman" w:cs="Times New Roman"/>
          <w:sz w:val="20"/>
          <w:szCs w:val="20"/>
        </w:rPr>
      </w:pPr>
    </w:p>
    <w:tbl>
      <w:tblPr>
        <w:tblStyle w:val="Tablaconcuadrcula"/>
        <w:tblpPr w:leftFromText="141" w:rightFromText="141" w:vertAnchor="page" w:horzAnchor="margin" w:tblpXSpec="center" w:tblpY="571"/>
        <w:tblW w:w="14420" w:type="dxa"/>
        <w:tblLook w:val="04A0" w:firstRow="1" w:lastRow="0" w:firstColumn="1" w:lastColumn="0" w:noHBand="0" w:noVBand="1"/>
      </w:tblPr>
      <w:tblGrid>
        <w:gridCol w:w="3049"/>
        <w:gridCol w:w="1123"/>
        <w:gridCol w:w="1666"/>
        <w:gridCol w:w="1066"/>
        <w:gridCol w:w="1121"/>
        <w:gridCol w:w="1054"/>
        <w:gridCol w:w="1060"/>
        <w:gridCol w:w="1055"/>
        <w:gridCol w:w="1116"/>
        <w:gridCol w:w="1065"/>
        <w:gridCol w:w="1045"/>
      </w:tblGrid>
      <w:tr w:rsidR="00D96CFC" w14:paraId="02925577" w14:textId="77777777" w:rsidTr="00D96CFC">
        <w:trPr>
          <w:trHeight w:val="268"/>
        </w:trPr>
        <w:tc>
          <w:tcPr>
            <w:tcW w:w="3049" w:type="dxa"/>
            <w:vMerge w:val="restart"/>
          </w:tcPr>
          <w:p w14:paraId="165943AE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2789" w:type="dxa"/>
            <w:gridSpan w:val="2"/>
            <w:tcBorders>
              <w:bottom w:val="nil"/>
              <w:right w:val="dashed" w:sz="4" w:space="0" w:color="auto"/>
            </w:tcBorders>
          </w:tcPr>
          <w:p w14:paraId="798626D3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Industry</w:t>
            </w:r>
          </w:p>
        </w:tc>
        <w:tc>
          <w:tcPr>
            <w:tcW w:w="1066" w:type="dxa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1094C9C2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Households</w:t>
            </w:r>
          </w:p>
        </w:tc>
        <w:tc>
          <w:tcPr>
            <w:tcW w:w="217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67EB42B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Banks</w:t>
            </w:r>
          </w:p>
        </w:tc>
        <w:tc>
          <w:tcPr>
            <w:tcW w:w="2115" w:type="dxa"/>
            <w:gridSpan w:val="2"/>
            <w:tcBorders>
              <w:left w:val="dashed" w:sz="4" w:space="0" w:color="auto"/>
              <w:bottom w:val="nil"/>
              <w:right w:val="dashed" w:sz="4" w:space="0" w:color="auto"/>
            </w:tcBorders>
          </w:tcPr>
          <w:p w14:paraId="476B88C6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Central Bank</w:t>
            </w:r>
          </w:p>
        </w:tc>
        <w:tc>
          <w:tcPr>
            <w:tcW w:w="1116" w:type="dxa"/>
            <w:vMerge w:val="restart"/>
            <w:tcBorders>
              <w:left w:val="dashed" w:sz="4" w:space="0" w:color="auto"/>
              <w:right w:val="dashed" w:sz="4" w:space="0" w:color="auto"/>
            </w:tcBorders>
          </w:tcPr>
          <w:p w14:paraId="036AFE68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Government</w:t>
            </w:r>
          </w:p>
        </w:tc>
        <w:tc>
          <w:tcPr>
            <w:tcW w:w="1065" w:type="dxa"/>
            <w:vMerge w:val="restart"/>
            <w:tcBorders>
              <w:left w:val="dashed" w:sz="4" w:space="0" w:color="auto"/>
            </w:tcBorders>
          </w:tcPr>
          <w:p w14:paraId="3AAE938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proofErr w:type="spellStart"/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Ro</w:t>
            </w: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W</w:t>
            </w:r>
            <w:proofErr w:type="spellEnd"/>
          </w:p>
        </w:tc>
        <w:tc>
          <w:tcPr>
            <w:tcW w:w="1045" w:type="dxa"/>
            <w:vMerge w:val="restart"/>
          </w:tcPr>
          <w:p w14:paraId="565E814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∑</w:t>
            </w:r>
          </w:p>
        </w:tc>
      </w:tr>
      <w:tr w:rsidR="00D96CFC" w14:paraId="342D421A" w14:textId="77777777" w:rsidTr="00D96CFC">
        <w:trPr>
          <w:trHeight w:val="132"/>
        </w:trPr>
        <w:tc>
          <w:tcPr>
            <w:tcW w:w="3049" w:type="dxa"/>
            <w:vMerge/>
          </w:tcPr>
          <w:p w14:paraId="42E57372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123" w:type="dxa"/>
            <w:tcBorders>
              <w:top w:val="nil"/>
              <w:bottom w:val="single" w:sz="4" w:space="0" w:color="auto"/>
              <w:right w:val="nil"/>
            </w:tcBorders>
          </w:tcPr>
          <w:p w14:paraId="778AC59D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 w:rsidRPr="00527ADD"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666" w:type="dxa"/>
            <w:tcBorders>
              <w:top w:val="nil"/>
              <w:left w:val="nil"/>
              <w:right w:val="dashed" w:sz="4" w:space="0" w:color="auto"/>
            </w:tcBorders>
          </w:tcPr>
          <w:p w14:paraId="21CC09C7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6" w:type="dxa"/>
            <w:tcBorders>
              <w:top w:val="nil"/>
              <w:left w:val="dashed" w:sz="4" w:space="0" w:color="auto"/>
              <w:right w:val="nil"/>
            </w:tcBorders>
          </w:tcPr>
          <w:p w14:paraId="2B9FE6F1" w14:textId="013C28A1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1121" w:type="dxa"/>
            <w:tcBorders>
              <w:top w:val="nil"/>
              <w:left w:val="dashed" w:sz="4" w:space="0" w:color="auto"/>
              <w:right w:val="nil"/>
            </w:tcBorders>
          </w:tcPr>
          <w:p w14:paraId="2864B971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4" w:type="dxa"/>
            <w:tcBorders>
              <w:top w:val="nil"/>
              <w:left w:val="nil"/>
              <w:right w:val="dashed" w:sz="4" w:space="0" w:color="auto"/>
            </w:tcBorders>
          </w:tcPr>
          <w:p w14:paraId="3B2AE5B0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060" w:type="dxa"/>
            <w:tcBorders>
              <w:top w:val="nil"/>
              <w:left w:val="dashed" w:sz="4" w:space="0" w:color="auto"/>
              <w:right w:val="nil"/>
            </w:tcBorders>
          </w:tcPr>
          <w:p w14:paraId="77BA6F4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Current</w:t>
            </w:r>
          </w:p>
        </w:tc>
        <w:tc>
          <w:tcPr>
            <w:tcW w:w="1055" w:type="dxa"/>
            <w:tcBorders>
              <w:top w:val="nil"/>
              <w:left w:val="nil"/>
              <w:right w:val="dashed" w:sz="4" w:space="0" w:color="auto"/>
            </w:tcBorders>
          </w:tcPr>
          <w:p w14:paraId="464B9E35" w14:textId="77777777" w:rsidR="00D96CFC" w:rsidRPr="00527ADD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  <w:t>Capital</w:t>
            </w:r>
          </w:p>
        </w:tc>
        <w:tc>
          <w:tcPr>
            <w:tcW w:w="1116" w:type="dxa"/>
            <w:vMerge/>
            <w:tcBorders>
              <w:left w:val="dashed" w:sz="4" w:space="0" w:color="auto"/>
              <w:right w:val="dashed" w:sz="4" w:space="0" w:color="auto"/>
            </w:tcBorders>
          </w:tcPr>
          <w:p w14:paraId="5E011FB5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65" w:type="dxa"/>
            <w:vMerge/>
            <w:tcBorders>
              <w:left w:val="dashed" w:sz="4" w:space="0" w:color="auto"/>
            </w:tcBorders>
          </w:tcPr>
          <w:p w14:paraId="6C2A5564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  <w:tc>
          <w:tcPr>
            <w:tcW w:w="1045" w:type="dxa"/>
            <w:vMerge/>
          </w:tcPr>
          <w:p w14:paraId="2F1ADA16" w14:textId="77777777" w:rsidR="00D96CFC" w:rsidRPr="00527ADD" w:rsidRDefault="00D96CFC" w:rsidP="00D96CFC">
            <w:pPr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  <w:lang w:val="en-GB"/>
              </w:rPr>
            </w:pPr>
          </w:p>
        </w:tc>
      </w:tr>
      <w:tr w:rsidR="00D96CFC" w14:paraId="7CEFE8F4" w14:textId="77777777" w:rsidTr="00D96CFC">
        <w:trPr>
          <w:trHeight w:val="280"/>
        </w:trPr>
        <w:tc>
          <w:tcPr>
            <w:tcW w:w="3049" w:type="dxa"/>
            <w:tcBorders>
              <w:bottom w:val="dashed" w:sz="4" w:space="0" w:color="auto"/>
              <w:right w:val="single" w:sz="4" w:space="0" w:color="auto"/>
            </w:tcBorders>
          </w:tcPr>
          <w:p w14:paraId="474DBD8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Consumption</w:t>
            </w:r>
          </w:p>
          <w:p w14:paraId="0C6DCFD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Realized Investment</w:t>
            </w:r>
          </w:p>
          <w:p w14:paraId="6BCA7FF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Government Spending</w:t>
            </w:r>
          </w:p>
          <w:p w14:paraId="529BBD9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Imports </w:t>
            </w:r>
          </w:p>
          <w:p w14:paraId="3BC4E6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Exports</w:t>
            </w:r>
          </w:p>
          <w:p w14:paraId="0BC7DF2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[GDP]</w:t>
            </w:r>
          </w:p>
        </w:tc>
        <w:tc>
          <w:tcPr>
            <w:tcW w:w="1123" w:type="dxa"/>
            <w:tcBorders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0DC7A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  <w:p w14:paraId="3EC7B83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K</m:t>
                    </m:r>
                  </m:sup>
                </m:sSup>
              </m:oMath>
            </m:oMathPara>
          </w:p>
          <w:p w14:paraId="0EF2E5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I</m:t>
                        </m:r>
                      </m:sub>
                    </m:sSub>
                  </m:e>
                </m:d>
              </m:oMath>
            </m:oMathPara>
          </w:p>
          <w:p w14:paraId="174EEF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-IM</m:t>
                </m:r>
              </m:oMath>
            </m:oMathPara>
          </w:p>
          <w:p w14:paraId="4A402648" w14:textId="2A60EFFE" w:rsidR="00D96CFC" w:rsidRPr="00D5764B" w:rsidRDefault="00B536F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+X</m:t>
                </m:r>
              </m:oMath>
            </m:oMathPara>
          </w:p>
          <w:p w14:paraId="1A097DE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  <w:tc>
          <w:tcPr>
            <w:tcW w:w="16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93020B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6515B4" w14:textId="3FA4AD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K</m:t>
                    </m:r>
                  </m:sup>
                </m:sSup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EFE7DD2" w14:textId="70F5515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2BCB2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C237EF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8CAC1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56FB5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59A538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7FCE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26FA5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-(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)</m:t>
                </m:r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2E5F8F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3162F91" w14:textId="28CB4725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2B8E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148F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+IM</m:t>
                </m:r>
              </m:oMath>
            </m:oMathPara>
          </w:p>
          <w:p w14:paraId="16C5717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-X</m:t>
                </m:r>
              </m:oMath>
            </m:oMathPara>
          </w:p>
          <w:p w14:paraId="2F9F8E78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  <w:bottom w:val="dashed" w:sz="4" w:space="0" w:color="auto"/>
            </w:tcBorders>
          </w:tcPr>
          <w:p w14:paraId="172965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A16FDF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F1AB1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116B8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572A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417B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[Y]</m:t>
                </m:r>
              </m:oMath>
            </m:oMathPara>
          </w:p>
        </w:tc>
      </w:tr>
      <w:tr w:rsidR="00D96CFC" w14:paraId="46F1A5DD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AC8D40D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Wages</w:t>
            </w:r>
          </w:p>
          <w:p w14:paraId="257BB07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Imports</w:t>
            </w:r>
          </w:p>
          <w:p w14:paraId="152EAD5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Taxes on Exports</w:t>
            </w:r>
          </w:p>
          <w:p w14:paraId="3ABC94B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Operating Surplus]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6FA2B7A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-WB</m:t>
                </m:r>
              </m:oMath>
            </m:oMathPara>
          </w:p>
          <w:p w14:paraId="506B725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450DEE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2810412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F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A86080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32EE8D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+WB</m:t>
                </m:r>
              </m:oMath>
            </m:oMathPara>
          </w:p>
          <w:p w14:paraId="04BFA6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771FA2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977486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BE171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CB0A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5F68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14A5445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4B8FD00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2C8B3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2E57B5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B8D76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D33E2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CB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F2C43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001E2DB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CCE2C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IM</m:t>
                    </m:r>
                  </m:sup>
                </m:sSup>
              </m:oMath>
            </m:oMathPara>
          </w:p>
          <w:p w14:paraId="6F23EA1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highlight w:val="yellow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highlight w:val="yellow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highlight w:val="yellow"/>
                        <w:lang w:val="en-GB"/>
                      </w:rPr>
                      <m:t>R</m:t>
                    </m:r>
                  </m:sup>
                </m:sSup>
              </m:oMath>
            </m:oMathPara>
          </w:p>
          <w:p w14:paraId="4FD7823D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G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19AC45F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0103D19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A8D748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6FBC99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1528CD5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GOS</m:t>
                    </m:r>
                  </m:e>
                </m:d>
              </m:oMath>
            </m:oMathPara>
          </w:p>
        </w:tc>
      </w:tr>
      <w:tr w:rsidR="00D96CFC" w:rsidRPr="00424DA7" w14:paraId="3D726501" w14:textId="77777777" w:rsidTr="00D96CFC">
        <w:tc>
          <w:tcPr>
            <w:tcW w:w="3049" w:type="dxa"/>
            <w:tcBorders>
              <w:top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3F74EA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Interest on Deposits </w:t>
            </w:r>
          </w:p>
          <w:p w14:paraId="03681F1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Loans</w:t>
            </w:r>
          </w:p>
          <w:p w14:paraId="4C7C8E4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Interest on Households Loans</w:t>
            </w:r>
          </w:p>
          <w:p w14:paraId="616A9E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Firms FX Loans</w:t>
            </w:r>
          </w:p>
          <w:p w14:paraId="52478A0C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Banks FX Loans</w:t>
            </w:r>
          </w:p>
          <w:p w14:paraId="1D87D04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Bonds</w:t>
            </w:r>
          </w:p>
          <w:p w14:paraId="7E4E903A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Interest on Advances</w:t>
            </w:r>
          </w:p>
          <w:p w14:paraId="2700101C" w14:textId="04090845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Firms Dividends</w:t>
            </w:r>
          </w:p>
          <w:p w14:paraId="698EF71C" w14:textId="75973DA8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>Banks Dividends</w:t>
            </w:r>
          </w:p>
          <w:p w14:paraId="4876D29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b/>
                <w:bCs/>
                <w:i/>
                <w:iCs/>
                <w:sz w:val="17"/>
                <w:szCs w:val="17"/>
                <w:lang w:val="en-GB"/>
              </w:rPr>
              <w:t>[Gross National Income]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  <w:right w:val="dashed" w:sz="4" w:space="0" w:color="auto"/>
            </w:tcBorders>
          </w:tcPr>
          <w:p w14:paraId="1179010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A2A6401" w14:textId="1A94967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15D8748" w14:textId="0C1BC18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F46115" w14:textId="2BD1789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CCED072" w14:textId="451A025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FDB3E5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2BFA8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DA8CA4C" w14:textId="76441ED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  <w:p w14:paraId="2E5F4DB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74B661B" w14:textId="5F8D29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229921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7ACE9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8C40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659B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4470299D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7BBC2B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9291064" w14:textId="44955DA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p>
              </m:oMath>
            </m:oMathPara>
          </w:p>
          <w:p w14:paraId="14CD7E29" w14:textId="77777777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A6DB526" w14:textId="1D7FB5F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DF2842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2A0BE010" w14:textId="2B85B6A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A6C1EF7" w14:textId="397EC38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40EC9D0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0520C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6F07E041" w14:textId="483F3B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11D8E84D" w14:textId="220DC04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37F56E20" w14:textId="1C4DD63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p>
              </m:oMath>
            </m:oMathPara>
          </w:p>
          <w:p w14:paraId="60256FF3" w14:textId="7FF6F79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-IntA</m:t>
                </m:r>
              </m:oMath>
            </m:oMathPara>
          </w:p>
          <w:p w14:paraId="7D34FEE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9BAF24B" w14:textId="7085031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-Di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  <w:p w14:paraId="76AA48B4" w14:textId="60EA0B5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DB4153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6467B05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62434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2F54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EC4213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15F59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059971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C3D9AF" w14:textId="609C1D8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+IntA</m:t>
                </m:r>
              </m:oMath>
            </m:oMathPara>
          </w:p>
          <w:p w14:paraId="284C0F4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971227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F4B62" w14:textId="73D417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7A1BA51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dashed" w:sz="4" w:space="0" w:color="auto"/>
            </w:tcBorders>
          </w:tcPr>
          <w:p w14:paraId="1198A5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2F3EF43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8D8A80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7615A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92A9D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8AE071" w14:textId="2B77032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-IntB</m:t>
                </m:r>
              </m:oMath>
            </m:oMathPara>
          </w:p>
          <w:p w14:paraId="281C29BF" w14:textId="5228C8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bottom w:val="dashed" w:sz="4" w:space="0" w:color="auto"/>
              <w:right w:val="single" w:sz="4" w:space="0" w:color="auto"/>
            </w:tcBorders>
          </w:tcPr>
          <w:p w14:paraId="7C66634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AC9BA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3B5FB5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910DE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65CA099" w14:textId="276411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+Int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578FFAE8" w14:textId="57DE0F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-Int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p>
              </m:oMath>
            </m:oMathPara>
          </w:p>
          <w:p w14:paraId="7D08B08D" w14:textId="516A00D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F890A5B" w14:textId="077D4C8B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AB01100" w14:textId="5D30A70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+Di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RoW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p>
                </m:sSubSup>
              </m:oMath>
            </m:oMathPara>
          </w:p>
          <w:p w14:paraId="5B7A3A2F" w14:textId="201CD1A0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  <w:bottom w:val="dashed" w:sz="4" w:space="0" w:color="auto"/>
            </w:tcBorders>
          </w:tcPr>
          <w:p w14:paraId="6787FE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EE8F33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D0CB8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9299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28549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D3DA7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0E829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3A90F9D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2C1B5D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B1706F2" w14:textId="0302C1E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[GNI]</m:t>
                </m:r>
              </m:oMath>
            </m:oMathPara>
          </w:p>
        </w:tc>
      </w:tr>
      <w:tr w:rsidR="00D96CFC" w:rsidRPr="00A305A4" w14:paraId="7FCE6235" w14:textId="77777777" w:rsidTr="00D96CFC">
        <w:tc>
          <w:tcPr>
            <w:tcW w:w="3049" w:type="dxa"/>
            <w:tcBorders>
              <w:top w:val="dashed" w:sz="4" w:space="0" w:color="auto"/>
              <w:right w:val="single" w:sz="4" w:space="0" w:color="auto"/>
            </w:tcBorders>
          </w:tcPr>
          <w:p w14:paraId="6899B133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Remittances</w:t>
            </w:r>
          </w:p>
          <w:p w14:paraId="6B2FE98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Central Bank Profits</w:t>
            </w:r>
          </w:p>
          <w:p w14:paraId="282012B4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Taxes on Income and Profits</w:t>
            </w:r>
          </w:p>
          <w:p w14:paraId="717A51B0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Welfare Spending</w:t>
            </w:r>
          </w:p>
          <w:p w14:paraId="7C9CC60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Savings</w:t>
            </w:r>
          </w:p>
        </w:tc>
        <w:tc>
          <w:tcPr>
            <w:tcW w:w="1123" w:type="dxa"/>
            <w:tcBorders>
              <w:top w:val="dashed" w:sz="4" w:space="0" w:color="auto"/>
              <w:left w:val="single" w:sz="4" w:space="0" w:color="auto"/>
              <w:right w:val="dashed" w:sz="4" w:space="0" w:color="auto"/>
            </w:tcBorders>
          </w:tcPr>
          <w:p w14:paraId="6FD37B4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67F9DD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1953B1" w14:textId="692EE35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7BEF06C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5659C0A" w14:textId="379ECA7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6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4F2C51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8E814F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4BEEF4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AD21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1FE69A" w14:textId="196ADF3B" w:rsidR="00D96CFC" w:rsidRPr="00D5764B" w:rsidRDefault="00D96CFC" w:rsidP="00D96CFC">
            <w:pPr>
              <w:spacing w:line="276" w:lineRule="auto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</m:sSub>
              </m:oMath>
            </m:oMathPara>
          </w:p>
        </w:tc>
        <w:tc>
          <w:tcPr>
            <w:tcW w:w="106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9D543FB" w14:textId="32B7B3E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+Rem</m:t>
                </m:r>
              </m:oMath>
            </m:oMathPara>
          </w:p>
          <w:p w14:paraId="3419596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F3CF24D" w14:textId="280725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I</m:t>
                    </m:r>
                  </m:sup>
                </m:sSup>
              </m:oMath>
            </m:oMathPara>
          </w:p>
          <w:p w14:paraId="24791ABE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+G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50DE79E9" w14:textId="63738DD0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H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1121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7252B4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95B3F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C931608" w14:textId="1214537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p>
                </m:sSubSup>
              </m:oMath>
            </m:oMathPara>
          </w:p>
          <w:p w14:paraId="642D46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8FDCB6D" w14:textId="654B4DD6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54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3CA487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6F08C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54E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8C8A4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B71D975" w14:textId="39AA4B9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+R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60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5DF07ED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E3FA459" w14:textId="7C3D468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7FF227B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5E548F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9B04B93" w14:textId="582C5D34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03F6BA5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A573E1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60EA0C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78EF0C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5019B9" w14:textId="61B8EE2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top w:val="dashed" w:sz="4" w:space="0" w:color="auto"/>
              <w:left w:val="dashed" w:sz="4" w:space="0" w:color="auto"/>
              <w:right w:val="dashed" w:sz="4" w:space="0" w:color="auto"/>
            </w:tcBorders>
          </w:tcPr>
          <w:p w14:paraId="1FFE917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41FB217" w14:textId="7417AA4E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CB</m:t>
                    </m:r>
                  </m:sub>
                </m:sSub>
              </m:oMath>
            </m:oMathPara>
          </w:p>
          <w:p w14:paraId="30D1B659" w14:textId="051AE9F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T</m:t>
                    </m:r>
                  </m:sup>
                </m:sSup>
              </m:oMath>
            </m:oMathPara>
          </w:p>
          <w:p w14:paraId="3C4B61A9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sub>
                </m:sSub>
              </m:oMath>
            </m:oMathPara>
          </w:p>
          <w:p w14:paraId="0AF7A773" w14:textId="72965D6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65" w:type="dxa"/>
            <w:tcBorders>
              <w:top w:val="dashed" w:sz="4" w:space="0" w:color="auto"/>
              <w:left w:val="dashed" w:sz="4" w:space="0" w:color="auto"/>
              <w:right w:val="single" w:sz="4" w:space="0" w:color="auto"/>
            </w:tcBorders>
          </w:tcPr>
          <w:p w14:paraId="23E2688D" w14:textId="5F2094E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-Rem</m:t>
                </m:r>
              </m:oMath>
            </m:oMathPara>
          </w:p>
          <w:p w14:paraId="018AAE1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2159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5D4082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DFA711" w14:textId="574A4BC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[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]</m:t>
                </m:r>
              </m:oMath>
            </m:oMathPara>
          </w:p>
        </w:tc>
        <w:tc>
          <w:tcPr>
            <w:tcW w:w="1045" w:type="dxa"/>
            <w:tcBorders>
              <w:top w:val="dashed" w:sz="4" w:space="0" w:color="auto"/>
              <w:left w:val="single" w:sz="4" w:space="0" w:color="auto"/>
            </w:tcBorders>
          </w:tcPr>
          <w:p w14:paraId="770168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ED241D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136A0D2" w14:textId="18C0DF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BAB15BB" w14:textId="5D6D75C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4190B2B" w14:textId="4B4B709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6D82C9B6" w14:textId="77777777" w:rsidTr="00D96CFC">
        <w:tc>
          <w:tcPr>
            <w:tcW w:w="3049" w:type="dxa"/>
          </w:tcPr>
          <w:p w14:paraId="2B9A998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[Capital]</w:t>
            </w:r>
          </w:p>
          <w:p w14:paraId="650140E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 xml:space="preserve">[Inventories]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7C25100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6EDE7F29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34E5ACE6" w14:textId="2F4BA322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6A26B5D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48EC808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40AC6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1C7D774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145636E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4A84769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56C717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35772EBD" w14:textId="77777777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K</m:t>
                        </m:r>
                      </m:e>
                    </m:acc>
                  </m:e>
                </m:d>
              </m:oMath>
            </m:oMathPara>
          </w:p>
          <w:p w14:paraId="2EEA4C6D" w14:textId="3848E7AC" w:rsidR="00D96CFC" w:rsidRPr="00D5764B" w:rsidRDefault="00870906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V</m:t>
                        </m:r>
                      </m:e>
                    </m:acc>
                  </m:e>
                </m:d>
              </m:oMath>
            </m:oMathPara>
          </w:p>
        </w:tc>
      </w:tr>
      <w:tr w:rsidR="00D96CFC" w:rsidRPr="00F62884" w14:paraId="71E61872" w14:textId="77777777" w:rsidTr="00D96CFC">
        <w:tc>
          <w:tcPr>
            <w:tcW w:w="3049" w:type="dxa"/>
          </w:tcPr>
          <w:p w14:paraId="4D813C55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Deposits</w:t>
            </w:r>
          </w:p>
          <w:p w14:paraId="71F47466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Reserves</w:t>
            </w:r>
          </w:p>
          <w:p w14:paraId="4A225FFF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Loans</w:t>
            </w:r>
          </w:p>
          <w:p w14:paraId="23C985B1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Households Loans </w:t>
            </w:r>
          </w:p>
          <w:p w14:paraId="051A98CB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Bonds</w:t>
            </w:r>
          </w:p>
          <w:p w14:paraId="68644DC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Advances</w:t>
            </w:r>
          </w:p>
          <w:p w14:paraId="6B08C7AC" w14:textId="1626025A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deposits</w:t>
            </w:r>
          </w:p>
          <w:p w14:paraId="4B34EE97" w14:textId="04AC1A83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FX Reserves</w:t>
            </w:r>
          </w:p>
          <w:p w14:paraId="4AE0FF67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Firms FX Loans</w:t>
            </w:r>
          </w:p>
          <w:p w14:paraId="34B2FE3E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Banks FX Loans</w:t>
            </w:r>
          </w:p>
          <w:p w14:paraId="51D0529C" w14:textId="00B86B0F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Firms Equities </w:t>
            </w:r>
          </w:p>
          <w:p w14:paraId="3FFE0C74" w14:textId="3DEFCD6E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color w:val="FF0000"/>
                <w:sz w:val="17"/>
                <w:szCs w:val="17"/>
                <w:lang w:val="en-GB"/>
              </w:rPr>
              <w:t xml:space="preserve">Banks Equities </w:t>
            </w:r>
          </w:p>
        </w:tc>
        <w:tc>
          <w:tcPr>
            <w:tcW w:w="1123" w:type="dxa"/>
            <w:tcBorders>
              <w:right w:val="dashed" w:sz="4" w:space="0" w:color="auto"/>
            </w:tcBorders>
          </w:tcPr>
          <w:p w14:paraId="1030998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666" w:type="dxa"/>
            <w:tcBorders>
              <w:left w:val="dashed" w:sz="4" w:space="0" w:color="auto"/>
              <w:right w:val="dashed" w:sz="4" w:space="0" w:color="auto"/>
            </w:tcBorders>
          </w:tcPr>
          <w:p w14:paraId="1E28C7C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4B96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09B68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5CFBE4B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54A278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C45996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AD41B3E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53CF71E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850F0FF" w14:textId="09E9A11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62D4E1AA" w14:textId="1BE224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A1E3217" w14:textId="3322C581" w:rsidR="00CA2C3F" w:rsidRPr="00D5764B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F</m:t>
                        </m:r>
                      </m:sub>
                    </m:sSub>
                  </m:e>
                </m:acc>
              </m:oMath>
            </m:oMathPara>
          </w:p>
          <w:p w14:paraId="337FA724" w14:textId="61F4744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66" w:type="dxa"/>
            <w:tcBorders>
              <w:left w:val="dashed" w:sz="4" w:space="0" w:color="auto"/>
              <w:right w:val="dashed" w:sz="4" w:space="0" w:color="auto"/>
            </w:tcBorders>
          </w:tcPr>
          <w:p w14:paraId="51706AA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7DC8E09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9C950A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A9227F" w14:textId="59851C0C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02F8095D" w14:textId="77777777" w:rsidR="00D96CFC" w:rsidRPr="00CA2C3F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p>
                </m:sSubSup>
              </m:oMath>
            </m:oMathPara>
          </w:p>
          <w:p w14:paraId="1206C7C5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D6345D6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63A45A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3B82799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0866538" w14:textId="77777777" w:rsidR="00CA2C3F" w:rsidRDefault="00CA2C3F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EE5D2DC" w14:textId="35578AA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  <w:p w14:paraId="433BDFA7" w14:textId="7A6E6275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</m:sub>
                </m:sSub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H</m:t>
                    </m:r>
                  </m:sup>
                </m:sSubSup>
              </m:oMath>
            </m:oMathPara>
          </w:p>
        </w:tc>
        <w:tc>
          <w:tcPr>
            <w:tcW w:w="1121" w:type="dxa"/>
            <w:tcBorders>
              <w:left w:val="dashed" w:sz="4" w:space="0" w:color="auto"/>
              <w:right w:val="dashed" w:sz="4" w:space="0" w:color="auto"/>
            </w:tcBorders>
          </w:tcPr>
          <w:p w14:paraId="75380A5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4" w:type="dxa"/>
            <w:tcBorders>
              <w:left w:val="dashed" w:sz="4" w:space="0" w:color="auto"/>
              <w:right w:val="dashed" w:sz="4" w:space="0" w:color="auto"/>
            </w:tcBorders>
          </w:tcPr>
          <w:p w14:paraId="3E54B7A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13D55DE7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3292CEF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84FD7FC" w14:textId="2F4C264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39215C22" w14:textId="4AF0D96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B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w:br/>
                </m:r>
              </m:oMath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 xml:space="preserve"> 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14D07E10" w14:textId="3303D7C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D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</m:t>
                    </m:r>
                  </m:sup>
                </m:sSup>
              </m:oMath>
            </m:oMathPara>
          </w:p>
          <w:p w14:paraId="357A0FE4" w14:textId="0609186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GB"/>
                  </w:rPr>
                  <m:t>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6"/>
                        <w:szCs w:val="16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6"/>
                            <w:szCs w:val="16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6"/>
                            <w:szCs w:val="16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6"/>
                        <w:szCs w:val="16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7913FF07" w14:textId="259684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02CE296A" w14:textId="6A27917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88CD119" w14:textId="77777777" w:rsidR="00D96CFC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F2796A" w14:textId="77C41B23" w:rsidR="00CA2C3F" w:rsidRPr="00CA2C3F" w:rsidRDefault="00CA2C3F" w:rsidP="00CA2C3F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+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E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B</m:t>
                        </m:r>
                      </m:sub>
                    </m:sSub>
                  </m:e>
                </m:acc>
              </m:oMath>
            </m:oMathPara>
          </w:p>
        </w:tc>
        <w:tc>
          <w:tcPr>
            <w:tcW w:w="1060" w:type="dxa"/>
            <w:tcBorders>
              <w:left w:val="dashed" w:sz="4" w:space="0" w:color="auto"/>
              <w:right w:val="dashed" w:sz="4" w:space="0" w:color="auto"/>
            </w:tcBorders>
          </w:tcPr>
          <w:p w14:paraId="4E289313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055" w:type="dxa"/>
            <w:tcBorders>
              <w:left w:val="dashed" w:sz="4" w:space="0" w:color="auto"/>
              <w:right w:val="dashed" w:sz="4" w:space="0" w:color="auto"/>
            </w:tcBorders>
          </w:tcPr>
          <w:p w14:paraId="31CF7500" w14:textId="060B795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13A243F" w14:textId="58E6635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p>
              </m:oMath>
            </m:oMathPara>
          </w:p>
          <w:p w14:paraId="2DBC55E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BC2164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727DB4F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5995552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A</m:t>
                    </m:r>
                  </m:e>
                </m:acc>
              </m:oMath>
            </m:oMathPara>
          </w:p>
          <w:p w14:paraId="504910C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E153793" w14:textId="3F108D2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R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FX, B</m:t>
                    </m:r>
                  </m:sup>
                </m:sSup>
              </m:oMath>
            </m:oMathPara>
          </w:p>
          <w:p w14:paraId="059F2942" w14:textId="50F1334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  <w:tc>
          <w:tcPr>
            <w:tcW w:w="1116" w:type="dxa"/>
            <w:tcBorders>
              <w:left w:val="dashed" w:sz="4" w:space="0" w:color="auto"/>
              <w:right w:val="dashed" w:sz="4" w:space="0" w:color="auto"/>
            </w:tcBorders>
          </w:tcPr>
          <w:p w14:paraId="0A8AD1E1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D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D</m:t>
                    </m:r>
                  </m:sup>
                </m:sSubSup>
              </m:oMath>
            </m:oMathPara>
          </w:p>
          <w:p w14:paraId="1238BAF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6CCFA08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1F7A0D5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5FE7BEE" w14:textId="040A27A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p>
                </m:sSup>
              </m:oMath>
            </m:oMathPara>
          </w:p>
        </w:tc>
        <w:tc>
          <w:tcPr>
            <w:tcW w:w="1065" w:type="dxa"/>
            <w:tcBorders>
              <w:left w:val="dashed" w:sz="4" w:space="0" w:color="auto"/>
              <w:right w:val="single" w:sz="4" w:space="0" w:color="auto"/>
            </w:tcBorders>
          </w:tcPr>
          <w:p w14:paraId="115A7DE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0A8054D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491A727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3861714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50B9BF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B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W</m:t>
                    </m:r>
                  </m:sup>
                </m:sSubSup>
              </m:oMath>
            </m:oMathPara>
          </w:p>
          <w:p w14:paraId="39DFB0A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26563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3BD225E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2441649A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  <w:p w14:paraId="16E7385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  <w:lang w:val="en-GB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  <w:lang w:val="en-GB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  <w:lang w:val="en-GB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  <w:lang w:val="en-GB"/>
                          </w:rPr>
                          <m:t>L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  <w:lang w:val="en-GB"/>
                      </w:rPr>
                      <m:t>FX</m:t>
                    </m:r>
                  </m:sup>
                </m:sSubSup>
              </m:oMath>
            </m:oMathPara>
          </w:p>
          <w:p w14:paraId="7EA98DD0" w14:textId="3951F8A3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  <w:p w14:paraId="4EE520B8" w14:textId="18BC66D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7"/>
                    <w:szCs w:val="17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17"/>
                        <w:szCs w:val="17"/>
                      </w:rPr>
                    </m:ctrlPr>
                  </m:sSubSup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17"/>
                            <w:szCs w:val="17"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17"/>
                                <w:szCs w:val="17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17"/>
                                <w:szCs w:val="17"/>
                              </w:rPr>
                              <m:t>E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17"/>
                            <w:szCs w:val="17"/>
                          </w:rPr>
                          <m:t>EQ</m:t>
                        </m:r>
                      </m:e>
                    </m:acc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17"/>
                        <w:szCs w:val="17"/>
                      </w:rPr>
                      <m:t>RoW</m:t>
                    </m:r>
                  </m:sup>
                </m:sSubSup>
              </m:oMath>
            </m:oMathPara>
          </w:p>
        </w:tc>
        <w:tc>
          <w:tcPr>
            <w:tcW w:w="1045" w:type="dxa"/>
            <w:tcBorders>
              <w:left w:val="single" w:sz="4" w:space="0" w:color="auto"/>
            </w:tcBorders>
          </w:tcPr>
          <w:p w14:paraId="6D8D674C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C873A78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0D3D17C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DF84C0B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0FBAA6F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B72AF60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63BC926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70CAEF92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2C42F3ED" w14:textId="7777777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149E8EC8" w14:textId="7E35118F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54EF90D9" w14:textId="0E8CAF2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  <w:p w14:paraId="472502B8" w14:textId="32012567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</w:tr>
      <w:tr w:rsidR="00D96CFC" w:rsidRPr="00A305A4" w14:paraId="16976670" w14:textId="77777777" w:rsidTr="00D96CFC">
        <w:tc>
          <w:tcPr>
            <w:tcW w:w="3049" w:type="dxa"/>
            <w:tcBorders>
              <w:bottom w:val="single" w:sz="4" w:space="0" w:color="auto"/>
            </w:tcBorders>
          </w:tcPr>
          <w:p w14:paraId="2344B1D2" w14:textId="77777777" w:rsidR="00D96CFC" w:rsidRPr="00D5764B" w:rsidRDefault="00D96CFC" w:rsidP="00D96CFC">
            <w:pPr>
              <w:spacing w:line="276" w:lineRule="auto"/>
              <w:jc w:val="right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∑</w:t>
            </w:r>
          </w:p>
        </w:tc>
        <w:tc>
          <w:tcPr>
            <w:tcW w:w="1123" w:type="dxa"/>
            <w:tcBorders>
              <w:bottom w:val="single" w:sz="4" w:space="0" w:color="auto"/>
              <w:right w:val="dashed" w:sz="4" w:space="0" w:color="auto"/>
            </w:tcBorders>
          </w:tcPr>
          <w:p w14:paraId="1D66880D" w14:textId="1950136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6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017E2E7F" w14:textId="3004D632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0CA7475" w14:textId="449A0119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21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E3F6D73" w14:textId="6328FA1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4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256CF95" w14:textId="3610292A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0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37667C3E" w14:textId="2508090D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55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71B92CB0" w14:textId="404FF491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116" w:type="dxa"/>
            <w:tcBorders>
              <w:left w:val="dashed" w:sz="4" w:space="0" w:color="auto"/>
              <w:bottom w:val="single" w:sz="4" w:space="0" w:color="auto"/>
              <w:right w:val="dashed" w:sz="4" w:space="0" w:color="auto"/>
            </w:tcBorders>
          </w:tcPr>
          <w:p w14:paraId="67F457CB" w14:textId="56662508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65" w:type="dxa"/>
            <w:tcBorders>
              <w:left w:val="dashed" w:sz="4" w:space="0" w:color="auto"/>
              <w:bottom w:val="single" w:sz="4" w:space="0" w:color="auto"/>
              <w:right w:val="single" w:sz="4" w:space="0" w:color="auto"/>
            </w:tcBorders>
          </w:tcPr>
          <w:p w14:paraId="23D8EA54" w14:textId="27A79340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  <w:r w:rsidRPr="00D5764B"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  <w:t>0</w:t>
            </w:r>
          </w:p>
        </w:tc>
        <w:tc>
          <w:tcPr>
            <w:tcW w:w="1045" w:type="dxa"/>
            <w:tcBorders>
              <w:left w:val="single" w:sz="4" w:space="0" w:color="auto"/>
              <w:bottom w:val="single" w:sz="4" w:space="0" w:color="auto"/>
            </w:tcBorders>
          </w:tcPr>
          <w:p w14:paraId="53A25B5A" w14:textId="4D9E0175" w:rsidR="00D96CFC" w:rsidRPr="00D5764B" w:rsidRDefault="00D96CFC" w:rsidP="00D96CFC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17"/>
                <w:szCs w:val="17"/>
                <w:lang w:val="en-GB"/>
              </w:rPr>
            </w:pPr>
          </w:p>
        </w:tc>
      </w:tr>
    </w:tbl>
    <w:p w14:paraId="20A72841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703E6855" w14:textId="253585A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1564758" w14:textId="35FBBA5C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15292887" w14:textId="670472FF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0BC8411" w14:textId="4B235B7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677BAAB" w14:textId="5A4109F0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C271189" w14:textId="77777777" w:rsidR="00F2588B" w:rsidRDefault="00F2588B" w:rsidP="00527ADD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pPr w:leftFromText="141" w:rightFromText="141" w:vertAnchor="page" w:horzAnchor="margin" w:tblpXSpec="center" w:tblpY="702"/>
        <w:tblW w:w="13562" w:type="dxa"/>
        <w:tblLook w:val="04A0" w:firstRow="1" w:lastRow="0" w:firstColumn="1" w:lastColumn="0" w:noHBand="0" w:noVBand="1"/>
      </w:tblPr>
      <w:tblGrid>
        <w:gridCol w:w="4531"/>
        <w:gridCol w:w="2249"/>
        <w:gridCol w:w="4697"/>
        <w:gridCol w:w="2085"/>
      </w:tblGrid>
      <w:tr w:rsidR="00175DB5" w14:paraId="7BBEB990" w14:textId="77777777" w:rsidTr="00497217">
        <w:tc>
          <w:tcPr>
            <w:tcW w:w="13562" w:type="dxa"/>
            <w:gridSpan w:val="4"/>
          </w:tcPr>
          <w:p w14:paraId="35AE534E" w14:textId="0BFC22E8" w:rsidR="00175DB5" w:rsidRPr="00175DB5" w:rsidRDefault="00175DB5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b/>
                <w:bCs/>
                <w:lang w:val="en-GB"/>
              </w:rPr>
              <w:lastRenderedPageBreak/>
              <w:t>Initial Values</w:t>
            </w:r>
          </w:p>
        </w:tc>
      </w:tr>
      <w:tr w:rsidR="00497217" w14:paraId="03EEED98" w14:textId="2CEC74CF" w:rsidTr="00497217">
        <w:tc>
          <w:tcPr>
            <w:tcW w:w="4531" w:type="dxa"/>
          </w:tcPr>
          <w:p w14:paraId="5EE1CE89" w14:textId="30EB858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Expected Sales </w:t>
            </w:r>
          </w:p>
        </w:tc>
        <w:tc>
          <w:tcPr>
            <w:tcW w:w="2249" w:type="dxa"/>
          </w:tcPr>
          <w:p w14:paraId="17BD361D" w14:textId="1319CC0E" w:rsidR="00497217" w:rsidRPr="00F56439" w:rsidRDefault="00870906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e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D1AFEE" w14:textId="53B26C99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Government Bonds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17571C8C" w14:textId="5BEF00BB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5717F4BC" w14:textId="77777777" w:rsidTr="00497217">
        <w:tc>
          <w:tcPr>
            <w:tcW w:w="4531" w:type="dxa"/>
          </w:tcPr>
          <w:p w14:paraId="001DA5AE" w14:textId="09DA2328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Inventories</w:t>
            </w:r>
          </w:p>
        </w:tc>
        <w:tc>
          <w:tcPr>
            <w:tcW w:w="2249" w:type="dxa"/>
          </w:tcPr>
          <w:p w14:paraId="0C69C64D" w14:textId="46DE89A0" w:rsidR="00497217" w:rsidRPr="00F56439" w:rsidRDefault="00497217" w:rsidP="000C093A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V=</m:t>
              </m:r>
            </m:oMath>
            <w:r w:rsidR="000C093A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0E93364" w14:textId="391241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Greenfield Foreign Direct Investment</w:t>
            </w:r>
          </w:p>
        </w:tc>
        <w:tc>
          <w:tcPr>
            <w:tcW w:w="2085" w:type="dxa"/>
          </w:tcPr>
          <w:p w14:paraId="1D656D1F" w14:textId="14F11029" w:rsidR="00497217" w:rsidRPr="00175DB5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</m:t>
                </m:r>
              </m:oMath>
            </m:oMathPara>
          </w:p>
        </w:tc>
      </w:tr>
      <w:tr w:rsidR="00497217" w14:paraId="2F7E013C" w14:textId="77777777" w:rsidTr="00497217">
        <w:tc>
          <w:tcPr>
            <w:tcW w:w="4531" w:type="dxa"/>
          </w:tcPr>
          <w:p w14:paraId="4D14AC29" w14:textId="79F5DF3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Capital Stock</w:t>
            </w:r>
          </w:p>
        </w:tc>
        <w:tc>
          <w:tcPr>
            <w:tcW w:w="2249" w:type="dxa"/>
          </w:tcPr>
          <w:p w14:paraId="2D1D6EE5" w14:textId="78024502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K=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5D342467" w14:textId="301D6274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Portfolio Foreign Direct Investment</w:t>
            </w:r>
          </w:p>
        </w:tc>
        <w:tc>
          <w:tcPr>
            <w:tcW w:w="2085" w:type="dxa"/>
          </w:tcPr>
          <w:p w14:paraId="34655BC2" w14:textId="037F4A2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FD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</m:t>
                </m:r>
              </m:oMath>
            </m:oMathPara>
          </w:p>
        </w:tc>
      </w:tr>
      <w:tr w:rsidR="00497217" w14:paraId="1329C09B" w14:textId="77777777" w:rsidTr="00497217">
        <w:tc>
          <w:tcPr>
            <w:tcW w:w="4531" w:type="dxa"/>
          </w:tcPr>
          <w:p w14:paraId="100239E2" w14:textId="2CD0868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Households Deposits</w:t>
            </w:r>
          </w:p>
        </w:tc>
        <w:tc>
          <w:tcPr>
            <w:tcW w:w="2249" w:type="dxa"/>
          </w:tcPr>
          <w:p w14:paraId="407359D6" w14:textId="0EC07D20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H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30</w:t>
            </w:r>
          </w:p>
        </w:tc>
        <w:tc>
          <w:tcPr>
            <w:tcW w:w="4697" w:type="dxa"/>
          </w:tcPr>
          <w:p w14:paraId="244A2C34" w14:textId="06B2630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Firms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C8E88FA" w14:textId="5663FF82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</w:tr>
      <w:tr w:rsidR="00497217" w14:paraId="24D3794A" w14:textId="77777777" w:rsidTr="00497217">
        <w:tc>
          <w:tcPr>
            <w:tcW w:w="4531" w:type="dxa"/>
          </w:tcPr>
          <w:p w14:paraId="43CEAF5C" w14:textId="0367EFE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(Domestic Currency)</w:t>
            </w:r>
          </w:p>
        </w:tc>
        <w:tc>
          <w:tcPr>
            <w:tcW w:w="2249" w:type="dxa"/>
          </w:tcPr>
          <w:p w14:paraId="6B2A26F9" w14:textId="69B5F507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Sup>
                <m:sSub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b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40</w:t>
            </w:r>
          </w:p>
        </w:tc>
        <w:tc>
          <w:tcPr>
            <w:tcW w:w="4697" w:type="dxa"/>
          </w:tcPr>
          <w:p w14:paraId="4B261465" w14:textId="22D3E33D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Banks Equities Owned by the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0EE93CF0" w14:textId="0C43D0E3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=20</m:t>
                </m:r>
              </m:oMath>
            </m:oMathPara>
          </w:p>
        </w:tc>
      </w:tr>
      <w:tr w:rsidR="00497217" w14:paraId="77CCCE42" w14:textId="77777777" w:rsidTr="00497217">
        <w:tc>
          <w:tcPr>
            <w:tcW w:w="4531" w:type="dxa"/>
          </w:tcPr>
          <w:p w14:paraId="5FE0C4E7" w14:textId="06A8516A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Liquidity Advances</w:t>
            </w:r>
          </w:p>
        </w:tc>
        <w:tc>
          <w:tcPr>
            <w:tcW w:w="2249" w:type="dxa"/>
          </w:tcPr>
          <w:p w14:paraId="4CEEB486" w14:textId="42D7098D" w:rsidR="00497217" w:rsidRPr="00F56439" w:rsidRDefault="00497217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A=</m:t>
              </m:r>
            </m:oMath>
            <w:r w:rsidR="00962A19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70</w:t>
            </w:r>
          </w:p>
        </w:tc>
        <w:tc>
          <w:tcPr>
            <w:tcW w:w="4697" w:type="dxa"/>
          </w:tcPr>
          <w:p w14:paraId="7C905404" w14:textId="53F854A1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Equities Owned by the </w:t>
            </w:r>
            <w:proofErr w:type="spellStart"/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RoW</w:t>
            </w:r>
            <w:proofErr w:type="spellEnd"/>
          </w:p>
        </w:tc>
        <w:tc>
          <w:tcPr>
            <w:tcW w:w="2085" w:type="dxa"/>
          </w:tcPr>
          <w:p w14:paraId="47F40767" w14:textId="238C852D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E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RoW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=50</m:t>
                </m:r>
              </m:oMath>
            </m:oMathPara>
          </w:p>
        </w:tc>
      </w:tr>
      <w:tr w:rsidR="00497217" w14:paraId="1F5CA600" w14:textId="77777777" w:rsidTr="00497217">
        <w:tc>
          <w:tcPr>
            <w:tcW w:w="4531" w:type="dxa"/>
          </w:tcPr>
          <w:p w14:paraId="0711C400" w14:textId="46E34A6C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Reserves</w:t>
            </w:r>
          </w:p>
        </w:tc>
        <w:tc>
          <w:tcPr>
            <w:tcW w:w="2249" w:type="dxa"/>
          </w:tcPr>
          <w:p w14:paraId="4F98D797" w14:textId="098CF392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D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3</w:t>
            </w:r>
          </w:p>
        </w:tc>
        <w:tc>
          <w:tcPr>
            <w:tcW w:w="4697" w:type="dxa"/>
          </w:tcPr>
          <w:p w14:paraId="3593A069" w14:textId="6354BD30" w:rsidR="00497217" w:rsidRPr="00A971DE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Households </w:t>
            </w:r>
            <w:proofErr w:type="spellStart"/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085" w:type="dxa"/>
          </w:tcPr>
          <w:p w14:paraId="7B7DACD7" w14:textId="21992FC7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 20</m:t>
                </m:r>
              </m:oMath>
            </m:oMathPara>
          </w:p>
        </w:tc>
      </w:tr>
      <w:tr w:rsidR="00497217" w14:paraId="53FE6647" w14:textId="77777777" w:rsidTr="00497217">
        <w:tc>
          <w:tcPr>
            <w:tcW w:w="4531" w:type="dxa"/>
          </w:tcPr>
          <w:p w14:paraId="022C339F" w14:textId="2478391B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</w:t>
            </w:r>
          </w:p>
        </w:tc>
        <w:tc>
          <w:tcPr>
            <w:tcW w:w="2249" w:type="dxa"/>
          </w:tcPr>
          <w:p w14:paraId="74C4FDAD" w14:textId="6E151894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4444C86A" w14:textId="00162F18" w:rsidR="00497217" w:rsidRPr="005717F5" w:rsidRDefault="00A16FBC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2085" w:type="dxa"/>
          </w:tcPr>
          <w:p w14:paraId="1DC970F0" w14:textId="0BC2575C" w:rsidR="00497217" w:rsidRPr="00175DB5" w:rsidRDefault="00A16FBC" w:rsidP="00F77618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</m:t>
              </m:r>
            </m:oMath>
            <w:r w:rsidR="00F6670D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14:paraId="09E13EE4" w14:textId="77777777" w:rsidTr="00497217">
        <w:tc>
          <w:tcPr>
            <w:tcW w:w="4531" w:type="dxa"/>
          </w:tcPr>
          <w:p w14:paraId="61A68962" w14:textId="33337C0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Debt Owned by the Households</w:t>
            </w:r>
          </w:p>
        </w:tc>
        <w:tc>
          <w:tcPr>
            <w:tcW w:w="2249" w:type="dxa"/>
          </w:tcPr>
          <w:p w14:paraId="4CF15B67" w14:textId="13CBC769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=25</m:t>
                </m:r>
              </m:oMath>
            </m:oMathPara>
          </w:p>
        </w:tc>
        <w:tc>
          <w:tcPr>
            <w:tcW w:w="4697" w:type="dxa"/>
          </w:tcPr>
          <w:p w14:paraId="624C6059" w14:textId="7347E81A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Desired Co</w:t>
            </w: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n</w:t>
            </w:r>
            <w:r w:rsidRPr="00A971DE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sumption</w:t>
            </w:r>
          </w:p>
        </w:tc>
        <w:tc>
          <w:tcPr>
            <w:tcW w:w="2085" w:type="dxa"/>
          </w:tcPr>
          <w:p w14:paraId="27191FAF" w14:textId="28A01B24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H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570CBC84" w14:textId="77777777" w:rsidTr="00497217">
        <w:tc>
          <w:tcPr>
            <w:tcW w:w="4531" w:type="dxa"/>
          </w:tcPr>
          <w:p w14:paraId="21365ACA" w14:textId="5928F8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Historical Unitary Cost</w:t>
            </w:r>
          </w:p>
        </w:tc>
        <w:tc>
          <w:tcPr>
            <w:tcW w:w="2249" w:type="dxa"/>
          </w:tcPr>
          <w:p w14:paraId="3D45C66F" w14:textId="74E7DBE4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HUC= </m:t>
                </m:r>
              </m:oMath>
            </m:oMathPara>
          </w:p>
        </w:tc>
        <w:tc>
          <w:tcPr>
            <w:tcW w:w="4697" w:type="dxa"/>
          </w:tcPr>
          <w:p w14:paraId="38DA5C01" w14:textId="213E0AEC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Government Deposits</w:t>
            </w:r>
          </w:p>
        </w:tc>
        <w:tc>
          <w:tcPr>
            <w:tcW w:w="2085" w:type="dxa"/>
          </w:tcPr>
          <w:p w14:paraId="2C085760" w14:textId="38577CF3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</m:t>
                </m:r>
              </m:oMath>
            </m:oMathPara>
          </w:p>
        </w:tc>
      </w:tr>
      <w:tr w:rsidR="00497217" w14:paraId="4F0B2E62" w14:textId="77777777" w:rsidTr="00497217">
        <w:tc>
          <w:tcPr>
            <w:tcW w:w="4531" w:type="dxa"/>
          </w:tcPr>
          <w:p w14:paraId="1EA8E81A" w14:textId="13E05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Banks Own Funds</w:t>
            </w:r>
          </w:p>
        </w:tc>
        <w:tc>
          <w:tcPr>
            <w:tcW w:w="2249" w:type="dxa"/>
          </w:tcPr>
          <w:p w14:paraId="50DCE03F" w14:textId="5A1E9451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O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=38</m:t>
                </m:r>
              </m:oMath>
            </m:oMathPara>
          </w:p>
        </w:tc>
        <w:tc>
          <w:tcPr>
            <w:tcW w:w="4697" w:type="dxa"/>
          </w:tcPr>
          <w:p w14:paraId="4493B092" w14:textId="7E286DC1" w:rsidR="00497217" w:rsidRPr="005717F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  <w:lang w:val="en-GB"/>
              </w:rPr>
              <w:t>Public Investment</w:t>
            </w:r>
          </w:p>
        </w:tc>
        <w:tc>
          <w:tcPr>
            <w:tcW w:w="2085" w:type="dxa"/>
          </w:tcPr>
          <w:p w14:paraId="70E9A927" w14:textId="70079114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</w:tr>
      <w:tr w:rsidR="00497217" w14:paraId="74B0EFD0" w14:textId="77777777" w:rsidTr="00497217">
        <w:tc>
          <w:tcPr>
            <w:tcW w:w="4531" w:type="dxa"/>
          </w:tcPr>
          <w:p w14:paraId="7AFF511F" w14:textId="766CC28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Exports</w:t>
            </w:r>
          </w:p>
        </w:tc>
        <w:tc>
          <w:tcPr>
            <w:tcW w:w="2249" w:type="dxa"/>
          </w:tcPr>
          <w:p w14:paraId="2FD80534" w14:textId="146218D3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M,X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0.198816446</m:t>
                </m:r>
              </m:oMath>
            </m:oMathPara>
          </w:p>
        </w:tc>
        <w:tc>
          <w:tcPr>
            <w:tcW w:w="4697" w:type="dxa"/>
          </w:tcPr>
          <w:p w14:paraId="0D4C67F2" w14:textId="2600A793" w:rsidR="00497217" w:rsidRPr="008D6CA1" w:rsidRDefault="008D6CA1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wages</w:t>
            </w:r>
          </w:p>
        </w:tc>
        <w:tc>
          <w:tcPr>
            <w:tcW w:w="2085" w:type="dxa"/>
          </w:tcPr>
          <w:p w14:paraId="473C7067" w14:textId="0880D030" w:rsidR="00497217" w:rsidRPr="00175DB5" w:rsidRDefault="00A92FC0" w:rsidP="008D6CA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</w:tr>
      <w:tr w:rsidR="00497217" w:rsidRPr="00962A19" w14:paraId="66C640E5" w14:textId="77777777" w:rsidTr="00497217">
        <w:tc>
          <w:tcPr>
            <w:tcW w:w="4531" w:type="dxa"/>
          </w:tcPr>
          <w:p w14:paraId="42ECFAF2" w14:textId="759289E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Investment </w:t>
            </w:r>
          </w:p>
        </w:tc>
        <w:tc>
          <w:tcPr>
            <w:tcW w:w="2249" w:type="dxa"/>
          </w:tcPr>
          <w:p w14:paraId="1863DD79" w14:textId="01E74686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M,I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0.3482403627</m:t>
                </m:r>
              </m:oMath>
            </m:oMathPara>
          </w:p>
        </w:tc>
        <w:tc>
          <w:tcPr>
            <w:tcW w:w="4697" w:type="dxa"/>
          </w:tcPr>
          <w:p w14:paraId="4A343057" w14:textId="6EA44552" w:rsidR="00497217" w:rsidRPr="00175DB5" w:rsidRDefault="00962A19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Government Bonds Owned by the Banks</w:t>
            </w:r>
          </w:p>
        </w:tc>
        <w:tc>
          <w:tcPr>
            <w:tcW w:w="2085" w:type="dxa"/>
          </w:tcPr>
          <w:p w14:paraId="4F2F5B16" w14:textId="04BDB586" w:rsidR="00497217" w:rsidRPr="00175DB5" w:rsidRDefault="00962A19" w:rsidP="00962A19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75</w:t>
            </w:r>
          </w:p>
        </w:tc>
      </w:tr>
      <w:tr w:rsidR="00497217" w14:paraId="17BD5E23" w14:textId="77777777" w:rsidTr="00497217">
        <w:tc>
          <w:tcPr>
            <w:tcW w:w="4531" w:type="dxa"/>
          </w:tcPr>
          <w:p w14:paraId="5EB46C3A" w14:textId="4BAFC0D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Consumption </w:t>
            </w:r>
          </w:p>
        </w:tc>
        <w:tc>
          <w:tcPr>
            <w:tcW w:w="2249" w:type="dxa"/>
          </w:tcPr>
          <w:p w14:paraId="4AA8E182" w14:textId="2FF3F197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M,C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0.250535535322</w:t>
            </w:r>
          </w:p>
        </w:tc>
        <w:tc>
          <w:tcPr>
            <w:tcW w:w="4697" w:type="dxa"/>
          </w:tcPr>
          <w:p w14:paraId="4BE01C6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AE960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FB2D334" w14:textId="77777777" w:rsidTr="00497217">
        <w:tc>
          <w:tcPr>
            <w:tcW w:w="4531" w:type="dxa"/>
          </w:tcPr>
          <w:p w14:paraId="6E81FB69" w14:textId="69DA1171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Armington</w:t>
            </w:r>
            <w:proofErr w:type="spellEnd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Propensity to Import – Public Spending</w:t>
            </w:r>
          </w:p>
        </w:tc>
        <w:tc>
          <w:tcPr>
            <w:tcW w:w="2249" w:type="dxa"/>
          </w:tcPr>
          <w:p w14:paraId="0B96F025" w14:textId="3429E462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M,G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0.1175548075</w:t>
            </w:r>
          </w:p>
        </w:tc>
        <w:tc>
          <w:tcPr>
            <w:tcW w:w="4697" w:type="dxa"/>
          </w:tcPr>
          <w:p w14:paraId="38877EC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11863A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9C1FF62" w14:textId="77777777" w:rsidTr="00497217">
        <w:tc>
          <w:tcPr>
            <w:tcW w:w="4531" w:type="dxa"/>
          </w:tcPr>
          <w:p w14:paraId="6A5D692D" w14:textId="62E731A3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Exports Elasticity </w:t>
            </w:r>
          </w:p>
        </w:tc>
        <w:tc>
          <w:tcPr>
            <w:tcW w:w="2249" w:type="dxa"/>
          </w:tcPr>
          <w:p w14:paraId="1C98C3C8" w14:textId="63D7928C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=0.006786885486</m:t>
              </m:r>
            </m:oMath>
            <w:r w:rsidR="00AA3C2E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2B9BA0BB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C71EDF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BE6119B" w14:textId="77777777" w:rsidTr="00497217">
        <w:tc>
          <w:tcPr>
            <w:tcW w:w="4531" w:type="dxa"/>
          </w:tcPr>
          <w:p w14:paraId="726F1B5B" w14:textId="4AAC88E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Loans Arbitrage Parameter</w:t>
            </w:r>
          </w:p>
        </w:tc>
        <w:tc>
          <w:tcPr>
            <w:tcW w:w="2249" w:type="dxa"/>
          </w:tcPr>
          <w:p w14:paraId="2B795A36" w14:textId="4DFB4282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LF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=0.1</m:t>
                </m:r>
              </m:oMath>
            </m:oMathPara>
          </w:p>
        </w:tc>
        <w:tc>
          <w:tcPr>
            <w:tcW w:w="4697" w:type="dxa"/>
          </w:tcPr>
          <w:p w14:paraId="69868FAC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A42B35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DC25D4E" w14:textId="77777777" w:rsidTr="00497217">
        <w:tc>
          <w:tcPr>
            <w:tcW w:w="4531" w:type="dxa"/>
          </w:tcPr>
          <w:p w14:paraId="643E1F5A" w14:textId="164D85E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World GDP</w:t>
            </w:r>
          </w:p>
        </w:tc>
        <w:tc>
          <w:tcPr>
            <w:tcW w:w="2249" w:type="dxa"/>
          </w:tcPr>
          <w:p w14:paraId="3E45BACE" w14:textId="345F04D9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GDP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= </m:t>
                </m:r>
              </m:oMath>
            </m:oMathPara>
          </w:p>
        </w:tc>
        <w:tc>
          <w:tcPr>
            <w:tcW w:w="4697" w:type="dxa"/>
          </w:tcPr>
          <w:p w14:paraId="141C350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92AE5E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A1B79D3" w14:textId="77777777" w:rsidTr="00497217">
        <w:tc>
          <w:tcPr>
            <w:tcW w:w="4531" w:type="dxa"/>
          </w:tcPr>
          <w:p w14:paraId="44824E61" w14:textId="4D2F20FF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Population</w:t>
            </w:r>
          </w:p>
        </w:tc>
        <w:tc>
          <w:tcPr>
            <w:tcW w:w="2249" w:type="dxa"/>
          </w:tcPr>
          <w:p w14:paraId="5605BF4C" w14:textId="6339F05E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 xml:space="preserve">pop= </m:t>
                </m:r>
              </m:oMath>
            </m:oMathPara>
          </w:p>
        </w:tc>
        <w:tc>
          <w:tcPr>
            <w:tcW w:w="4697" w:type="dxa"/>
          </w:tcPr>
          <w:p w14:paraId="35889B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B6F68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05DF8B3A" w14:textId="77777777" w:rsidTr="00497217">
        <w:tc>
          <w:tcPr>
            <w:tcW w:w="4531" w:type="dxa"/>
          </w:tcPr>
          <w:p w14:paraId="5B1D47A7" w14:textId="0810B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Output to Labour Ratio</w:t>
            </w:r>
          </w:p>
        </w:tc>
        <w:tc>
          <w:tcPr>
            <w:tcW w:w="2249" w:type="dxa"/>
          </w:tcPr>
          <w:p w14:paraId="0D52ADC2" w14:textId="1116A8BF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a=0.21</m:t>
                </m:r>
              </m:oMath>
            </m:oMathPara>
          </w:p>
        </w:tc>
        <w:tc>
          <w:tcPr>
            <w:tcW w:w="4697" w:type="dxa"/>
          </w:tcPr>
          <w:p w14:paraId="37E0A80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09A98A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8D61EFD" w14:textId="77777777" w:rsidTr="00497217">
        <w:tc>
          <w:tcPr>
            <w:tcW w:w="4531" w:type="dxa"/>
          </w:tcPr>
          <w:p w14:paraId="6BECDEE6" w14:textId="42974935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Domestic Price Level</w:t>
            </w:r>
          </w:p>
        </w:tc>
        <w:tc>
          <w:tcPr>
            <w:tcW w:w="2249" w:type="dxa"/>
          </w:tcPr>
          <w:p w14:paraId="79300B8C" w14:textId="0A0F3B69" w:rsidR="00497217" w:rsidRPr="00F56439" w:rsidRDefault="00497217" w:rsidP="00D764A6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>p=</m:t>
              </m:r>
            </m:oMath>
            <w:r w:rsidR="00D764A6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1</w:t>
            </w:r>
          </w:p>
        </w:tc>
        <w:tc>
          <w:tcPr>
            <w:tcW w:w="4697" w:type="dxa"/>
          </w:tcPr>
          <w:p w14:paraId="4337EC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37BA0D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FC1CAB6" w14:textId="77777777" w:rsidTr="00497217">
        <w:tc>
          <w:tcPr>
            <w:tcW w:w="4531" w:type="dxa"/>
          </w:tcPr>
          <w:p w14:paraId="596FA34E" w14:textId="40E0545E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International Price Level</w:t>
            </w:r>
          </w:p>
        </w:tc>
        <w:tc>
          <w:tcPr>
            <w:tcW w:w="2249" w:type="dxa"/>
          </w:tcPr>
          <w:p w14:paraId="2AD8C78C" w14:textId="654FCBDA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W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596C020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F969AEA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420D04D" w14:textId="77777777" w:rsidTr="00497217">
        <w:tc>
          <w:tcPr>
            <w:tcW w:w="4531" w:type="dxa"/>
          </w:tcPr>
          <w:p w14:paraId="788AA1CC" w14:textId="60E8E877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Nominal Exchange Rate</w:t>
            </w:r>
          </w:p>
        </w:tc>
        <w:tc>
          <w:tcPr>
            <w:tcW w:w="2249" w:type="dxa"/>
          </w:tcPr>
          <w:p w14:paraId="796E0EB6" w14:textId="08A63CBA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</m:t>
                </m:r>
              </m:oMath>
            </m:oMathPara>
          </w:p>
        </w:tc>
        <w:tc>
          <w:tcPr>
            <w:tcW w:w="4697" w:type="dxa"/>
          </w:tcPr>
          <w:p w14:paraId="0E3742D9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0C338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C7CD32C" w14:textId="77777777" w:rsidTr="00497217">
        <w:tc>
          <w:tcPr>
            <w:tcW w:w="4531" w:type="dxa"/>
          </w:tcPr>
          <w:p w14:paraId="59E3FE4D" w14:textId="71E66768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Expected Nominal Exchange Rate</w:t>
            </w:r>
          </w:p>
        </w:tc>
        <w:tc>
          <w:tcPr>
            <w:tcW w:w="2249" w:type="dxa"/>
          </w:tcPr>
          <w:p w14:paraId="1A9FB222" w14:textId="7893B27D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N,e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7B8173E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30475B0D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2D53B3CC" w14:textId="77777777" w:rsidTr="00497217">
        <w:tc>
          <w:tcPr>
            <w:tcW w:w="4531" w:type="dxa"/>
          </w:tcPr>
          <w:p w14:paraId="1BBE0379" w14:textId="6091275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Premium on Loans</w:t>
            </w:r>
          </w:p>
        </w:tc>
        <w:tc>
          <w:tcPr>
            <w:tcW w:w="2249" w:type="dxa"/>
          </w:tcPr>
          <w:p w14:paraId="6397ED2E" w14:textId="7C264146" w:rsidR="00497217" w:rsidRPr="00F56439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prem=0</m:t>
                </m:r>
              </m:oMath>
            </m:oMathPara>
          </w:p>
        </w:tc>
        <w:tc>
          <w:tcPr>
            <w:tcW w:w="4697" w:type="dxa"/>
          </w:tcPr>
          <w:p w14:paraId="5672EEB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123C45F0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74C185C" w14:textId="77777777" w:rsidTr="00497217">
        <w:tc>
          <w:tcPr>
            <w:tcW w:w="4531" w:type="dxa"/>
          </w:tcPr>
          <w:p w14:paraId="7F256801" w14:textId="122CEDDC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Domestic Loans</w:t>
            </w:r>
          </w:p>
        </w:tc>
        <w:tc>
          <w:tcPr>
            <w:tcW w:w="2249" w:type="dxa"/>
          </w:tcPr>
          <w:p w14:paraId="5913F8D4" w14:textId="3A5DAA1C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L,D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E3DD0A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547994B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5ECAA5CE" w14:textId="77777777" w:rsidTr="00497217">
        <w:tc>
          <w:tcPr>
            <w:tcW w:w="4531" w:type="dxa"/>
          </w:tcPr>
          <w:p w14:paraId="1D4F6B5F" w14:textId="297265D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Firms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0AD6EF36" w14:textId="354CA51F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72A399F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956B78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4B2DA983" w14:textId="77777777" w:rsidTr="00497217">
        <w:tc>
          <w:tcPr>
            <w:tcW w:w="4531" w:type="dxa"/>
          </w:tcPr>
          <w:p w14:paraId="1F47B6CA" w14:textId="24B8E4B6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Banks FX </w:t>
            </w:r>
            <w:proofErr w:type="spellStart"/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Indebtness</w:t>
            </w:r>
            <w:proofErr w:type="spellEnd"/>
          </w:p>
        </w:tc>
        <w:tc>
          <w:tcPr>
            <w:tcW w:w="2249" w:type="dxa"/>
          </w:tcPr>
          <w:p w14:paraId="1D3C2CE4" w14:textId="39120867" w:rsidR="00497217" w:rsidRPr="00F56439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B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=30</m:t>
                </m:r>
              </m:oMath>
            </m:oMathPara>
          </w:p>
        </w:tc>
        <w:tc>
          <w:tcPr>
            <w:tcW w:w="4697" w:type="dxa"/>
          </w:tcPr>
          <w:p w14:paraId="2892E193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25E4877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18C7BA38" w14:textId="77777777" w:rsidTr="00497217">
        <w:tc>
          <w:tcPr>
            <w:tcW w:w="4531" w:type="dxa"/>
          </w:tcPr>
          <w:p w14:paraId="4A9B7462" w14:textId="6FE99AF2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Deposits</w:t>
            </w:r>
          </w:p>
        </w:tc>
        <w:tc>
          <w:tcPr>
            <w:tcW w:w="2249" w:type="dxa"/>
          </w:tcPr>
          <w:p w14:paraId="48CCA2E0" w14:textId="47CD3797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 9</m:t>
                </m:r>
              </m:oMath>
            </m:oMathPara>
          </w:p>
        </w:tc>
        <w:tc>
          <w:tcPr>
            <w:tcW w:w="4697" w:type="dxa"/>
          </w:tcPr>
          <w:p w14:paraId="6D914BF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A1BD502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7FDA765D" w14:textId="77777777" w:rsidTr="00497217">
        <w:tc>
          <w:tcPr>
            <w:tcW w:w="4531" w:type="dxa"/>
          </w:tcPr>
          <w:p w14:paraId="413FC000" w14:textId="485E274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Interest Rate on FX Loans</w:t>
            </w:r>
          </w:p>
        </w:tc>
        <w:tc>
          <w:tcPr>
            <w:tcW w:w="2249" w:type="dxa"/>
          </w:tcPr>
          <w:p w14:paraId="45B588AE" w14:textId="1DBA5285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L,FX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</m:t>
                </m:r>
              </m:oMath>
            </m:oMathPara>
          </w:p>
        </w:tc>
        <w:tc>
          <w:tcPr>
            <w:tcW w:w="4697" w:type="dxa"/>
          </w:tcPr>
          <w:p w14:paraId="60495C6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796A58B8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30E6EE66" w14:textId="77777777" w:rsidTr="00497217">
        <w:tc>
          <w:tcPr>
            <w:tcW w:w="4531" w:type="dxa"/>
          </w:tcPr>
          <w:p w14:paraId="7AFBC0CC" w14:textId="4E0F970A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</w:t>
            </w:r>
          </w:p>
        </w:tc>
        <w:tc>
          <w:tcPr>
            <w:tcW w:w="2249" w:type="dxa"/>
          </w:tcPr>
          <w:p w14:paraId="27204B6C" w14:textId="06A28BA2" w:rsidR="00497217" w:rsidRPr="00F56439" w:rsidRDefault="00870906" w:rsidP="00497217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GB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  <w:lang w:val="en-GB"/>
                    </w:rPr>
                    <m:t>FX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0"/>
                  <w:szCs w:val="20"/>
                  <w:lang w:val="en-GB"/>
                </w:rPr>
                <m:t xml:space="preserve"> =109</m:t>
              </m:r>
            </m:oMath>
            <w:r w:rsidR="006D3BE5"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4697" w:type="dxa"/>
          </w:tcPr>
          <w:p w14:paraId="1CFA24B6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435F0F9E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:rsidRPr="00A16FBC" w14:paraId="264F2043" w14:textId="77777777" w:rsidTr="00497217">
        <w:tc>
          <w:tcPr>
            <w:tcW w:w="4531" w:type="dxa"/>
          </w:tcPr>
          <w:p w14:paraId="26549C44" w14:textId="7C806E20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Central Bank</w:t>
            </w:r>
          </w:p>
        </w:tc>
        <w:tc>
          <w:tcPr>
            <w:tcW w:w="2249" w:type="dxa"/>
          </w:tcPr>
          <w:p w14:paraId="16FBB50C" w14:textId="74FE9416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FX,CB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=100</m:t>
                </m:r>
              </m:oMath>
            </m:oMathPara>
          </w:p>
        </w:tc>
        <w:tc>
          <w:tcPr>
            <w:tcW w:w="4697" w:type="dxa"/>
          </w:tcPr>
          <w:p w14:paraId="515D46C1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02703934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  <w:tr w:rsidR="00497217" w14:paraId="6550C31B" w14:textId="77777777" w:rsidTr="00497217">
        <w:tc>
          <w:tcPr>
            <w:tcW w:w="4531" w:type="dxa"/>
          </w:tcPr>
          <w:p w14:paraId="1CF31436" w14:textId="01B55D1D" w:rsidR="00497217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  <w:t>FX Reserves Owned by the Banks</w:t>
            </w:r>
          </w:p>
        </w:tc>
        <w:tc>
          <w:tcPr>
            <w:tcW w:w="2249" w:type="dxa"/>
          </w:tcPr>
          <w:p w14:paraId="345B2B31" w14:textId="41D9FF2B" w:rsidR="00497217" w:rsidRPr="00175DB5" w:rsidRDefault="00870906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0"/>
                        <w:szCs w:val="20"/>
                        <w:lang w:val="en-GB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0"/>
                        <w:szCs w:val="20"/>
                        <w:lang w:val="en-GB"/>
                      </w:rPr>
                      <m:t>FX,B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GB"/>
                  </w:rPr>
                  <m:t>=9</m:t>
                </m:r>
              </m:oMath>
            </m:oMathPara>
          </w:p>
        </w:tc>
        <w:tc>
          <w:tcPr>
            <w:tcW w:w="4697" w:type="dxa"/>
          </w:tcPr>
          <w:p w14:paraId="2894CCE5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  <w:tc>
          <w:tcPr>
            <w:tcW w:w="2085" w:type="dxa"/>
          </w:tcPr>
          <w:p w14:paraId="6F853BB7" w14:textId="77777777" w:rsidR="00497217" w:rsidRPr="00175DB5" w:rsidRDefault="00497217" w:rsidP="00497217">
            <w:pPr>
              <w:spacing w:line="276" w:lineRule="auto"/>
              <w:rPr>
                <w:rFonts w:ascii="Times New Roman" w:eastAsiaTheme="minorEastAsia" w:hAnsi="Times New Roman" w:cs="Times New Roman"/>
                <w:sz w:val="20"/>
                <w:szCs w:val="20"/>
                <w:lang w:val="en-GB"/>
              </w:rPr>
            </w:pPr>
          </w:p>
        </w:tc>
      </w:tr>
    </w:tbl>
    <w:p w14:paraId="21FA2A2B" w14:textId="0D0E8862" w:rsidR="00424DA7" w:rsidRDefault="00424DA7" w:rsidP="00F56439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5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4"/>
        <w:gridCol w:w="4686"/>
        <w:gridCol w:w="1128"/>
        <w:gridCol w:w="918"/>
        <w:gridCol w:w="4767"/>
        <w:gridCol w:w="1079"/>
      </w:tblGrid>
      <w:tr w:rsidR="00C85038" w:rsidRPr="004A72F1" w14:paraId="4E6C3E67" w14:textId="77777777" w:rsidTr="00F2588B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B5EB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Parameter</w:t>
            </w:r>
            <w:proofErr w:type="spellEnd"/>
          </w:p>
        </w:tc>
        <w:tc>
          <w:tcPr>
            <w:tcW w:w="468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0D3C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1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D7D83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  <w:tc>
          <w:tcPr>
            <w:tcW w:w="9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8D9EC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proofErr w:type="spellStart"/>
            <w:r w:rsidRPr="000B2E3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Parameter</w:t>
            </w:r>
            <w:proofErr w:type="spellEnd"/>
          </w:p>
        </w:tc>
        <w:tc>
          <w:tcPr>
            <w:tcW w:w="476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10FD0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Descrip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tion</w:t>
            </w:r>
            <w:proofErr w:type="spellEnd"/>
          </w:p>
        </w:tc>
        <w:tc>
          <w:tcPr>
            <w:tcW w:w="107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3C6D87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Val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CO"/>
              </w:rPr>
              <w:t>ue</w:t>
            </w:r>
            <w:proofErr w:type="spellEnd"/>
          </w:p>
        </w:tc>
      </w:tr>
      <w:tr w:rsidR="00C85038" w:rsidRPr="004A72F1" w14:paraId="590F213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CD1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A28C6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Population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F102D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  <w:tc>
          <w:tcPr>
            <w:tcW w:w="9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7C20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AAABE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retention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90B8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0,45</w:t>
            </w:r>
          </w:p>
        </w:tc>
      </w:tr>
      <w:tr w:rsidR="00C85038" w:rsidRPr="004A72F1" w14:paraId="4B656F4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9F50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5BAC4C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growth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1C8E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0,0384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4DDB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3B17B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Minimum FX borrowing ratio for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08A31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976B0F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A493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y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188723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Output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9285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DC0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699D2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proﬁts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BFCF0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0,253</w:t>
            </w:r>
          </w:p>
        </w:tc>
      </w:tr>
      <w:tr w:rsidR="00C85038" w:rsidRPr="004A72F1" w14:paraId="16BB42C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B0A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v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D89D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Desired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Inventory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26F49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1CB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5874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Arbitrage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ﬁrms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C8072A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2FCD52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1C3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a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8D6C3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Labour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7CFB4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FC9D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LF,par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AE7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Speed of adjustment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 debt currency allocation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D79F0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0FB1CB8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99AC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v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0274F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productivity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4E10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0,4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C553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η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98D5E1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Firm FX deposits ratio to Firm FX debt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5F8D0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0371C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A34F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FAF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consumption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85FD59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2F5D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EF66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bank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343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</w:t>
            </w:r>
          </w:p>
        </w:tc>
      </w:tr>
      <w:tr w:rsidR="00C85038" w:rsidRPr="004A72F1" w14:paraId="3B1F66E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0708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9BC57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Elasticity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of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9B328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DD4C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08ECE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bank bond demand to relative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7511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59374AD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B50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1410B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export-input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D1F19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E98D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9EED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domestic banks’ bond demand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3C37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0,155118</w:t>
            </w:r>
          </w:p>
        </w:tc>
      </w:tr>
      <w:tr w:rsidR="00C85038" w:rsidRPr="004A72F1" w14:paraId="1406DD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C6C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ϵ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5C0A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government spending imports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0E53D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2250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4489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global bank leverage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65EB7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2A8CD22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58DA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armc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C7178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consumption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DE7F2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0,823563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16865" w14:textId="77777777" w:rsidR="00C85038" w:rsidRPr="0065740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rs</m:t>
                  </m:r>
                </m:sub>
              </m:sSub>
            </m:oMath>
          </w:p>
          <w:p w14:paraId="4ECEA10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03E46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risk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5D337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4B1760C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6B4F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armin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A39A50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investment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07BC43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0,943976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4772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ϖ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CFC244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global bank leverage to foreign policy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0997F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-4</w:t>
            </w:r>
          </w:p>
        </w:tc>
      </w:tr>
      <w:tr w:rsidR="00C85038" w:rsidRPr="004A72F1" w14:paraId="1A84B1F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7A24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armex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979A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export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CCB8C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0,990253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ABF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EED4D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cross-border lending supply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6771C8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0,0426</w:t>
            </w:r>
          </w:p>
        </w:tc>
      </w:tr>
      <w:tr w:rsidR="00C85038" w:rsidRPr="004A72F1" w14:paraId="5FB4D9F2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B2B7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armg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E4D1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Armington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share parameter for government bundle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DCF55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0,999957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1E3DE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ϱ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39A45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global banks’ own funds to world GDP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62FDF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3C15A3A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9F9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M,i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min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76FCC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Minimum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intensity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thresholds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CCCC1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F629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FX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236A7A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cross-border lending rate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5C9A4BA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7BF3C025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F10B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p>
              </m:sSubSup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620949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F2595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9C9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prem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D94C1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for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148ABC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3EC527B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F4221" w14:textId="77777777" w:rsidR="00C85038" w:rsidRPr="004A72F1" w:rsidRDefault="00870906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σ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M,1</m:t>
                    </m:r>
                  </m:sub>
                </m:sSub>
              </m:oMath>
            </m:oMathPara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38BB0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exports to real exchange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66C3A5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0,75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5D41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A59B8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4CF7A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0,005</w:t>
            </w:r>
          </w:p>
        </w:tc>
      </w:tr>
      <w:tr w:rsidR="00C85038" w:rsidRPr="004A72F1" w14:paraId="0C886EE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283B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X,0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D38E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export share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1CCBD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0,0080233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5C8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B299E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premium on lending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DC7294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0,00096</w:t>
            </w:r>
          </w:p>
        </w:tc>
      </w:tr>
      <w:tr w:rsidR="00C85038" w:rsidRPr="004A72F1" w14:paraId="7DDB84D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2639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M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8448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Import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ADEB88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B202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ζ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BEDC4E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premium to total debt/expected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BA6822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2</w:t>
            </w:r>
          </w:p>
        </w:tc>
      </w:tr>
      <w:tr w:rsidR="00C85038" w:rsidRPr="004A72F1" w14:paraId="552AB141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3AC7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X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7CC11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adjustment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speed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C07E04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4C11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rrr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158F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Required reserve ratio on domestic currency deposits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1ED6F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7949536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EE26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tar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16B4E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Tariffs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Exports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E64E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0,25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1DC64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car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C0C67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Capital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adequacy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995E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</w:tr>
      <w:tr w:rsidR="00C85038" w:rsidRPr="004A72F1" w14:paraId="50FC356B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17A0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28214E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Exógenous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mark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-up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6910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521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OF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9F530C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to regulatory CAR ratio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5C2B7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2B21BAF7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A24C2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μ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810C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mark-up to inventories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DBBF3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480F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15779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markdown on deposit rates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9A14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s-CO"/>
              </w:rPr>
              <w:t>0,00047868</w:t>
            </w:r>
          </w:p>
        </w:tc>
      </w:tr>
      <w:tr w:rsidR="00C85038" w:rsidRPr="004A72F1" w14:paraId="09658C4E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5AA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p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B909C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Percentage of price-adjusting firms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AB9890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A10E1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ρ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F66B0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mark-down on deposit rates to bank liquidity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746C2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0EEC3D96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43D0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δ</m:t>
              </m:r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E66850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Depreciation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09E93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5632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iLD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9F9F6D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Inverse maturity of domestic currency debt of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rms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5801D2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59C1B833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36F1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C9D01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Autonomous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investment</w:t>
            </w:r>
            <w:proofErr w:type="spellEnd"/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7421E6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0,23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48FB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B</m:t>
                  </m:r>
                </m:sub>
              </m:sSub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5AFBF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Tax rate on bank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ts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181C07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</w:t>
            </w:r>
          </w:p>
        </w:tc>
      </w:tr>
      <w:tr w:rsidR="00C85038" w:rsidRPr="004A72F1" w14:paraId="0578F434" w14:textId="77777777" w:rsidTr="00F2588B">
        <w:trPr>
          <w:trHeight w:val="300"/>
        </w:trPr>
        <w:tc>
          <w:tcPr>
            <w:tcW w:w="9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58F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κ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96C1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investment to expected real pro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ﬁ</w:t>
            </w: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 rate</w:t>
            </w:r>
          </w:p>
        </w:tc>
        <w:tc>
          <w:tcPr>
            <w:tcW w:w="11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823CE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9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83268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47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627F40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government spending to total production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B867F4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0,2743</w:t>
            </w:r>
          </w:p>
        </w:tc>
      </w:tr>
    </w:tbl>
    <w:p w14:paraId="0C3D2C56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21DA909F" w14:textId="77777777" w:rsidR="00C85038" w:rsidRDefault="00C85038" w:rsidP="00C85038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W w:w="13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60"/>
        <w:gridCol w:w="5100"/>
        <w:gridCol w:w="900"/>
        <w:gridCol w:w="890"/>
        <w:gridCol w:w="4670"/>
        <w:gridCol w:w="1080"/>
      </w:tblGrid>
      <w:tr w:rsidR="00C85038" w:rsidRPr="004A72F1" w14:paraId="20B75E6B" w14:textId="77777777" w:rsidTr="00F2588B">
        <w:trPr>
          <w:trHeight w:val="300"/>
        </w:trPr>
        <w:tc>
          <w:tcPr>
            <w:tcW w:w="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AF22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lastRenderedPageBreak/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φ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8580267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welfare spending per unemployed to wages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1138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0,08</w:t>
            </w:r>
          </w:p>
        </w:tc>
        <w:tc>
          <w:tcPr>
            <w:tcW w:w="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6909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</m:t>
                  </m:r>
                </m:sub>
              </m:sSub>
            </m:oMath>
          </w:p>
        </w:tc>
        <w:tc>
          <w:tcPr>
            <w:tcW w:w="4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55980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adjustment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4B6B7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</w:tr>
      <w:tr w:rsidR="00C85038" w:rsidRPr="004A72F1" w14:paraId="4CECC285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E20C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τ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AC5C285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Tax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on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wages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C4523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1EE9A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 w:val="20"/>
                          <w:szCs w:val="20"/>
                          <w:lang w:eastAsia="es-CO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0"/>
                          <w:szCs w:val="20"/>
                          <w:lang w:eastAsia="es-CO"/>
                        </w:rPr>
                        <m:t>e</m:t>
                      </m:r>
                    </m:sup>
                  </m:sSubSup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E7B6AC1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exchange rate expectations adjustment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FBB3BA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</w:tr>
      <w:tr w:rsidR="00C85038" w:rsidRPr="004A72F1" w14:paraId="3E7530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F5989" w14:textId="77777777" w:rsidR="00C8503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  <w:p w14:paraId="464AA1DA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30142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on government bond interest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78285A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DE47B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ene</m:t>
                  </m:r>
                </m:sub>
              </m:sSub>
            </m:oMath>
          </w:p>
          <w:p w14:paraId="28431E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2032E5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exchange rate expectation to interest di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ﬀ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erential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F15B2B2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0D04F71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29689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ϕ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9E5DF2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interest on bonds to public debt/GDP ratio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AEF61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4CF04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ψ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98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in exchange rate expectations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294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3880B86D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6FD80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FB7E56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real interest rate in the Taylor Rule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CE95CD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0,0325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B80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rem</m:t>
              </m:r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BA01A0F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Ratio of remittances to world GDP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14940E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0,0004</w:t>
            </w:r>
          </w:p>
        </w:tc>
      </w:tr>
      <w:tr w:rsidR="00C85038" w:rsidRPr="004A72F1" w14:paraId="7DABD44E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F12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ι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446BC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Taylor Rule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E73A4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3D49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EE948B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Scaling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parameter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risk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C5787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0,015</w:t>
            </w:r>
          </w:p>
        </w:tc>
      </w:tr>
      <w:tr w:rsidR="00C85038" w:rsidRPr="004A72F1" w14:paraId="69BE1AE9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CBB6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ϕ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AF57F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Target FX reserve/Imports ratio for central bank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ECF1D0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9CED6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A0EF8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risk sigmoid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1153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5</w:t>
            </w:r>
          </w:p>
        </w:tc>
      </w:tr>
      <w:tr w:rsidR="00C85038" w:rsidRPr="004A72F1" w14:paraId="5B149EC7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57A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CFF6B6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Speed of adjustment of the Phillips curve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DC91DCC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8F5D9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4C5E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risk to net investment position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8CE3D5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300</w:t>
            </w:r>
          </w:p>
        </w:tc>
      </w:tr>
      <w:tr w:rsidR="00C85038" w:rsidRPr="004A72F1" w14:paraId="234EE7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C2683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FE50D8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nominal wage growth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A7065D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0,06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5D7F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ν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4</m:t>
                  </m:r>
                </m:sub>
              </m:sSub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3B27EB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Exegenous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risk at zero IIP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B336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27B133C8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EBA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6EB47B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employment rate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B2B60B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0,12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B3F60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82B245D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policy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A1EB923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0,0537032</w:t>
            </w:r>
          </w:p>
        </w:tc>
      </w:tr>
      <w:tr w:rsidR="00C85038" w:rsidRPr="004A72F1" w14:paraId="7A59FE81" w14:textId="77777777" w:rsidTr="00F2588B">
        <w:trPr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C3EBF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2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A9FFCFA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Base employment rate in wage dynamics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8E99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0,8</w:t>
            </w:r>
          </w:p>
        </w:tc>
        <w:tc>
          <w:tcPr>
            <w:tcW w:w="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75AB2" w14:textId="77777777" w:rsidR="00C85038" w:rsidRPr="007B6026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4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8F21A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Foreign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bond </w:t>
            </w:r>
            <w:proofErr w:type="spellStart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rate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0AC5FB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0,0505997</w:t>
            </w:r>
          </w:p>
        </w:tc>
      </w:tr>
      <w:tr w:rsidR="00C85038" w:rsidRPr="004A72F1" w14:paraId="754AD79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5904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3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FCBF8C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Sensitivity of nominal wages to in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ation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4D29D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</w:t>
            </w:r>
          </w:p>
        </w:tc>
      </w:tr>
      <w:tr w:rsidR="00C85038" w:rsidRPr="004A72F1" w14:paraId="149F0C2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EE9A5" w14:textId="77777777" w:rsidR="00C85038" w:rsidRPr="00CD0E42" w:rsidRDefault="00870906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sz w:val="20"/>
                        <w:szCs w:val="20"/>
                        <w:lang w:eastAsia="es-CO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λ</m:t>
                    </m: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</m:ctrlPr>
                  </m:e>
                  <m:sub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0</m:t>
                    </m:r>
                  </m:sub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sz w:val="20"/>
                        <w:szCs w:val="20"/>
                        <w:lang w:eastAsia="es-CO"/>
                      </w:rPr>
                      <m:t>L</m:t>
                    </m:r>
                  </m:sup>
                </m:sSubSup>
              </m:oMath>
            </m:oMathPara>
          </w:p>
          <w:p w14:paraId="2F963496" w14:textId="77777777" w:rsidR="00C85038" w:rsidRPr="004A72F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6C2992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83A00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1,15768</w:t>
            </w:r>
          </w:p>
        </w:tc>
      </w:tr>
      <w:tr w:rsidR="00C85038" w:rsidRPr="004A72F1" w14:paraId="1D5ABA1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2055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6B2C36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FF0B20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0,902923</w:t>
            </w:r>
          </w:p>
        </w:tc>
      </w:tr>
      <w:tr w:rsidR="00C85038" w:rsidRPr="004A72F1" w14:paraId="7D73967D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2F587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2B213B5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parameter for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wealth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4AAF48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1,14086</w:t>
            </w:r>
          </w:p>
        </w:tc>
      </w:tr>
      <w:tr w:rsidR="00C85038" w:rsidRPr="004A72F1" w14:paraId="645570BA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12322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L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78DB494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wages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2557AD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68E775A8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2706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02E06C9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0C74D2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1D2DBA9C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9997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λ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W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9A1C94B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Elasticity of </w:t>
            </w:r>
            <w:proofErr w:type="spellStart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mpc</w:t>
            </w:r>
            <w:proofErr w:type="spellEnd"/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out of capital income to real deposit rates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B41245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4F5CC080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CA878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C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B7ED78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Adjustment speed of consumption to target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21DE166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4</w:t>
            </w:r>
          </w:p>
        </w:tc>
      </w:tr>
      <w:tr w:rsidR="00C85038" w:rsidRPr="004A72F1" w14:paraId="158CB87B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1BC0E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EA82F7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Exogenous share of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532B66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FD01D92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E1475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Ω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p>
              </m:sSubSup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B3BB2D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Scaling parameter for household bond holdings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206BB1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5C56256E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B53AF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σ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A</m:t>
                  </m:r>
                </m:sub>
              </m:sSub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3966546" w14:textId="77777777" w:rsidR="00C85038" w:rsidRPr="00F2588B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F2588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Elasticity of household bond holding to relative returns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BB7FC47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C85038" w:rsidRPr="004A72F1" w14:paraId="7768D7FF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6CDB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0"/>
                  <w:szCs w:val="20"/>
                  <w:lang w:eastAsia="es-CO"/>
                </w:rPr>
                <m:t>Φ</m:t>
              </m:r>
            </m:oMath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46DEC40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Ratio of global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to world GDP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0D0AED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-</w:t>
            </w:r>
          </w:p>
        </w:tc>
      </w:tr>
      <w:tr w:rsidR="00C85038" w:rsidRPr="004A72F1" w14:paraId="31082943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350CB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GF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0</m:t>
                  </m:r>
                </m:sup>
              </m:sSubSup>
            </m:oMath>
          </w:p>
          <w:p w14:paraId="27AF38AA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81D9F16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Scaling 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coe</w:t>
            </w:r>
            <w:proofErr w:type="spellEnd"/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ﬃ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cient</w:t>
            </w:r>
            <w:proofErr w:type="spellEnd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 for foreign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36CD3D9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0,1</w:t>
            </w:r>
          </w:p>
        </w:tc>
      </w:tr>
      <w:tr w:rsidR="00C85038" w:rsidRPr="004A72F1" w14:paraId="0FDE3869" w14:textId="77777777" w:rsidTr="00F77618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3CBE1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 </w:t>
            </w:r>
            <m:oMath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 w:val="20"/>
                      <w:szCs w:val="20"/>
                      <w:lang w:eastAsia="es-CO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β</m:t>
                  </m:r>
                  <m:ctrlP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</m:ctrlP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FG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0"/>
                      <w:szCs w:val="20"/>
                      <w:lang w:eastAsia="es-CO"/>
                    </w:rPr>
                    <m:t>1</m:t>
                  </m:r>
                </m:sup>
              </m:sSubSup>
            </m:oMath>
          </w:p>
          <w:p w14:paraId="755136B9" w14:textId="77777777" w:rsidR="00C85038" w:rsidRPr="004937B1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7AD5C0E" w14:textId="77777777" w:rsidR="00C85038" w:rsidRPr="00091708" w:rsidRDefault="00C8503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 xml:space="preserve">Arbitrage parameter for portfolio </w:t>
            </w: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ﬂ</w:t>
            </w:r>
            <w:proofErr w:type="spellStart"/>
            <w:r w:rsidRPr="0009170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  <w:t>ows</w:t>
            </w:r>
            <w:proofErr w:type="spellEnd"/>
          </w:p>
        </w:tc>
        <w:tc>
          <w:tcPr>
            <w:tcW w:w="9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0B160DF" w14:textId="77777777" w:rsidR="00C85038" w:rsidRPr="004A72F1" w:rsidRDefault="00C8503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  <w:r w:rsidRPr="004A72F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  <w:t>0</w:t>
            </w:r>
          </w:p>
        </w:tc>
      </w:tr>
      <w:tr w:rsidR="00F77618" w:rsidRPr="004A72F1" w14:paraId="7EBD1A65" w14:textId="77777777" w:rsidTr="00F2588B">
        <w:trPr>
          <w:gridAfter w:val="3"/>
          <w:wAfter w:w="6640" w:type="dxa"/>
          <w:trHeight w:val="3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29743" w14:textId="77777777" w:rsidR="00F77618" w:rsidRPr="004A72F1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861DE6C" w14:textId="77777777" w:rsidR="00F77618" w:rsidRPr="00091708" w:rsidRDefault="00F77618" w:rsidP="00F258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 w:eastAsia="es-CO"/>
              </w:rPr>
            </w:pP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9EC374" w14:textId="77777777" w:rsidR="00F77618" w:rsidRPr="004A72F1" w:rsidRDefault="00F77618" w:rsidP="00F258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</w:tbl>
    <w:p w14:paraId="0192E05C" w14:textId="24D175F1" w:rsidR="00C8503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GB"/>
        </w:rPr>
        <w:tab/>
      </w:r>
    </w:p>
    <w:p w14:paraId="12A66A3B" w14:textId="15461E72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3E0ABA0E" w14:textId="3C907F3B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p w14:paraId="0E6DD39A" w14:textId="265B7444" w:rsidR="00F77618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13"/>
        <w:gridCol w:w="2551"/>
        <w:gridCol w:w="2552"/>
      </w:tblGrid>
      <w:tr w:rsidR="00F77618" w14:paraId="16B37BCF" w14:textId="77777777" w:rsidTr="00F77618">
        <w:tc>
          <w:tcPr>
            <w:tcW w:w="1413" w:type="dxa"/>
          </w:tcPr>
          <w:p w14:paraId="6D84FA60" w14:textId="5DEB06F0" w:rsidR="00F77618" w:rsidRDefault="00870906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GB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51" w:type="dxa"/>
          </w:tcPr>
          <w:p w14:paraId="2186154F" w14:textId="328ED246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Autonomous Exports</w:t>
            </w:r>
          </w:p>
        </w:tc>
        <w:tc>
          <w:tcPr>
            <w:tcW w:w="2552" w:type="dxa"/>
          </w:tcPr>
          <w:p w14:paraId="2FEC48D9" w14:textId="1184AFF6" w:rsidR="00F77618" w:rsidRDefault="00F77618" w:rsidP="00F77618">
            <w:pPr>
              <w:tabs>
                <w:tab w:val="left" w:pos="2450"/>
              </w:tabs>
              <w:spacing w:line="480" w:lineRule="auto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  <w:t>12</w:t>
            </w:r>
          </w:p>
        </w:tc>
      </w:tr>
      <w:tr w:rsidR="00F77618" w14:paraId="6E7A789D" w14:textId="77777777" w:rsidTr="00F77618">
        <w:tc>
          <w:tcPr>
            <w:tcW w:w="1413" w:type="dxa"/>
          </w:tcPr>
          <w:p w14:paraId="7EA178E8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3A84BC7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3A6FCF8F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77618" w14:paraId="760AB7AB" w14:textId="77777777" w:rsidTr="00F77618">
        <w:tc>
          <w:tcPr>
            <w:tcW w:w="1413" w:type="dxa"/>
          </w:tcPr>
          <w:p w14:paraId="6B720CCE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1" w:type="dxa"/>
          </w:tcPr>
          <w:p w14:paraId="116218B9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552" w:type="dxa"/>
          </w:tcPr>
          <w:p w14:paraId="7B5B3B9C" w14:textId="77777777" w:rsidR="00F77618" w:rsidRDefault="00F77618" w:rsidP="00F77618">
            <w:pPr>
              <w:tabs>
                <w:tab w:val="left" w:pos="2450"/>
              </w:tabs>
              <w:spacing w:line="48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</w:p>
        </w:tc>
      </w:tr>
    </w:tbl>
    <w:p w14:paraId="1D882CD2" w14:textId="77777777" w:rsidR="00F77618" w:rsidRPr="00A305A4" w:rsidRDefault="00F77618" w:rsidP="00F77618">
      <w:pPr>
        <w:tabs>
          <w:tab w:val="left" w:pos="2450"/>
        </w:tabs>
        <w:spacing w:line="480" w:lineRule="auto"/>
        <w:rPr>
          <w:rFonts w:ascii="Times New Roman" w:eastAsiaTheme="minorEastAsia" w:hAnsi="Times New Roman" w:cs="Times New Roman"/>
          <w:sz w:val="24"/>
          <w:szCs w:val="24"/>
          <w:lang w:val="en-GB"/>
        </w:rPr>
      </w:pPr>
    </w:p>
    <w:sectPr w:rsidR="00F77618" w:rsidRPr="00A305A4" w:rsidSect="006644AC">
      <w:pgSz w:w="15840" w:h="12240" w:orient="landscape" w:code="1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21080E" w14:textId="77777777" w:rsidR="001C1BA9" w:rsidRDefault="001C1BA9" w:rsidP="00DF256D">
      <w:pPr>
        <w:spacing w:after="0" w:line="240" w:lineRule="auto"/>
      </w:pPr>
      <w:r>
        <w:separator/>
      </w:r>
    </w:p>
  </w:endnote>
  <w:endnote w:type="continuationSeparator" w:id="0">
    <w:p w14:paraId="58671C00" w14:textId="77777777" w:rsidR="001C1BA9" w:rsidRDefault="001C1BA9" w:rsidP="00DF2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E9169A" w14:textId="77777777" w:rsidR="001C1BA9" w:rsidRDefault="001C1BA9" w:rsidP="00DF256D">
      <w:pPr>
        <w:spacing w:after="0" w:line="240" w:lineRule="auto"/>
      </w:pPr>
      <w:r>
        <w:separator/>
      </w:r>
    </w:p>
  </w:footnote>
  <w:footnote w:type="continuationSeparator" w:id="0">
    <w:p w14:paraId="1D32D256" w14:textId="77777777" w:rsidR="001C1BA9" w:rsidRDefault="001C1BA9" w:rsidP="00DF25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19521E"/>
    <w:multiLevelType w:val="hybridMultilevel"/>
    <w:tmpl w:val="310AB1B6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7C241B2"/>
    <w:multiLevelType w:val="hybridMultilevel"/>
    <w:tmpl w:val="97C03F16"/>
    <w:lvl w:ilvl="0" w:tplc="240A000F">
      <w:start w:val="1"/>
      <w:numFmt w:val="decimal"/>
      <w:lvlText w:val="%1."/>
      <w:lvlJc w:val="left"/>
      <w:pPr>
        <w:ind w:left="502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066A10"/>
    <w:multiLevelType w:val="hybridMultilevel"/>
    <w:tmpl w:val="5BD2153C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D9F6736"/>
    <w:multiLevelType w:val="hybridMultilevel"/>
    <w:tmpl w:val="A31AAC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4111AB"/>
    <w:multiLevelType w:val="hybridMultilevel"/>
    <w:tmpl w:val="E0A014D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19009A"/>
    <w:multiLevelType w:val="hybridMultilevel"/>
    <w:tmpl w:val="643E0A2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82512"/>
    <w:multiLevelType w:val="hybridMultilevel"/>
    <w:tmpl w:val="A3849C18"/>
    <w:lvl w:ilvl="0" w:tplc="240A000F">
      <w:start w:val="1"/>
      <w:numFmt w:val="decimal"/>
      <w:lvlText w:val="%1.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A50"/>
    <w:rsid w:val="00023D80"/>
    <w:rsid w:val="000425C2"/>
    <w:rsid w:val="000542B2"/>
    <w:rsid w:val="00061910"/>
    <w:rsid w:val="000629B6"/>
    <w:rsid w:val="00071A50"/>
    <w:rsid w:val="00094626"/>
    <w:rsid w:val="000A037C"/>
    <w:rsid w:val="000A15F0"/>
    <w:rsid w:val="000B41B9"/>
    <w:rsid w:val="000C074C"/>
    <w:rsid w:val="000C093A"/>
    <w:rsid w:val="000C117B"/>
    <w:rsid w:val="000C5EB0"/>
    <w:rsid w:val="000C7F76"/>
    <w:rsid w:val="000E6844"/>
    <w:rsid w:val="000F5996"/>
    <w:rsid w:val="001101A8"/>
    <w:rsid w:val="00151B67"/>
    <w:rsid w:val="001716B5"/>
    <w:rsid w:val="0017542F"/>
    <w:rsid w:val="00175DB5"/>
    <w:rsid w:val="001A3B8A"/>
    <w:rsid w:val="001B43BD"/>
    <w:rsid w:val="001C1BA9"/>
    <w:rsid w:val="001D6D40"/>
    <w:rsid w:val="001F13A4"/>
    <w:rsid w:val="001F2CFD"/>
    <w:rsid w:val="002330D1"/>
    <w:rsid w:val="00235561"/>
    <w:rsid w:val="002528DC"/>
    <w:rsid w:val="00275F30"/>
    <w:rsid w:val="00287A53"/>
    <w:rsid w:val="00287B67"/>
    <w:rsid w:val="002B06B6"/>
    <w:rsid w:val="002D1AE9"/>
    <w:rsid w:val="002D3FC4"/>
    <w:rsid w:val="002E45E9"/>
    <w:rsid w:val="002F1E40"/>
    <w:rsid w:val="0032123E"/>
    <w:rsid w:val="00330A74"/>
    <w:rsid w:val="00333DE1"/>
    <w:rsid w:val="00343FB6"/>
    <w:rsid w:val="003924A7"/>
    <w:rsid w:val="00396B54"/>
    <w:rsid w:val="003A5C1C"/>
    <w:rsid w:val="003B2860"/>
    <w:rsid w:val="003D4F6B"/>
    <w:rsid w:val="003D589B"/>
    <w:rsid w:val="00424DA7"/>
    <w:rsid w:val="004346B7"/>
    <w:rsid w:val="004425A6"/>
    <w:rsid w:val="004503E5"/>
    <w:rsid w:val="004518D6"/>
    <w:rsid w:val="00464429"/>
    <w:rsid w:val="00472134"/>
    <w:rsid w:val="004753E8"/>
    <w:rsid w:val="0049584F"/>
    <w:rsid w:val="00497217"/>
    <w:rsid w:val="004A3BC8"/>
    <w:rsid w:val="004B1C17"/>
    <w:rsid w:val="004D5A11"/>
    <w:rsid w:val="004E3423"/>
    <w:rsid w:val="00525FBD"/>
    <w:rsid w:val="00527ADD"/>
    <w:rsid w:val="00540C83"/>
    <w:rsid w:val="00547803"/>
    <w:rsid w:val="00552E31"/>
    <w:rsid w:val="005717F5"/>
    <w:rsid w:val="00582915"/>
    <w:rsid w:val="005859A9"/>
    <w:rsid w:val="00585C0E"/>
    <w:rsid w:val="005C3183"/>
    <w:rsid w:val="005D433F"/>
    <w:rsid w:val="005E1D34"/>
    <w:rsid w:val="0061678C"/>
    <w:rsid w:val="0062784B"/>
    <w:rsid w:val="006644AC"/>
    <w:rsid w:val="00666F37"/>
    <w:rsid w:val="00686CE1"/>
    <w:rsid w:val="006A6787"/>
    <w:rsid w:val="006A6CDD"/>
    <w:rsid w:val="006C1610"/>
    <w:rsid w:val="006D3136"/>
    <w:rsid w:val="006D3BE5"/>
    <w:rsid w:val="006E1E36"/>
    <w:rsid w:val="006E67E7"/>
    <w:rsid w:val="007075FF"/>
    <w:rsid w:val="007135A0"/>
    <w:rsid w:val="00720746"/>
    <w:rsid w:val="00721CBE"/>
    <w:rsid w:val="007229C3"/>
    <w:rsid w:val="007348E1"/>
    <w:rsid w:val="0076033A"/>
    <w:rsid w:val="00793D12"/>
    <w:rsid w:val="0079627C"/>
    <w:rsid w:val="007B22F8"/>
    <w:rsid w:val="007E6242"/>
    <w:rsid w:val="00814B05"/>
    <w:rsid w:val="0081696C"/>
    <w:rsid w:val="008306D7"/>
    <w:rsid w:val="00850EC8"/>
    <w:rsid w:val="0085644B"/>
    <w:rsid w:val="00865086"/>
    <w:rsid w:val="00870906"/>
    <w:rsid w:val="008735EB"/>
    <w:rsid w:val="00875E71"/>
    <w:rsid w:val="008802A3"/>
    <w:rsid w:val="00891A36"/>
    <w:rsid w:val="008C27F5"/>
    <w:rsid w:val="008D5ECE"/>
    <w:rsid w:val="008D6CA1"/>
    <w:rsid w:val="008E4381"/>
    <w:rsid w:val="0095043B"/>
    <w:rsid w:val="00962A19"/>
    <w:rsid w:val="00977507"/>
    <w:rsid w:val="00981316"/>
    <w:rsid w:val="009B3BD6"/>
    <w:rsid w:val="009C4598"/>
    <w:rsid w:val="009C48AD"/>
    <w:rsid w:val="009D07BA"/>
    <w:rsid w:val="009D2E27"/>
    <w:rsid w:val="009D4C16"/>
    <w:rsid w:val="009F5D57"/>
    <w:rsid w:val="00A020DC"/>
    <w:rsid w:val="00A11CF1"/>
    <w:rsid w:val="00A13D65"/>
    <w:rsid w:val="00A16B89"/>
    <w:rsid w:val="00A16FBC"/>
    <w:rsid w:val="00A24230"/>
    <w:rsid w:val="00A245E4"/>
    <w:rsid w:val="00A2568F"/>
    <w:rsid w:val="00A305A4"/>
    <w:rsid w:val="00A50DFB"/>
    <w:rsid w:val="00A53809"/>
    <w:rsid w:val="00A571FC"/>
    <w:rsid w:val="00A60404"/>
    <w:rsid w:val="00A633AC"/>
    <w:rsid w:val="00A91F29"/>
    <w:rsid w:val="00A92FC0"/>
    <w:rsid w:val="00A971DE"/>
    <w:rsid w:val="00AA1F41"/>
    <w:rsid w:val="00AA3C2E"/>
    <w:rsid w:val="00AA67C4"/>
    <w:rsid w:val="00AC338F"/>
    <w:rsid w:val="00AC43D3"/>
    <w:rsid w:val="00AE787E"/>
    <w:rsid w:val="00B0156B"/>
    <w:rsid w:val="00B10625"/>
    <w:rsid w:val="00B1349F"/>
    <w:rsid w:val="00B237CD"/>
    <w:rsid w:val="00B33F87"/>
    <w:rsid w:val="00B43A0C"/>
    <w:rsid w:val="00B536F6"/>
    <w:rsid w:val="00B87E25"/>
    <w:rsid w:val="00B97EBD"/>
    <w:rsid w:val="00BA4D99"/>
    <w:rsid w:val="00BB0365"/>
    <w:rsid w:val="00BD2839"/>
    <w:rsid w:val="00BD3BE1"/>
    <w:rsid w:val="00BF3D0A"/>
    <w:rsid w:val="00BF7A68"/>
    <w:rsid w:val="00C4680E"/>
    <w:rsid w:val="00C52220"/>
    <w:rsid w:val="00C71436"/>
    <w:rsid w:val="00C81030"/>
    <w:rsid w:val="00C81335"/>
    <w:rsid w:val="00C85038"/>
    <w:rsid w:val="00C93D9E"/>
    <w:rsid w:val="00CA2C3F"/>
    <w:rsid w:val="00CB7962"/>
    <w:rsid w:val="00CD0072"/>
    <w:rsid w:val="00CE5667"/>
    <w:rsid w:val="00CF41B9"/>
    <w:rsid w:val="00D05C8F"/>
    <w:rsid w:val="00D06952"/>
    <w:rsid w:val="00D2406F"/>
    <w:rsid w:val="00D45A43"/>
    <w:rsid w:val="00D46D6A"/>
    <w:rsid w:val="00D5166B"/>
    <w:rsid w:val="00D51DE5"/>
    <w:rsid w:val="00D5200E"/>
    <w:rsid w:val="00D5764B"/>
    <w:rsid w:val="00D73A0F"/>
    <w:rsid w:val="00D764A6"/>
    <w:rsid w:val="00D8208A"/>
    <w:rsid w:val="00D855CF"/>
    <w:rsid w:val="00D96CFC"/>
    <w:rsid w:val="00DA534E"/>
    <w:rsid w:val="00DA65CD"/>
    <w:rsid w:val="00DD6F50"/>
    <w:rsid w:val="00DE1026"/>
    <w:rsid w:val="00DE191C"/>
    <w:rsid w:val="00DE5DA9"/>
    <w:rsid w:val="00DF256D"/>
    <w:rsid w:val="00DF37E2"/>
    <w:rsid w:val="00E063AD"/>
    <w:rsid w:val="00E13D71"/>
    <w:rsid w:val="00E56E3B"/>
    <w:rsid w:val="00E60D16"/>
    <w:rsid w:val="00E6372B"/>
    <w:rsid w:val="00E662CD"/>
    <w:rsid w:val="00E752DB"/>
    <w:rsid w:val="00E81F32"/>
    <w:rsid w:val="00E85DF4"/>
    <w:rsid w:val="00E86E86"/>
    <w:rsid w:val="00E92ADC"/>
    <w:rsid w:val="00E9562E"/>
    <w:rsid w:val="00EE30F5"/>
    <w:rsid w:val="00EF7013"/>
    <w:rsid w:val="00F2588B"/>
    <w:rsid w:val="00F31DD1"/>
    <w:rsid w:val="00F31FCD"/>
    <w:rsid w:val="00F35CBD"/>
    <w:rsid w:val="00F47116"/>
    <w:rsid w:val="00F56439"/>
    <w:rsid w:val="00F62884"/>
    <w:rsid w:val="00F6670D"/>
    <w:rsid w:val="00F77618"/>
    <w:rsid w:val="00FA7B30"/>
    <w:rsid w:val="00FB6758"/>
    <w:rsid w:val="00FD054A"/>
    <w:rsid w:val="00FF1FDD"/>
    <w:rsid w:val="00FF6E59"/>
    <w:rsid w:val="00FF7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4E5EEB4C"/>
  <w15:chartTrackingRefBased/>
  <w15:docId w15:val="{47CE328F-549F-4FE9-883B-F6577C9CA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8D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071A50"/>
    <w:rPr>
      <w:color w:val="808080"/>
    </w:rPr>
  </w:style>
  <w:style w:type="paragraph" w:styleId="Prrafodelista">
    <w:name w:val="List Paragraph"/>
    <w:basedOn w:val="Normal"/>
    <w:uiPriority w:val="34"/>
    <w:qFormat/>
    <w:rsid w:val="00A5380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F256D"/>
  </w:style>
  <w:style w:type="paragraph" w:styleId="Piedepgina">
    <w:name w:val="footer"/>
    <w:basedOn w:val="Normal"/>
    <w:link w:val="PiedepginaCar"/>
    <w:uiPriority w:val="99"/>
    <w:unhideWhenUsed/>
    <w:rsid w:val="00DF25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256D"/>
  </w:style>
  <w:style w:type="table" w:styleId="Tablaconcuadrcula">
    <w:name w:val="Table Grid"/>
    <w:basedOn w:val="Tablanormal"/>
    <w:uiPriority w:val="39"/>
    <w:rsid w:val="00527A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5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9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5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002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664127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17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42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3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5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3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46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5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1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9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830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4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8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524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409336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601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5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85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6E463FDC61FA346B6C635B78650F9CC" ma:contentTypeVersion="2" ma:contentTypeDescription="Crear nuevo documento." ma:contentTypeScope="" ma:versionID="a9572dc7b121d18d672e4538b4ffc740">
  <xsd:schema xmlns:xsd="http://www.w3.org/2001/XMLSchema" xmlns:xs="http://www.w3.org/2001/XMLSchema" xmlns:p="http://schemas.microsoft.com/office/2006/metadata/properties" xmlns:ns3="44b45d98-f308-4246-aafd-5242852d8ec7" targetNamespace="http://schemas.microsoft.com/office/2006/metadata/properties" ma:root="true" ma:fieldsID="e3f1a2f25bb77910f09f2cd66bb1c53e" ns3:_="">
    <xsd:import namespace="44b45d98-f308-4246-aafd-5242852d8ec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b45d98-f308-4246-aafd-5242852d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42888C4-04DD-432F-A008-B7E1BF0FF1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b45d98-f308-4246-aafd-5242852d8ec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7FC397B-A2D0-4FE5-9091-01A9F779DD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D63ACE6-DFC2-4C65-8CC4-B88C3C3C37C8}">
  <ds:schemaRefs>
    <ds:schemaRef ds:uri="http://schemas.openxmlformats.org/package/2006/metadata/core-properties"/>
    <ds:schemaRef ds:uri="http://www.w3.org/XML/1998/namespace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elements/1.1/"/>
    <ds:schemaRef ds:uri="44b45d98-f308-4246-aafd-5242852d8ec7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23</Pages>
  <Words>4008</Words>
  <Characters>22049</Characters>
  <Application>Microsoft Office Word</Application>
  <DocSecurity>0</DocSecurity>
  <Lines>183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Jhan Jhailer  Andrade Portela</dc:creator>
  <cp:keywords/>
  <dc:description/>
  <cp:lastModifiedBy>Mateo  Hernández Peñaloza</cp:lastModifiedBy>
  <cp:revision>2</cp:revision>
  <dcterms:created xsi:type="dcterms:W3CDTF">2020-10-08T21:40:00Z</dcterms:created>
  <dcterms:modified xsi:type="dcterms:W3CDTF">2020-10-08T21:40:00Z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0x01010086E463FDC61FA346B6C635B78650F9CC</vt:lpwstr>
  </property>
</Properties>
</file>