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BDDE" w14:textId="7EF133A8" w:rsidR="00DD2BFE" w:rsidRPr="00445BB4" w:rsidRDefault="00000000" w:rsidP="00DB05A6">
      <w:pPr>
        <w:pStyle w:val="Ttulo"/>
        <w:spacing w:line="360" w:lineRule="auto"/>
        <w:rPr>
          <w:rFonts w:asciiTheme="minorHAnsi" w:hAnsiTheme="minorHAnsi" w:cs="Times New Roman"/>
          <w:color w:val="auto"/>
          <w:sz w:val="32"/>
          <w:szCs w:val="32"/>
        </w:rPr>
      </w:pPr>
      <w:r w:rsidRPr="00445BB4">
        <w:rPr>
          <w:rFonts w:asciiTheme="minorHAnsi" w:hAnsiTheme="minorHAnsi" w:cs="Times New Roman"/>
          <w:color w:val="auto"/>
          <w:sz w:val="32"/>
          <w:szCs w:val="32"/>
        </w:rPr>
        <w:t xml:space="preserve">Sistema </w:t>
      </w:r>
      <w:proofErr w:type="spellStart"/>
      <w:r w:rsidRPr="00445BB4">
        <w:rPr>
          <w:rFonts w:asciiTheme="minorHAnsi" w:hAnsiTheme="minorHAnsi" w:cs="Times New Roman"/>
          <w:color w:val="auto"/>
          <w:sz w:val="32"/>
          <w:szCs w:val="32"/>
        </w:rPr>
        <w:t>Bancario</w:t>
      </w:r>
      <w:proofErr w:type="spellEnd"/>
      <w:r w:rsidRPr="00445BB4">
        <w:rPr>
          <w:rFonts w:asciiTheme="minorHAnsi" w:hAnsiTheme="minorHAnsi" w:cs="Times New Roman"/>
          <w:color w:val="auto"/>
          <w:sz w:val="32"/>
          <w:szCs w:val="32"/>
        </w:rPr>
        <w:t xml:space="preserve"> "Mi Plata"</w:t>
      </w:r>
      <w:r w:rsidR="00445BB4" w:rsidRPr="00445BB4">
        <w:rPr>
          <w:rFonts w:asciiTheme="minorHAnsi" w:hAnsiTheme="minorHAnsi" w:cs="Times New Roman"/>
          <w:color w:val="auto"/>
          <w:sz w:val="32"/>
          <w:szCs w:val="32"/>
        </w:rPr>
        <w:t xml:space="preserve"> – Jhan Carlos Monsalve</w:t>
      </w:r>
    </w:p>
    <w:p w14:paraId="1F3C7C38" w14:textId="1EBCBC61" w:rsidR="00445BB4" w:rsidRPr="00445BB4" w:rsidRDefault="00445BB4" w:rsidP="00DB05A6">
      <w:pPr>
        <w:rPr>
          <w:b/>
          <w:bCs/>
        </w:rPr>
      </w:pPr>
    </w:p>
    <w:p w14:paraId="15145759" w14:textId="505341DF" w:rsidR="00DB05A6" w:rsidRPr="00445BB4" w:rsidRDefault="00445BB4" w:rsidP="00DB05A6">
      <w:pPr>
        <w:rPr>
          <w:b/>
          <w:bCs/>
          <w:sz w:val="28"/>
          <w:szCs w:val="28"/>
        </w:rPr>
      </w:pPr>
      <w:r w:rsidRPr="00445BB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695A4230" wp14:editId="1853B67D">
            <wp:simplePos x="0" y="0"/>
            <wp:positionH relativeFrom="column">
              <wp:posOffset>-190500</wp:posOffset>
            </wp:positionH>
            <wp:positionV relativeFrom="paragraph">
              <wp:posOffset>652780</wp:posOffset>
            </wp:positionV>
            <wp:extent cx="6326396" cy="4562475"/>
            <wp:effectExtent l="0" t="0" r="0" b="0"/>
            <wp:wrapTopAndBottom/>
            <wp:docPr id="21055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0864" name="Imagen 2105508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6396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05A6" w:rsidRPr="00445BB4">
        <w:rPr>
          <w:b/>
          <w:bCs/>
          <w:sz w:val="28"/>
          <w:szCs w:val="28"/>
        </w:rPr>
        <w:t>DIAGRAMA UML</w:t>
      </w:r>
    </w:p>
    <w:p w14:paraId="44C4EC16" w14:textId="18535792" w:rsidR="00445BB4" w:rsidRPr="00445BB4" w:rsidRDefault="00445BB4" w:rsidP="00DB05A6">
      <w:pPr>
        <w:rPr>
          <w:b/>
          <w:bCs/>
        </w:rPr>
      </w:pPr>
    </w:p>
    <w:p w14:paraId="6218A6BA" w14:textId="77777777" w:rsidR="00445BB4" w:rsidRPr="00445BB4" w:rsidRDefault="00445BB4" w:rsidP="00DB05A6">
      <w:pPr>
        <w:rPr>
          <w:b/>
          <w:bCs/>
        </w:rPr>
      </w:pPr>
    </w:p>
    <w:p w14:paraId="16CA52DF" w14:textId="77777777" w:rsidR="00445BB4" w:rsidRPr="00445BB4" w:rsidRDefault="00445BB4" w:rsidP="00DB05A6">
      <w:pPr>
        <w:rPr>
          <w:b/>
          <w:bCs/>
        </w:rPr>
      </w:pPr>
    </w:p>
    <w:p w14:paraId="44FDD1FA" w14:textId="77777777" w:rsidR="00445BB4" w:rsidRPr="00445BB4" w:rsidRDefault="00445BB4" w:rsidP="00DB05A6">
      <w:pPr>
        <w:rPr>
          <w:b/>
          <w:bCs/>
        </w:rPr>
      </w:pPr>
    </w:p>
    <w:p w14:paraId="7444B2A5" w14:textId="77777777" w:rsidR="00445BB4" w:rsidRPr="00445BB4" w:rsidRDefault="00445BB4" w:rsidP="00DB05A6">
      <w:pPr>
        <w:rPr>
          <w:b/>
          <w:bCs/>
        </w:rPr>
      </w:pPr>
    </w:p>
    <w:p w14:paraId="61F8E2F6" w14:textId="77777777" w:rsidR="00445BB4" w:rsidRPr="00445BB4" w:rsidRDefault="00445BB4" w:rsidP="00DB05A6">
      <w:pPr>
        <w:rPr>
          <w:b/>
          <w:bCs/>
        </w:rPr>
      </w:pPr>
    </w:p>
    <w:p w14:paraId="2899F885" w14:textId="77777777" w:rsidR="00445BB4" w:rsidRPr="00445BB4" w:rsidRDefault="00445BB4" w:rsidP="00DB05A6">
      <w:pPr>
        <w:rPr>
          <w:b/>
          <w:bCs/>
        </w:rPr>
      </w:pPr>
    </w:p>
    <w:p w14:paraId="4A195728" w14:textId="2427DEC5" w:rsidR="00DB05A6" w:rsidRPr="00445BB4" w:rsidRDefault="00445BB4" w:rsidP="00DB05A6">
      <w:pPr>
        <w:rPr>
          <w:b/>
          <w:bCs/>
        </w:rPr>
      </w:pPr>
      <w:r w:rsidRPr="00445BB4">
        <w:rPr>
          <w:b/>
          <w:bCs/>
        </w:rPr>
        <w:lastRenderedPageBreak/>
        <w:t>MAQUETACIÓN</w:t>
      </w:r>
    </w:p>
    <w:p w14:paraId="12534A50" w14:textId="3B682768" w:rsidR="00445BB4" w:rsidRPr="00445BB4" w:rsidRDefault="00445BB4" w:rsidP="00DB05A6">
      <w:pPr>
        <w:rPr>
          <w:b/>
          <w:bCs/>
        </w:rPr>
      </w:pPr>
      <w:r w:rsidRPr="00445BB4">
        <w:rPr>
          <w:b/>
          <w:bCs/>
        </w:rPr>
        <w:drawing>
          <wp:inline distT="0" distB="0" distL="0" distR="0" wp14:anchorId="25BC9407" wp14:editId="626EDE6F">
            <wp:extent cx="5486400" cy="2342515"/>
            <wp:effectExtent l="0" t="0" r="0" b="635"/>
            <wp:docPr id="188413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3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4F7A" w14:textId="52EC355D" w:rsidR="00445BB4" w:rsidRPr="00445BB4" w:rsidRDefault="00445BB4" w:rsidP="00DB05A6">
      <w:pPr>
        <w:rPr>
          <w:lang w:val="es-CO"/>
        </w:rPr>
      </w:pPr>
      <w:r w:rsidRPr="00445BB4">
        <w:rPr>
          <w:lang w:val="es-CO"/>
        </w:rPr>
        <w:t xml:space="preserve">Para mejor visualización e interacción ingresar al siguiente enlace: </w:t>
      </w:r>
      <w:hyperlink r:id="rId8" w:history="1">
        <w:r w:rsidRPr="00445BB4">
          <w:rPr>
            <w:rStyle w:val="Hipervnculo"/>
            <w:lang w:val="es-CO"/>
          </w:rPr>
          <w:t>https://lemon-key-37350691.figma.site</w:t>
        </w:r>
      </w:hyperlink>
    </w:p>
    <w:p w14:paraId="7E0DB347" w14:textId="77777777" w:rsidR="00445BB4" w:rsidRPr="00445BB4" w:rsidRDefault="00445BB4" w:rsidP="00DB05A6">
      <w:pPr>
        <w:rPr>
          <w:b/>
          <w:bCs/>
        </w:rPr>
      </w:pPr>
    </w:p>
    <w:p w14:paraId="0A406862" w14:textId="07F9EB61" w:rsidR="00DB05A6" w:rsidRPr="00445BB4" w:rsidRDefault="00445BB4" w:rsidP="00DB05A6">
      <w:pPr>
        <w:rPr>
          <w:b/>
          <w:bCs/>
        </w:rPr>
      </w:pPr>
      <w:r w:rsidRPr="00445BB4">
        <w:rPr>
          <w:b/>
          <w:bCs/>
        </w:rPr>
        <w:t>ROLES DE EQUIPO</w:t>
      </w:r>
    </w:p>
    <w:p w14:paraId="3816B888" w14:textId="2E52DD94" w:rsidR="00DB05A6" w:rsidRPr="00445BB4" w:rsidRDefault="00445BB4" w:rsidP="00445BB4">
      <w:pPr>
        <w:spacing w:line="360" w:lineRule="auto"/>
        <w:rPr>
          <w:lang w:val="es-CO"/>
        </w:rPr>
      </w:pPr>
      <w:r w:rsidRPr="00445BB4">
        <w:rPr>
          <w:lang w:val="es-CO"/>
        </w:rPr>
        <w:t xml:space="preserve">Debido a que el proyecto 'Mi Plata' se desarrolló de manera individual, se adoptó un enfoque de 'Solo </w:t>
      </w:r>
      <w:proofErr w:type="spellStart"/>
      <w:r w:rsidRPr="00445BB4">
        <w:rPr>
          <w:lang w:val="es-CO"/>
        </w:rPr>
        <w:t>Developer</w:t>
      </w:r>
      <w:proofErr w:type="spellEnd"/>
      <w:r w:rsidRPr="00445BB4">
        <w:rPr>
          <w:lang w:val="es-CO"/>
        </w:rPr>
        <w:t xml:space="preserve">' utilizando metodologías ágiles enfocadas en la gestión personal del tiempo. El ciclo de desarrollo se dividió en fases iterativas donde se asumieron responsabilidades específicas de forma secuencial: actuando inicialmente como </w:t>
      </w:r>
      <w:proofErr w:type="spellStart"/>
      <w:r w:rsidRPr="00445BB4">
        <w:rPr>
          <w:lang w:val="es-CO"/>
        </w:rPr>
        <w:t>Product</w:t>
      </w:r>
      <w:proofErr w:type="spellEnd"/>
      <w:r w:rsidRPr="00445BB4">
        <w:rPr>
          <w:lang w:val="es-CO"/>
        </w:rPr>
        <w:t xml:space="preserve"> Owner para la definición de historias y criterios de aceptación, luego como Arquitecto de Software para estructurar los pilares de la POO, posteriormente como Desarrollador </w:t>
      </w:r>
      <w:proofErr w:type="spellStart"/>
      <w:r w:rsidRPr="00445BB4">
        <w:rPr>
          <w:lang w:val="es-CO"/>
        </w:rPr>
        <w:t>Frontend</w:t>
      </w:r>
      <w:proofErr w:type="spellEnd"/>
      <w:r w:rsidRPr="00445BB4">
        <w:rPr>
          <w:lang w:val="es-CO"/>
        </w:rPr>
        <w:t xml:space="preserve"> para la implementación de la interfaz y la lógica de negocio, y finalmente como Analista de QA para asegurar el cumplimiento del 100% de la rúbrica de evaluación antes de la entrega final.</w:t>
      </w:r>
    </w:p>
    <w:p w14:paraId="79FB67B0" w14:textId="77777777" w:rsidR="00DB05A6" w:rsidRPr="00445BB4" w:rsidRDefault="00DB05A6" w:rsidP="00DB05A6"/>
    <w:p w14:paraId="0B28D497" w14:textId="77777777" w:rsidR="00DB05A6" w:rsidRPr="00445BB4" w:rsidRDefault="00DB05A6" w:rsidP="00DB05A6"/>
    <w:p w14:paraId="7E986486" w14:textId="77777777" w:rsidR="00445BB4" w:rsidRDefault="00445BB4" w:rsidP="00DB05A6"/>
    <w:p w14:paraId="2FC4EBC5" w14:textId="77777777" w:rsidR="00445BB4" w:rsidRDefault="00445BB4" w:rsidP="00DB05A6"/>
    <w:p w14:paraId="7C5D25F3" w14:textId="77777777" w:rsidR="00445BB4" w:rsidRPr="00445BB4" w:rsidRDefault="00445BB4" w:rsidP="00DB05A6"/>
    <w:p w14:paraId="49192521" w14:textId="77777777" w:rsidR="00DB05A6" w:rsidRPr="00445BB4" w:rsidRDefault="00DB05A6" w:rsidP="00DB05A6"/>
    <w:p w14:paraId="23B7CF7E" w14:textId="6A6866FF" w:rsidR="00DB05A6" w:rsidRPr="00445BB4" w:rsidRDefault="00DB05A6" w:rsidP="00DB05A6">
      <w:pPr>
        <w:rPr>
          <w:b/>
          <w:bCs/>
        </w:rPr>
      </w:pPr>
      <w:r w:rsidRPr="00445BB4">
        <w:rPr>
          <w:b/>
          <w:bCs/>
        </w:rPr>
        <w:lastRenderedPageBreak/>
        <w:t>HISTORIAS DE USUARIO:</w:t>
      </w:r>
    </w:p>
    <w:p w14:paraId="196EAAE2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 xml:space="preserve">Historia de </w:t>
      </w:r>
      <w:proofErr w:type="spellStart"/>
      <w:r w:rsidRPr="00445BB4">
        <w:rPr>
          <w:rFonts w:asciiTheme="minorHAnsi" w:hAnsiTheme="minorHAnsi" w:cs="Times New Roman"/>
          <w:color w:val="auto"/>
        </w:rPr>
        <w:t>Usuario</w:t>
      </w:r>
      <w:proofErr w:type="spellEnd"/>
      <w:r w:rsidRPr="00445BB4">
        <w:rPr>
          <w:rFonts w:asciiTheme="minorHAnsi" w:hAnsiTheme="minorHAnsi" w:cs="Times New Roman"/>
          <w:color w:val="auto"/>
        </w:rPr>
        <w:t xml:space="preserve"> 1: Inicio de sesión y </w:t>
      </w:r>
      <w:proofErr w:type="spellStart"/>
      <w:r w:rsidRPr="00445BB4">
        <w:rPr>
          <w:rFonts w:asciiTheme="minorHAnsi" w:hAnsiTheme="minorHAnsi" w:cs="Times New Roman"/>
          <w:color w:val="auto"/>
        </w:rPr>
        <w:t>bloqueo</w:t>
      </w:r>
      <w:proofErr w:type="spellEnd"/>
      <w:r w:rsidRPr="00445BB4">
        <w:rPr>
          <w:rFonts w:asciiTheme="minorHAnsi" w:hAnsiTheme="minorHAnsi" w:cs="Times New Roman"/>
          <w:color w:val="auto"/>
        </w:rPr>
        <w:t xml:space="preserve"> </w:t>
      </w:r>
      <w:proofErr w:type="spellStart"/>
      <w:r w:rsidRPr="00445BB4">
        <w:rPr>
          <w:rFonts w:asciiTheme="minorHAnsi" w:hAnsiTheme="minorHAnsi" w:cs="Times New Roman"/>
          <w:color w:val="auto"/>
        </w:rPr>
        <w:t>por</w:t>
      </w:r>
      <w:proofErr w:type="spellEnd"/>
      <w:r w:rsidRPr="00445BB4">
        <w:rPr>
          <w:rFonts w:asciiTheme="minorHAnsi" w:hAnsiTheme="minorHAnsi" w:cs="Times New Roman"/>
          <w:color w:val="auto"/>
        </w:rPr>
        <w:t xml:space="preserve"> </w:t>
      </w:r>
      <w:proofErr w:type="spellStart"/>
      <w:r w:rsidRPr="00445BB4">
        <w:rPr>
          <w:rFonts w:asciiTheme="minorHAnsi" w:hAnsiTheme="minorHAnsi" w:cs="Times New Roman"/>
          <w:color w:val="auto"/>
        </w:rPr>
        <w:t>intentos</w:t>
      </w:r>
      <w:proofErr w:type="spellEnd"/>
      <w:r w:rsidRPr="00445BB4">
        <w:rPr>
          <w:rFonts w:asciiTheme="minorHAnsi" w:hAnsiTheme="minorHAnsi" w:cs="Times New Roman"/>
          <w:color w:val="auto"/>
        </w:rPr>
        <w:t xml:space="preserve"> </w:t>
      </w:r>
      <w:proofErr w:type="spellStart"/>
      <w:r w:rsidRPr="00445BB4">
        <w:rPr>
          <w:rFonts w:asciiTheme="minorHAnsi" w:hAnsiTheme="minorHAnsi" w:cs="Times New Roman"/>
          <w:color w:val="auto"/>
        </w:rPr>
        <w:t>fallidos</w:t>
      </w:r>
      <w:proofErr w:type="spellEnd"/>
    </w:p>
    <w:p w14:paraId="459E566D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cliente registrado de 'Mi Plata'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iniciar sesión en el sistema usando mi usuario y contraseña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acceder de forma segura al panel de transacciones de mis productos bancarios.</w:t>
      </w:r>
    </w:p>
    <w:p w14:paraId="66666185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00B827ED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estoy en la página de inicio de sesión, Cuando ingreso un usuario y contraseña válidos según los registros del sistema, Entonces soy redirigido al panel principal de transacciones.</w:t>
      </w:r>
    </w:p>
    <w:p w14:paraId="33E06532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estoy ingresando mis credenciales, Cuando fallo en el inicio de sesión, Entonces el sistema me muestra un contador visible con los intentos restantes en la pantalla.</w:t>
      </w:r>
    </w:p>
    <w:p w14:paraId="42970E8D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sigo fallando la autenticación, Cuando alcanzo el tercer intento fallido, Entonces mi cuenta queda bloqueada automáticamente y el sistema me muestra un mensaje informativo.</w:t>
      </w:r>
    </w:p>
    <w:p w14:paraId="3815FEF8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Historia de Usuario 2: Retiro de dinero con aplicación de intereses en Cuenta de Ahorros</w:t>
      </w:r>
    </w:p>
    <w:p w14:paraId="3EE333AE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cliente con una Cuenta de Ahorros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realizar un retiro de mi dinero disponible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disponer de efectivo descontando la tasa de interés correspondiente.</w:t>
      </w:r>
    </w:p>
    <w:p w14:paraId="2D426DE8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687F32FF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estoy en la funcionalidad 'Retirar Dinero' seleccionando mi Cuenta de Ahorros, Cuando ingreso un monto válido que no supera mi saldo disponible, Entonces el sistema aprueba el retiro.</w:t>
      </w:r>
    </w:p>
    <w:p w14:paraId="72D4590B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mi retiro fue aprobado, Cuando se procesa la transacción, Entonces el sistema calcula una tasa de interés mensual del 1.5%, la aplica descontándola de mi saldo en ese mismo momento, y me muestra el nuevo saldo actualizado.</w:t>
      </w:r>
    </w:p>
    <w:p w14:paraId="5768F73A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intento retirar dinero, Cuando ingreso un monto superior a mi saldo disponible, Entonces el sistema rechaza la operación mostrando un mensaje de error claro.</w:t>
      </w:r>
    </w:p>
    <w:p w14:paraId="70E14C33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lastRenderedPageBreak/>
        <w:t>Historia de Usuario 3: Retiro de dinero usando sobregiro en Cuenta Corriente</w:t>
      </w:r>
    </w:p>
    <w:p w14:paraId="0E354275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cliente con una Cuenta Corriente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retirar dinero incluso si supera mi saldo base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cubrir necesidades diarias aprovechando el sobregiro permitido.</w:t>
      </w:r>
    </w:p>
    <w:p w14:paraId="2C4334C8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294CB1ED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selecciono mi Cuenta Corriente para retirar, Cuando el monto solicitado es menor o igual a mi saldo actual, Entonces la transacción se realiza sin generar intereses.</w:t>
      </w:r>
    </w:p>
    <w:p w14:paraId="7E529FB2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mi saldo es insuficiente para el monto solicitado, Cuando el monto total a retirar no supera mi saldo actual más un 20% adicional, Entonces el sistema aprueba el retiro utilizando el sobregiro permitido.</w:t>
      </w:r>
    </w:p>
    <w:p w14:paraId="42C55E42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intento retirar usando sobregiro, Cuando el monto supera el 20% adicional de mi saldo, Entonces el sistema rechaza la transacción y muestra un mensaje de advertencia.</w:t>
      </w:r>
    </w:p>
    <w:p w14:paraId="28BDE7B7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Historia de Usuario 4: Registro de clientes y administración del sistema</w:t>
      </w:r>
    </w:p>
    <w:p w14:paraId="186F13E0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nuevo usuario o administrador del sistema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registrar mis datos personales y gestionar cuentas de otros usuarios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tener acceso a los servicios bancarios y mantener la plataforma actualizada.</w:t>
      </w:r>
    </w:p>
    <w:p w14:paraId="785A3B48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38A1413A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soy un usuario no registrado, Cuando completo el formulario de registro con mi identificación, nombre, celular, usuario único y contraseña confirmada, Entonces el sistema guarda mi información en el almacenamiento local del navegador (localStorage) para que persista.</w:t>
      </w:r>
    </w:p>
    <w:p w14:paraId="1D502284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accedo al módulo de administración, Cuando selecciono la opción de agregar, editar o eliminar usuarios, Entonces el sistema actualiza inmediatamente los registros en el almacenamiento local.</w:t>
      </w:r>
    </w:p>
    <w:p w14:paraId="2648F0A1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intento eliminar a un usuario existente en el CRUD, Cuando presiono el botón de eliminar, Entonces el sistema me exige una confirmación antes de borrar el registro de forma permanente.</w:t>
      </w:r>
    </w:p>
    <w:p w14:paraId="57441FB0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lastRenderedPageBreak/>
        <w:t>Historia de Usuario 5: Consulta y persistencia del historial de transacciones</w:t>
      </w:r>
    </w:p>
    <w:p w14:paraId="6B807C8D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cliente autenticado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visualizar un registro detallado de todas mis transacciones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auditar y llevar un control de mis operaciones financieras.</w:t>
      </w:r>
    </w:p>
    <w:p w14:paraId="3B37105A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4A7B3286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realizo cualquier transacción (retiro, consignación, transferencia), Cuando la operación es exitosa, Entonces el sistema registra el movimiento en una estructura List&lt;T&gt; o Array y la guarda en localStorage.</w:t>
      </w:r>
    </w:p>
    <w:p w14:paraId="734E12BF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accedo a la opción 'Ver Movimientos', Cuando el sistema carga la pantalla, Entonces se muestra una lista legible ordenada por fecha de forma descendente.</w:t>
      </w:r>
    </w:p>
    <w:p w14:paraId="153221F3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visualizo el historial, Cuando reviso un registro específico, Entonces cada fila muestra obligatoriamente la fecha y hora, el tipo de transacción y el valor de la misma.</w:t>
      </w:r>
    </w:p>
    <w:p w14:paraId="3F4D24CB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Historia de Usuario 6: Transferencias de dinero a productos propios y de terceros</w:t>
      </w:r>
    </w:p>
    <w:p w14:paraId="0D895E75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cliente del banco 'Mi Plata'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transferir dinero desde mis cuentas hacia otros productos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mover mis fondos según mis necesidades o pagar a otras personas.</w:t>
      </w:r>
    </w:p>
    <w:p w14:paraId="69F978C1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229A848B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estoy en la funcionalidad 'Transferir', Cuando selecciono transferir entre diferentes productos de mi propia cuenta (ej. de Ahorros a Corriente), Entonces el sistema debita el dinero del origen y lo acredita en el destino exitosamente.</w:t>
      </w:r>
    </w:p>
    <w:p w14:paraId="1CDB88B6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deseo enviar dinero a otra persona, Cuando ingreso la cuenta de otro usuario registrado en el sistema, Entonces la transferencia se ejecuta descontando mi saldo y sumándolo al del tercero.</w:t>
      </w:r>
    </w:p>
    <w:p w14:paraId="2D187B25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configuro una transferencia, Cuando intento seleccionar el mismo producto como origen y destino, Entonces el sistema bloquea la operación y muestra un mensaje de restricción.</w:t>
      </w:r>
    </w:p>
    <w:p w14:paraId="1F3909CB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lastRenderedPageBreak/>
        <w:t>Historia de Usuario 7: Compras y cálculo de cuotas con Tarjeta de Crédito</w:t>
      </w:r>
    </w:p>
    <w:p w14:paraId="6A3971EE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cliente con una Tarjeta de Crédito asignada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realizar compras definiendo el número de cuotas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financiar mis gastos conociendo el valor exacto del pago mensual resultante.</w:t>
      </w:r>
    </w:p>
    <w:p w14:paraId="38D4B8B7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53BF049E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realizo una transacción con mi tarjeta de crédito, Cuando selecciono 1 o 2 cuotas, Entonces el sistema aplica una tasa de interés del 0%.</w:t>
      </w:r>
    </w:p>
    <w:p w14:paraId="62210DD1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realizo una compra a mediano plazo, Cuando selecciono entre 3 y 6 cuotas, Entonces el sistema aplica una tasa de interés del 1.9% mensual.</w:t>
      </w:r>
    </w:p>
    <w:p w14:paraId="291C04C3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realizo una compra a largo plazo, Cuando selecciono 7 o más cuotas, Entonces el sistema aplica una tasa de interés del 2.3% mensual.</w:t>
      </w:r>
    </w:p>
    <w:p w14:paraId="32EF6DA7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ingreso el monto y el plazo, Cuando confirmo la transacción, Entonces el sistema calcula y me muestra el valor de la cuota mensual utilizando la fórmula de amortización.</w:t>
      </w:r>
    </w:p>
    <w:p w14:paraId="264E7E14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Historia de Usuario 8: Edición de perfil y seguridad de la cuenta</w:t>
      </w:r>
    </w:p>
    <w:p w14:paraId="2C479A03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cliente autenticado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editar mis datos personales y actualizar mi contraseña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mantener mi información vigente y garantizar la seguridad de mi cuenta.</w:t>
      </w:r>
    </w:p>
    <w:p w14:paraId="51EC2946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6BF84781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ingreso a la opción 'Perfil', Cuando modifico mis datos y guardo, Entonces la nueva información se actualiza de inmediato en los registros del sistema y en localStorage.</w:t>
      </w:r>
    </w:p>
    <w:p w14:paraId="2EDC2157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necesito cambiar mi clave, Cuando solicito el cambio, Entonces el sistema me exige ingresar mi clave actual, la nueva clave y la confirmación de la nueva clave antes de procesarlo.</w:t>
      </w:r>
    </w:p>
    <w:p w14:paraId="4DF7DBA6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completo el flujo de cambio de clave, Cuando las credenciales coinciden y se guardan, Entonces la nueva contraseña queda activa para el próximo inicio de sesión.</w:t>
      </w:r>
    </w:p>
    <w:p w14:paraId="38B24F5D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lastRenderedPageBreak/>
        <w:t>Historia de Usuario 9: Depósito de dinero en cuenta con validación de montos</w:t>
      </w:r>
    </w:p>
    <w:p w14:paraId="2B9B7761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cliente autenticado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consignar dinero en mis productos bancarios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aumentar mis fondos disponibles de manera segura.</w:t>
      </w:r>
    </w:p>
    <w:p w14:paraId="063FA0DA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520A9227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accedo a la opción 'Consignar Dinero', Cuando ingreso un monto para depositar, Entonces el sistema valida que el valor ingresado sea un número estrictamente positivo y mayor a cero.</w:t>
      </w:r>
    </w:p>
    <w:p w14:paraId="7A95BC87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el monto ingresado es inválido (negativo o cero), Cuando intento confirmar la transacción, Entonces el sistema bloquea la operación y me muestra un mensaje de error.</w:t>
      </w:r>
    </w:p>
    <w:p w14:paraId="5D6E897E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apruebo una consignación válida, Cuando se procesa la transacción, Entonces el sistema actualiza inmediatamente mi producto y me muestra en pantalla el nuevo saldo disponible.</w:t>
      </w:r>
    </w:p>
    <w:p w14:paraId="749D89C0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Historia de Usuario 10: Visualización del saldo actual en el panel de transacciones</w:t>
      </w:r>
    </w:p>
    <w:p w14:paraId="5ABA88EE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cliente de 'Mi Plata'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consultar el saldo de mis cuentas de forma rápida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conocer el estado real de mis finanzas antes de realizar otras operaciones.</w:t>
      </w:r>
    </w:p>
    <w:p w14:paraId="4123E7CE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19809F68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inicio sesión exitosamente, Cuando accedo al panel del cajero, Entonces puedo visualizar un menú de navegación claro con todas las opciones transaccionales.</w:t>
      </w:r>
    </w:p>
    <w:p w14:paraId="76701CE3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selecciono uno de mis productos bancarios, Cuando presiono la opción 'Consultar Saldo', Entonces el sistema me muestra el saldo exacto y actualizado de la cuenta seleccionada.</w:t>
      </w:r>
    </w:p>
    <w:p w14:paraId="461134F0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lastRenderedPageBreak/>
        <w:t>Historia de Usuario 11: Navegación en la página de inicio y experiencia de usuario</w:t>
      </w:r>
    </w:p>
    <w:p w14:paraId="1D28BA6C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visitante de la aplicación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navegar por una página principal (Landing Page) estructurada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conocer la institución bancaria y acceder a las opciones de registro o login.</w:t>
      </w:r>
    </w:p>
    <w:p w14:paraId="3E8495E7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7F77A27E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ingreso a la URL principal de 'Mi Plata', Cuando visualizo la pantalla, Entonces encuentro un menú de navegación con las opciones claras de 'Iniciar Sesión' y 'Registrarse'.</w:t>
      </w:r>
    </w:p>
    <w:p w14:paraId="2BA1CB56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navego por la página de inicio, Cuando hago scroll, Entonces visualizo una presentación institucional de la empresa y un footer con información corporativa.</w:t>
      </w:r>
    </w:p>
    <w:p w14:paraId="79027CFA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accedo desde diferentes dispositivos, Cuando interactúo con la interfaz, Entonces el diseño se adapta de forma completamente responsiva manteniendo la identidad bancaria.</w:t>
      </w:r>
    </w:p>
    <w:p w14:paraId="6F8181BF" w14:textId="77777777" w:rsidR="00DD2BFE" w:rsidRPr="00445BB4" w:rsidRDefault="00000000" w:rsidP="00DB05A6">
      <w:pPr>
        <w:pStyle w:val="Ttulo2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Historia de Usuario 12: Cerrar sesión y proteger el panel de transacciones</w:t>
      </w:r>
    </w:p>
    <w:p w14:paraId="565B7133" w14:textId="77777777" w:rsidR="00DD2BFE" w:rsidRPr="00445BB4" w:rsidRDefault="00000000" w:rsidP="00DB05A6">
      <w:pPr>
        <w:spacing w:line="360" w:lineRule="auto"/>
        <w:rPr>
          <w:rFonts w:cs="Times New Roman"/>
        </w:rPr>
      </w:pPr>
      <w:r w:rsidRPr="00445BB4">
        <w:rPr>
          <w:rFonts w:cs="Times New Roman"/>
          <w:b/>
        </w:rPr>
        <w:t xml:space="preserve">Como: </w:t>
      </w:r>
      <w:r w:rsidRPr="00445BB4">
        <w:rPr>
          <w:rFonts w:cs="Times New Roman"/>
        </w:rPr>
        <w:t>cliente autenticado en el sistema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Quiero: </w:t>
      </w:r>
      <w:r w:rsidRPr="00445BB4">
        <w:rPr>
          <w:rFonts w:cs="Times New Roman"/>
        </w:rPr>
        <w:t>cerrar mi sesión activa</w:t>
      </w:r>
      <w:r w:rsidRPr="00445BB4">
        <w:rPr>
          <w:rFonts w:cs="Times New Roman"/>
        </w:rPr>
        <w:br/>
      </w:r>
      <w:r w:rsidRPr="00445BB4">
        <w:rPr>
          <w:rFonts w:cs="Times New Roman"/>
          <w:b/>
        </w:rPr>
        <w:t xml:space="preserve">Para: </w:t>
      </w:r>
      <w:r w:rsidRPr="00445BB4">
        <w:rPr>
          <w:rFonts w:cs="Times New Roman"/>
        </w:rPr>
        <w:t>proteger mis datos financieros y evitar que otras personas accedan a mis cuentas.</w:t>
      </w:r>
    </w:p>
    <w:p w14:paraId="0D129243" w14:textId="77777777" w:rsidR="00DD2BFE" w:rsidRPr="00445BB4" w:rsidRDefault="00000000" w:rsidP="00DB05A6">
      <w:pPr>
        <w:pStyle w:val="Ttulo3"/>
        <w:spacing w:line="360" w:lineRule="auto"/>
        <w:rPr>
          <w:rFonts w:asciiTheme="minorHAnsi" w:hAnsiTheme="minorHAnsi" w:cs="Times New Roman"/>
          <w:color w:val="auto"/>
        </w:rPr>
      </w:pPr>
      <w:r w:rsidRPr="00445BB4">
        <w:rPr>
          <w:rFonts w:asciiTheme="minorHAnsi" w:hAnsiTheme="minorHAnsi" w:cs="Times New Roman"/>
          <w:color w:val="auto"/>
        </w:rPr>
        <w:t>Criterios de Aceptación:</w:t>
      </w:r>
    </w:p>
    <w:p w14:paraId="1C81DAED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estoy dentro del panel de transacciones, Cuando presiono la opción 'Cerrar Sesión', Entonces el sistema elimina el estado de mi sesión activa.</w:t>
      </w:r>
    </w:p>
    <w:p w14:paraId="3CB86D9F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mi sesión fue cerrada, Cuando finaliza el proceso, Entonces el sistema me redirige inmediatamente a la página de inicio o login.</w:t>
      </w:r>
    </w:p>
    <w:p w14:paraId="0A523718" w14:textId="77777777" w:rsidR="00DD2BFE" w:rsidRPr="00445BB4" w:rsidRDefault="00000000" w:rsidP="00DB05A6">
      <w:pPr>
        <w:pStyle w:val="Listaconvietas"/>
        <w:spacing w:line="360" w:lineRule="auto"/>
        <w:rPr>
          <w:rFonts w:cs="Times New Roman"/>
        </w:rPr>
      </w:pPr>
      <w:r w:rsidRPr="00445BB4">
        <w:rPr>
          <w:rFonts w:cs="Times New Roman"/>
        </w:rPr>
        <w:t>Dado que no tengo una sesión activa, Cuando intento ingresar directamente al panel transaccional mediante la URL, Entonces el sistema me bloquea el acceso y me redirige al Login.</w:t>
      </w:r>
    </w:p>
    <w:p w14:paraId="54DD5F77" w14:textId="77777777" w:rsidR="00445BB4" w:rsidRDefault="00445BB4" w:rsidP="00445BB4">
      <w:pPr>
        <w:pStyle w:val="Listaconvietas"/>
        <w:numPr>
          <w:ilvl w:val="0"/>
          <w:numId w:val="0"/>
        </w:numPr>
        <w:spacing w:line="360" w:lineRule="auto"/>
        <w:rPr>
          <w:rFonts w:cs="Times New Roman"/>
        </w:rPr>
      </w:pPr>
    </w:p>
    <w:p w14:paraId="77F32DBF" w14:textId="1DFFA7D1" w:rsidR="00445BB4" w:rsidRPr="00445BB4" w:rsidRDefault="00445BB4" w:rsidP="00445BB4">
      <w:pPr>
        <w:pStyle w:val="Listaconvietas"/>
        <w:numPr>
          <w:ilvl w:val="0"/>
          <w:numId w:val="0"/>
        </w:numPr>
        <w:spacing w:line="360" w:lineRule="auto"/>
        <w:rPr>
          <w:rFonts w:cs="Times New Roman"/>
        </w:rPr>
      </w:pPr>
      <w:r w:rsidRPr="00445BB4">
        <w:rPr>
          <w:rFonts w:cs="Times New Roman"/>
          <w:b/>
          <w:bCs/>
        </w:rPr>
        <w:t>Enlace Githud:</w:t>
      </w:r>
      <w:r>
        <w:rPr>
          <w:rFonts w:cs="Times New Roman"/>
        </w:rPr>
        <w:t xml:space="preserve"> </w:t>
      </w:r>
      <w:hyperlink r:id="rId9" w:history="1">
        <w:r w:rsidRPr="00445BB4">
          <w:rPr>
            <w:rStyle w:val="Hipervnculo"/>
            <w:rFonts w:cs="Times New Roman"/>
          </w:rPr>
          <w:t>https://github.com/jhancamonsa9-stack/Cajero-Mi-plata.git</w:t>
        </w:r>
      </w:hyperlink>
    </w:p>
    <w:sectPr w:rsidR="00445BB4" w:rsidRPr="00445B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866819">
    <w:abstractNumId w:val="8"/>
  </w:num>
  <w:num w:numId="2" w16cid:durableId="1608540789">
    <w:abstractNumId w:val="6"/>
  </w:num>
  <w:num w:numId="3" w16cid:durableId="2068256449">
    <w:abstractNumId w:val="5"/>
  </w:num>
  <w:num w:numId="4" w16cid:durableId="36900646">
    <w:abstractNumId w:val="4"/>
  </w:num>
  <w:num w:numId="5" w16cid:durableId="2100058918">
    <w:abstractNumId w:val="7"/>
  </w:num>
  <w:num w:numId="6" w16cid:durableId="574894979">
    <w:abstractNumId w:val="3"/>
  </w:num>
  <w:num w:numId="7" w16cid:durableId="300619374">
    <w:abstractNumId w:val="2"/>
  </w:num>
  <w:num w:numId="8" w16cid:durableId="1083333483">
    <w:abstractNumId w:val="1"/>
  </w:num>
  <w:num w:numId="9" w16cid:durableId="94230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AD8"/>
    <w:rsid w:val="00445BB4"/>
    <w:rsid w:val="00AA1D8D"/>
    <w:rsid w:val="00B47730"/>
    <w:rsid w:val="00C93F5A"/>
    <w:rsid w:val="00CB0664"/>
    <w:rsid w:val="00DB05A6"/>
    <w:rsid w:val="00DD2B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AD320A"/>
  <w14:defaultImageDpi w14:val="300"/>
  <w15:docId w15:val="{77D6B60B-05EB-4D5F-A692-74019F01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DB05A6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445BB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5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mon-key-37350691.figma.site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hancamonsa9-stack/Cajero-Mi-plat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1651</Words>
  <Characters>9417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Jhan Carlos Monsalve Bustamante</cp:lastModifiedBy>
  <cp:revision>3</cp:revision>
  <dcterms:created xsi:type="dcterms:W3CDTF">2013-12-23T23:15:00Z</dcterms:created>
  <dcterms:modified xsi:type="dcterms:W3CDTF">2026-09-29T01:33:00Z</dcterms:modified>
  <cp:category/>
</cp:coreProperties>
</file>