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（請在此輸入考卷標題）</w:t>
      </w:r>
    </w:p>
    <w:p>
      <w:pPr>
        <w:spacing w:after="120"/>
      </w:pPr>
      <w:r>
        <w:rPr>
          <w:b/>
          <w:bCs/>
          <w:color w:val="888888"/>
          <w:sz w:val="20"/>
          <w:szCs w:val="20"/>
        </w:rPr>
        <w:t xml:space="preserve">【範本使用說明，編輯前請閱讀，完成後可刪除此段】</w:t>
      </w:r>
    </w:p>
    <w:p>
      <w:pPr>
        <w:spacing w:after="60"/>
      </w:pPr>
      <w:r>
        <w:rPr>
          <w:color w:val="888888"/>
          <w:sz w:val="20"/>
          <w:szCs w:val="20"/>
        </w:rPr>
        <w:t xml:space="preserve">1. 請保留每頁頁首的標頭圖（黑色角標與座號塗卡格是系統辨識的依據），不要刪除、裁切或縮放。</w:t>
      </w:r>
    </w:p>
    <w:p>
      <w:pPr>
        <w:spacing w:after="60"/>
      </w:pPr>
      <w:r>
        <w:rPr>
          <w:color w:val="888888"/>
          <w:sz w:val="20"/>
          <w:szCs w:val="20"/>
        </w:rPr>
        <w:t xml:space="preserve">2. 從此處開始自由編輯題目與作答區，完成後直接列印；同一份卷可影印或油印給全班、跨班共用。</w:t>
      </w:r>
    </w:p>
    <w:p>
      <w:pPr>
        <w:spacing w:after="60"/>
      </w:pPr>
      <w:r>
        <w:rPr>
          <w:color w:val="888888"/>
          <w:sz w:val="20"/>
          <w:szCs w:val="20"/>
        </w:rPr>
        <w:t xml:space="preserve">3. 考試時請學生在每一頁「手寫」並「塗卡」自己的座號（用黑筆塗滿）。</w:t>
      </w:r>
    </w:p>
    <w:p>
      <w:pPr>
        <w:spacing w:after="240"/>
      </w:pPr>
      <w:r>
        <w:rPr>
          <w:color w:val="888888"/>
          <w:sz w:val="20"/>
          <w:szCs w:val="20"/>
        </w:rPr>
        <w:t xml:space="preserve">4. 考後掃描或拍照，在 RedPen 匯入作業時使用「座號辨識模式」，系統會自動依塗卡座號對應學生，不需依號碼排序。</w:t>
      </w:r>
    </w:p>
    <w:p>
      <w:r>
        <w:t xml:space="preserve"/>
      </w:r>
    </w:p>
    <w:sectPr>
      <w:headerReference w:type="default" r:id="rId7"/>
      <w:pgSz w:w="11905" w:h="16837" w:orient="portrait"/>
      <w:pgMar w:top="2607" w:right="1020" w:bottom="1020" w:left="1020" w:header="453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6267450" cy="1228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7450" cy="1228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1b2d19ed198404148e85fd6bc987fc06906a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RedPen 公版答案卷範本</dc:title>
  <dc:creator>RedPen AI</dc:creator>
  <cp:lastModifiedBy>Un-named</cp:lastModifiedBy>
  <cp:revision>1</cp:revision>
  <dcterms:created xsi:type="dcterms:W3CDTF">2026-08-29T05:54:50.978Z</dcterms:created>
  <dcterms:modified xsi:type="dcterms:W3CDTF">2026-08-29T05:54:50.979Z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