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C5E6C18">
      <w:r w:rsidR="664754CE">
        <w:rPr/>
        <w:t xml:space="preserve">These </w:t>
      </w:r>
      <w:r w:rsidR="664754CE">
        <w:rPr/>
        <w:t>LTSpice</w:t>
      </w:r>
      <w:r w:rsidR="664754CE">
        <w:rPr/>
        <w:t xml:space="preserve"> files show the main circuit </w:t>
      </w:r>
      <w:r w:rsidR="664754CE">
        <w:rPr/>
        <w:t>designs</w:t>
      </w:r>
      <w:r w:rsidR="664754CE">
        <w:rPr/>
        <w:t xml:space="preserve"> used in the final </w:t>
      </w:r>
      <w:r w:rsidR="664754CE">
        <w:rPr/>
        <w:t>pcb</w:t>
      </w:r>
      <w:r w:rsidR="664754CE">
        <w:rPr/>
        <w:t xml:space="preserve">.  They were first tested in the simulation, and then on the breadboard.  </w:t>
      </w:r>
      <w:r w:rsidR="52F60924">
        <w:rPr/>
        <w:t>N</w:t>
      </w:r>
      <w:r w:rsidR="52F60924">
        <w:rPr/>
        <w:t xml:space="preserve">ot all components are exactly rated (ex, a ~6V </w:t>
      </w:r>
      <w:r w:rsidR="52F60924">
        <w:rPr/>
        <w:t>zener</w:t>
      </w:r>
      <w:r w:rsidR="52F60924">
        <w:rPr/>
        <w:t xml:space="preserve"> is used in place of a 3.3V </w:t>
      </w:r>
      <w:r w:rsidR="52F60924">
        <w:rPr/>
        <w:t>zener</w:t>
      </w:r>
      <w:r w:rsidR="52F60924">
        <w:rPr/>
        <w:t xml:space="preserve"> in simulation due to a 3.3V zener not being found in their catalog).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3D6F2C"/>
    <w:rsid w:val="47D7B0AC"/>
    <w:rsid w:val="52F60924"/>
    <w:rsid w:val="593D6F2C"/>
    <w:rsid w:val="602724BF"/>
    <w:rsid w:val="664754CE"/>
    <w:rsid w:val="70634361"/>
    <w:rsid w:val="7F51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6F2C"/>
  <w15:chartTrackingRefBased/>
  <w15:docId w15:val="{4D8F6F4E-AF99-44A7-854E-5995BD52D3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0FD52FFBBD894E874052B1BDAFDA66" ma:contentTypeVersion="12" ma:contentTypeDescription="Create a new document." ma:contentTypeScope="" ma:versionID="dc0fae2b33ba104ba1a33404cc2cf466">
  <xsd:schema xmlns:xsd="http://www.w3.org/2001/XMLSchema" xmlns:xs="http://www.w3.org/2001/XMLSchema" xmlns:p="http://schemas.microsoft.com/office/2006/metadata/properties" xmlns:ns2="0149093f-8f9c-43a9-986f-ce5f3df8f7c6" xmlns:ns3="9ea93b74-d33b-497c-9b3e-aea45f9f4ea2" targetNamespace="http://schemas.microsoft.com/office/2006/metadata/properties" ma:root="true" ma:fieldsID="2dca1d0f00f7c53239c8ace0cfc2e04d" ns2:_="" ns3:_="">
    <xsd:import namespace="0149093f-8f9c-43a9-986f-ce5f3df8f7c6"/>
    <xsd:import namespace="9ea93b74-d33b-497c-9b3e-aea45f9f4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9093f-8f9c-43a9-986f-ce5f3df8f7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3b74-d33b-497c-9b3e-aea45f9f4e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a87aa3-54b2-4ee1-8759-68f557975b0d}" ma:internalName="TaxCatchAll" ma:showField="CatchAllData" ma:web="9ea93b74-d33b-497c-9b3e-aea45f9f4e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a93b74-d33b-497c-9b3e-aea45f9f4ea2" xsi:nil="true"/>
    <lcf76f155ced4ddcb4097134ff3c332f xmlns="0149093f-8f9c-43a9-986f-ce5f3df8f7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22917B-FC9F-4EC2-9996-3F0BF297469B}"/>
</file>

<file path=customXml/itemProps2.xml><?xml version="1.0" encoding="utf-8"?>
<ds:datastoreItem xmlns:ds="http://schemas.openxmlformats.org/officeDocument/2006/customXml" ds:itemID="{287DA08F-37E8-4826-AA0A-9C557A8D9095}"/>
</file>

<file path=customXml/itemProps3.xml><?xml version="1.0" encoding="utf-8"?>
<ds:datastoreItem xmlns:ds="http://schemas.openxmlformats.org/officeDocument/2006/customXml" ds:itemID="{8D74B0D3-3591-4829-AC29-66EEC06C44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Hanling, Jack R</dc:creator>
  <keywords/>
  <dc:description/>
  <lastModifiedBy>Hanling, Jack R</lastModifiedBy>
  <dcterms:created xsi:type="dcterms:W3CDTF">2025-04-24T15:33:23.0000000Z</dcterms:created>
  <dcterms:modified xsi:type="dcterms:W3CDTF">2025-04-24T15:35:36.3163709Z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0x010100670FD52FFBBD894E874052B1BDAFDA66</vt:lpwstr>
  </property>
  <property fmtid="{D5CDD505-2E9C-101B-9397-08002B2CF9AE}" pid="3" name="MediaServiceImageTags">
    <vt:lpwstr/>
  </property>
</Properties>
</file>