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7C9D5" w14:textId="6FEFEA46" w:rsidR="00E52BDD" w:rsidRPr="00651C4E" w:rsidRDefault="626752A4" w:rsidP="70D16755">
      <w:pPr>
        <w:jc w:val="center"/>
        <w:rPr>
          <w:rFonts w:ascii="Times New Roman" w:eastAsia="Times New Roman" w:hAnsi="Times New Roman" w:cs="Times New Roman"/>
          <w:color w:val="000000" w:themeColor="text1"/>
          <w:sz w:val="20"/>
          <w:szCs w:val="20"/>
        </w:rPr>
      </w:pPr>
      <w:r w:rsidRPr="00651C4E">
        <w:rPr>
          <w:noProof/>
          <w:sz w:val="20"/>
          <w:szCs w:val="20"/>
        </w:rPr>
        <w:drawing>
          <wp:inline distT="0" distB="0" distL="0" distR="0" wp14:anchorId="183D54D9" wp14:editId="42E4149D">
            <wp:extent cx="1504950" cy="1828800"/>
            <wp:effectExtent l="0" t="0" r="0" b="0"/>
            <wp:docPr id="1275100854" name="Imagen 127510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04950" cy="1828800"/>
                    </a:xfrm>
                    <a:prstGeom prst="rect">
                      <a:avLst/>
                    </a:prstGeom>
                  </pic:spPr>
                </pic:pic>
              </a:graphicData>
            </a:graphic>
          </wp:inline>
        </w:drawing>
      </w:r>
    </w:p>
    <w:p w14:paraId="7D11058C" w14:textId="4158DA0B"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PREDICCIÓN DE LA CANTIDAD DE HOSPITALIZACIONES EN EL HOSPITAL ALMA MÁTER</w:t>
      </w:r>
    </w:p>
    <w:p w14:paraId="7225763C" w14:textId="586EC48E"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 xml:space="preserve"> </w:t>
      </w:r>
    </w:p>
    <w:p w14:paraId="2236046D" w14:textId="1A347527" w:rsidR="00E52BDD" w:rsidRPr="00651C4E" w:rsidRDefault="004E62A4" w:rsidP="70D16755">
      <w:pPr>
        <w:jc w:val="center"/>
        <w:rPr>
          <w:rFonts w:ascii="Times New Roman" w:eastAsia="Times New Roman" w:hAnsi="Times New Roman" w:cs="Times New Roman"/>
          <w:color w:val="000000" w:themeColor="text1"/>
          <w:sz w:val="20"/>
          <w:szCs w:val="20"/>
        </w:rPr>
      </w:pPr>
      <w:r w:rsidRPr="00651C4E">
        <w:rPr>
          <w:sz w:val="20"/>
          <w:szCs w:val="20"/>
        </w:rPr>
        <w:br/>
      </w:r>
    </w:p>
    <w:p w14:paraId="25D656D3" w14:textId="62A21AD1"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CATALINA MARÍA MAYA IREGUI</w:t>
      </w:r>
    </w:p>
    <w:p w14:paraId="582FD754" w14:textId="43BAE0BB"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LAURA JASMIN ARIZA ALZA</w:t>
      </w:r>
    </w:p>
    <w:p w14:paraId="5499E8D5" w14:textId="40D5DBC1"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JHAN CARLOS SÁNCHEZ SERNA</w:t>
      </w:r>
    </w:p>
    <w:p w14:paraId="5ECE21E0" w14:textId="43D6D950"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 xml:space="preserve"> </w:t>
      </w:r>
    </w:p>
    <w:p w14:paraId="4020759C" w14:textId="1AAFD054" w:rsidR="00E52BDD" w:rsidRPr="00651C4E" w:rsidRDefault="004E62A4" w:rsidP="70D16755">
      <w:pPr>
        <w:jc w:val="center"/>
        <w:rPr>
          <w:rFonts w:ascii="Times New Roman" w:eastAsia="Times New Roman" w:hAnsi="Times New Roman" w:cs="Times New Roman"/>
          <w:color w:val="000000" w:themeColor="text1"/>
          <w:sz w:val="20"/>
          <w:szCs w:val="20"/>
        </w:rPr>
      </w:pPr>
      <w:r w:rsidRPr="00651C4E">
        <w:rPr>
          <w:sz w:val="20"/>
          <w:szCs w:val="20"/>
        </w:rPr>
        <w:br/>
      </w:r>
    </w:p>
    <w:p w14:paraId="3D2CF84A" w14:textId="547EC77C" w:rsidR="00E52BDD" w:rsidRPr="00651C4E" w:rsidRDefault="00E52BDD" w:rsidP="70D16755">
      <w:pPr>
        <w:jc w:val="center"/>
        <w:rPr>
          <w:rFonts w:ascii="Times New Roman" w:eastAsia="Times New Roman" w:hAnsi="Times New Roman" w:cs="Times New Roman"/>
          <w:color w:val="000000" w:themeColor="text1"/>
          <w:sz w:val="20"/>
          <w:szCs w:val="20"/>
        </w:rPr>
      </w:pPr>
    </w:p>
    <w:p w14:paraId="1BB2D24C" w14:textId="4836B78D"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 xml:space="preserve"> </w:t>
      </w:r>
    </w:p>
    <w:p w14:paraId="35E5EF6A" w14:textId="28913134"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 xml:space="preserve"> APLICACIONES DE LA ANALÍTICA</w:t>
      </w:r>
    </w:p>
    <w:p w14:paraId="08643E03" w14:textId="6DF29A29"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 xml:space="preserve"> OLGA CECILIA USUGA MANCO</w:t>
      </w:r>
    </w:p>
    <w:p w14:paraId="4A0D5297" w14:textId="14ED8ABB" w:rsidR="00E52BDD" w:rsidRPr="00651C4E" w:rsidRDefault="004E62A4" w:rsidP="70D16755">
      <w:pPr>
        <w:jc w:val="center"/>
        <w:rPr>
          <w:rFonts w:ascii="Times New Roman" w:eastAsia="Times New Roman" w:hAnsi="Times New Roman" w:cs="Times New Roman"/>
          <w:color w:val="000000" w:themeColor="text1"/>
          <w:sz w:val="20"/>
          <w:szCs w:val="20"/>
        </w:rPr>
      </w:pPr>
      <w:r w:rsidRPr="00651C4E">
        <w:rPr>
          <w:sz w:val="20"/>
          <w:szCs w:val="20"/>
        </w:rPr>
        <w:br/>
      </w:r>
      <w:r w:rsidRPr="00651C4E">
        <w:rPr>
          <w:sz w:val="20"/>
          <w:szCs w:val="20"/>
        </w:rPr>
        <w:br/>
      </w:r>
    </w:p>
    <w:p w14:paraId="7D87ED73" w14:textId="6457EF80"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 xml:space="preserve"> </w:t>
      </w:r>
    </w:p>
    <w:p w14:paraId="24A882CA" w14:textId="1E2EECCF" w:rsidR="00E52BDD" w:rsidRPr="00651C4E" w:rsidRDefault="00E52BDD" w:rsidP="70D16755">
      <w:pPr>
        <w:jc w:val="center"/>
        <w:rPr>
          <w:rFonts w:ascii="Times New Roman" w:eastAsia="Times New Roman" w:hAnsi="Times New Roman" w:cs="Times New Roman"/>
          <w:color w:val="212121"/>
          <w:sz w:val="20"/>
          <w:szCs w:val="20"/>
        </w:rPr>
      </w:pPr>
    </w:p>
    <w:p w14:paraId="39EFCA43" w14:textId="5D8135D5" w:rsidR="00E52BDD" w:rsidRPr="00651C4E" w:rsidRDefault="00E52BDD" w:rsidP="70D16755">
      <w:pPr>
        <w:jc w:val="center"/>
        <w:rPr>
          <w:rFonts w:ascii="Times New Roman" w:eastAsia="Times New Roman" w:hAnsi="Times New Roman" w:cs="Times New Roman"/>
          <w:color w:val="000000" w:themeColor="text1"/>
          <w:sz w:val="20"/>
          <w:szCs w:val="20"/>
        </w:rPr>
      </w:pPr>
    </w:p>
    <w:p w14:paraId="7414B83B" w14:textId="4FDC0FB1"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 xml:space="preserve"> UNIVERSIDAD DE ANTIOQUÍA</w:t>
      </w:r>
    </w:p>
    <w:p w14:paraId="4D953081" w14:textId="6AF10298"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 xml:space="preserve"> FACULTAD DE INGENIERÍA</w:t>
      </w:r>
    </w:p>
    <w:p w14:paraId="4F7602B6" w14:textId="1CD1E7AF" w:rsidR="00E52BDD" w:rsidRPr="00651C4E" w:rsidRDefault="626752A4" w:rsidP="70D16755">
      <w:pPr>
        <w:jc w:val="center"/>
        <w:rPr>
          <w:rFonts w:ascii="Times New Roman" w:eastAsia="Times New Roman" w:hAnsi="Times New Roman" w:cs="Times New Roman"/>
          <w:color w:val="212121"/>
          <w:sz w:val="20"/>
          <w:szCs w:val="20"/>
        </w:rPr>
      </w:pPr>
      <w:r w:rsidRPr="00651C4E">
        <w:rPr>
          <w:rFonts w:ascii="Times New Roman" w:eastAsia="Times New Roman" w:hAnsi="Times New Roman" w:cs="Times New Roman"/>
          <w:b/>
          <w:color w:val="212121"/>
          <w:sz w:val="20"/>
          <w:szCs w:val="20"/>
        </w:rPr>
        <w:t xml:space="preserve"> MEDELLÍN </w:t>
      </w:r>
    </w:p>
    <w:p w14:paraId="5E02D261" w14:textId="27554575" w:rsidR="00E52BDD" w:rsidRPr="00651C4E" w:rsidRDefault="626752A4" w:rsidP="70D16755">
      <w:pPr>
        <w:jc w:val="center"/>
        <w:rPr>
          <w:rFonts w:ascii="Times New Roman" w:eastAsia="Times New Roman" w:hAnsi="Times New Roman" w:cs="Times New Roman"/>
          <w:b/>
          <w:color w:val="212121"/>
          <w:sz w:val="20"/>
          <w:szCs w:val="20"/>
        </w:rPr>
      </w:pPr>
      <w:r w:rsidRPr="00651C4E">
        <w:rPr>
          <w:rFonts w:ascii="Times New Roman" w:eastAsia="Times New Roman" w:hAnsi="Times New Roman" w:cs="Times New Roman"/>
          <w:b/>
          <w:color w:val="212121"/>
          <w:sz w:val="20"/>
          <w:szCs w:val="20"/>
        </w:rPr>
        <w:t>2022</w:t>
      </w:r>
    </w:p>
    <w:p w14:paraId="0A509038" w14:textId="77777777" w:rsidR="009566ED" w:rsidRDefault="009566ED" w:rsidP="70D16755">
      <w:pPr>
        <w:jc w:val="center"/>
        <w:rPr>
          <w:rFonts w:ascii="Times New Roman" w:eastAsia="Times New Roman" w:hAnsi="Times New Roman" w:cs="Times New Roman"/>
          <w:b/>
          <w:bCs/>
          <w:color w:val="212121"/>
          <w:sz w:val="20"/>
          <w:szCs w:val="20"/>
        </w:rPr>
      </w:pPr>
    </w:p>
    <w:p w14:paraId="19B373BA" w14:textId="77777777" w:rsidR="009566ED" w:rsidRPr="00651C4E" w:rsidRDefault="009566ED" w:rsidP="70D16755">
      <w:pPr>
        <w:jc w:val="center"/>
        <w:rPr>
          <w:rFonts w:ascii="Times New Roman" w:eastAsia="Times New Roman" w:hAnsi="Times New Roman" w:cs="Times New Roman"/>
          <w:b/>
          <w:bCs/>
          <w:color w:val="212121"/>
          <w:sz w:val="20"/>
          <w:szCs w:val="20"/>
        </w:rPr>
      </w:pPr>
    </w:p>
    <w:p w14:paraId="0D566183" w14:textId="45E7A76C" w:rsidR="00865B6B" w:rsidRPr="00651C4E" w:rsidRDefault="00865B6B" w:rsidP="70D16755">
      <w:pPr>
        <w:jc w:val="center"/>
        <w:rPr>
          <w:rFonts w:ascii="Times New Roman" w:eastAsia="Times New Roman" w:hAnsi="Times New Roman" w:cs="Times New Roman"/>
          <w:b/>
          <w:color w:val="212121"/>
          <w:sz w:val="20"/>
          <w:szCs w:val="20"/>
        </w:rPr>
      </w:pPr>
    </w:p>
    <w:p w14:paraId="79C8A7B8" w14:textId="77777777" w:rsidR="00865B6B" w:rsidRPr="00651C4E" w:rsidRDefault="00865B6B" w:rsidP="70D16755">
      <w:pPr>
        <w:jc w:val="center"/>
        <w:rPr>
          <w:rFonts w:ascii="Times New Roman" w:eastAsia="Times New Roman" w:hAnsi="Times New Roman" w:cs="Times New Roman"/>
          <w:color w:val="212121"/>
          <w:sz w:val="20"/>
          <w:szCs w:val="20"/>
        </w:rPr>
      </w:pPr>
    </w:p>
    <w:p w14:paraId="5C1A07E2" w14:textId="003C2146" w:rsidR="00E52BDD" w:rsidRPr="00651C4E" w:rsidRDefault="30986A7F" w:rsidP="2524BE2F">
      <w:pPr>
        <w:pStyle w:val="Prrafodelista"/>
        <w:numPr>
          <w:ilvl w:val="0"/>
          <w:numId w:val="11"/>
        </w:numPr>
        <w:rPr>
          <w:rFonts w:ascii="Times New Roman" w:hAnsi="Times New Roman" w:cs="Times New Roman"/>
          <w:b/>
          <w:sz w:val="20"/>
          <w:szCs w:val="20"/>
        </w:rPr>
      </w:pPr>
      <w:r w:rsidRPr="00651C4E">
        <w:rPr>
          <w:rFonts w:ascii="Times New Roman" w:hAnsi="Times New Roman" w:cs="Times New Roman"/>
          <w:b/>
          <w:sz w:val="20"/>
          <w:szCs w:val="20"/>
        </w:rPr>
        <w:lastRenderedPageBreak/>
        <w:t>Introducción</w:t>
      </w:r>
    </w:p>
    <w:p w14:paraId="4AA62816" w14:textId="00893A9E" w:rsidR="0034666C" w:rsidRPr="00CE3EAA" w:rsidRDefault="00F9185C" w:rsidP="00F32653">
      <w:pPr>
        <w:pStyle w:val="Prrafodelista"/>
        <w:ind w:left="0"/>
        <w:jc w:val="both"/>
        <w:rPr>
          <w:rFonts w:ascii="Times New Roman" w:hAnsi="Times New Roman" w:cs="Times New Roman"/>
          <w:sz w:val="20"/>
          <w:szCs w:val="20"/>
        </w:rPr>
      </w:pPr>
      <w:r w:rsidRPr="00651C4E">
        <w:rPr>
          <w:rFonts w:ascii="Times New Roman" w:hAnsi="Times New Roman" w:cs="Times New Roman"/>
          <w:sz w:val="20"/>
          <w:szCs w:val="20"/>
        </w:rPr>
        <w:t xml:space="preserve">El Hospital Alma Máter de Antioquia </w:t>
      </w:r>
      <w:r w:rsidR="00F3171C" w:rsidRPr="00651C4E">
        <w:rPr>
          <w:rFonts w:ascii="Times New Roman" w:hAnsi="Times New Roman" w:cs="Times New Roman"/>
          <w:sz w:val="20"/>
          <w:szCs w:val="20"/>
        </w:rPr>
        <w:t xml:space="preserve">recibe pacientes </w:t>
      </w:r>
      <w:r w:rsidR="008D70DF" w:rsidRPr="00651C4E">
        <w:rPr>
          <w:rFonts w:ascii="Times New Roman" w:hAnsi="Times New Roman" w:cs="Times New Roman"/>
          <w:sz w:val="20"/>
          <w:szCs w:val="20"/>
        </w:rPr>
        <w:t>ba</w:t>
      </w:r>
      <w:r w:rsidR="00D0251D" w:rsidRPr="00651C4E">
        <w:rPr>
          <w:rFonts w:ascii="Times New Roman" w:hAnsi="Times New Roman" w:cs="Times New Roman"/>
          <w:sz w:val="20"/>
          <w:szCs w:val="20"/>
        </w:rPr>
        <w:t xml:space="preserve">jo una modalidad de </w:t>
      </w:r>
      <w:r w:rsidR="00C40B28" w:rsidRPr="00651C4E">
        <w:rPr>
          <w:rFonts w:ascii="Times New Roman" w:hAnsi="Times New Roman" w:cs="Times New Roman"/>
          <w:sz w:val="20"/>
          <w:szCs w:val="20"/>
        </w:rPr>
        <w:t>pago global prospectivo (PG</w:t>
      </w:r>
      <w:r w:rsidR="005209C7" w:rsidRPr="00651C4E">
        <w:rPr>
          <w:rFonts w:ascii="Times New Roman" w:hAnsi="Times New Roman" w:cs="Times New Roman"/>
          <w:sz w:val="20"/>
          <w:szCs w:val="20"/>
        </w:rPr>
        <w:t xml:space="preserve">P), </w:t>
      </w:r>
      <w:r w:rsidR="00614AEC" w:rsidRPr="00651C4E">
        <w:rPr>
          <w:rFonts w:ascii="Times New Roman" w:hAnsi="Times New Roman" w:cs="Times New Roman"/>
          <w:sz w:val="20"/>
          <w:szCs w:val="20"/>
        </w:rPr>
        <w:t xml:space="preserve">la cual requiere de una optimización de recursos por parte del hospital con el fin de atender la población de manera eficaz y eficiente. </w:t>
      </w:r>
      <w:r w:rsidR="00540B07" w:rsidRPr="00651C4E">
        <w:rPr>
          <w:rFonts w:ascii="Times New Roman" w:hAnsi="Times New Roman" w:cs="Times New Roman"/>
          <w:sz w:val="20"/>
          <w:szCs w:val="20"/>
        </w:rPr>
        <w:t xml:space="preserve">Los pacientes que llegan a diario </w:t>
      </w:r>
      <w:r w:rsidR="008513F2" w:rsidRPr="00651C4E">
        <w:rPr>
          <w:rFonts w:ascii="Times New Roman" w:hAnsi="Times New Roman" w:cs="Times New Roman"/>
          <w:sz w:val="20"/>
          <w:szCs w:val="20"/>
        </w:rPr>
        <w:t xml:space="preserve">son clasificados </w:t>
      </w:r>
      <w:r w:rsidR="003576AD" w:rsidRPr="00651C4E">
        <w:rPr>
          <w:rFonts w:ascii="Times New Roman" w:hAnsi="Times New Roman" w:cs="Times New Roman"/>
          <w:sz w:val="20"/>
          <w:szCs w:val="20"/>
        </w:rPr>
        <w:t xml:space="preserve">en una clase funcional </w:t>
      </w:r>
      <w:r w:rsidR="009C482B" w:rsidRPr="00651C4E">
        <w:rPr>
          <w:rFonts w:ascii="Times New Roman" w:hAnsi="Times New Roman" w:cs="Times New Roman"/>
          <w:sz w:val="20"/>
          <w:szCs w:val="20"/>
        </w:rPr>
        <w:t xml:space="preserve">de manera que se pueda definir una modalidad de tratamiento. </w:t>
      </w:r>
      <w:r w:rsidR="007063F8" w:rsidRPr="00651C4E">
        <w:rPr>
          <w:rFonts w:ascii="Times New Roman" w:hAnsi="Times New Roman" w:cs="Times New Roman"/>
          <w:sz w:val="20"/>
          <w:szCs w:val="20"/>
        </w:rPr>
        <w:t>A partir de lo anterior se</w:t>
      </w:r>
      <w:r w:rsidR="0061118B" w:rsidRPr="00651C4E">
        <w:rPr>
          <w:rFonts w:ascii="Times New Roman" w:hAnsi="Times New Roman" w:cs="Times New Roman"/>
          <w:sz w:val="20"/>
          <w:szCs w:val="20"/>
        </w:rPr>
        <w:t xml:space="preserve"> realizará un modelo predic</w:t>
      </w:r>
      <w:r w:rsidR="0075521A" w:rsidRPr="00651C4E">
        <w:rPr>
          <w:rFonts w:ascii="Times New Roman" w:hAnsi="Times New Roman" w:cs="Times New Roman"/>
          <w:sz w:val="20"/>
          <w:szCs w:val="20"/>
        </w:rPr>
        <w:t>tivo con el fin de conocer el uso mensual de recursos traducido en la cantidad de hospitalizaciones</w:t>
      </w:r>
      <w:r w:rsidR="007063F8" w:rsidRPr="00651C4E">
        <w:rPr>
          <w:rFonts w:ascii="Times New Roman" w:hAnsi="Times New Roman" w:cs="Times New Roman"/>
          <w:sz w:val="20"/>
          <w:szCs w:val="20"/>
        </w:rPr>
        <w:t>. Este trabajo se encuentra dividido en las siguiente</w:t>
      </w:r>
      <w:r w:rsidR="003950DC" w:rsidRPr="00651C4E">
        <w:rPr>
          <w:rFonts w:ascii="Times New Roman" w:hAnsi="Times New Roman" w:cs="Times New Roman"/>
          <w:sz w:val="20"/>
          <w:szCs w:val="20"/>
        </w:rPr>
        <w:t xml:space="preserve">s </w:t>
      </w:r>
      <w:r w:rsidR="007063F8" w:rsidRPr="00651C4E">
        <w:rPr>
          <w:rFonts w:ascii="Times New Roman" w:hAnsi="Times New Roman" w:cs="Times New Roman"/>
          <w:sz w:val="20"/>
          <w:szCs w:val="20"/>
        </w:rPr>
        <w:t xml:space="preserve">secciones: metodología, con todo el proceso del desarrollo del modelo; resultados y conclusiones.  </w:t>
      </w:r>
    </w:p>
    <w:p w14:paraId="4B136765" w14:textId="77777777" w:rsidR="00F9185C" w:rsidRPr="00651C4E" w:rsidRDefault="00F9185C" w:rsidP="2524BE2F">
      <w:pPr>
        <w:pStyle w:val="Prrafodelista"/>
        <w:ind w:left="360"/>
        <w:rPr>
          <w:rFonts w:ascii="Times New Roman" w:hAnsi="Times New Roman" w:cs="Times New Roman"/>
          <w:sz w:val="20"/>
          <w:szCs w:val="20"/>
        </w:rPr>
      </w:pPr>
    </w:p>
    <w:p w14:paraId="1873F642" w14:textId="21F4FC14" w:rsidR="00865B6B" w:rsidRPr="00651C4E" w:rsidRDefault="30986A7F" w:rsidP="2524BE2F">
      <w:pPr>
        <w:pStyle w:val="Prrafodelista"/>
        <w:numPr>
          <w:ilvl w:val="0"/>
          <w:numId w:val="11"/>
        </w:numPr>
        <w:rPr>
          <w:rFonts w:ascii="Times New Roman" w:hAnsi="Times New Roman" w:cs="Times New Roman"/>
          <w:b/>
          <w:sz w:val="20"/>
          <w:szCs w:val="20"/>
        </w:rPr>
      </w:pPr>
      <w:r w:rsidRPr="00651C4E">
        <w:rPr>
          <w:rFonts w:ascii="Times New Roman" w:hAnsi="Times New Roman" w:cs="Times New Roman"/>
          <w:b/>
          <w:sz w:val="20"/>
          <w:szCs w:val="20"/>
        </w:rPr>
        <w:t>Metodología</w:t>
      </w:r>
    </w:p>
    <w:p w14:paraId="5AA76476" w14:textId="3B4300ED" w:rsidR="007875CE" w:rsidRPr="00651C4E" w:rsidRDefault="14B89121" w:rsidP="00F32653">
      <w:pPr>
        <w:jc w:val="both"/>
        <w:rPr>
          <w:rFonts w:ascii="Times New Roman" w:hAnsi="Times New Roman" w:cs="Times New Roman"/>
          <w:sz w:val="20"/>
          <w:szCs w:val="20"/>
        </w:rPr>
      </w:pPr>
      <w:r w:rsidRPr="00651C4E">
        <w:rPr>
          <w:rStyle w:val="normaltextrun"/>
          <w:rFonts w:ascii="Times New Roman" w:hAnsi="Times New Roman" w:cs="Times New Roman"/>
          <w:color w:val="000000"/>
          <w:sz w:val="20"/>
          <w:szCs w:val="20"/>
          <w:shd w:val="clear" w:color="auto" w:fill="FFFFFF"/>
        </w:rPr>
        <w:t xml:space="preserve">Para la elaboración del trabajo se llevaron a cabo una serie de pasos que hacen parte de la construcción de un proyecto de Machine </w:t>
      </w:r>
      <w:proofErr w:type="spellStart"/>
      <w:r w:rsidRPr="00651C4E">
        <w:rPr>
          <w:rStyle w:val="normaltextrun"/>
          <w:rFonts w:ascii="Times New Roman" w:hAnsi="Times New Roman" w:cs="Times New Roman"/>
          <w:color w:val="000000"/>
          <w:sz w:val="20"/>
          <w:szCs w:val="20"/>
          <w:shd w:val="clear" w:color="auto" w:fill="FFFFFF"/>
        </w:rPr>
        <w:t>Learning</w:t>
      </w:r>
      <w:proofErr w:type="spellEnd"/>
      <w:r w:rsidRPr="00651C4E">
        <w:rPr>
          <w:rStyle w:val="normaltextrun"/>
          <w:rFonts w:ascii="Times New Roman" w:hAnsi="Times New Roman" w:cs="Times New Roman"/>
          <w:color w:val="000000"/>
          <w:sz w:val="20"/>
          <w:szCs w:val="20"/>
          <w:shd w:val="clear" w:color="auto" w:fill="FFFFFF"/>
        </w:rPr>
        <w:t>. En esta sección se encontrará explicativamente lo realizado en el diseño de la solución, la limpieza y transformación de datos, el análisis exploratorio, la selección de variables, la selección de algoritmos y técnicas de modelado, el afinamiento de hiperparámetros, la evaluación y selección del modelo</w:t>
      </w:r>
      <w:r w:rsidR="0FD8C862" w:rsidRPr="00651C4E">
        <w:rPr>
          <w:rStyle w:val="normaltextrun"/>
          <w:rFonts w:ascii="Times New Roman" w:hAnsi="Times New Roman" w:cs="Times New Roman"/>
          <w:color w:val="000000"/>
          <w:sz w:val="20"/>
          <w:szCs w:val="20"/>
          <w:shd w:val="clear" w:color="auto" w:fill="FFFFFF"/>
        </w:rPr>
        <w:t xml:space="preserve"> y</w:t>
      </w:r>
      <w:r w:rsidRPr="00651C4E">
        <w:rPr>
          <w:rStyle w:val="normaltextrun"/>
          <w:rFonts w:ascii="Times New Roman" w:hAnsi="Times New Roman" w:cs="Times New Roman"/>
          <w:color w:val="000000"/>
          <w:sz w:val="20"/>
          <w:szCs w:val="20"/>
          <w:shd w:val="clear" w:color="auto" w:fill="FFFFFF"/>
        </w:rPr>
        <w:t xml:space="preserve"> despliegue del modelo. Toda la codificación y bases de datos se encuentran en </w:t>
      </w:r>
      <w:hyperlink r:id="rId12" w:tgtFrame="_blank" w:history="1">
        <w:r w:rsidRPr="00651C4E">
          <w:rPr>
            <w:rStyle w:val="normaltextrun"/>
            <w:rFonts w:ascii="Times New Roman" w:hAnsi="Times New Roman" w:cs="Times New Roman"/>
            <w:color w:val="0563C1"/>
            <w:sz w:val="20"/>
            <w:szCs w:val="20"/>
            <w:u w:val="single"/>
            <w:shd w:val="clear" w:color="auto" w:fill="FFFFFF"/>
          </w:rPr>
          <w:t>este repositorio</w:t>
        </w:r>
      </w:hyperlink>
      <w:r w:rsidRPr="00651C4E">
        <w:rPr>
          <w:rStyle w:val="normaltextrun"/>
          <w:rFonts w:ascii="Times New Roman" w:hAnsi="Times New Roman" w:cs="Times New Roman"/>
          <w:color w:val="000000"/>
          <w:sz w:val="20"/>
          <w:szCs w:val="20"/>
          <w:shd w:val="clear" w:color="auto" w:fill="FFFFFF"/>
        </w:rPr>
        <w:t xml:space="preserve"> de GitHub.</w:t>
      </w:r>
      <w:r w:rsidRPr="00651C4E">
        <w:rPr>
          <w:rStyle w:val="eop"/>
          <w:rFonts w:ascii="Times New Roman" w:hAnsi="Times New Roman" w:cs="Times New Roman"/>
          <w:color w:val="000000"/>
          <w:sz w:val="20"/>
          <w:szCs w:val="20"/>
          <w:shd w:val="clear" w:color="auto" w:fill="FFFFFF"/>
        </w:rPr>
        <w:t> </w:t>
      </w:r>
    </w:p>
    <w:p w14:paraId="46F907A7" w14:textId="05F0C185" w:rsidR="007875CE" w:rsidRPr="00651C4E" w:rsidRDefault="1EAAF25B" w:rsidP="2524BE2F">
      <w:pPr>
        <w:pStyle w:val="Prrafodelista"/>
        <w:numPr>
          <w:ilvl w:val="1"/>
          <w:numId w:val="11"/>
        </w:numPr>
        <w:rPr>
          <w:rFonts w:ascii="Times New Roman" w:hAnsi="Times New Roman" w:cs="Times New Roman"/>
          <w:b/>
          <w:sz w:val="20"/>
          <w:szCs w:val="20"/>
        </w:rPr>
      </w:pPr>
      <w:r w:rsidRPr="00651C4E">
        <w:rPr>
          <w:rFonts w:ascii="Times New Roman" w:hAnsi="Times New Roman" w:cs="Times New Roman"/>
          <w:b/>
          <w:sz w:val="20"/>
          <w:szCs w:val="20"/>
        </w:rPr>
        <w:t>Diseño de la solución propuesto</w:t>
      </w:r>
    </w:p>
    <w:p w14:paraId="61A4E5C9" w14:textId="5C0D2212" w:rsidR="007D1BEE" w:rsidRPr="00651C4E" w:rsidRDefault="4EE8C5F6" w:rsidP="2524BE2F">
      <w:pPr>
        <w:pStyle w:val="Prrafodelista"/>
        <w:ind w:left="360"/>
        <w:jc w:val="both"/>
        <w:rPr>
          <w:rStyle w:val="eop"/>
          <w:rFonts w:ascii="Times New Roman" w:hAnsi="Times New Roman" w:cs="Times New Roman"/>
          <w:color w:val="000000"/>
          <w:sz w:val="20"/>
          <w:szCs w:val="20"/>
          <w:shd w:val="clear" w:color="auto" w:fill="FFFFFF"/>
        </w:rPr>
      </w:pPr>
      <w:r w:rsidRPr="00651C4E">
        <w:rPr>
          <w:rStyle w:val="normaltextrun"/>
          <w:rFonts w:ascii="Times New Roman" w:hAnsi="Times New Roman" w:cs="Times New Roman"/>
          <w:color w:val="000000"/>
          <w:sz w:val="20"/>
          <w:szCs w:val="20"/>
          <w:shd w:val="clear" w:color="auto" w:fill="FFFFFF"/>
        </w:rPr>
        <w:t>Dentro del diseño de la solución se identifica el problema de negocio, el problema de analítica y se esquematiza cómo será la solución para dar respuesta a esos problemas.</w:t>
      </w:r>
      <w:r w:rsidRPr="00651C4E">
        <w:rPr>
          <w:rStyle w:val="eop"/>
          <w:rFonts w:ascii="Times New Roman" w:hAnsi="Times New Roman" w:cs="Times New Roman"/>
          <w:color w:val="000000"/>
          <w:sz w:val="20"/>
          <w:szCs w:val="20"/>
          <w:shd w:val="clear" w:color="auto" w:fill="FFFFFF"/>
        </w:rPr>
        <w:t> </w:t>
      </w:r>
    </w:p>
    <w:p w14:paraId="7B63913F" w14:textId="77777777" w:rsidR="007D1BEE" w:rsidRPr="00651C4E" w:rsidRDefault="007D1BEE" w:rsidP="2524BE2F">
      <w:pPr>
        <w:pStyle w:val="Prrafodelista"/>
        <w:ind w:left="792"/>
        <w:rPr>
          <w:rFonts w:ascii="Times New Roman" w:hAnsi="Times New Roman" w:cs="Times New Roman"/>
          <w:b/>
          <w:sz w:val="20"/>
          <w:szCs w:val="20"/>
        </w:rPr>
      </w:pPr>
    </w:p>
    <w:p w14:paraId="52626C50" w14:textId="3A91101E" w:rsidR="007875CE" w:rsidRPr="00651C4E" w:rsidRDefault="1EAAF25B" w:rsidP="2524BE2F">
      <w:pPr>
        <w:pStyle w:val="Prrafodelista"/>
        <w:numPr>
          <w:ilvl w:val="2"/>
          <w:numId w:val="11"/>
        </w:numPr>
        <w:spacing w:after="0"/>
        <w:rPr>
          <w:rFonts w:ascii="Times New Roman" w:hAnsi="Times New Roman" w:cs="Times New Roman"/>
          <w:b/>
          <w:sz w:val="20"/>
          <w:szCs w:val="20"/>
        </w:rPr>
      </w:pPr>
      <w:r w:rsidRPr="00651C4E">
        <w:rPr>
          <w:rFonts w:ascii="Times New Roman" w:hAnsi="Times New Roman" w:cs="Times New Roman"/>
          <w:b/>
          <w:sz w:val="20"/>
          <w:szCs w:val="20"/>
        </w:rPr>
        <w:t>Problema de negocio</w:t>
      </w:r>
    </w:p>
    <w:p w14:paraId="08EDFB52" w14:textId="2828E226" w:rsidR="00B21E11" w:rsidRPr="00651C4E" w:rsidRDefault="7C25C9FE" w:rsidP="2524BE2F">
      <w:pPr>
        <w:ind w:left="708"/>
        <w:rPr>
          <w:rFonts w:ascii="Times New Roman" w:hAnsi="Times New Roman" w:cs="Times New Roman"/>
          <w:sz w:val="20"/>
          <w:szCs w:val="20"/>
        </w:rPr>
      </w:pPr>
      <w:r w:rsidRPr="00651C4E">
        <w:rPr>
          <w:rFonts w:ascii="Times New Roman" w:hAnsi="Times New Roman" w:cs="Times New Roman"/>
          <w:sz w:val="20"/>
          <w:szCs w:val="20"/>
        </w:rPr>
        <w:t>Estimar el uso mensual de recursos del Hospital Alma Máter de Antioquia de acuerdo con la cantidad de hospitalizaciones.</w:t>
      </w:r>
    </w:p>
    <w:p w14:paraId="4992DCD7" w14:textId="2E12AA11" w:rsidR="007875CE" w:rsidRPr="00651C4E" w:rsidRDefault="1EAAF25B" w:rsidP="2524BE2F">
      <w:pPr>
        <w:pStyle w:val="Prrafodelista"/>
        <w:numPr>
          <w:ilvl w:val="2"/>
          <w:numId w:val="11"/>
        </w:numPr>
        <w:spacing w:after="0"/>
        <w:rPr>
          <w:rFonts w:ascii="Times New Roman" w:hAnsi="Times New Roman" w:cs="Times New Roman"/>
          <w:b/>
          <w:sz w:val="20"/>
          <w:szCs w:val="20"/>
        </w:rPr>
      </w:pPr>
      <w:r w:rsidRPr="00651C4E">
        <w:rPr>
          <w:rFonts w:ascii="Times New Roman" w:hAnsi="Times New Roman" w:cs="Times New Roman"/>
          <w:b/>
          <w:sz w:val="20"/>
          <w:szCs w:val="20"/>
        </w:rPr>
        <w:t>Problema de analítica</w:t>
      </w:r>
    </w:p>
    <w:p w14:paraId="5F363CAB" w14:textId="3F078385" w:rsidR="00B21E11" w:rsidRPr="00651C4E" w:rsidRDefault="6399428B" w:rsidP="003950DC">
      <w:pPr>
        <w:ind w:left="708"/>
        <w:jc w:val="both"/>
        <w:rPr>
          <w:rFonts w:ascii="Times New Roman" w:hAnsi="Times New Roman" w:cs="Times New Roman"/>
          <w:sz w:val="20"/>
          <w:szCs w:val="20"/>
        </w:rPr>
      </w:pPr>
      <w:r w:rsidRPr="00651C4E">
        <w:rPr>
          <w:rFonts w:ascii="Times New Roman" w:hAnsi="Times New Roman" w:cs="Times New Roman"/>
          <w:sz w:val="20"/>
          <w:szCs w:val="20"/>
        </w:rPr>
        <w:t>Predecir la cantidad de hospitalizaciones de acuerdo con la clase funcional a la que pertenece el paciente. </w:t>
      </w:r>
    </w:p>
    <w:p w14:paraId="6EDAED82" w14:textId="11C3ABD3" w:rsidR="006F3E6D" w:rsidRPr="00651C4E" w:rsidRDefault="123CE9AD" w:rsidP="2524BE2F">
      <w:pPr>
        <w:pStyle w:val="Prrafodelista"/>
        <w:numPr>
          <w:ilvl w:val="2"/>
          <w:numId w:val="11"/>
        </w:numPr>
        <w:spacing w:after="0"/>
        <w:rPr>
          <w:rFonts w:ascii="Times New Roman" w:hAnsi="Times New Roman" w:cs="Times New Roman"/>
          <w:b/>
          <w:sz w:val="20"/>
          <w:szCs w:val="20"/>
        </w:rPr>
      </w:pPr>
      <w:r w:rsidRPr="00651C4E">
        <w:rPr>
          <w:rFonts w:ascii="Times New Roman" w:hAnsi="Times New Roman" w:cs="Times New Roman"/>
          <w:b/>
          <w:sz w:val="20"/>
          <w:szCs w:val="20"/>
        </w:rPr>
        <w:t>Diseño de la solución</w:t>
      </w:r>
    </w:p>
    <w:p w14:paraId="358055C3" w14:textId="028B0AD9" w:rsidR="008808C0" w:rsidRPr="00651C4E" w:rsidRDefault="42E0113B" w:rsidP="2524BE2F">
      <w:pPr>
        <w:pStyle w:val="Prrafodelista"/>
        <w:rPr>
          <w:rStyle w:val="eop"/>
          <w:rFonts w:ascii="Times New Roman" w:hAnsi="Times New Roman" w:cs="Times New Roman"/>
          <w:color w:val="000000"/>
          <w:sz w:val="20"/>
          <w:szCs w:val="20"/>
          <w:shd w:val="clear" w:color="auto" w:fill="FFFFFF"/>
        </w:rPr>
      </w:pPr>
      <w:r w:rsidRPr="00651C4E">
        <w:rPr>
          <w:rStyle w:val="normaltextrun"/>
          <w:rFonts w:ascii="Times New Roman" w:hAnsi="Times New Roman" w:cs="Times New Roman"/>
          <w:color w:val="000000"/>
          <w:sz w:val="20"/>
          <w:szCs w:val="20"/>
          <w:shd w:val="clear" w:color="auto" w:fill="FFFFFF"/>
        </w:rPr>
        <w:t>En la Figura 1 se puede observar el diagrama construido para conocer los pasos que se seguirán para llevar a cabo la solución propuesta. </w:t>
      </w:r>
      <w:r w:rsidRPr="00651C4E">
        <w:rPr>
          <w:rStyle w:val="eop"/>
          <w:rFonts w:ascii="Times New Roman" w:hAnsi="Times New Roman" w:cs="Times New Roman"/>
          <w:color w:val="000000"/>
          <w:sz w:val="20"/>
          <w:szCs w:val="20"/>
          <w:shd w:val="clear" w:color="auto" w:fill="FFFFFF"/>
        </w:rPr>
        <w:t> </w:t>
      </w:r>
    </w:p>
    <w:p w14:paraId="66314D07" w14:textId="2DD77ED5" w:rsidR="008808C0" w:rsidRPr="00651C4E" w:rsidRDefault="43BBA6B7" w:rsidP="000D5F09">
      <w:pPr>
        <w:pStyle w:val="Prrafodelista"/>
        <w:jc w:val="center"/>
        <w:rPr>
          <w:sz w:val="20"/>
          <w:szCs w:val="20"/>
        </w:rPr>
      </w:pPr>
      <w:r w:rsidRPr="00651C4E">
        <w:rPr>
          <w:noProof/>
          <w:sz w:val="20"/>
          <w:szCs w:val="20"/>
        </w:rPr>
        <w:drawing>
          <wp:inline distT="0" distB="0" distL="0" distR="0" wp14:anchorId="216EFD2B" wp14:editId="56DC5246">
            <wp:extent cx="4410028" cy="1843430"/>
            <wp:effectExtent l="0" t="0" r="0" b="4445"/>
            <wp:docPr id="213673423" name="Picture 21367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b="3071"/>
                    <a:stretch/>
                  </pic:blipFill>
                  <pic:spPr bwMode="auto">
                    <a:xfrm>
                      <a:off x="0" y="0"/>
                      <a:ext cx="4418044" cy="1846781"/>
                    </a:xfrm>
                    <a:prstGeom prst="rect">
                      <a:avLst/>
                    </a:prstGeom>
                    <a:ln>
                      <a:noFill/>
                    </a:ln>
                    <a:extLst>
                      <a:ext uri="{53640926-AAD7-44D8-BBD7-CCE9431645EC}">
                        <a14:shadowObscured xmlns:a14="http://schemas.microsoft.com/office/drawing/2010/main"/>
                      </a:ext>
                    </a:extLst>
                  </pic:spPr>
                </pic:pic>
              </a:graphicData>
            </a:graphic>
          </wp:inline>
        </w:drawing>
      </w:r>
    </w:p>
    <w:p w14:paraId="5C9817FA" w14:textId="4B4940B5" w:rsidR="004D57CC" w:rsidRPr="006D2246" w:rsidRDefault="6AD842BE" w:rsidP="2524BE2F">
      <w:pPr>
        <w:pStyle w:val="Prrafodelista"/>
        <w:jc w:val="center"/>
        <w:rPr>
          <w:rFonts w:ascii="Times New Roman" w:hAnsi="Times New Roman" w:cs="Times New Roman"/>
          <w:sz w:val="20"/>
          <w:szCs w:val="20"/>
        </w:rPr>
      </w:pPr>
      <w:r w:rsidRPr="006D2246">
        <w:rPr>
          <w:rStyle w:val="normaltextrun"/>
          <w:rFonts w:ascii="Times New Roman" w:hAnsi="Times New Roman" w:cs="Times New Roman"/>
          <w:i/>
          <w:iCs/>
          <w:color w:val="000000"/>
          <w:sz w:val="20"/>
          <w:szCs w:val="20"/>
          <w:shd w:val="clear" w:color="auto" w:fill="FFFFFF"/>
        </w:rPr>
        <w:t>Figura 1.</w:t>
      </w:r>
      <w:r w:rsidRPr="006D2246">
        <w:rPr>
          <w:rStyle w:val="normaltextrun"/>
          <w:rFonts w:ascii="Times New Roman" w:hAnsi="Times New Roman" w:cs="Times New Roman"/>
          <w:color w:val="000000"/>
          <w:sz w:val="20"/>
          <w:szCs w:val="20"/>
          <w:shd w:val="clear" w:color="auto" w:fill="FFFFFF"/>
        </w:rPr>
        <w:t xml:space="preserve"> Diagrama del diseño de la solución. Fuente: elaboración propia</w:t>
      </w:r>
    </w:p>
    <w:p w14:paraId="71F247B4" w14:textId="77777777" w:rsidR="008808C0" w:rsidRPr="00651C4E" w:rsidRDefault="008808C0" w:rsidP="2524BE2F">
      <w:pPr>
        <w:pStyle w:val="Prrafodelista"/>
        <w:ind w:left="1224"/>
        <w:rPr>
          <w:rFonts w:ascii="Times New Roman" w:hAnsi="Times New Roman" w:cs="Times New Roman"/>
          <w:sz w:val="20"/>
          <w:szCs w:val="20"/>
        </w:rPr>
      </w:pPr>
    </w:p>
    <w:p w14:paraId="53116DB5" w14:textId="1BCD3664" w:rsidR="00874433" w:rsidRPr="00651C4E" w:rsidRDefault="06392E3E" w:rsidP="00086391">
      <w:pPr>
        <w:pStyle w:val="Prrafodelista"/>
        <w:numPr>
          <w:ilvl w:val="1"/>
          <w:numId w:val="11"/>
        </w:numPr>
        <w:spacing w:after="0"/>
        <w:rPr>
          <w:rFonts w:ascii="Times New Roman" w:hAnsi="Times New Roman" w:cs="Times New Roman"/>
          <w:b/>
          <w:sz w:val="20"/>
          <w:szCs w:val="20"/>
        </w:rPr>
      </w:pPr>
      <w:r w:rsidRPr="00651C4E">
        <w:rPr>
          <w:rFonts w:ascii="Times New Roman" w:hAnsi="Times New Roman" w:cs="Times New Roman"/>
          <w:b/>
          <w:sz w:val="20"/>
          <w:szCs w:val="20"/>
        </w:rPr>
        <w:t>Limpieza y transformación</w:t>
      </w:r>
    </w:p>
    <w:p w14:paraId="350E12CF" w14:textId="6E08F1A0" w:rsidR="5E86138D" w:rsidRPr="00651C4E" w:rsidRDefault="7354C4B2" w:rsidP="00425C0F">
      <w:pPr>
        <w:ind w:left="360"/>
        <w:jc w:val="both"/>
        <w:rPr>
          <w:rFonts w:ascii="Times New Roman" w:hAnsi="Times New Roman" w:cs="Times New Roman"/>
          <w:sz w:val="20"/>
          <w:szCs w:val="20"/>
        </w:rPr>
      </w:pPr>
      <w:r w:rsidRPr="00651C4E">
        <w:rPr>
          <w:rFonts w:ascii="Times New Roman" w:hAnsi="Times New Roman" w:cs="Times New Roman"/>
          <w:sz w:val="20"/>
          <w:szCs w:val="20"/>
        </w:rPr>
        <w:t xml:space="preserve">Para este caso </w:t>
      </w:r>
      <w:r w:rsidR="00425C0F" w:rsidRPr="00651C4E">
        <w:rPr>
          <w:rFonts w:ascii="Times New Roman" w:hAnsi="Times New Roman" w:cs="Times New Roman"/>
          <w:sz w:val="20"/>
          <w:szCs w:val="20"/>
        </w:rPr>
        <w:t xml:space="preserve">de </w:t>
      </w:r>
      <w:r w:rsidRPr="00651C4E">
        <w:rPr>
          <w:rFonts w:ascii="Times New Roman" w:hAnsi="Times New Roman" w:cs="Times New Roman"/>
          <w:sz w:val="20"/>
          <w:szCs w:val="20"/>
        </w:rPr>
        <w:t>estudio donde se</w:t>
      </w:r>
      <w:r w:rsidR="66ED790F" w:rsidRPr="00651C4E">
        <w:rPr>
          <w:rFonts w:ascii="Times New Roman" w:hAnsi="Times New Roman" w:cs="Times New Roman"/>
          <w:sz w:val="20"/>
          <w:szCs w:val="20"/>
        </w:rPr>
        <w:t xml:space="preserve"> va a predecir la cantidad de hospitalizaciones</w:t>
      </w:r>
      <w:r w:rsidR="00425C0F" w:rsidRPr="00651C4E">
        <w:rPr>
          <w:rFonts w:ascii="Times New Roman" w:hAnsi="Times New Roman" w:cs="Times New Roman"/>
          <w:sz w:val="20"/>
          <w:szCs w:val="20"/>
        </w:rPr>
        <w:t>,</w:t>
      </w:r>
      <w:r w:rsidR="66ED790F" w:rsidRPr="00651C4E">
        <w:rPr>
          <w:rFonts w:ascii="Times New Roman" w:hAnsi="Times New Roman" w:cs="Times New Roman"/>
          <w:sz w:val="20"/>
          <w:szCs w:val="20"/>
        </w:rPr>
        <w:t xml:space="preserve"> se inicia con 3 bases de datos: </w:t>
      </w:r>
      <w:r w:rsidR="545DC1F3" w:rsidRPr="00651C4E">
        <w:rPr>
          <w:rFonts w:ascii="Times New Roman" w:hAnsi="Times New Roman" w:cs="Times New Roman"/>
          <w:b/>
          <w:sz w:val="20"/>
          <w:szCs w:val="20"/>
        </w:rPr>
        <w:t>RETO_df_usuarios.csv</w:t>
      </w:r>
      <w:r w:rsidR="545DC1F3" w:rsidRPr="00651C4E">
        <w:rPr>
          <w:rFonts w:ascii="Times New Roman" w:hAnsi="Times New Roman" w:cs="Times New Roman"/>
          <w:sz w:val="20"/>
          <w:szCs w:val="20"/>
        </w:rPr>
        <w:t xml:space="preserve"> (</w:t>
      </w:r>
      <w:r w:rsidR="5CF2C1D7" w:rsidRPr="00651C4E">
        <w:rPr>
          <w:rFonts w:ascii="Times New Roman" w:hAnsi="Times New Roman" w:cs="Times New Roman"/>
          <w:sz w:val="20"/>
          <w:szCs w:val="20"/>
        </w:rPr>
        <w:t xml:space="preserve">información general de los usuarios del hospital), </w:t>
      </w:r>
      <w:r w:rsidR="5CF2C1D7" w:rsidRPr="00651C4E">
        <w:rPr>
          <w:rFonts w:ascii="Times New Roman" w:hAnsi="Times New Roman" w:cs="Times New Roman"/>
          <w:b/>
          <w:sz w:val="20"/>
          <w:szCs w:val="20"/>
        </w:rPr>
        <w:t xml:space="preserve">RETO_df_egresos.csv </w:t>
      </w:r>
      <w:r w:rsidR="5CF2C1D7" w:rsidRPr="00651C4E">
        <w:rPr>
          <w:rFonts w:ascii="Times New Roman" w:hAnsi="Times New Roman" w:cs="Times New Roman"/>
          <w:sz w:val="20"/>
          <w:szCs w:val="20"/>
        </w:rPr>
        <w:t xml:space="preserve">(información </w:t>
      </w:r>
      <w:r w:rsidR="004498F8" w:rsidRPr="00651C4E">
        <w:rPr>
          <w:rFonts w:ascii="Times New Roman" w:hAnsi="Times New Roman" w:cs="Times New Roman"/>
          <w:sz w:val="20"/>
          <w:szCs w:val="20"/>
        </w:rPr>
        <w:t xml:space="preserve">de las hospitalizaciones de los usuarios), </w:t>
      </w:r>
      <w:r w:rsidR="5D7F48FA" w:rsidRPr="00651C4E">
        <w:rPr>
          <w:rFonts w:ascii="Times New Roman" w:hAnsi="Times New Roman" w:cs="Times New Roman"/>
          <w:b/>
          <w:sz w:val="20"/>
          <w:szCs w:val="20"/>
        </w:rPr>
        <w:t xml:space="preserve">RETO_df_cronicos.csv </w:t>
      </w:r>
      <w:r w:rsidR="5D7F48FA" w:rsidRPr="00651C4E">
        <w:rPr>
          <w:rFonts w:ascii="Times New Roman" w:hAnsi="Times New Roman" w:cs="Times New Roman"/>
          <w:sz w:val="20"/>
          <w:szCs w:val="20"/>
        </w:rPr>
        <w:t xml:space="preserve">(información </w:t>
      </w:r>
      <w:r w:rsidR="7E61E905" w:rsidRPr="00651C4E">
        <w:rPr>
          <w:rFonts w:ascii="Times New Roman" w:hAnsi="Times New Roman" w:cs="Times New Roman"/>
          <w:sz w:val="20"/>
          <w:szCs w:val="20"/>
        </w:rPr>
        <w:t>médica de los usuarios)</w:t>
      </w:r>
      <w:r w:rsidR="307F1277" w:rsidRPr="00651C4E">
        <w:rPr>
          <w:rFonts w:ascii="Times New Roman" w:hAnsi="Times New Roman" w:cs="Times New Roman"/>
          <w:sz w:val="20"/>
          <w:szCs w:val="20"/>
        </w:rPr>
        <w:t xml:space="preserve">. </w:t>
      </w:r>
    </w:p>
    <w:p w14:paraId="26F94E71" w14:textId="33F3F1FA" w:rsidR="78635B45" w:rsidRPr="00651C4E" w:rsidRDefault="307F1277" w:rsidP="00425C0F">
      <w:pPr>
        <w:ind w:left="360"/>
        <w:jc w:val="both"/>
        <w:rPr>
          <w:rFonts w:ascii="Times New Roman" w:hAnsi="Times New Roman" w:cs="Times New Roman"/>
          <w:sz w:val="20"/>
          <w:szCs w:val="20"/>
        </w:rPr>
      </w:pPr>
      <w:r w:rsidRPr="00651C4E">
        <w:rPr>
          <w:rFonts w:ascii="Times New Roman" w:hAnsi="Times New Roman" w:cs="Times New Roman"/>
          <w:sz w:val="20"/>
          <w:szCs w:val="20"/>
        </w:rPr>
        <w:t>En esta sección se separa</w:t>
      </w:r>
      <w:r w:rsidR="00D3167F" w:rsidRPr="00651C4E">
        <w:rPr>
          <w:rFonts w:ascii="Times New Roman" w:hAnsi="Times New Roman" w:cs="Times New Roman"/>
          <w:sz w:val="20"/>
          <w:szCs w:val="20"/>
        </w:rPr>
        <w:t>n</w:t>
      </w:r>
      <w:r w:rsidRPr="00651C4E">
        <w:rPr>
          <w:rFonts w:ascii="Times New Roman" w:hAnsi="Times New Roman" w:cs="Times New Roman"/>
          <w:sz w:val="20"/>
          <w:szCs w:val="20"/>
        </w:rPr>
        <w:t xml:space="preserve"> las bases de datos iniciales</w:t>
      </w:r>
      <w:r w:rsidR="2A459F60" w:rsidRPr="00651C4E">
        <w:rPr>
          <w:rFonts w:ascii="Times New Roman" w:hAnsi="Times New Roman" w:cs="Times New Roman"/>
          <w:sz w:val="20"/>
          <w:szCs w:val="20"/>
        </w:rPr>
        <w:t xml:space="preserve"> para antes y después de pandemia, por lo tanto, quedan 6 bases de datos</w:t>
      </w:r>
      <w:r w:rsidR="6CD615A9" w:rsidRPr="00651C4E">
        <w:rPr>
          <w:rFonts w:ascii="Times New Roman" w:hAnsi="Times New Roman" w:cs="Times New Roman"/>
          <w:sz w:val="20"/>
          <w:szCs w:val="20"/>
        </w:rPr>
        <w:t xml:space="preserve">: </w:t>
      </w:r>
      <w:proofErr w:type="spellStart"/>
      <w:r w:rsidR="6CD615A9" w:rsidRPr="00651C4E">
        <w:rPr>
          <w:rFonts w:ascii="Times New Roman" w:hAnsi="Times New Roman" w:cs="Times New Roman"/>
          <w:sz w:val="20"/>
          <w:szCs w:val="20"/>
        </w:rPr>
        <w:t>cronicos_pre</w:t>
      </w:r>
      <w:proofErr w:type="spellEnd"/>
      <w:r w:rsidR="6CD615A9" w:rsidRPr="00651C4E">
        <w:rPr>
          <w:rFonts w:ascii="Times New Roman" w:hAnsi="Times New Roman" w:cs="Times New Roman"/>
          <w:sz w:val="20"/>
          <w:szCs w:val="20"/>
        </w:rPr>
        <w:t xml:space="preserve">, </w:t>
      </w:r>
      <w:proofErr w:type="spellStart"/>
      <w:r w:rsidR="6CD615A9" w:rsidRPr="00651C4E">
        <w:rPr>
          <w:rFonts w:ascii="Times New Roman" w:hAnsi="Times New Roman" w:cs="Times New Roman"/>
          <w:sz w:val="20"/>
          <w:szCs w:val="20"/>
        </w:rPr>
        <w:t>cronicos_pos</w:t>
      </w:r>
      <w:proofErr w:type="spellEnd"/>
      <w:r w:rsidR="6CD615A9" w:rsidRPr="00651C4E">
        <w:rPr>
          <w:rFonts w:ascii="Times New Roman" w:hAnsi="Times New Roman" w:cs="Times New Roman"/>
          <w:sz w:val="20"/>
          <w:szCs w:val="20"/>
        </w:rPr>
        <w:t>,</w:t>
      </w:r>
      <w:r w:rsidR="3DC599A7" w:rsidRPr="00651C4E">
        <w:rPr>
          <w:rFonts w:ascii="Times New Roman" w:hAnsi="Times New Roman" w:cs="Times New Roman"/>
          <w:sz w:val="20"/>
          <w:szCs w:val="20"/>
        </w:rPr>
        <w:t xml:space="preserve"> </w:t>
      </w:r>
      <w:proofErr w:type="spellStart"/>
      <w:r w:rsidR="3DC599A7" w:rsidRPr="00651C4E">
        <w:rPr>
          <w:rFonts w:ascii="Times New Roman" w:hAnsi="Times New Roman" w:cs="Times New Roman"/>
          <w:sz w:val="20"/>
          <w:szCs w:val="20"/>
        </w:rPr>
        <w:t>usuarios_pre</w:t>
      </w:r>
      <w:proofErr w:type="spellEnd"/>
      <w:r w:rsidR="3DC599A7" w:rsidRPr="00651C4E">
        <w:rPr>
          <w:rFonts w:ascii="Times New Roman" w:hAnsi="Times New Roman" w:cs="Times New Roman"/>
          <w:sz w:val="20"/>
          <w:szCs w:val="20"/>
        </w:rPr>
        <w:t xml:space="preserve">, </w:t>
      </w:r>
      <w:proofErr w:type="spellStart"/>
      <w:r w:rsidR="3DC599A7" w:rsidRPr="00651C4E">
        <w:rPr>
          <w:rFonts w:ascii="Times New Roman" w:hAnsi="Times New Roman" w:cs="Times New Roman"/>
          <w:sz w:val="20"/>
          <w:szCs w:val="20"/>
        </w:rPr>
        <w:t>usuarios_pos</w:t>
      </w:r>
      <w:proofErr w:type="spellEnd"/>
      <w:r w:rsidR="3DC599A7" w:rsidRPr="00651C4E">
        <w:rPr>
          <w:rFonts w:ascii="Times New Roman" w:hAnsi="Times New Roman" w:cs="Times New Roman"/>
          <w:sz w:val="20"/>
          <w:szCs w:val="20"/>
        </w:rPr>
        <w:t xml:space="preserve">, </w:t>
      </w:r>
      <w:proofErr w:type="spellStart"/>
      <w:r w:rsidR="3DC599A7" w:rsidRPr="00651C4E">
        <w:rPr>
          <w:rFonts w:ascii="Times New Roman" w:hAnsi="Times New Roman" w:cs="Times New Roman"/>
          <w:sz w:val="20"/>
          <w:szCs w:val="20"/>
        </w:rPr>
        <w:t>egresos_pre</w:t>
      </w:r>
      <w:proofErr w:type="spellEnd"/>
      <w:r w:rsidR="3DC599A7" w:rsidRPr="00651C4E">
        <w:rPr>
          <w:rFonts w:ascii="Times New Roman" w:hAnsi="Times New Roman" w:cs="Times New Roman"/>
          <w:sz w:val="20"/>
          <w:szCs w:val="20"/>
        </w:rPr>
        <w:t xml:space="preserve">, </w:t>
      </w:r>
      <w:proofErr w:type="spellStart"/>
      <w:r w:rsidR="3DC599A7" w:rsidRPr="00651C4E">
        <w:rPr>
          <w:rFonts w:ascii="Times New Roman" w:hAnsi="Times New Roman" w:cs="Times New Roman"/>
          <w:sz w:val="20"/>
          <w:szCs w:val="20"/>
        </w:rPr>
        <w:t>egresos_po</w:t>
      </w:r>
      <w:r w:rsidR="783EC5EA" w:rsidRPr="00651C4E">
        <w:rPr>
          <w:rFonts w:ascii="Times New Roman" w:hAnsi="Times New Roman" w:cs="Times New Roman"/>
          <w:sz w:val="20"/>
          <w:szCs w:val="20"/>
        </w:rPr>
        <w:t>s</w:t>
      </w:r>
      <w:proofErr w:type="spellEnd"/>
      <w:r w:rsidR="2A459F60" w:rsidRPr="00651C4E">
        <w:rPr>
          <w:rFonts w:ascii="Times New Roman" w:hAnsi="Times New Roman" w:cs="Times New Roman"/>
          <w:sz w:val="20"/>
          <w:szCs w:val="20"/>
        </w:rPr>
        <w:t xml:space="preserve">. Además, se </w:t>
      </w:r>
      <w:r w:rsidR="4045640D" w:rsidRPr="00651C4E">
        <w:rPr>
          <w:rFonts w:ascii="Times New Roman" w:hAnsi="Times New Roman" w:cs="Times New Roman"/>
          <w:sz w:val="20"/>
          <w:szCs w:val="20"/>
        </w:rPr>
        <w:t>lleva a cabo</w:t>
      </w:r>
      <w:r w:rsidR="2A459F60" w:rsidRPr="00651C4E">
        <w:rPr>
          <w:rFonts w:ascii="Times New Roman" w:hAnsi="Times New Roman" w:cs="Times New Roman"/>
          <w:sz w:val="20"/>
          <w:szCs w:val="20"/>
        </w:rPr>
        <w:t xml:space="preserve"> una expl</w:t>
      </w:r>
      <w:r w:rsidR="25984C28" w:rsidRPr="00651C4E">
        <w:rPr>
          <w:rFonts w:ascii="Times New Roman" w:hAnsi="Times New Roman" w:cs="Times New Roman"/>
          <w:sz w:val="20"/>
          <w:szCs w:val="20"/>
        </w:rPr>
        <w:t xml:space="preserve">oración detallada en cada base de datos donde se eliminan variables </w:t>
      </w:r>
      <w:r w:rsidR="55A97BDA" w:rsidRPr="00651C4E">
        <w:rPr>
          <w:rFonts w:ascii="Times New Roman" w:hAnsi="Times New Roman" w:cs="Times New Roman"/>
          <w:sz w:val="20"/>
          <w:szCs w:val="20"/>
        </w:rPr>
        <w:t>innecesarias</w:t>
      </w:r>
      <w:r w:rsidR="25984C28" w:rsidRPr="00651C4E">
        <w:rPr>
          <w:rFonts w:ascii="Times New Roman" w:hAnsi="Times New Roman" w:cs="Times New Roman"/>
          <w:sz w:val="20"/>
          <w:szCs w:val="20"/>
        </w:rPr>
        <w:t xml:space="preserve">, </w:t>
      </w:r>
      <w:r w:rsidR="012C530F" w:rsidRPr="00651C4E">
        <w:rPr>
          <w:rFonts w:ascii="Times New Roman" w:hAnsi="Times New Roman" w:cs="Times New Roman"/>
          <w:sz w:val="20"/>
          <w:szCs w:val="20"/>
        </w:rPr>
        <w:t xml:space="preserve">se realiza tratamiento de nulos, homologación de variables, cambio de tipo de variable y </w:t>
      </w:r>
      <w:r w:rsidR="1291E5A1" w:rsidRPr="00651C4E">
        <w:rPr>
          <w:rFonts w:ascii="Times New Roman" w:hAnsi="Times New Roman" w:cs="Times New Roman"/>
          <w:sz w:val="20"/>
          <w:szCs w:val="20"/>
        </w:rPr>
        <w:t xml:space="preserve">se genera información </w:t>
      </w:r>
      <w:r w:rsidR="000C560E" w:rsidRPr="00651C4E">
        <w:rPr>
          <w:rFonts w:ascii="Times New Roman" w:hAnsi="Times New Roman" w:cs="Times New Roman"/>
          <w:sz w:val="20"/>
          <w:szCs w:val="20"/>
        </w:rPr>
        <w:t>de acuerdo con</w:t>
      </w:r>
      <w:r w:rsidR="1291E5A1" w:rsidRPr="00651C4E">
        <w:rPr>
          <w:rFonts w:ascii="Times New Roman" w:hAnsi="Times New Roman" w:cs="Times New Roman"/>
          <w:sz w:val="20"/>
          <w:szCs w:val="20"/>
        </w:rPr>
        <w:t xml:space="preserve"> otras variables. </w:t>
      </w:r>
    </w:p>
    <w:p w14:paraId="38E850E0" w14:textId="77777777" w:rsidR="00C30F92" w:rsidRPr="00651C4E" w:rsidRDefault="00C30F92" w:rsidP="00086391">
      <w:pPr>
        <w:pStyle w:val="Prrafodelista"/>
        <w:numPr>
          <w:ilvl w:val="2"/>
          <w:numId w:val="11"/>
        </w:numPr>
        <w:spacing w:after="0"/>
        <w:rPr>
          <w:rFonts w:ascii="Times New Roman" w:hAnsi="Times New Roman" w:cs="Times New Roman"/>
          <w:b/>
          <w:sz w:val="20"/>
          <w:szCs w:val="20"/>
        </w:rPr>
      </w:pPr>
      <w:r w:rsidRPr="00651C4E">
        <w:rPr>
          <w:rFonts w:ascii="Times New Roman" w:hAnsi="Times New Roman" w:cs="Times New Roman"/>
          <w:b/>
          <w:sz w:val="20"/>
          <w:szCs w:val="20"/>
        </w:rPr>
        <w:t>Tratamiento de datos nulos</w:t>
      </w:r>
    </w:p>
    <w:p w14:paraId="50E9DD7F" w14:textId="52A44E23" w:rsidR="00F0330C" w:rsidRPr="00651C4E" w:rsidRDefault="00B03173" w:rsidP="00F32653">
      <w:pPr>
        <w:shd w:val="clear" w:color="auto" w:fill="FFFFFE"/>
        <w:ind w:left="709"/>
        <w:jc w:val="both"/>
        <w:rPr>
          <w:rFonts w:ascii="Times New Roman" w:hAnsi="Times New Roman" w:cs="Times New Roman"/>
          <w:sz w:val="20"/>
          <w:szCs w:val="20"/>
        </w:rPr>
      </w:pPr>
      <w:r w:rsidRPr="00651C4E">
        <w:rPr>
          <w:rFonts w:ascii="Times New Roman" w:hAnsi="Times New Roman" w:cs="Times New Roman"/>
          <w:sz w:val="20"/>
          <w:szCs w:val="20"/>
        </w:rPr>
        <w:t xml:space="preserve">En la base de datos </w:t>
      </w:r>
      <w:proofErr w:type="spellStart"/>
      <w:r w:rsidRPr="00651C4E">
        <w:rPr>
          <w:rFonts w:ascii="Times New Roman" w:hAnsi="Times New Roman" w:cs="Times New Roman"/>
          <w:sz w:val="20"/>
          <w:szCs w:val="20"/>
        </w:rPr>
        <w:t>cronicos_pre</w:t>
      </w:r>
      <w:proofErr w:type="spellEnd"/>
      <w:r w:rsidR="00A10BF8" w:rsidRPr="00651C4E">
        <w:rPr>
          <w:rFonts w:ascii="Times New Roman" w:hAnsi="Times New Roman" w:cs="Times New Roman"/>
          <w:sz w:val="20"/>
          <w:szCs w:val="20"/>
        </w:rPr>
        <w:t xml:space="preserve"> </w:t>
      </w:r>
      <w:r w:rsidR="00D71245" w:rsidRPr="00651C4E">
        <w:rPr>
          <w:rFonts w:ascii="Times New Roman" w:hAnsi="Times New Roman" w:cs="Times New Roman"/>
          <w:sz w:val="20"/>
          <w:szCs w:val="20"/>
        </w:rPr>
        <w:t xml:space="preserve">y </w:t>
      </w:r>
      <w:proofErr w:type="spellStart"/>
      <w:r w:rsidR="00D71245" w:rsidRPr="00651C4E">
        <w:rPr>
          <w:rFonts w:ascii="Times New Roman" w:hAnsi="Times New Roman" w:cs="Times New Roman"/>
          <w:sz w:val="20"/>
          <w:szCs w:val="20"/>
        </w:rPr>
        <w:t>cronicos_pos</w:t>
      </w:r>
      <w:proofErr w:type="spellEnd"/>
      <w:r w:rsidR="00D71245" w:rsidRPr="00651C4E">
        <w:rPr>
          <w:rFonts w:ascii="Times New Roman" w:hAnsi="Times New Roman" w:cs="Times New Roman"/>
          <w:sz w:val="20"/>
          <w:szCs w:val="20"/>
        </w:rPr>
        <w:t xml:space="preserve"> </w:t>
      </w:r>
      <w:r w:rsidR="00B50E0A" w:rsidRPr="00651C4E">
        <w:rPr>
          <w:rFonts w:ascii="Times New Roman" w:hAnsi="Times New Roman" w:cs="Times New Roman"/>
          <w:sz w:val="20"/>
          <w:szCs w:val="20"/>
        </w:rPr>
        <w:t xml:space="preserve">se </w:t>
      </w:r>
      <w:r w:rsidR="00D71245" w:rsidRPr="00651C4E">
        <w:rPr>
          <w:rFonts w:ascii="Times New Roman" w:hAnsi="Times New Roman" w:cs="Times New Roman"/>
          <w:sz w:val="20"/>
          <w:szCs w:val="20"/>
        </w:rPr>
        <w:t>realizó</w:t>
      </w:r>
      <w:r w:rsidR="00B50E0A" w:rsidRPr="00651C4E">
        <w:rPr>
          <w:rFonts w:ascii="Times New Roman" w:hAnsi="Times New Roman" w:cs="Times New Roman"/>
          <w:sz w:val="20"/>
          <w:szCs w:val="20"/>
        </w:rPr>
        <w:t xml:space="preserve"> un f</w:t>
      </w:r>
      <w:r w:rsidR="007D1B79" w:rsidRPr="00651C4E">
        <w:rPr>
          <w:rFonts w:ascii="Times New Roman" w:hAnsi="Times New Roman" w:cs="Times New Roman"/>
          <w:sz w:val="20"/>
          <w:szCs w:val="20"/>
        </w:rPr>
        <w:t>iltro donde se elimina</w:t>
      </w:r>
      <w:r w:rsidR="009B6AC1" w:rsidRPr="00651C4E">
        <w:rPr>
          <w:rFonts w:ascii="Times New Roman" w:hAnsi="Times New Roman" w:cs="Times New Roman"/>
          <w:sz w:val="20"/>
          <w:szCs w:val="20"/>
        </w:rPr>
        <w:t xml:space="preserve">n las variables que tienen más de un 30% de nulos debido a que </w:t>
      </w:r>
      <w:r w:rsidR="00FD4E33" w:rsidRPr="00651C4E">
        <w:rPr>
          <w:rFonts w:ascii="Times New Roman" w:hAnsi="Times New Roman" w:cs="Times New Roman"/>
          <w:sz w:val="20"/>
          <w:szCs w:val="20"/>
        </w:rPr>
        <w:t xml:space="preserve">tener </w:t>
      </w:r>
      <w:r w:rsidR="000B1B0C" w:rsidRPr="00651C4E">
        <w:rPr>
          <w:rFonts w:ascii="Times New Roman" w:hAnsi="Times New Roman" w:cs="Times New Roman"/>
          <w:sz w:val="20"/>
          <w:szCs w:val="20"/>
        </w:rPr>
        <w:t>tanta cantidad de nulos</w:t>
      </w:r>
      <w:r w:rsidR="00D71245" w:rsidRPr="00651C4E">
        <w:rPr>
          <w:rFonts w:ascii="Times New Roman" w:hAnsi="Times New Roman" w:cs="Times New Roman"/>
          <w:sz w:val="20"/>
          <w:szCs w:val="20"/>
        </w:rPr>
        <w:t xml:space="preserve"> hace que </w:t>
      </w:r>
      <w:r w:rsidR="00BB0732" w:rsidRPr="00651C4E">
        <w:rPr>
          <w:rFonts w:ascii="Times New Roman" w:hAnsi="Times New Roman" w:cs="Times New Roman"/>
          <w:sz w:val="20"/>
          <w:szCs w:val="20"/>
        </w:rPr>
        <w:t>esas variables no apor</w:t>
      </w:r>
      <w:r w:rsidR="00D71245" w:rsidRPr="00651C4E">
        <w:rPr>
          <w:rFonts w:ascii="Times New Roman" w:hAnsi="Times New Roman" w:cs="Times New Roman"/>
          <w:sz w:val="20"/>
          <w:szCs w:val="20"/>
        </w:rPr>
        <w:t>ten</w:t>
      </w:r>
      <w:r w:rsidR="000B1B0C" w:rsidRPr="00651C4E">
        <w:rPr>
          <w:rFonts w:ascii="Times New Roman" w:hAnsi="Times New Roman" w:cs="Times New Roman"/>
          <w:sz w:val="20"/>
          <w:szCs w:val="20"/>
        </w:rPr>
        <w:t xml:space="preserve"> información útil para nuestro estudio. </w:t>
      </w:r>
      <w:r w:rsidR="00A17221" w:rsidRPr="00651C4E">
        <w:rPr>
          <w:rFonts w:ascii="Times New Roman" w:hAnsi="Times New Roman" w:cs="Times New Roman"/>
          <w:sz w:val="20"/>
          <w:szCs w:val="20"/>
        </w:rPr>
        <w:t xml:space="preserve">Además, </w:t>
      </w:r>
      <w:r w:rsidR="00411AB3" w:rsidRPr="00651C4E">
        <w:rPr>
          <w:rFonts w:ascii="Times New Roman" w:hAnsi="Times New Roman" w:cs="Times New Roman"/>
          <w:sz w:val="20"/>
          <w:szCs w:val="20"/>
        </w:rPr>
        <w:t>dentro de la medicina</w:t>
      </w:r>
      <w:r w:rsidR="0059289F" w:rsidRPr="00651C4E">
        <w:rPr>
          <w:rFonts w:ascii="Times New Roman" w:hAnsi="Times New Roman" w:cs="Times New Roman"/>
          <w:sz w:val="20"/>
          <w:szCs w:val="20"/>
        </w:rPr>
        <w:t xml:space="preserve"> no es lógico </w:t>
      </w:r>
      <w:r w:rsidR="00A17221" w:rsidRPr="00651C4E">
        <w:rPr>
          <w:rFonts w:ascii="Times New Roman" w:hAnsi="Times New Roman" w:cs="Times New Roman"/>
          <w:sz w:val="20"/>
          <w:szCs w:val="20"/>
        </w:rPr>
        <w:t>imputar</w:t>
      </w:r>
      <w:r w:rsidR="004F7C18" w:rsidRPr="00651C4E">
        <w:rPr>
          <w:rFonts w:ascii="Times New Roman" w:hAnsi="Times New Roman" w:cs="Times New Roman"/>
          <w:sz w:val="20"/>
          <w:szCs w:val="20"/>
        </w:rPr>
        <w:t xml:space="preserve"> </w:t>
      </w:r>
      <w:r w:rsidR="00A17221" w:rsidRPr="00651C4E">
        <w:rPr>
          <w:rFonts w:ascii="Times New Roman" w:hAnsi="Times New Roman" w:cs="Times New Roman"/>
          <w:sz w:val="20"/>
          <w:szCs w:val="20"/>
        </w:rPr>
        <w:t xml:space="preserve">datos </w:t>
      </w:r>
      <w:r w:rsidR="006D040C" w:rsidRPr="00651C4E">
        <w:rPr>
          <w:rFonts w:ascii="Times New Roman" w:hAnsi="Times New Roman" w:cs="Times New Roman"/>
          <w:sz w:val="20"/>
          <w:szCs w:val="20"/>
        </w:rPr>
        <w:t xml:space="preserve">porque las pruebas o </w:t>
      </w:r>
      <w:r w:rsidR="006D040C" w:rsidRPr="00651C4E">
        <w:rPr>
          <w:rFonts w:ascii="Times New Roman" w:hAnsi="Times New Roman" w:cs="Times New Roman"/>
          <w:sz w:val="20"/>
          <w:szCs w:val="20"/>
        </w:rPr>
        <w:lastRenderedPageBreak/>
        <w:t xml:space="preserve">intervenciones de cada usuario son únicas por cada visita al hospital, debido a que sus datos </w:t>
      </w:r>
      <w:r w:rsidR="003836A2" w:rsidRPr="00651C4E">
        <w:rPr>
          <w:rFonts w:ascii="Times New Roman" w:hAnsi="Times New Roman" w:cs="Times New Roman"/>
          <w:sz w:val="20"/>
          <w:szCs w:val="20"/>
        </w:rPr>
        <w:t xml:space="preserve">cambian en cada ida al hospital por </w:t>
      </w:r>
      <w:r w:rsidR="00D05871" w:rsidRPr="00651C4E">
        <w:rPr>
          <w:rFonts w:ascii="Times New Roman" w:hAnsi="Times New Roman" w:cs="Times New Roman"/>
          <w:sz w:val="20"/>
          <w:szCs w:val="20"/>
        </w:rPr>
        <w:t xml:space="preserve">diferentes condiciones de salud del paciente. Por lo tanto, </w:t>
      </w:r>
      <w:r w:rsidR="00614E44" w:rsidRPr="00651C4E">
        <w:rPr>
          <w:rFonts w:ascii="Times New Roman" w:hAnsi="Times New Roman" w:cs="Times New Roman"/>
          <w:sz w:val="20"/>
          <w:szCs w:val="20"/>
        </w:rPr>
        <w:t>asignar</w:t>
      </w:r>
      <w:r w:rsidR="00113B41" w:rsidRPr="00651C4E">
        <w:rPr>
          <w:rFonts w:ascii="Times New Roman" w:hAnsi="Times New Roman" w:cs="Times New Roman"/>
          <w:sz w:val="20"/>
          <w:szCs w:val="20"/>
        </w:rPr>
        <w:t xml:space="preserve"> la media, moda, </w:t>
      </w:r>
      <w:r w:rsidR="00EC4351" w:rsidRPr="00651C4E">
        <w:rPr>
          <w:rFonts w:ascii="Times New Roman" w:hAnsi="Times New Roman" w:cs="Times New Roman"/>
          <w:sz w:val="20"/>
          <w:szCs w:val="20"/>
        </w:rPr>
        <w:t>mediana u otro valor</w:t>
      </w:r>
      <w:r w:rsidR="00246851" w:rsidRPr="00651C4E">
        <w:rPr>
          <w:rFonts w:ascii="Times New Roman" w:hAnsi="Times New Roman" w:cs="Times New Roman"/>
          <w:sz w:val="20"/>
          <w:szCs w:val="20"/>
        </w:rPr>
        <w:t xml:space="preserve"> que sea calculado </w:t>
      </w:r>
      <w:r w:rsidR="00673AC2" w:rsidRPr="00651C4E">
        <w:rPr>
          <w:rFonts w:ascii="Times New Roman" w:hAnsi="Times New Roman" w:cs="Times New Roman"/>
          <w:sz w:val="20"/>
          <w:szCs w:val="20"/>
        </w:rPr>
        <w:t>estadísticamente con el total de usuarios</w:t>
      </w:r>
      <w:r w:rsidR="00EC4351" w:rsidRPr="00651C4E">
        <w:rPr>
          <w:rFonts w:ascii="Times New Roman" w:hAnsi="Times New Roman" w:cs="Times New Roman"/>
          <w:sz w:val="20"/>
          <w:szCs w:val="20"/>
        </w:rPr>
        <w:t xml:space="preserve"> no </w:t>
      </w:r>
      <w:r w:rsidR="001624F5" w:rsidRPr="00651C4E">
        <w:rPr>
          <w:rFonts w:ascii="Times New Roman" w:hAnsi="Times New Roman" w:cs="Times New Roman"/>
          <w:sz w:val="20"/>
          <w:szCs w:val="20"/>
        </w:rPr>
        <w:t>tendría sentido</w:t>
      </w:r>
      <w:r w:rsidR="00A247CA" w:rsidRPr="00651C4E">
        <w:rPr>
          <w:rFonts w:ascii="Times New Roman" w:hAnsi="Times New Roman" w:cs="Times New Roman"/>
          <w:sz w:val="20"/>
          <w:szCs w:val="20"/>
        </w:rPr>
        <w:t xml:space="preserve"> </w:t>
      </w:r>
      <w:r w:rsidR="00172C90" w:rsidRPr="00651C4E">
        <w:rPr>
          <w:rFonts w:ascii="Times New Roman" w:hAnsi="Times New Roman" w:cs="Times New Roman"/>
          <w:sz w:val="20"/>
          <w:szCs w:val="20"/>
        </w:rPr>
        <w:t>en este ámbito</w:t>
      </w:r>
      <w:r w:rsidR="001624F5" w:rsidRPr="00651C4E">
        <w:rPr>
          <w:rFonts w:ascii="Times New Roman" w:hAnsi="Times New Roman" w:cs="Times New Roman"/>
          <w:sz w:val="20"/>
          <w:szCs w:val="20"/>
        </w:rPr>
        <w:t xml:space="preserve">. </w:t>
      </w:r>
      <w:r w:rsidR="006D040C" w:rsidRPr="00651C4E">
        <w:rPr>
          <w:rFonts w:ascii="Times New Roman" w:hAnsi="Times New Roman" w:cs="Times New Roman"/>
          <w:sz w:val="20"/>
          <w:szCs w:val="20"/>
        </w:rPr>
        <w:t xml:space="preserve"> </w:t>
      </w:r>
      <w:r w:rsidR="00C57788" w:rsidRPr="00651C4E">
        <w:rPr>
          <w:rFonts w:ascii="Times New Roman" w:hAnsi="Times New Roman" w:cs="Times New Roman"/>
          <w:sz w:val="20"/>
          <w:szCs w:val="20"/>
        </w:rPr>
        <w:t>Asimismo</w:t>
      </w:r>
      <w:r w:rsidR="007D63F9" w:rsidRPr="00651C4E">
        <w:rPr>
          <w:rFonts w:ascii="Times New Roman" w:hAnsi="Times New Roman" w:cs="Times New Roman"/>
          <w:sz w:val="20"/>
          <w:szCs w:val="20"/>
        </w:rPr>
        <w:t>,</w:t>
      </w:r>
      <w:r w:rsidR="00C57C0D" w:rsidRPr="00651C4E">
        <w:rPr>
          <w:rFonts w:ascii="Times New Roman" w:hAnsi="Times New Roman" w:cs="Times New Roman"/>
          <w:sz w:val="20"/>
          <w:szCs w:val="20"/>
        </w:rPr>
        <w:t xml:space="preserve"> </w:t>
      </w:r>
      <w:r w:rsidR="00AD1913" w:rsidRPr="00651C4E">
        <w:rPr>
          <w:rFonts w:ascii="Times New Roman" w:hAnsi="Times New Roman" w:cs="Times New Roman"/>
          <w:sz w:val="20"/>
          <w:szCs w:val="20"/>
        </w:rPr>
        <w:t>se eliminaron las variables</w:t>
      </w:r>
      <w:r w:rsidR="009A7FE1" w:rsidRPr="00651C4E">
        <w:rPr>
          <w:rFonts w:ascii="Times New Roman" w:hAnsi="Times New Roman" w:cs="Times New Roman"/>
          <w:sz w:val="20"/>
          <w:szCs w:val="20"/>
        </w:rPr>
        <w:t xml:space="preserve"> </w:t>
      </w:r>
      <w:r w:rsidR="00D9778E" w:rsidRPr="00651C4E">
        <w:rPr>
          <w:rFonts w:ascii="Times New Roman" w:hAnsi="Times New Roman" w:cs="Times New Roman"/>
          <w:sz w:val="20"/>
          <w:szCs w:val="20"/>
        </w:rPr>
        <w:t>innecesarias</w:t>
      </w:r>
      <w:r w:rsidR="00B4091D" w:rsidRPr="00651C4E">
        <w:rPr>
          <w:rFonts w:ascii="Times New Roman" w:hAnsi="Times New Roman" w:cs="Times New Roman"/>
          <w:sz w:val="20"/>
          <w:szCs w:val="20"/>
        </w:rPr>
        <w:t xml:space="preserve"> </w:t>
      </w:r>
      <w:r w:rsidR="00F47495" w:rsidRPr="00651C4E">
        <w:rPr>
          <w:rFonts w:ascii="Times New Roman" w:hAnsi="Times New Roman" w:cs="Times New Roman"/>
          <w:sz w:val="20"/>
          <w:szCs w:val="20"/>
        </w:rPr>
        <w:t>y</w:t>
      </w:r>
      <w:r w:rsidR="00595561" w:rsidRPr="00651C4E">
        <w:rPr>
          <w:rFonts w:ascii="Times New Roman" w:hAnsi="Times New Roman" w:cs="Times New Roman"/>
          <w:sz w:val="20"/>
          <w:szCs w:val="20"/>
        </w:rPr>
        <w:t xml:space="preserve"> las filas </w:t>
      </w:r>
      <w:r w:rsidR="00E658B9" w:rsidRPr="00651C4E">
        <w:rPr>
          <w:rFonts w:ascii="Times New Roman" w:hAnsi="Times New Roman" w:cs="Times New Roman"/>
          <w:sz w:val="20"/>
          <w:szCs w:val="20"/>
        </w:rPr>
        <w:t xml:space="preserve">de las variables </w:t>
      </w:r>
      <w:r w:rsidR="00595561" w:rsidRPr="00651C4E">
        <w:rPr>
          <w:rFonts w:ascii="Times New Roman" w:hAnsi="Times New Roman" w:cs="Times New Roman"/>
          <w:sz w:val="20"/>
          <w:szCs w:val="20"/>
        </w:rPr>
        <w:t xml:space="preserve">que se salían de los rangos lógicos </w:t>
      </w:r>
      <w:r w:rsidR="0081091C" w:rsidRPr="00651C4E">
        <w:rPr>
          <w:rFonts w:ascii="Times New Roman" w:hAnsi="Times New Roman" w:cs="Times New Roman"/>
          <w:sz w:val="20"/>
          <w:szCs w:val="20"/>
        </w:rPr>
        <w:t>que se tienen estipulados en la medicina.</w:t>
      </w:r>
    </w:p>
    <w:p w14:paraId="47C5B62E" w14:textId="058E5000" w:rsidR="00A32018" w:rsidRPr="00651C4E" w:rsidRDefault="00DC3A13" w:rsidP="00F32653">
      <w:pPr>
        <w:shd w:val="clear" w:color="auto" w:fill="FFFFFE"/>
        <w:ind w:left="709"/>
        <w:jc w:val="both"/>
        <w:rPr>
          <w:rFonts w:ascii="Times New Roman" w:hAnsi="Times New Roman" w:cs="Times New Roman"/>
          <w:sz w:val="20"/>
          <w:szCs w:val="20"/>
        </w:rPr>
      </w:pPr>
      <w:r w:rsidRPr="00651C4E">
        <w:rPr>
          <w:rFonts w:ascii="Times New Roman" w:hAnsi="Times New Roman" w:cs="Times New Roman"/>
          <w:sz w:val="20"/>
          <w:szCs w:val="20"/>
        </w:rPr>
        <w:t>Para la base de datos</w:t>
      </w:r>
      <w:r w:rsidR="002A6152" w:rsidRPr="00651C4E">
        <w:rPr>
          <w:rFonts w:ascii="Times New Roman" w:hAnsi="Times New Roman" w:cs="Times New Roman"/>
          <w:sz w:val="20"/>
          <w:szCs w:val="20"/>
        </w:rPr>
        <w:t xml:space="preserve"> </w:t>
      </w:r>
      <w:proofErr w:type="spellStart"/>
      <w:r w:rsidR="00DD42E8" w:rsidRPr="00651C4E">
        <w:rPr>
          <w:rFonts w:ascii="Times New Roman" w:hAnsi="Times New Roman" w:cs="Times New Roman"/>
          <w:sz w:val="20"/>
          <w:szCs w:val="20"/>
        </w:rPr>
        <w:t>usuarios_pre</w:t>
      </w:r>
      <w:proofErr w:type="spellEnd"/>
      <w:r w:rsidR="00DD42E8" w:rsidRPr="00651C4E">
        <w:rPr>
          <w:rFonts w:ascii="Times New Roman" w:hAnsi="Times New Roman" w:cs="Times New Roman"/>
          <w:sz w:val="20"/>
          <w:szCs w:val="20"/>
        </w:rPr>
        <w:t xml:space="preserve"> </w:t>
      </w:r>
      <w:r w:rsidR="00BF7E2E" w:rsidRPr="00651C4E">
        <w:rPr>
          <w:rFonts w:ascii="Times New Roman" w:hAnsi="Times New Roman" w:cs="Times New Roman"/>
          <w:sz w:val="20"/>
          <w:szCs w:val="20"/>
        </w:rPr>
        <w:t xml:space="preserve">y </w:t>
      </w:r>
      <w:proofErr w:type="spellStart"/>
      <w:r w:rsidR="00BF7E2E" w:rsidRPr="00651C4E">
        <w:rPr>
          <w:rFonts w:ascii="Times New Roman" w:hAnsi="Times New Roman" w:cs="Times New Roman"/>
          <w:sz w:val="20"/>
          <w:szCs w:val="20"/>
        </w:rPr>
        <w:t>usuarios_pos</w:t>
      </w:r>
      <w:proofErr w:type="spellEnd"/>
      <w:r w:rsidR="00BF7E2E" w:rsidRPr="00651C4E">
        <w:rPr>
          <w:rFonts w:ascii="Times New Roman" w:hAnsi="Times New Roman" w:cs="Times New Roman"/>
          <w:sz w:val="20"/>
          <w:szCs w:val="20"/>
        </w:rPr>
        <w:t xml:space="preserve"> se elimina la variable departamento </w:t>
      </w:r>
      <w:r w:rsidR="0051233B" w:rsidRPr="00651C4E">
        <w:rPr>
          <w:rFonts w:ascii="Times New Roman" w:hAnsi="Times New Roman" w:cs="Times New Roman"/>
          <w:sz w:val="20"/>
          <w:szCs w:val="20"/>
        </w:rPr>
        <w:t>porque en pre</w:t>
      </w:r>
      <w:r w:rsidR="00FC04B3" w:rsidRPr="00651C4E">
        <w:rPr>
          <w:rFonts w:ascii="Times New Roman" w:hAnsi="Times New Roman" w:cs="Times New Roman"/>
          <w:sz w:val="20"/>
          <w:szCs w:val="20"/>
        </w:rPr>
        <w:t>pandemia</w:t>
      </w:r>
      <w:r w:rsidR="0051233B" w:rsidRPr="00651C4E">
        <w:rPr>
          <w:rFonts w:ascii="Times New Roman" w:hAnsi="Times New Roman" w:cs="Times New Roman"/>
          <w:sz w:val="20"/>
          <w:szCs w:val="20"/>
        </w:rPr>
        <w:t xml:space="preserve"> todos los datos </w:t>
      </w:r>
      <w:r w:rsidR="00FC04B3" w:rsidRPr="00651C4E">
        <w:rPr>
          <w:rFonts w:ascii="Times New Roman" w:hAnsi="Times New Roman" w:cs="Times New Roman"/>
          <w:sz w:val="20"/>
          <w:szCs w:val="20"/>
        </w:rPr>
        <w:t xml:space="preserve">son nulos y en pospandemia todos los datos son de Antioquia. </w:t>
      </w:r>
      <w:r w:rsidR="007123F6" w:rsidRPr="00651C4E">
        <w:rPr>
          <w:rFonts w:ascii="Times New Roman" w:hAnsi="Times New Roman" w:cs="Times New Roman"/>
          <w:sz w:val="20"/>
          <w:szCs w:val="20"/>
        </w:rPr>
        <w:t>Asimismo,</w:t>
      </w:r>
      <w:r w:rsidR="0077626D" w:rsidRPr="00651C4E">
        <w:rPr>
          <w:rFonts w:ascii="Times New Roman" w:hAnsi="Times New Roman" w:cs="Times New Roman"/>
          <w:sz w:val="20"/>
          <w:szCs w:val="20"/>
        </w:rPr>
        <w:t xml:space="preserve"> para la base de datos </w:t>
      </w:r>
      <w:proofErr w:type="spellStart"/>
      <w:r w:rsidR="0077626D" w:rsidRPr="00651C4E">
        <w:rPr>
          <w:rFonts w:ascii="Times New Roman" w:hAnsi="Times New Roman" w:cs="Times New Roman"/>
          <w:sz w:val="20"/>
          <w:szCs w:val="20"/>
        </w:rPr>
        <w:t>usuarios_pre</w:t>
      </w:r>
      <w:proofErr w:type="spellEnd"/>
      <w:r w:rsidR="0077626D" w:rsidRPr="00651C4E">
        <w:rPr>
          <w:rFonts w:ascii="Times New Roman" w:hAnsi="Times New Roman" w:cs="Times New Roman"/>
          <w:sz w:val="20"/>
          <w:szCs w:val="20"/>
        </w:rPr>
        <w:t xml:space="preserve"> </w:t>
      </w:r>
      <w:r w:rsidR="001A702E" w:rsidRPr="00651C4E">
        <w:rPr>
          <w:rFonts w:ascii="Times New Roman" w:hAnsi="Times New Roman" w:cs="Times New Roman"/>
          <w:sz w:val="20"/>
          <w:szCs w:val="20"/>
        </w:rPr>
        <w:t>se</w:t>
      </w:r>
      <w:r w:rsidR="00F62FA8" w:rsidRPr="00651C4E">
        <w:rPr>
          <w:rFonts w:ascii="Times New Roman" w:hAnsi="Times New Roman" w:cs="Times New Roman"/>
          <w:sz w:val="20"/>
          <w:szCs w:val="20"/>
        </w:rPr>
        <w:t xml:space="preserve"> </w:t>
      </w:r>
      <w:r w:rsidR="006E1434" w:rsidRPr="00651C4E">
        <w:rPr>
          <w:rFonts w:ascii="Times New Roman" w:hAnsi="Times New Roman" w:cs="Times New Roman"/>
          <w:sz w:val="20"/>
          <w:szCs w:val="20"/>
        </w:rPr>
        <w:t xml:space="preserve">llenaron los datos nulos de la edad </w:t>
      </w:r>
      <w:r w:rsidR="002137FB" w:rsidRPr="00651C4E">
        <w:rPr>
          <w:rFonts w:ascii="Times New Roman" w:hAnsi="Times New Roman" w:cs="Times New Roman"/>
          <w:sz w:val="20"/>
          <w:szCs w:val="20"/>
        </w:rPr>
        <w:t>del usuario por medio de una función</w:t>
      </w:r>
      <w:r w:rsidR="00F5685C" w:rsidRPr="00651C4E">
        <w:rPr>
          <w:rFonts w:ascii="Times New Roman" w:hAnsi="Times New Roman" w:cs="Times New Roman"/>
          <w:sz w:val="20"/>
          <w:szCs w:val="20"/>
        </w:rPr>
        <w:t xml:space="preserve">, </w:t>
      </w:r>
      <w:r w:rsidR="00AA04EE" w:rsidRPr="00651C4E">
        <w:rPr>
          <w:rFonts w:ascii="Times New Roman" w:hAnsi="Times New Roman" w:cs="Times New Roman"/>
          <w:sz w:val="20"/>
          <w:szCs w:val="20"/>
        </w:rPr>
        <w:t xml:space="preserve">donde se </w:t>
      </w:r>
      <w:r w:rsidR="00B17945" w:rsidRPr="00651C4E">
        <w:rPr>
          <w:rFonts w:ascii="Times New Roman" w:hAnsi="Times New Roman" w:cs="Times New Roman"/>
          <w:sz w:val="20"/>
          <w:szCs w:val="20"/>
        </w:rPr>
        <w:t>seleccionó</w:t>
      </w:r>
      <w:r w:rsidR="00AA04EE" w:rsidRPr="00651C4E">
        <w:rPr>
          <w:rFonts w:ascii="Times New Roman" w:hAnsi="Times New Roman" w:cs="Times New Roman"/>
          <w:sz w:val="20"/>
          <w:szCs w:val="20"/>
        </w:rPr>
        <w:t xml:space="preserve"> de la fecha de nacimiento </w:t>
      </w:r>
      <w:r w:rsidR="00CA5493" w:rsidRPr="00651C4E">
        <w:rPr>
          <w:rFonts w:ascii="Times New Roman" w:hAnsi="Times New Roman" w:cs="Times New Roman"/>
          <w:sz w:val="20"/>
          <w:szCs w:val="20"/>
        </w:rPr>
        <w:t>el mes</w:t>
      </w:r>
      <w:r w:rsidR="00B47A9E" w:rsidRPr="00651C4E">
        <w:rPr>
          <w:rFonts w:ascii="Times New Roman" w:hAnsi="Times New Roman" w:cs="Times New Roman"/>
          <w:sz w:val="20"/>
          <w:szCs w:val="20"/>
        </w:rPr>
        <w:t xml:space="preserve"> y el año de nacimiento para realizar una comparación con el año y mes de registro </w:t>
      </w:r>
      <w:r w:rsidR="00D42397" w:rsidRPr="00651C4E">
        <w:rPr>
          <w:rFonts w:ascii="Times New Roman" w:hAnsi="Times New Roman" w:cs="Times New Roman"/>
          <w:sz w:val="20"/>
          <w:szCs w:val="20"/>
        </w:rPr>
        <w:t xml:space="preserve">teniendo en cuenta que </w:t>
      </w:r>
      <w:r w:rsidR="008E46D7" w:rsidRPr="00651C4E">
        <w:rPr>
          <w:rFonts w:ascii="Times New Roman" w:hAnsi="Times New Roman" w:cs="Times New Roman"/>
          <w:sz w:val="20"/>
          <w:szCs w:val="20"/>
        </w:rPr>
        <w:t xml:space="preserve">si </w:t>
      </w:r>
      <w:r w:rsidR="00117967" w:rsidRPr="00651C4E">
        <w:rPr>
          <w:rFonts w:ascii="Times New Roman" w:hAnsi="Times New Roman" w:cs="Times New Roman"/>
          <w:sz w:val="20"/>
          <w:szCs w:val="20"/>
        </w:rPr>
        <w:t xml:space="preserve">el mes de nacimiento </w:t>
      </w:r>
      <w:r w:rsidR="00B6072B" w:rsidRPr="00651C4E">
        <w:rPr>
          <w:rFonts w:ascii="Times New Roman" w:hAnsi="Times New Roman" w:cs="Times New Roman"/>
          <w:sz w:val="20"/>
          <w:szCs w:val="20"/>
        </w:rPr>
        <w:t xml:space="preserve">era inferior al  mes de registro </w:t>
      </w:r>
      <w:r w:rsidR="009B35C6" w:rsidRPr="00651C4E">
        <w:rPr>
          <w:rFonts w:ascii="Times New Roman" w:hAnsi="Times New Roman" w:cs="Times New Roman"/>
          <w:sz w:val="20"/>
          <w:szCs w:val="20"/>
        </w:rPr>
        <w:t xml:space="preserve">se restaba un año y así poder obtener la edad del paciente. </w:t>
      </w:r>
      <w:r w:rsidR="007123F6" w:rsidRPr="00651C4E">
        <w:rPr>
          <w:rFonts w:ascii="Times New Roman" w:hAnsi="Times New Roman" w:cs="Times New Roman"/>
          <w:sz w:val="20"/>
          <w:szCs w:val="20"/>
        </w:rPr>
        <w:t xml:space="preserve">También, para la misma base se </w:t>
      </w:r>
      <w:r w:rsidR="00066E1E" w:rsidRPr="00651C4E">
        <w:rPr>
          <w:rFonts w:ascii="Times New Roman" w:hAnsi="Times New Roman" w:cs="Times New Roman"/>
          <w:sz w:val="20"/>
          <w:szCs w:val="20"/>
        </w:rPr>
        <w:t>ll</w:t>
      </w:r>
      <w:r w:rsidR="00BE11BC" w:rsidRPr="00651C4E">
        <w:rPr>
          <w:rFonts w:ascii="Times New Roman" w:hAnsi="Times New Roman" w:cs="Times New Roman"/>
          <w:sz w:val="20"/>
          <w:szCs w:val="20"/>
        </w:rPr>
        <w:t xml:space="preserve">enaron los datos nulos </w:t>
      </w:r>
      <w:r w:rsidR="00B73FA3" w:rsidRPr="00651C4E">
        <w:rPr>
          <w:rFonts w:ascii="Times New Roman" w:hAnsi="Times New Roman" w:cs="Times New Roman"/>
          <w:sz w:val="20"/>
          <w:szCs w:val="20"/>
        </w:rPr>
        <w:t>de la variable ci</w:t>
      </w:r>
      <w:r w:rsidR="003272CF" w:rsidRPr="00651C4E">
        <w:rPr>
          <w:rFonts w:ascii="Times New Roman" w:hAnsi="Times New Roman" w:cs="Times New Roman"/>
          <w:sz w:val="20"/>
          <w:szCs w:val="20"/>
        </w:rPr>
        <w:t xml:space="preserve">clo vital </w:t>
      </w:r>
      <w:r w:rsidR="008D5516" w:rsidRPr="00651C4E">
        <w:rPr>
          <w:rFonts w:ascii="Times New Roman" w:hAnsi="Times New Roman" w:cs="Times New Roman"/>
          <w:sz w:val="20"/>
          <w:szCs w:val="20"/>
        </w:rPr>
        <w:t>por medio de rangos</w:t>
      </w:r>
      <w:r w:rsidR="003272CF" w:rsidRPr="00651C4E">
        <w:rPr>
          <w:rFonts w:ascii="Times New Roman" w:hAnsi="Times New Roman" w:cs="Times New Roman"/>
          <w:sz w:val="20"/>
          <w:szCs w:val="20"/>
        </w:rPr>
        <w:t xml:space="preserve"> </w:t>
      </w:r>
      <w:r w:rsidR="00595836" w:rsidRPr="00651C4E">
        <w:rPr>
          <w:rFonts w:ascii="Times New Roman" w:hAnsi="Times New Roman" w:cs="Times New Roman"/>
          <w:sz w:val="20"/>
          <w:szCs w:val="20"/>
        </w:rPr>
        <w:t>teniendo en cuen</w:t>
      </w:r>
      <w:r w:rsidR="00A50F6C" w:rsidRPr="00651C4E">
        <w:rPr>
          <w:rFonts w:ascii="Times New Roman" w:hAnsi="Times New Roman" w:cs="Times New Roman"/>
          <w:sz w:val="20"/>
          <w:szCs w:val="20"/>
        </w:rPr>
        <w:t>ta los datos que ya estaban en la base y la clasificación del ministerio de salud</w:t>
      </w:r>
      <w:r w:rsidR="008D5516" w:rsidRPr="00651C4E">
        <w:rPr>
          <w:rFonts w:ascii="Times New Roman" w:hAnsi="Times New Roman" w:cs="Times New Roman"/>
          <w:sz w:val="20"/>
          <w:szCs w:val="20"/>
        </w:rPr>
        <w:t>.</w:t>
      </w:r>
      <w:r w:rsidR="009D763D" w:rsidRPr="00651C4E">
        <w:rPr>
          <w:rFonts w:ascii="Times New Roman" w:hAnsi="Times New Roman" w:cs="Times New Roman"/>
          <w:sz w:val="20"/>
          <w:szCs w:val="20"/>
        </w:rPr>
        <w:t xml:space="preserve"> </w:t>
      </w:r>
      <w:r w:rsidR="00CC1773" w:rsidRPr="00651C4E">
        <w:rPr>
          <w:rFonts w:ascii="Times New Roman" w:hAnsi="Times New Roman" w:cs="Times New Roman"/>
          <w:sz w:val="20"/>
          <w:szCs w:val="20"/>
        </w:rPr>
        <w:t xml:space="preserve">Además, se </w:t>
      </w:r>
      <w:r w:rsidR="00E86CE5" w:rsidRPr="00651C4E">
        <w:rPr>
          <w:rFonts w:ascii="Times New Roman" w:hAnsi="Times New Roman" w:cs="Times New Roman"/>
          <w:sz w:val="20"/>
          <w:szCs w:val="20"/>
        </w:rPr>
        <w:t>eliminó</w:t>
      </w:r>
      <w:r w:rsidR="00CC1773" w:rsidRPr="00651C4E">
        <w:rPr>
          <w:rFonts w:ascii="Times New Roman" w:hAnsi="Times New Roman" w:cs="Times New Roman"/>
          <w:sz w:val="20"/>
          <w:szCs w:val="20"/>
        </w:rPr>
        <w:t xml:space="preserve"> la</w:t>
      </w:r>
      <w:r w:rsidR="0024415D" w:rsidRPr="00651C4E">
        <w:rPr>
          <w:rFonts w:ascii="Times New Roman" w:hAnsi="Times New Roman" w:cs="Times New Roman"/>
          <w:sz w:val="20"/>
          <w:szCs w:val="20"/>
        </w:rPr>
        <w:t>s</w:t>
      </w:r>
      <w:r w:rsidR="00CC1773" w:rsidRPr="00651C4E">
        <w:rPr>
          <w:rFonts w:ascii="Times New Roman" w:hAnsi="Times New Roman" w:cs="Times New Roman"/>
          <w:sz w:val="20"/>
          <w:szCs w:val="20"/>
        </w:rPr>
        <w:t xml:space="preserve"> variable</w:t>
      </w:r>
      <w:r w:rsidR="0024415D" w:rsidRPr="00651C4E">
        <w:rPr>
          <w:rFonts w:ascii="Times New Roman" w:hAnsi="Times New Roman" w:cs="Times New Roman"/>
          <w:sz w:val="20"/>
          <w:szCs w:val="20"/>
        </w:rPr>
        <w:t>s</w:t>
      </w:r>
      <w:r w:rsidR="00CC1773" w:rsidRPr="00651C4E">
        <w:rPr>
          <w:rFonts w:ascii="Times New Roman" w:hAnsi="Times New Roman" w:cs="Times New Roman"/>
          <w:sz w:val="20"/>
          <w:szCs w:val="20"/>
        </w:rPr>
        <w:t xml:space="preserve"> </w:t>
      </w:r>
      <w:r w:rsidR="000C2D4D" w:rsidRPr="00651C4E">
        <w:rPr>
          <w:rFonts w:ascii="Times New Roman" w:hAnsi="Times New Roman" w:cs="Times New Roman"/>
          <w:sz w:val="20"/>
          <w:szCs w:val="20"/>
        </w:rPr>
        <w:t xml:space="preserve">de fecha, primera y </w:t>
      </w:r>
      <w:r w:rsidR="003E5A6E" w:rsidRPr="00651C4E">
        <w:rPr>
          <w:rFonts w:ascii="Times New Roman" w:hAnsi="Times New Roman" w:cs="Times New Roman"/>
          <w:sz w:val="20"/>
          <w:szCs w:val="20"/>
        </w:rPr>
        <w:t>última</w:t>
      </w:r>
      <w:r w:rsidR="000C2D4D" w:rsidRPr="00651C4E">
        <w:rPr>
          <w:rFonts w:ascii="Times New Roman" w:hAnsi="Times New Roman" w:cs="Times New Roman"/>
          <w:sz w:val="20"/>
          <w:szCs w:val="20"/>
        </w:rPr>
        <w:t xml:space="preserve"> </w:t>
      </w:r>
      <w:r w:rsidR="003E5A6E" w:rsidRPr="00651C4E">
        <w:rPr>
          <w:rFonts w:ascii="Times New Roman" w:hAnsi="Times New Roman" w:cs="Times New Roman"/>
          <w:sz w:val="20"/>
          <w:szCs w:val="20"/>
        </w:rPr>
        <w:t xml:space="preserve">clase funcional, </w:t>
      </w:r>
      <w:r w:rsidR="00945B1B" w:rsidRPr="00651C4E">
        <w:rPr>
          <w:rFonts w:ascii="Times New Roman" w:hAnsi="Times New Roman" w:cs="Times New Roman"/>
          <w:sz w:val="20"/>
          <w:szCs w:val="20"/>
        </w:rPr>
        <w:t>quinquenio</w:t>
      </w:r>
      <w:r w:rsidR="003E5A6E" w:rsidRPr="00651C4E">
        <w:rPr>
          <w:rFonts w:ascii="Times New Roman" w:hAnsi="Times New Roman" w:cs="Times New Roman"/>
          <w:sz w:val="20"/>
          <w:szCs w:val="20"/>
        </w:rPr>
        <w:t xml:space="preserve">, </w:t>
      </w:r>
      <w:r w:rsidR="00DA1A63" w:rsidRPr="00651C4E">
        <w:rPr>
          <w:rFonts w:ascii="Times New Roman" w:hAnsi="Times New Roman" w:cs="Times New Roman"/>
          <w:sz w:val="20"/>
          <w:szCs w:val="20"/>
        </w:rPr>
        <w:t xml:space="preserve">barrio y </w:t>
      </w:r>
      <w:r w:rsidR="00B10AFF" w:rsidRPr="00651C4E">
        <w:rPr>
          <w:rFonts w:ascii="Times New Roman" w:hAnsi="Times New Roman" w:cs="Times New Roman"/>
          <w:sz w:val="20"/>
          <w:szCs w:val="20"/>
        </w:rPr>
        <w:t xml:space="preserve">municipio debido a tenían varios nulos </w:t>
      </w:r>
      <w:r w:rsidR="002C4AE7" w:rsidRPr="00651C4E">
        <w:rPr>
          <w:rFonts w:ascii="Times New Roman" w:hAnsi="Times New Roman" w:cs="Times New Roman"/>
          <w:sz w:val="20"/>
          <w:szCs w:val="20"/>
        </w:rPr>
        <w:t>y no eran significativas</w:t>
      </w:r>
      <w:r w:rsidR="00E6043F" w:rsidRPr="00651C4E">
        <w:rPr>
          <w:rFonts w:ascii="Times New Roman" w:hAnsi="Times New Roman" w:cs="Times New Roman"/>
          <w:sz w:val="20"/>
          <w:szCs w:val="20"/>
        </w:rPr>
        <w:t>.</w:t>
      </w:r>
      <w:r w:rsidR="00C57987" w:rsidRPr="00651C4E">
        <w:rPr>
          <w:rFonts w:ascii="Times New Roman" w:hAnsi="Times New Roman" w:cs="Times New Roman"/>
          <w:sz w:val="20"/>
          <w:szCs w:val="20"/>
        </w:rPr>
        <w:t xml:space="preserve"> </w:t>
      </w:r>
      <w:r w:rsidR="00935969" w:rsidRPr="00651C4E">
        <w:rPr>
          <w:rFonts w:ascii="Times New Roman" w:hAnsi="Times New Roman" w:cs="Times New Roman"/>
          <w:sz w:val="20"/>
          <w:szCs w:val="20"/>
        </w:rPr>
        <w:t xml:space="preserve">En la base de datos </w:t>
      </w:r>
      <w:proofErr w:type="spellStart"/>
      <w:r w:rsidR="00935969" w:rsidRPr="00651C4E">
        <w:rPr>
          <w:rFonts w:ascii="Times New Roman" w:hAnsi="Times New Roman" w:cs="Times New Roman"/>
          <w:sz w:val="20"/>
          <w:szCs w:val="20"/>
        </w:rPr>
        <w:t>usuarios_pos</w:t>
      </w:r>
      <w:proofErr w:type="spellEnd"/>
      <w:r w:rsidR="00935969" w:rsidRPr="00651C4E">
        <w:rPr>
          <w:rFonts w:ascii="Times New Roman" w:hAnsi="Times New Roman" w:cs="Times New Roman"/>
          <w:sz w:val="20"/>
          <w:szCs w:val="20"/>
        </w:rPr>
        <w:t xml:space="preserve"> </w:t>
      </w:r>
      <w:r w:rsidR="00B17144" w:rsidRPr="00651C4E">
        <w:rPr>
          <w:rFonts w:ascii="Times New Roman" w:hAnsi="Times New Roman" w:cs="Times New Roman"/>
          <w:sz w:val="20"/>
          <w:szCs w:val="20"/>
        </w:rPr>
        <w:t xml:space="preserve">se eliminaron las variables </w:t>
      </w:r>
      <w:r w:rsidR="00C57987" w:rsidRPr="00651C4E">
        <w:rPr>
          <w:rFonts w:ascii="Times New Roman" w:hAnsi="Times New Roman" w:cs="Times New Roman"/>
          <w:sz w:val="20"/>
          <w:szCs w:val="20"/>
        </w:rPr>
        <w:t>de fecha</w:t>
      </w:r>
      <w:r w:rsidR="00280E3C" w:rsidRPr="00651C4E">
        <w:rPr>
          <w:rFonts w:ascii="Times New Roman" w:hAnsi="Times New Roman" w:cs="Times New Roman"/>
          <w:sz w:val="20"/>
          <w:szCs w:val="20"/>
        </w:rPr>
        <w:t xml:space="preserve">s </w:t>
      </w:r>
      <w:r w:rsidR="000E4A61" w:rsidRPr="00651C4E">
        <w:rPr>
          <w:rFonts w:ascii="Times New Roman" w:hAnsi="Times New Roman" w:cs="Times New Roman"/>
          <w:sz w:val="20"/>
          <w:szCs w:val="20"/>
        </w:rPr>
        <w:t xml:space="preserve">e información de la primera y </w:t>
      </w:r>
      <w:r w:rsidR="00653EEC" w:rsidRPr="00651C4E">
        <w:rPr>
          <w:rFonts w:ascii="Times New Roman" w:hAnsi="Times New Roman" w:cs="Times New Roman"/>
          <w:sz w:val="20"/>
          <w:szCs w:val="20"/>
        </w:rPr>
        <w:t>última</w:t>
      </w:r>
      <w:r w:rsidR="000E4A61" w:rsidRPr="00651C4E">
        <w:rPr>
          <w:rFonts w:ascii="Times New Roman" w:hAnsi="Times New Roman" w:cs="Times New Roman"/>
          <w:sz w:val="20"/>
          <w:szCs w:val="20"/>
        </w:rPr>
        <w:t xml:space="preserve"> clase funcional</w:t>
      </w:r>
      <w:r w:rsidR="00280E3C" w:rsidRPr="00651C4E">
        <w:rPr>
          <w:rFonts w:ascii="Times New Roman" w:hAnsi="Times New Roman" w:cs="Times New Roman"/>
          <w:sz w:val="20"/>
          <w:szCs w:val="20"/>
        </w:rPr>
        <w:t xml:space="preserve"> </w:t>
      </w:r>
      <w:r w:rsidR="008F0562" w:rsidRPr="00651C4E">
        <w:rPr>
          <w:rFonts w:ascii="Times New Roman" w:hAnsi="Times New Roman" w:cs="Times New Roman"/>
          <w:sz w:val="20"/>
          <w:szCs w:val="20"/>
        </w:rPr>
        <w:t xml:space="preserve">y el barrio </w:t>
      </w:r>
      <w:r w:rsidR="00B419E3" w:rsidRPr="00651C4E">
        <w:rPr>
          <w:rFonts w:ascii="Times New Roman" w:hAnsi="Times New Roman" w:cs="Times New Roman"/>
          <w:sz w:val="20"/>
          <w:szCs w:val="20"/>
        </w:rPr>
        <w:t xml:space="preserve">de los usuarios porque </w:t>
      </w:r>
      <w:r w:rsidR="00252C7F" w:rsidRPr="00651C4E">
        <w:rPr>
          <w:rFonts w:ascii="Times New Roman" w:hAnsi="Times New Roman" w:cs="Times New Roman"/>
          <w:sz w:val="20"/>
          <w:szCs w:val="20"/>
        </w:rPr>
        <w:t>no se consideran relevantes. Además, se</w:t>
      </w:r>
      <w:r w:rsidR="000C4C3E" w:rsidRPr="00651C4E">
        <w:rPr>
          <w:rFonts w:ascii="Times New Roman" w:hAnsi="Times New Roman" w:cs="Times New Roman"/>
          <w:sz w:val="20"/>
          <w:szCs w:val="20"/>
        </w:rPr>
        <w:t xml:space="preserve"> </w:t>
      </w:r>
      <w:r w:rsidR="0050751B" w:rsidRPr="00651C4E">
        <w:rPr>
          <w:rFonts w:ascii="Times New Roman" w:hAnsi="Times New Roman" w:cs="Times New Roman"/>
          <w:sz w:val="20"/>
          <w:szCs w:val="20"/>
        </w:rPr>
        <w:t>llenó</w:t>
      </w:r>
      <w:r w:rsidR="00F86C45" w:rsidRPr="00651C4E">
        <w:rPr>
          <w:rFonts w:ascii="Times New Roman" w:hAnsi="Times New Roman" w:cs="Times New Roman"/>
          <w:sz w:val="20"/>
          <w:szCs w:val="20"/>
        </w:rPr>
        <w:t xml:space="preserve"> los datos nulos de la variable municipio </w:t>
      </w:r>
      <w:r w:rsidR="0050751B" w:rsidRPr="00651C4E">
        <w:rPr>
          <w:rFonts w:ascii="Times New Roman" w:hAnsi="Times New Roman" w:cs="Times New Roman"/>
          <w:sz w:val="20"/>
          <w:szCs w:val="20"/>
        </w:rPr>
        <w:t>con la moda que es Medellín.</w:t>
      </w:r>
    </w:p>
    <w:p w14:paraId="351A6AA7" w14:textId="3DD19A49" w:rsidR="009A7FE1" w:rsidRPr="00651C4E" w:rsidRDefault="008B05F8" w:rsidP="00F32653">
      <w:pPr>
        <w:shd w:val="clear" w:color="auto" w:fill="FFFFFE"/>
        <w:ind w:left="709"/>
        <w:jc w:val="both"/>
        <w:rPr>
          <w:rFonts w:ascii="Times New Roman" w:hAnsi="Times New Roman" w:cs="Times New Roman"/>
          <w:sz w:val="20"/>
          <w:szCs w:val="20"/>
        </w:rPr>
      </w:pPr>
      <w:r w:rsidRPr="00651C4E">
        <w:rPr>
          <w:rFonts w:ascii="Times New Roman" w:hAnsi="Times New Roman" w:cs="Times New Roman"/>
          <w:sz w:val="20"/>
          <w:szCs w:val="20"/>
        </w:rPr>
        <w:t xml:space="preserve">Por otro lado, en la base de datos </w:t>
      </w:r>
      <w:r w:rsidR="000B0EA2" w:rsidRPr="00651C4E">
        <w:rPr>
          <w:rFonts w:ascii="Times New Roman" w:hAnsi="Times New Roman" w:cs="Times New Roman"/>
          <w:sz w:val="20"/>
          <w:szCs w:val="20"/>
        </w:rPr>
        <w:t xml:space="preserve">egresos </w:t>
      </w:r>
      <w:r w:rsidR="00014362" w:rsidRPr="00651C4E">
        <w:rPr>
          <w:rFonts w:ascii="Times New Roman" w:hAnsi="Times New Roman" w:cs="Times New Roman"/>
          <w:sz w:val="20"/>
          <w:szCs w:val="20"/>
        </w:rPr>
        <w:t xml:space="preserve">se </w:t>
      </w:r>
      <w:r w:rsidR="00D93018" w:rsidRPr="00651C4E">
        <w:rPr>
          <w:rFonts w:ascii="Times New Roman" w:hAnsi="Times New Roman" w:cs="Times New Roman"/>
          <w:sz w:val="20"/>
          <w:szCs w:val="20"/>
        </w:rPr>
        <w:t>eliminó</w:t>
      </w:r>
      <w:r w:rsidR="00014362" w:rsidRPr="00651C4E">
        <w:rPr>
          <w:rFonts w:ascii="Times New Roman" w:hAnsi="Times New Roman" w:cs="Times New Roman"/>
          <w:sz w:val="20"/>
          <w:szCs w:val="20"/>
        </w:rPr>
        <w:t xml:space="preserve"> las </w:t>
      </w:r>
      <w:r w:rsidR="00D93018" w:rsidRPr="00651C4E">
        <w:rPr>
          <w:rFonts w:ascii="Times New Roman" w:hAnsi="Times New Roman" w:cs="Times New Roman"/>
          <w:sz w:val="20"/>
          <w:szCs w:val="20"/>
        </w:rPr>
        <w:t>variables</w:t>
      </w:r>
      <w:r w:rsidR="00530B98" w:rsidRPr="00651C4E">
        <w:rPr>
          <w:rFonts w:ascii="Times New Roman" w:hAnsi="Times New Roman" w:cs="Times New Roman"/>
          <w:sz w:val="20"/>
          <w:szCs w:val="20"/>
        </w:rPr>
        <w:t xml:space="preserve"> </w:t>
      </w:r>
      <w:r w:rsidR="007435B5" w:rsidRPr="00651C4E">
        <w:rPr>
          <w:rFonts w:ascii="Times New Roman" w:hAnsi="Times New Roman" w:cs="Times New Roman"/>
          <w:sz w:val="20"/>
          <w:szCs w:val="20"/>
        </w:rPr>
        <w:t xml:space="preserve">que involucran la </w:t>
      </w:r>
      <w:proofErr w:type="spellStart"/>
      <w:r w:rsidR="007435B5" w:rsidRPr="00651C4E">
        <w:rPr>
          <w:rFonts w:ascii="Times New Roman" w:hAnsi="Times New Roman" w:cs="Times New Roman"/>
          <w:sz w:val="20"/>
          <w:szCs w:val="20"/>
        </w:rPr>
        <w:t>eps</w:t>
      </w:r>
      <w:proofErr w:type="spellEnd"/>
      <w:r w:rsidR="007435B5" w:rsidRPr="00651C4E">
        <w:rPr>
          <w:rFonts w:ascii="Times New Roman" w:hAnsi="Times New Roman" w:cs="Times New Roman"/>
          <w:sz w:val="20"/>
          <w:szCs w:val="20"/>
        </w:rPr>
        <w:t xml:space="preserve"> debido a que para las </w:t>
      </w:r>
      <w:r w:rsidR="009E478A" w:rsidRPr="00651C4E">
        <w:rPr>
          <w:rFonts w:ascii="Times New Roman" w:hAnsi="Times New Roman" w:cs="Times New Roman"/>
          <w:sz w:val="20"/>
          <w:szCs w:val="20"/>
        </w:rPr>
        <w:t>hospitalizaciones no importa</w:t>
      </w:r>
      <w:r w:rsidR="007435B5" w:rsidRPr="00651C4E">
        <w:rPr>
          <w:rFonts w:ascii="Times New Roman" w:hAnsi="Times New Roman" w:cs="Times New Roman"/>
          <w:sz w:val="20"/>
          <w:szCs w:val="20"/>
        </w:rPr>
        <w:t xml:space="preserve"> esa información </w:t>
      </w:r>
      <w:r w:rsidR="000B6209" w:rsidRPr="00651C4E">
        <w:rPr>
          <w:rFonts w:ascii="Times New Roman" w:hAnsi="Times New Roman" w:cs="Times New Roman"/>
          <w:sz w:val="20"/>
          <w:szCs w:val="20"/>
        </w:rPr>
        <w:t>al menos que se</w:t>
      </w:r>
      <w:r w:rsidR="006D612B" w:rsidRPr="00651C4E">
        <w:rPr>
          <w:rFonts w:ascii="Times New Roman" w:hAnsi="Times New Roman" w:cs="Times New Roman"/>
          <w:sz w:val="20"/>
          <w:szCs w:val="20"/>
        </w:rPr>
        <w:t>a</w:t>
      </w:r>
      <w:r w:rsidR="000B6209" w:rsidRPr="00651C4E">
        <w:rPr>
          <w:rFonts w:ascii="Times New Roman" w:hAnsi="Times New Roman" w:cs="Times New Roman"/>
          <w:sz w:val="20"/>
          <w:szCs w:val="20"/>
        </w:rPr>
        <w:t xml:space="preserve"> para pagar </w:t>
      </w:r>
      <w:r w:rsidR="005376E0" w:rsidRPr="00651C4E">
        <w:rPr>
          <w:rFonts w:ascii="Times New Roman" w:hAnsi="Times New Roman" w:cs="Times New Roman"/>
          <w:sz w:val="20"/>
          <w:szCs w:val="20"/>
        </w:rPr>
        <w:t>o relaciona</w:t>
      </w:r>
      <w:r w:rsidR="00D83536" w:rsidRPr="00651C4E">
        <w:rPr>
          <w:rFonts w:ascii="Times New Roman" w:hAnsi="Times New Roman" w:cs="Times New Roman"/>
          <w:sz w:val="20"/>
          <w:szCs w:val="20"/>
        </w:rPr>
        <w:t xml:space="preserve">do </w:t>
      </w:r>
      <w:r w:rsidR="00CE7549" w:rsidRPr="00651C4E">
        <w:rPr>
          <w:rFonts w:ascii="Times New Roman" w:hAnsi="Times New Roman" w:cs="Times New Roman"/>
          <w:sz w:val="20"/>
          <w:szCs w:val="20"/>
        </w:rPr>
        <w:t>a la financiación</w:t>
      </w:r>
      <w:r w:rsidR="0027734E" w:rsidRPr="00651C4E">
        <w:rPr>
          <w:rFonts w:ascii="Times New Roman" w:hAnsi="Times New Roman" w:cs="Times New Roman"/>
          <w:sz w:val="20"/>
          <w:szCs w:val="20"/>
        </w:rPr>
        <w:t xml:space="preserve">; en las variables de </w:t>
      </w:r>
      <w:r w:rsidR="00F05650" w:rsidRPr="00651C4E">
        <w:rPr>
          <w:rFonts w:ascii="Times New Roman" w:hAnsi="Times New Roman" w:cs="Times New Roman"/>
          <w:sz w:val="20"/>
          <w:szCs w:val="20"/>
        </w:rPr>
        <w:t xml:space="preserve">diagnóstico </w:t>
      </w:r>
      <w:r w:rsidR="00E0437D" w:rsidRPr="00651C4E">
        <w:rPr>
          <w:rFonts w:ascii="Times New Roman" w:hAnsi="Times New Roman" w:cs="Times New Roman"/>
          <w:sz w:val="20"/>
          <w:szCs w:val="20"/>
        </w:rPr>
        <w:t xml:space="preserve">y causa básica </w:t>
      </w:r>
      <w:r w:rsidR="00F60FB7" w:rsidRPr="00651C4E">
        <w:rPr>
          <w:rFonts w:ascii="Times New Roman" w:hAnsi="Times New Roman" w:cs="Times New Roman"/>
          <w:sz w:val="20"/>
          <w:szCs w:val="20"/>
        </w:rPr>
        <w:t xml:space="preserve">no </w:t>
      </w:r>
      <w:r w:rsidR="00280315" w:rsidRPr="00651C4E">
        <w:rPr>
          <w:rFonts w:ascii="Times New Roman" w:hAnsi="Times New Roman" w:cs="Times New Roman"/>
          <w:sz w:val="20"/>
          <w:szCs w:val="20"/>
        </w:rPr>
        <w:t xml:space="preserve">se deja categoría o capitulo porque </w:t>
      </w:r>
      <w:r w:rsidR="00991FC3" w:rsidRPr="00651C4E">
        <w:rPr>
          <w:rFonts w:ascii="Times New Roman" w:hAnsi="Times New Roman" w:cs="Times New Roman"/>
          <w:sz w:val="20"/>
          <w:szCs w:val="20"/>
        </w:rPr>
        <w:t xml:space="preserve">mencionan la misma información de </w:t>
      </w:r>
      <w:r w:rsidR="00F5609D" w:rsidRPr="00651C4E">
        <w:rPr>
          <w:rFonts w:ascii="Times New Roman" w:hAnsi="Times New Roman" w:cs="Times New Roman"/>
          <w:sz w:val="20"/>
          <w:szCs w:val="20"/>
        </w:rPr>
        <w:t>diagnóstico</w:t>
      </w:r>
      <w:r w:rsidR="00991FC3" w:rsidRPr="00651C4E">
        <w:rPr>
          <w:rFonts w:ascii="Times New Roman" w:hAnsi="Times New Roman" w:cs="Times New Roman"/>
          <w:sz w:val="20"/>
          <w:szCs w:val="20"/>
        </w:rPr>
        <w:t xml:space="preserve"> </w:t>
      </w:r>
      <w:r w:rsidR="00BE1DB5" w:rsidRPr="00651C4E">
        <w:rPr>
          <w:rFonts w:ascii="Times New Roman" w:hAnsi="Times New Roman" w:cs="Times New Roman"/>
          <w:sz w:val="20"/>
          <w:szCs w:val="20"/>
        </w:rPr>
        <w:t xml:space="preserve">de </w:t>
      </w:r>
      <w:r w:rsidR="00FF5D04" w:rsidRPr="00651C4E">
        <w:rPr>
          <w:rFonts w:ascii="Times New Roman" w:hAnsi="Times New Roman" w:cs="Times New Roman"/>
          <w:sz w:val="20"/>
          <w:szCs w:val="20"/>
        </w:rPr>
        <w:t>egreso</w:t>
      </w:r>
      <w:r w:rsidR="00F5609D" w:rsidRPr="00651C4E">
        <w:rPr>
          <w:rFonts w:ascii="Times New Roman" w:hAnsi="Times New Roman" w:cs="Times New Roman"/>
          <w:sz w:val="20"/>
          <w:szCs w:val="20"/>
        </w:rPr>
        <w:t xml:space="preserve"> y la causa basuca de muerte; las otras variables se eliminan porque no son importantes para el estudio. </w:t>
      </w:r>
    </w:p>
    <w:p w14:paraId="2BDF320B" w14:textId="354933FD" w:rsidR="0072570D" w:rsidRPr="00651C4E" w:rsidRDefault="00597621" w:rsidP="00086391">
      <w:pPr>
        <w:pStyle w:val="Prrafodelista"/>
        <w:numPr>
          <w:ilvl w:val="2"/>
          <w:numId w:val="11"/>
        </w:numPr>
        <w:spacing w:after="0"/>
        <w:rPr>
          <w:rFonts w:ascii="Times New Roman" w:hAnsi="Times New Roman" w:cs="Times New Roman"/>
          <w:b/>
          <w:sz w:val="20"/>
          <w:szCs w:val="20"/>
        </w:rPr>
      </w:pPr>
      <w:r w:rsidRPr="00651C4E">
        <w:rPr>
          <w:rFonts w:ascii="Times New Roman" w:hAnsi="Times New Roman" w:cs="Times New Roman"/>
          <w:b/>
          <w:sz w:val="20"/>
          <w:szCs w:val="20"/>
        </w:rPr>
        <w:t xml:space="preserve"> Unión de bases de datos</w:t>
      </w:r>
    </w:p>
    <w:p w14:paraId="00A12FC4" w14:textId="77777777" w:rsidR="00A17D35" w:rsidRDefault="00597621" w:rsidP="00BA51BD">
      <w:pPr>
        <w:spacing w:after="0"/>
        <w:ind w:left="720"/>
        <w:jc w:val="both"/>
        <w:rPr>
          <w:rFonts w:ascii="Times New Roman" w:hAnsi="Times New Roman" w:cs="Times New Roman"/>
          <w:sz w:val="20"/>
          <w:szCs w:val="20"/>
        </w:rPr>
      </w:pPr>
      <w:r w:rsidRPr="00651C4E">
        <w:rPr>
          <w:rFonts w:ascii="Times New Roman" w:hAnsi="Times New Roman" w:cs="Times New Roman"/>
          <w:sz w:val="20"/>
          <w:szCs w:val="20"/>
        </w:rPr>
        <w:t>Para llevar a cabo la unificación de las bases de datos descritas anteriormente y depuradas</w:t>
      </w:r>
      <w:r w:rsidR="00192E5D" w:rsidRPr="00651C4E">
        <w:rPr>
          <w:rFonts w:ascii="Times New Roman" w:hAnsi="Times New Roman" w:cs="Times New Roman"/>
          <w:sz w:val="20"/>
          <w:szCs w:val="20"/>
        </w:rPr>
        <w:t xml:space="preserve">, se comenzó con el cálculo de </w:t>
      </w:r>
      <w:r w:rsidR="00DC28BB" w:rsidRPr="00651C4E">
        <w:rPr>
          <w:rFonts w:ascii="Times New Roman" w:hAnsi="Times New Roman" w:cs="Times New Roman"/>
          <w:sz w:val="20"/>
          <w:szCs w:val="20"/>
        </w:rPr>
        <w:t>la variable</w:t>
      </w:r>
      <w:r w:rsidR="00192E5D" w:rsidRPr="00651C4E">
        <w:rPr>
          <w:rFonts w:ascii="Times New Roman" w:hAnsi="Times New Roman" w:cs="Times New Roman"/>
          <w:sz w:val="20"/>
          <w:szCs w:val="20"/>
        </w:rPr>
        <w:t xml:space="preserve"> respuesta ‘cantidad de hospitalizaciones'</w:t>
      </w:r>
      <w:r w:rsidR="000E594F" w:rsidRPr="00651C4E">
        <w:rPr>
          <w:rFonts w:ascii="Times New Roman" w:hAnsi="Times New Roman" w:cs="Times New Roman"/>
          <w:sz w:val="20"/>
          <w:szCs w:val="20"/>
        </w:rPr>
        <w:t xml:space="preserve">. Para ello se </w:t>
      </w:r>
      <w:r w:rsidR="002D2BE1" w:rsidRPr="00651C4E">
        <w:rPr>
          <w:rFonts w:ascii="Times New Roman" w:hAnsi="Times New Roman" w:cs="Times New Roman"/>
          <w:sz w:val="20"/>
          <w:szCs w:val="20"/>
        </w:rPr>
        <w:t xml:space="preserve">elaboró una función que dejará el registro más actualizado por usuario, puesto que médicamente la información más reciente es la que </w:t>
      </w:r>
      <w:r w:rsidR="005E6A2F" w:rsidRPr="00651C4E">
        <w:rPr>
          <w:rFonts w:ascii="Times New Roman" w:hAnsi="Times New Roman" w:cs="Times New Roman"/>
          <w:sz w:val="20"/>
          <w:szCs w:val="20"/>
        </w:rPr>
        <w:t xml:space="preserve">sirve para la toma de decisiones y </w:t>
      </w:r>
      <w:r w:rsidR="00351124" w:rsidRPr="00651C4E">
        <w:rPr>
          <w:rFonts w:ascii="Times New Roman" w:hAnsi="Times New Roman" w:cs="Times New Roman"/>
          <w:sz w:val="20"/>
          <w:szCs w:val="20"/>
        </w:rPr>
        <w:t xml:space="preserve">los análisis del paciente. </w:t>
      </w:r>
      <w:r w:rsidR="00D70C37" w:rsidRPr="00651C4E">
        <w:rPr>
          <w:rFonts w:ascii="Times New Roman" w:hAnsi="Times New Roman" w:cs="Times New Roman"/>
          <w:sz w:val="20"/>
          <w:szCs w:val="20"/>
        </w:rPr>
        <w:t xml:space="preserve">Este procedimiento se realiza </w:t>
      </w:r>
      <w:r w:rsidR="000A50C5" w:rsidRPr="00651C4E">
        <w:rPr>
          <w:rFonts w:ascii="Times New Roman" w:hAnsi="Times New Roman" w:cs="Times New Roman"/>
          <w:sz w:val="20"/>
          <w:szCs w:val="20"/>
        </w:rPr>
        <w:t>para los datos pre</w:t>
      </w:r>
      <w:r w:rsidR="006758C2" w:rsidRPr="00651C4E">
        <w:rPr>
          <w:rFonts w:ascii="Times New Roman" w:hAnsi="Times New Roman" w:cs="Times New Roman"/>
          <w:sz w:val="20"/>
          <w:szCs w:val="20"/>
        </w:rPr>
        <w:t xml:space="preserve">pandemia </w:t>
      </w:r>
      <w:r w:rsidR="000D5F09" w:rsidRPr="00651C4E">
        <w:rPr>
          <w:rFonts w:ascii="Times New Roman" w:hAnsi="Times New Roman" w:cs="Times New Roman"/>
          <w:sz w:val="20"/>
          <w:szCs w:val="20"/>
        </w:rPr>
        <w:t>y pospandemia en donde se obtienen un total de filas y columnas como se muestra en la tabla 1.</w:t>
      </w:r>
      <w:r w:rsidR="00293AB9" w:rsidRPr="00651C4E">
        <w:rPr>
          <w:rFonts w:ascii="Times New Roman" w:hAnsi="Times New Roman" w:cs="Times New Roman"/>
          <w:sz w:val="20"/>
          <w:szCs w:val="20"/>
        </w:rPr>
        <w:t xml:space="preserve"> </w:t>
      </w:r>
      <w:r w:rsidR="002E70BC" w:rsidRPr="00651C4E">
        <w:rPr>
          <w:rFonts w:ascii="Times New Roman" w:hAnsi="Times New Roman" w:cs="Times New Roman"/>
          <w:sz w:val="20"/>
          <w:szCs w:val="20"/>
        </w:rPr>
        <w:t xml:space="preserve">Es importante resaltar que </w:t>
      </w:r>
      <w:r w:rsidR="00852D8A" w:rsidRPr="00651C4E">
        <w:rPr>
          <w:rFonts w:ascii="Times New Roman" w:hAnsi="Times New Roman" w:cs="Times New Roman"/>
          <w:sz w:val="20"/>
          <w:szCs w:val="20"/>
        </w:rPr>
        <w:t>existe un número diferente de variables en prepandemia respecto a pospandemia puesto que antes de</w:t>
      </w:r>
      <w:r w:rsidR="00EE232B" w:rsidRPr="00651C4E">
        <w:rPr>
          <w:rFonts w:ascii="Times New Roman" w:hAnsi="Times New Roman" w:cs="Times New Roman"/>
          <w:sz w:val="20"/>
          <w:szCs w:val="20"/>
        </w:rPr>
        <w:t xml:space="preserve">l Covid-19 </w:t>
      </w:r>
      <w:r w:rsidR="00DB1C91" w:rsidRPr="00651C4E">
        <w:rPr>
          <w:rFonts w:ascii="Times New Roman" w:hAnsi="Times New Roman" w:cs="Times New Roman"/>
          <w:sz w:val="20"/>
          <w:szCs w:val="20"/>
        </w:rPr>
        <w:t>había</w:t>
      </w:r>
      <w:r w:rsidR="00EE232B" w:rsidRPr="00651C4E">
        <w:rPr>
          <w:rFonts w:ascii="Times New Roman" w:hAnsi="Times New Roman" w:cs="Times New Roman"/>
          <w:sz w:val="20"/>
          <w:szCs w:val="20"/>
        </w:rPr>
        <w:t xml:space="preserve"> ciertas pruebas que no se realizaban o datos que no se registraban, pero después de la pandemia </w:t>
      </w:r>
      <w:r w:rsidR="003D5294" w:rsidRPr="00651C4E">
        <w:rPr>
          <w:rFonts w:ascii="Times New Roman" w:hAnsi="Times New Roman" w:cs="Times New Roman"/>
          <w:sz w:val="20"/>
          <w:szCs w:val="20"/>
        </w:rPr>
        <w:t>fue existiendo</w:t>
      </w:r>
      <w:r w:rsidR="00EE232B" w:rsidRPr="00651C4E">
        <w:rPr>
          <w:rFonts w:ascii="Times New Roman" w:hAnsi="Times New Roman" w:cs="Times New Roman"/>
          <w:sz w:val="20"/>
          <w:szCs w:val="20"/>
        </w:rPr>
        <w:t xml:space="preserve"> la necesidad de llevar un control y toma de datos correctamente.</w:t>
      </w:r>
    </w:p>
    <w:p w14:paraId="734DFF7D" w14:textId="77777777" w:rsidR="00F32653" w:rsidRPr="00651C4E" w:rsidRDefault="00F32653" w:rsidP="00BA51BD">
      <w:pPr>
        <w:spacing w:after="0"/>
        <w:ind w:left="720"/>
        <w:jc w:val="both"/>
        <w:rPr>
          <w:rFonts w:ascii="Times New Roman" w:hAnsi="Times New Roman" w:cs="Times New Roman"/>
          <w:sz w:val="20"/>
          <w:szCs w:val="20"/>
        </w:rPr>
      </w:pPr>
    </w:p>
    <w:p w14:paraId="123AEC1F" w14:textId="0752700C" w:rsidR="000D5F09" w:rsidRPr="00AF22DB" w:rsidRDefault="000D5F09" w:rsidP="00A17D35">
      <w:pPr>
        <w:spacing w:after="0"/>
        <w:ind w:left="720"/>
        <w:jc w:val="center"/>
        <w:rPr>
          <w:rFonts w:ascii="Times New Roman" w:hAnsi="Times New Roman" w:cs="Times New Roman"/>
          <w:sz w:val="20"/>
          <w:szCs w:val="20"/>
        </w:rPr>
      </w:pPr>
      <w:r w:rsidRPr="00AF22DB">
        <w:rPr>
          <w:rFonts w:ascii="Times New Roman" w:hAnsi="Times New Roman" w:cs="Times New Roman"/>
          <w:i/>
          <w:iCs/>
          <w:sz w:val="20"/>
          <w:szCs w:val="20"/>
        </w:rPr>
        <w:t>Tabla 1</w:t>
      </w:r>
      <w:r w:rsidR="00027A9E" w:rsidRPr="00AF22DB">
        <w:rPr>
          <w:rFonts w:ascii="Times New Roman" w:hAnsi="Times New Roman" w:cs="Times New Roman"/>
          <w:i/>
          <w:iCs/>
          <w:sz w:val="20"/>
          <w:szCs w:val="20"/>
        </w:rPr>
        <w:t>.</w:t>
      </w:r>
      <w:r w:rsidR="00027A9E" w:rsidRPr="00AF22DB">
        <w:rPr>
          <w:rFonts w:ascii="Times New Roman" w:hAnsi="Times New Roman" w:cs="Times New Roman"/>
          <w:sz w:val="20"/>
          <w:szCs w:val="20"/>
        </w:rPr>
        <w:t xml:space="preserve"> </w:t>
      </w:r>
      <w:proofErr w:type="gramStart"/>
      <w:r w:rsidR="00952C26" w:rsidRPr="00AF22DB">
        <w:rPr>
          <w:rFonts w:ascii="Times New Roman" w:hAnsi="Times New Roman" w:cs="Times New Roman"/>
          <w:sz w:val="20"/>
          <w:szCs w:val="20"/>
        </w:rPr>
        <w:t>Total</w:t>
      </w:r>
      <w:proofErr w:type="gramEnd"/>
      <w:r w:rsidR="00952C26" w:rsidRPr="00AF22DB">
        <w:rPr>
          <w:rFonts w:ascii="Times New Roman" w:hAnsi="Times New Roman" w:cs="Times New Roman"/>
          <w:sz w:val="20"/>
          <w:szCs w:val="20"/>
        </w:rPr>
        <w:t xml:space="preserve"> de datos</w:t>
      </w:r>
    </w:p>
    <w:tbl>
      <w:tblPr>
        <w:tblStyle w:val="Tablaconcuadrcula4-nfasis3"/>
        <w:tblW w:w="5103" w:type="dxa"/>
        <w:tblInd w:w="2402" w:type="dxa"/>
        <w:tblLayout w:type="fixed"/>
        <w:tblLook w:val="04A0" w:firstRow="1" w:lastRow="0" w:firstColumn="1" w:lastColumn="0" w:noHBand="0" w:noVBand="1"/>
      </w:tblPr>
      <w:tblGrid>
        <w:gridCol w:w="1985"/>
        <w:gridCol w:w="1559"/>
        <w:gridCol w:w="1559"/>
      </w:tblGrid>
      <w:tr w:rsidR="00AF22DB" w:rsidRPr="007D2866" w14:paraId="620BABC1" w14:textId="77777777" w:rsidTr="00260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A5A5A5" w:themeColor="accent3"/>
              <w:left w:val="single" w:sz="6" w:space="0" w:color="A5A5A5" w:themeColor="accent3"/>
              <w:bottom w:val="single" w:sz="6" w:space="0" w:color="A5A5A5" w:themeColor="accent3"/>
            </w:tcBorders>
          </w:tcPr>
          <w:p w14:paraId="4F152946" w14:textId="2C828195" w:rsidR="00AF22DB" w:rsidRPr="00F32653" w:rsidRDefault="00AF22DB" w:rsidP="00ED35FA">
            <w:pPr>
              <w:rPr>
                <w:rFonts w:ascii="Times New Roman" w:eastAsia="Times New Roman" w:hAnsi="Times New Roman" w:cs="Times New Roman"/>
                <w:sz w:val="18"/>
                <w:szCs w:val="18"/>
              </w:rPr>
            </w:pPr>
            <w:r w:rsidRPr="00F32653">
              <w:rPr>
                <w:rFonts w:ascii="Times New Roman" w:eastAsia="Times New Roman" w:hAnsi="Times New Roman" w:cs="Times New Roman"/>
                <w:sz w:val="18"/>
                <w:szCs w:val="18"/>
              </w:rPr>
              <w:t>Base de datos</w:t>
            </w:r>
          </w:p>
        </w:tc>
        <w:tc>
          <w:tcPr>
            <w:tcW w:w="1559" w:type="dxa"/>
            <w:tcBorders>
              <w:top w:val="single" w:sz="6" w:space="0" w:color="A5A5A5" w:themeColor="accent3"/>
              <w:left w:val="single" w:sz="6" w:space="0" w:color="A5A5A5" w:themeColor="accent3"/>
              <w:bottom w:val="single" w:sz="6" w:space="0" w:color="A5A5A5" w:themeColor="accent3"/>
            </w:tcBorders>
          </w:tcPr>
          <w:p w14:paraId="2F2528EA" w14:textId="352E5F92" w:rsidR="00AF22DB" w:rsidRPr="00F32653" w:rsidRDefault="00AF22DB" w:rsidP="00AF22DB">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roofErr w:type="gramStart"/>
            <w:r w:rsidRPr="00F32653">
              <w:rPr>
                <w:rFonts w:ascii="Times New Roman" w:eastAsia="Times New Roman" w:hAnsi="Times New Roman" w:cs="Times New Roman"/>
                <w:sz w:val="18"/>
                <w:szCs w:val="18"/>
              </w:rPr>
              <w:t>Total</w:t>
            </w:r>
            <w:proofErr w:type="gramEnd"/>
            <w:r w:rsidRPr="00F32653">
              <w:rPr>
                <w:rFonts w:ascii="Times New Roman" w:eastAsia="Times New Roman" w:hAnsi="Times New Roman" w:cs="Times New Roman"/>
                <w:sz w:val="18"/>
                <w:szCs w:val="18"/>
              </w:rPr>
              <w:t xml:space="preserve"> usuarios</w:t>
            </w:r>
          </w:p>
        </w:tc>
        <w:tc>
          <w:tcPr>
            <w:tcW w:w="1559" w:type="dxa"/>
            <w:tcBorders>
              <w:top w:val="single" w:sz="6" w:space="0" w:color="A5A5A5" w:themeColor="accent3"/>
              <w:bottom w:val="single" w:sz="6" w:space="0" w:color="A5A5A5" w:themeColor="accent3"/>
            </w:tcBorders>
          </w:tcPr>
          <w:p w14:paraId="3F9F6C54" w14:textId="6637108F" w:rsidR="00AF22DB" w:rsidRPr="00F32653" w:rsidRDefault="00AF22DB" w:rsidP="00AF22DB">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roofErr w:type="gramStart"/>
            <w:r w:rsidRPr="00F32653">
              <w:rPr>
                <w:rFonts w:ascii="Times New Roman" w:eastAsia="Times New Roman" w:hAnsi="Times New Roman" w:cs="Times New Roman"/>
                <w:sz w:val="18"/>
                <w:szCs w:val="18"/>
              </w:rPr>
              <w:t>Total</w:t>
            </w:r>
            <w:proofErr w:type="gramEnd"/>
            <w:r w:rsidRPr="00F32653">
              <w:rPr>
                <w:rFonts w:ascii="Times New Roman" w:eastAsia="Times New Roman" w:hAnsi="Times New Roman" w:cs="Times New Roman"/>
                <w:sz w:val="18"/>
                <w:szCs w:val="18"/>
              </w:rPr>
              <w:t xml:space="preserve"> variables</w:t>
            </w:r>
          </w:p>
        </w:tc>
      </w:tr>
      <w:tr w:rsidR="00AF22DB" w:rsidRPr="007D2866" w14:paraId="17AD2FD5" w14:textId="77777777" w:rsidTr="0026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6FBFA8" w14:textId="6A2627AB" w:rsidR="00AF22DB" w:rsidRPr="00F32653" w:rsidRDefault="00AF22DB" w:rsidP="00ED35FA">
            <w:pPr>
              <w:rPr>
                <w:rFonts w:ascii="Times New Roman" w:eastAsia="Times New Roman" w:hAnsi="Times New Roman" w:cs="Times New Roman"/>
                <w:color w:val="000000" w:themeColor="text1"/>
                <w:sz w:val="18"/>
                <w:szCs w:val="18"/>
              </w:rPr>
            </w:pPr>
            <w:r w:rsidRPr="00F32653">
              <w:rPr>
                <w:rFonts w:ascii="Times New Roman" w:eastAsia="Times New Roman" w:hAnsi="Times New Roman" w:cs="Times New Roman"/>
                <w:color w:val="000000" w:themeColor="text1"/>
                <w:sz w:val="18"/>
                <w:szCs w:val="18"/>
              </w:rPr>
              <w:t>Prepandemia</w:t>
            </w:r>
          </w:p>
        </w:tc>
        <w:tc>
          <w:tcPr>
            <w:tcW w:w="1559" w:type="dxa"/>
          </w:tcPr>
          <w:p w14:paraId="74C8F1C3" w14:textId="4F7150B3" w:rsidR="00AF22DB" w:rsidRPr="00F32653" w:rsidRDefault="00AF22DB" w:rsidP="0026028E">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sidRPr="00F32653">
              <w:rPr>
                <w:rFonts w:ascii="Times New Roman" w:eastAsia="Times New Roman" w:hAnsi="Times New Roman" w:cs="Times New Roman"/>
                <w:color w:val="000000" w:themeColor="text1"/>
                <w:sz w:val="18"/>
                <w:szCs w:val="18"/>
              </w:rPr>
              <w:t>981</w:t>
            </w:r>
          </w:p>
        </w:tc>
        <w:tc>
          <w:tcPr>
            <w:tcW w:w="1559" w:type="dxa"/>
          </w:tcPr>
          <w:p w14:paraId="5BEFC032" w14:textId="06FAF52E" w:rsidR="00AF22DB" w:rsidRPr="00F32653" w:rsidRDefault="00076755" w:rsidP="0026028E">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sidRPr="00F32653">
              <w:rPr>
                <w:rFonts w:ascii="Times New Roman" w:eastAsia="Times New Roman" w:hAnsi="Times New Roman" w:cs="Times New Roman"/>
                <w:color w:val="000000" w:themeColor="text1"/>
                <w:sz w:val="18"/>
                <w:szCs w:val="18"/>
              </w:rPr>
              <w:t>61</w:t>
            </w:r>
          </w:p>
        </w:tc>
      </w:tr>
      <w:tr w:rsidR="00AF22DB" w:rsidRPr="007D2866" w14:paraId="74EE1C19" w14:textId="77777777" w:rsidTr="0026028E">
        <w:tc>
          <w:tcPr>
            <w:cnfStyle w:val="001000000000" w:firstRow="0" w:lastRow="0" w:firstColumn="1" w:lastColumn="0" w:oddVBand="0" w:evenVBand="0" w:oddHBand="0" w:evenHBand="0" w:firstRowFirstColumn="0" w:firstRowLastColumn="0" w:lastRowFirstColumn="0" w:lastRowLastColumn="0"/>
            <w:tcW w:w="1985" w:type="dxa"/>
          </w:tcPr>
          <w:p w14:paraId="4475927C" w14:textId="2191DDEA" w:rsidR="00AF22DB" w:rsidRPr="00F32653" w:rsidRDefault="00AF22DB" w:rsidP="00ED35FA">
            <w:pPr>
              <w:rPr>
                <w:rFonts w:ascii="Times New Roman" w:eastAsia="Times New Roman" w:hAnsi="Times New Roman" w:cs="Times New Roman"/>
                <w:color w:val="000000" w:themeColor="text1"/>
                <w:sz w:val="18"/>
                <w:szCs w:val="18"/>
              </w:rPr>
            </w:pPr>
            <w:r w:rsidRPr="00F32653">
              <w:rPr>
                <w:rFonts w:ascii="Times New Roman" w:eastAsia="Times New Roman" w:hAnsi="Times New Roman" w:cs="Times New Roman"/>
                <w:color w:val="000000" w:themeColor="text1"/>
                <w:sz w:val="18"/>
                <w:szCs w:val="18"/>
              </w:rPr>
              <w:t>Pospandemia</w:t>
            </w:r>
          </w:p>
        </w:tc>
        <w:tc>
          <w:tcPr>
            <w:tcW w:w="1559" w:type="dxa"/>
          </w:tcPr>
          <w:p w14:paraId="6A10C6E8" w14:textId="49642DFC" w:rsidR="00AF22DB" w:rsidRPr="00F32653" w:rsidRDefault="00AF22DB" w:rsidP="0026028E">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sidRPr="00F32653">
              <w:rPr>
                <w:rFonts w:ascii="Times New Roman" w:eastAsia="Times New Roman" w:hAnsi="Times New Roman" w:cs="Times New Roman"/>
                <w:color w:val="000000" w:themeColor="text1"/>
                <w:sz w:val="18"/>
                <w:szCs w:val="18"/>
              </w:rPr>
              <w:t>873</w:t>
            </w:r>
          </w:p>
        </w:tc>
        <w:tc>
          <w:tcPr>
            <w:tcW w:w="1559" w:type="dxa"/>
          </w:tcPr>
          <w:p w14:paraId="20ABABE4" w14:textId="54AB8454" w:rsidR="00AF22DB" w:rsidRPr="00F32653" w:rsidRDefault="00076755" w:rsidP="0026028E">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sidRPr="00F32653">
              <w:rPr>
                <w:rFonts w:ascii="Times New Roman" w:eastAsia="Times New Roman" w:hAnsi="Times New Roman" w:cs="Times New Roman"/>
                <w:color w:val="000000" w:themeColor="text1"/>
                <w:sz w:val="18"/>
                <w:szCs w:val="18"/>
              </w:rPr>
              <w:t>69</w:t>
            </w:r>
          </w:p>
        </w:tc>
      </w:tr>
    </w:tbl>
    <w:p w14:paraId="0ED26101" w14:textId="77777777" w:rsidR="000E594F" w:rsidRPr="00651C4E" w:rsidRDefault="000E594F" w:rsidP="000E594F">
      <w:pPr>
        <w:pStyle w:val="Prrafodelista"/>
        <w:ind w:left="1224"/>
        <w:rPr>
          <w:rFonts w:ascii="Times New Roman" w:hAnsi="Times New Roman" w:cs="Times New Roman"/>
          <w:sz w:val="20"/>
          <w:szCs w:val="20"/>
        </w:rPr>
      </w:pPr>
    </w:p>
    <w:p w14:paraId="0EC22655" w14:textId="71CA1681" w:rsidR="00BA51BD" w:rsidRPr="00651C4E" w:rsidRDefault="463082C1" w:rsidP="00BA51BD">
      <w:pPr>
        <w:pStyle w:val="Prrafodelista"/>
        <w:numPr>
          <w:ilvl w:val="2"/>
          <w:numId w:val="11"/>
        </w:numPr>
        <w:spacing w:after="0"/>
        <w:rPr>
          <w:rFonts w:ascii="Times New Roman" w:hAnsi="Times New Roman" w:cs="Times New Roman"/>
          <w:b/>
          <w:sz w:val="20"/>
          <w:szCs w:val="20"/>
        </w:rPr>
      </w:pPr>
      <w:r w:rsidRPr="00651C4E">
        <w:rPr>
          <w:rFonts w:ascii="Times New Roman" w:hAnsi="Times New Roman" w:cs="Times New Roman"/>
          <w:b/>
          <w:sz w:val="20"/>
          <w:szCs w:val="20"/>
        </w:rPr>
        <w:t>Variables</w:t>
      </w:r>
      <w:r w:rsidR="00BA4C37" w:rsidRPr="00651C4E">
        <w:rPr>
          <w:rFonts w:ascii="Times New Roman" w:hAnsi="Times New Roman" w:cs="Times New Roman"/>
          <w:b/>
          <w:sz w:val="20"/>
          <w:szCs w:val="20"/>
        </w:rPr>
        <w:t xml:space="preserve"> y</w:t>
      </w:r>
      <w:r w:rsidRPr="00651C4E">
        <w:rPr>
          <w:rFonts w:ascii="Times New Roman" w:hAnsi="Times New Roman" w:cs="Times New Roman"/>
          <w:b/>
          <w:sz w:val="20"/>
          <w:szCs w:val="20"/>
        </w:rPr>
        <w:t xml:space="preserve"> tipos de datos </w:t>
      </w:r>
    </w:p>
    <w:p w14:paraId="1623D799" w14:textId="21DB380D" w:rsidR="00D85DE2" w:rsidRPr="00BA51BD" w:rsidRDefault="00323A17" w:rsidP="00BA51BD">
      <w:pPr>
        <w:spacing w:after="0"/>
        <w:ind w:left="720"/>
        <w:rPr>
          <w:rFonts w:ascii="Times New Roman" w:hAnsi="Times New Roman" w:cs="Times New Roman"/>
          <w:b/>
          <w:sz w:val="20"/>
          <w:szCs w:val="20"/>
        </w:rPr>
      </w:pPr>
      <w:r w:rsidRPr="00BA51BD">
        <w:rPr>
          <w:rFonts w:ascii="Times New Roman" w:hAnsi="Times New Roman" w:cs="Times New Roman"/>
          <w:sz w:val="20"/>
          <w:szCs w:val="20"/>
        </w:rPr>
        <w:t xml:space="preserve">Luego de todo el proceso de depuración, las variables </w:t>
      </w:r>
      <w:r w:rsidR="00F17C76" w:rsidRPr="00BA51BD">
        <w:rPr>
          <w:rFonts w:ascii="Times New Roman" w:hAnsi="Times New Roman" w:cs="Times New Roman"/>
          <w:sz w:val="20"/>
          <w:szCs w:val="20"/>
        </w:rPr>
        <w:t>que se conservan p</w:t>
      </w:r>
      <w:r w:rsidR="000D2AAC" w:rsidRPr="00BA51BD">
        <w:rPr>
          <w:rFonts w:ascii="Times New Roman" w:hAnsi="Times New Roman" w:cs="Times New Roman"/>
          <w:sz w:val="20"/>
          <w:szCs w:val="20"/>
        </w:rPr>
        <w:t>ara las bases de datos unificadas</w:t>
      </w:r>
      <w:r w:rsidR="00F17C76" w:rsidRPr="00BA51BD">
        <w:rPr>
          <w:rFonts w:ascii="Times New Roman" w:hAnsi="Times New Roman" w:cs="Times New Roman"/>
          <w:sz w:val="20"/>
          <w:szCs w:val="20"/>
        </w:rPr>
        <w:t xml:space="preserve"> se clasifican en algunas categorías</w:t>
      </w:r>
      <w:r w:rsidR="00843609" w:rsidRPr="00BA51BD">
        <w:rPr>
          <w:rFonts w:ascii="Times New Roman" w:hAnsi="Times New Roman" w:cs="Times New Roman"/>
          <w:sz w:val="20"/>
          <w:szCs w:val="20"/>
        </w:rPr>
        <w:t xml:space="preserve"> </w:t>
      </w:r>
      <w:r w:rsidR="00A649DB" w:rsidRPr="00BA51BD">
        <w:rPr>
          <w:rFonts w:ascii="Times New Roman" w:hAnsi="Times New Roman" w:cs="Times New Roman"/>
          <w:sz w:val="20"/>
          <w:szCs w:val="20"/>
        </w:rPr>
        <w:t>de acuerdo con</w:t>
      </w:r>
      <w:r w:rsidR="00843609" w:rsidRPr="00BA51BD">
        <w:rPr>
          <w:rFonts w:ascii="Times New Roman" w:hAnsi="Times New Roman" w:cs="Times New Roman"/>
          <w:sz w:val="20"/>
          <w:szCs w:val="20"/>
        </w:rPr>
        <w:t xml:space="preserve"> la funcionalidad </w:t>
      </w:r>
      <w:r w:rsidR="00A649DB" w:rsidRPr="00BA51BD">
        <w:rPr>
          <w:rFonts w:ascii="Times New Roman" w:hAnsi="Times New Roman" w:cs="Times New Roman"/>
          <w:sz w:val="20"/>
          <w:szCs w:val="20"/>
        </w:rPr>
        <w:t xml:space="preserve">que tengan. </w:t>
      </w:r>
      <w:r w:rsidR="00263A03" w:rsidRPr="00BA51BD">
        <w:rPr>
          <w:rFonts w:ascii="Times New Roman" w:hAnsi="Times New Roman" w:cs="Times New Roman"/>
          <w:sz w:val="20"/>
          <w:szCs w:val="20"/>
        </w:rPr>
        <w:t xml:space="preserve">Las </w:t>
      </w:r>
      <w:r w:rsidR="00A649DB" w:rsidRPr="00BA51BD">
        <w:rPr>
          <w:rFonts w:ascii="Times New Roman" w:hAnsi="Times New Roman" w:cs="Times New Roman"/>
          <w:sz w:val="20"/>
          <w:szCs w:val="20"/>
        </w:rPr>
        <w:t>variables</w:t>
      </w:r>
      <w:r w:rsidR="00263A03" w:rsidRPr="00BA51BD">
        <w:rPr>
          <w:rFonts w:ascii="Times New Roman" w:hAnsi="Times New Roman" w:cs="Times New Roman"/>
          <w:sz w:val="20"/>
          <w:szCs w:val="20"/>
        </w:rPr>
        <w:t xml:space="preserve"> con las que se va a trabajar </w:t>
      </w:r>
      <w:r w:rsidR="00973DEF" w:rsidRPr="00BA51BD">
        <w:rPr>
          <w:rFonts w:ascii="Times New Roman" w:hAnsi="Times New Roman" w:cs="Times New Roman"/>
          <w:sz w:val="20"/>
          <w:szCs w:val="20"/>
        </w:rPr>
        <w:t xml:space="preserve">en prepandemia </w:t>
      </w:r>
      <w:r w:rsidR="00263A03" w:rsidRPr="00BA51BD">
        <w:rPr>
          <w:rFonts w:ascii="Times New Roman" w:hAnsi="Times New Roman" w:cs="Times New Roman"/>
          <w:sz w:val="20"/>
          <w:szCs w:val="20"/>
        </w:rPr>
        <w:t xml:space="preserve">y la categoría se muestran en </w:t>
      </w:r>
      <w:r w:rsidR="006D2246" w:rsidRPr="00BA51BD">
        <w:rPr>
          <w:rFonts w:ascii="Times New Roman" w:hAnsi="Times New Roman" w:cs="Times New Roman"/>
          <w:sz w:val="20"/>
          <w:szCs w:val="20"/>
        </w:rPr>
        <w:t>la tabla</w:t>
      </w:r>
      <w:r w:rsidR="004A0B0D" w:rsidRPr="00BA51BD">
        <w:rPr>
          <w:rFonts w:ascii="Times New Roman" w:hAnsi="Times New Roman" w:cs="Times New Roman"/>
          <w:sz w:val="20"/>
          <w:szCs w:val="20"/>
        </w:rPr>
        <w:t xml:space="preserve"> 2</w:t>
      </w:r>
      <w:r w:rsidR="00263A03" w:rsidRPr="00BA51BD">
        <w:rPr>
          <w:rFonts w:ascii="Times New Roman" w:hAnsi="Times New Roman" w:cs="Times New Roman"/>
          <w:sz w:val="20"/>
          <w:szCs w:val="20"/>
        </w:rPr>
        <w:t xml:space="preserve">. </w:t>
      </w:r>
    </w:p>
    <w:p w14:paraId="51C66337" w14:textId="77777777" w:rsidR="00F32653" w:rsidRDefault="00F32653" w:rsidP="00263A03">
      <w:pPr>
        <w:pStyle w:val="Prrafodelista"/>
        <w:spacing w:after="0"/>
        <w:jc w:val="center"/>
        <w:rPr>
          <w:rFonts w:ascii="Times New Roman" w:hAnsi="Times New Roman" w:cs="Times New Roman"/>
          <w:i/>
          <w:iCs/>
          <w:sz w:val="20"/>
          <w:szCs w:val="20"/>
        </w:rPr>
      </w:pPr>
    </w:p>
    <w:p w14:paraId="3D2AC989" w14:textId="24C38DE7" w:rsidR="00263A03" w:rsidRPr="00263A03" w:rsidRDefault="00263A03" w:rsidP="00263A03">
      <w:pPr>
        <w:pStyle w:val="Prrafodelista"/>
        <w:spacing w:after="0"/>
        <w:jc w:val="center"/>
        <w:rPr>
          <w:rFonts w:ascii="Times New Roman" w:hAnsi="Times New Roman" w:cs="Times New Roman"/>
          <w:sz w:val="20"/>
          <w:szCs w:val="20"/>
        </w:rPr>
      </w:pPr>
      <w:r w:rsidRPr="00263A03">
        <w:rPr>
          <w:rFonts w:ascii="Times New Roman" w:hAnsi="Times New Roman" w:cs="Times New Roman"/>
          <w:i/>
          <w:iCs/>
          <w:sz w:val="20"/>
          <w:szCs w:val="20"/>
        </w:rPr>
        <w:t>Tabla 2</w:t>
      </w:r>
      <w:r w:rsidRPr="00263A03">
        <w:rPr>
          <w:rFonts w:ascii="Times New Roman" w:hAnsi="Times New Roman" w:cs="Times New Roman"/>
          <w:sz w:val="20"/>
          <w:szCs w:val="20"/>
        </w:rPr>
        <w:t>. Variables de la</w:t>
      </w:r>
      <w:r w:rsidR="008D20E2">
        <w:rPr>
          <w:rFonts w:ascii="Times New Roman" w:hAnsi="Times New Roman" w:cs="Times New Roman"/>
          <w:sz w:val="20"/>
          <w:szCs w:val="20"/>
        </w:rPr>
        <w:t xml:space="preserve"> </w:t>
      </w:r>
      <w:r w:rsidR="00947B9D">
        <w:rPr>
          <w:rFonts w:ascii="Times New Roman" w:hAnsi="Times New Roman" w:cs="Times New Roman"/>
          <w:sz w:val="20"/>
          <w:szCs w:val="20"/>
        </w:rPr>
        <w:t>base completa</w:t>
      </w:r>
      <w:r w:rsidRPr="00263A03">
        <w:rPr>
          <w:rFonts w:ascii="Times New Roman" w:hAnsi="Times New Roman" w:cs="Times New Roman"/>
          <w:sz w:val="20"/>
          <w:szCs w:val="20"/>
        </w:rPr>
        <w:t xml:space="preserve"> </w:t>
      </w:r>
      <w:r w:rsidR="0023783B">
        <w:rPr>
          <w:rFonts w:ascii="Times New Roman" w:hAnsi="Times New Roman" w:cs="Times New Roman"/>
          <w:sz w:val="20"/>
          <w:szCs w:val="20"/>
        </w:rPr>
        <w:t>prepandemia</w:t>
      </w:r>
    </w:p>
    <w:tbl>
      <w:tblPr>
        <w:tblStyle w:val="Tablaconcuadrcula4-nfasis3"/>
        <w:tblW w:w="9072" w:type="dxa"/>
        <w:tblInd w:w="701" w:type="dxa"/>
        <w:tblLayout w:type="fixed"/>
        <w:tblLook w:val="04A0" w:firstRow="1" w:lastRow="0" w:firstColumn="1" w:lastColumn="0" w:noHBand="0" w:noVBand="1"/>
      </w:tblPr>
      <w:tblGrid>
        <w:gridCol w:w="1701"/>
        <w:gridCol w:w="7371"/>
      </w:tblGrid>
      <w:tr w:rsidR="00D85DE2" w:rsidRPr="00651C4E" w14:paraId="62328983" w14:textId="77777777" w:rsidTr="00086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6" w:space="0" w:color="A5A5A5" w:themeColor="accent3"/>
              <w:left w:val="single" w:sz="6" w:space="0" w:color="A5A5A5" w:themeColor="accent3"/>
              <w:bottom w:val="single" w:sz="6" w:space="0" w:color="A5A5A5" w:themeColor="accent3"/>
            </w:tcBorders>
          </w:tcPr>
          <w:p w14:paraId="6318C4D2" w14:textId="10990FA2" w:rsidR="00D85DE2" w:rsidRPr="00F32653" w:rsidRDefault="00D85DE2" w:rsidP="00192E5D">
            <w:pPr>
              <w:spacing w:line="259" w:lineRule="auto"/>
              <w:rPr>
                <w:rFonts w:ascii="Times New Roman" w:eastAsia="Times New Roman" w:hAnsi="Times New Roman" w:cs="Times New Roman"/>
                <w:sz w:val="18"/>
                <w:szCs w:val="18"/>
              </w:rPr>
            </w:pPr>
            <w:r w:rsidRPr="00F32653">
              <w:rPr>
                <w:rFonts w:ascii="Times New Roman" w:eastAsia="Times New Roman" w:hAnsi="Times New Roman" w:cs="Times New Roman"/>
                <w:sz w:val="18"/>
                <w:szCs w:val="18"/>
              </w:rPr>
              <w:t>Categoría</w:t>
            </w:r>
          </w:p>
        </w:tc>
        <w:tc>
          <w:tcPr>
            <w:tcW w:w="7371" w:type="dxa"/>
            <w:tcBorders>
              <w:top w:val="single" w:sz="6" w:space="0" w:color="A5A5A5" w:themeColor="accent3"/>
              <w:bottom w:val="single" w:sz="6" w:space="0" w:color="A5A5A5" w:themeColor="accent3"/>
            </w:tcBorders>
          </w:tcPr>
          <w:p w14:paraId="48438AD9" w14:textId="3329995B" w:rsidR="00D85DE2" w:rsidRPr="00F32653" w:rsidRDefault="00D85DE2" w:rsidP="00192E5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18"/>
                <w:szCs w:val="18"/>
              </w:rPr>
            </w:pPr>
            <w:r w:rsidRPr="00F32653">
              <w:rPr>
                <w:rFonts w:ascii="Times New Roman" w:eastAsia="Times New Roman" w:hAnsi="Times New Roman" w:cs="Times New Roman"/>
                <w:b w:val="0"/>
                <w:sz w:val="18"/>
                <w:szCs w:val="18"/>
              </w:rPr>
              <w:t>Variables</w:t>
            </w:r>
          </w:p>
        </w:tc>
      </w:tr>
      <w:tr w:rsidR="00D85DE2" w:rsidRPr="00651C4E" w14:paraId="58A116E3" w14:textId="77777777" w:rsidTr="000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7D248E5" w14:textId="43D79179" w:rsidR="00D85DE2" w:rsidRPr="00F32653" w:rsidRDefault="008D1414" w:rsidP="00773B89">
            <w:pPr>
              <w:spacing w:line="259" w:lineRule="auto"/>
              <w:rPr>
                <w:rFonts w:ascii="Times New Roman" w:eastAsia="Times New Roman" w:hAnsi="Times New Roman" w:cs="Times New Roman"/>
                <w:color w:val="000000" w:themeColor="text1"/>
                <w:sz w:val="18"/>
                <w:szCs w:val="18"/>
              </w:rPr>
            </w:pPr>
            <w:r w:rsidRPr="00F32653">
              <w:rPr>
                <w:rFonts w:ascii="Times New Roman" w:eastAsia="Times New Roman" w:hAnsi="Times New Roman" w:cs="Times New Roman"/>
                <w:color w:val="000000" w:themeColor="text1"/>
                <w:sz w:val="18"/>
                <w:szCs w:val="18"/>
              </w:rPr>
              <w:t>Datos generales del usuario</w:t>
            </w:r>
          </w:p>
        </w:tc>
        <w:tc>
          <w:tcPr>
            <w:tcW w:w="7371" w:type="dxa"/>
          </w:tcPr>
          <w:p w14:paraId="69435F04" w14:textId="7BC28F32" w:rsidR="00D85DE2" w:rsidRPr="00F32653" w:rsidRDefault="007473B5" w:rsidP="00192E5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lang w:val="es-CO"/>
              </w:rPr>
            </w:pPr>
            <w:proofErr w:type="spellStart"/>
            <w:r w:rsidRPr="00F32653">
              <w:rPr>
                <w:rFonts w:ascii="Times New Roman" w:eastAsia="Times New Roman" w:hAnsi="Times New Roman" w:cs="Times New Roman"/>
                <w:color w:val="000000" w:themeColor="text1"/>
                <w:sz w:val="18"/>
                <w:szCs w:val="18"/>
              </w:rPr>
              <w:t>Nrdoc</w:t>
            </w:r>
            <w:proofErr w:type="spellEnd"/>
            <w:r w:rsidRPr="00F32653">
              <w:rPr>
                <w:rFonts w:ascii="Times New Roman" w:eastAsia="Times New Roman" w:hAnsi="Times New Roman" w:cs="Times New Roman"/>
                <w:color w:val="000000" w:themeColor="text1"/>
                <w:sz w:val="18"/>
                <w:szCs w:val="18"/>
              </w:rPr>
              <w:t xml:space="preserve">, </w:t>
            </w:r>
            <w:r w:rsidR="00A54F26" w:rsidRPr="00F32653">
              <w:rPr>
                <w:rFonts w:ascii="Times New Roman" w:eastAsia="Times New Roman" w:hAnsi="Times New Roman" w:cs="Times New Roman"/>
                <w:color w:val="000000" w:themeColor="text1"/>
                <w:sz w:val="18"/>
                <w:szCs w:val="18"/>
              </w:rPr>
              <w:t>Sexo, Edad</w:t>
            </w:r>
            <w:r w:rsidR="008F2E7C" w:rsidRPr="00F32653">
              <w:rPr>
                <w:rFonts w:ascii="Times New Roman" w:eastAsia="Times New Roman" w:hAnsi="Times New Roman" w:cs="Times New Roman"/>
                <w:color w:val="000000" w:themeColor="text1"/>
                <w:sz w:val="18"/>
                <w:szCs w:val="18"/>
              </w:rPr>
              <w:t xml:space="preserve">, </w:t>
            </w:r>
            <w:r w:rsidR="00E4422E" w:rsidRPr="00F32653">
              <w:rPr>
                <w:rFonts w:ascii="Times New Roman" w:eastAsia="Times New Roman" w:hAnsi="Times New Roman" w:cs="Times New Roman"/>
                <w:color w:val="000000" w:themeColor="text1"/>
                <w:sz w:val="18"/>
                <w:szCs w:val="18"/>
              </w:rPr>
              <w:t>Ciclo vital</w:t>
            </w:r>
            <w:r w:rsidR="005F3256" w:rsidRPr="00F32653">
              <w:rPr>
                <w:rFonts w:ascii="Times New Roman" w:eastAsia="Times New Roman" w:hAnsi="Times New Roman" w:cs="Times New Roman"/>
                <w:color w:val="000000" w:themeColor="text1"/>
                <w:sz w:val="18"/>
                <w:szCs w:val="18"/>
              </w:rPr>
              <w:t>, Peso, talla, Clasificación IMC</w:t>
            </w:r>
            <w:r w:rsidR="00203AB2" w:rsidRPr="00F32653">
              <w:rPr>
                <w:rFonts w:ascii="Times New Roman" w:eastAsia="Times New Roman" w:hAnsi="Times New Roman" w:cs="Times New Roman"/>
                <w:color w:val="000000" w:themeColor="text1"/>
                <w:sz w:val="18"/>
                <w:szCs w:val="18"/>
              </w:rPr>
              <w:t xml:space="preserve">, </w:t>
            </w:r>
            <w:r w:rsidR="00203AB2" w:rsidRPr="00F32653">
              <w:rPr>
                <w:rFonts w:ascii="Times New Roman" w:hAnsi="Times New Roman" w:cs="Times New Roman"/>
                <w:sz w:val="18"/>
                <w:szCs w:val="18"/>
              </w:rPr>
              <w:t>Clase funcional</w:t>
            </w:r>
          </w:p>
        </w:tc>
      </w:tr>
      <w:tr w:rsidR="00A54F26" w:rsidRPr="00651C4E" w14:paraId="16C13674" w14:textId="77777777" w:rsidTr="00086391">
        <w:tc>
          <w:tcPr>
            <w:cnfStyle w:val="001000000000" w:firstRow="0" w:lastRow="0" w:firstColumn="1" w:lastColumn="0" w:oddVBand="0" w:evenVBand="0" w:oddHBand="0" w:evenHBand="0" w:firstRowFirstColumn="0" w:firstRowLastColumn="0" w:lastRowFirstColumn="0" w:lastRowLastColumn="0"/>
            <w:tcW w:w="1701" w:type="dxa"/>
            <w:vAlign w:val="center"/>
          </w:tcPr>
          <w:p w14:paraId="4EAB9BE5" w14:textId="67307C9B" w:rsidR="00A54F26" w:rsidRPr="00F32653" w:rsidRDefault="00A81A7A" w:rsidP="00773B89">
            <w:pPr>
              <w:rPr>
                <w:rFonts w:ascii="Times New Roman" w:eastAsia="Times New Roman" w:hAnsi="Times New Roman" w:cs="Times New Roman"/>
                <w:color w:val="000000" w:themeColor="text1"/>
                <w:sz w:val="18"/>
                <w:szCs w:val="18"/>
              </w:rPr>
            </w:pPr>
            <w:r w:rsidRPr="00F32653">
              <w:rPr>
                <w:rFonts w:ascii="Times New Roman" w:eastAsia="Times New Roman" w:hAnsi="Times New Roman" w:cs="Times New Roman"/>
                <w:color w:val="000000" w:themeColor="text1"/>
                <w:sz w:val="18"/>
                <w:szCs w:val="18"/>
              </w:rPr>
              <w:t>Relacionados</w:t>
            </w:r>
            <w:r w:rsidR="00E36F83" w:rsidRPr="00F32653">
              <w:rPr>
                <w:rFonts w:ascii="Times New Roman" w:eastAsia="Times New Roman" w:hAnsi="Times New Roman" w:cs="Times New Roman"/>
                <w:color w:val="000000" w:themeColor="text1"/>
                <w:sz w:val="18"/>
                <w:szCs w:val="18"/>
              </w:rPr>
              <w:t xml:space="preserve"> con el tiempo</w:t>
            </w:r>
          </w:p>
        </w:tc>
        <w:tc>
          <w:tcPr>
            <w:tcW w:w="7371" w:type="dxa"/>
          </w:tcPr>
          <w:p w14:paraId="28887A1B" w14:textId="1B2F6F17" w:rsidR="00A54F26" w:rsidRPr="00F32653" w:rsidRDefault="00E36F83" w:rsidP="00192E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proofErr w:type="spellStart"/>
            <w:r w:rsidRPr="00F32653">
              <w:rPr>
                <w:rFonts w:ascii="Times New Roman" w:eastAsia="Times New Roman" w:hAnsi="Times New Roman" w:cs="Times New Roman"/>
                <w:color w:val="000000" w:themeColor="text1"/>
                <w:sz w:val="18"/>
                <w:szCs w:val="18"/>
              </w:rPr>
              <w:t>Year</w:t>
            </w:r>
            <w:proofErr w:type="spellEnd"/>
            <w:r w:rsidRPr="00F32653">
              <w:rPr>
                <w:rFonts w:ascii="Times New Roman" w:eastAsia="Times New Roman" w:hAnsi="Times New Roman" w:cs="Times New Roman"/>
                <w:color w:val="000000" w:themeColor="text1"/>
                <w:sz w:val="18"/>
                <w:szCs w:val="18"/>
              </w:rPr>
              <w:t>, Mes, Fecha ingreso</w:t>
            </w:r>
            <w:r w:rsidR="00724591" w:rsidRPr="00F32653">
              <w:rPr>
                <w:rFonts w:ascii="Times New Roman" w:eastAsia="Times New Roman" w:hAnsi="Times New Roman" w:cs="Times New Roman"/>
                <w:color w:val="000000" w:themeColor="text1"/>
                <w:sz w:val="18"/>
                <w:szCs w:val="18"/>
              </w:rPr>
              <w:t xml:space="preserve"> </w:t>
            </w:r>
            <w:r w:rsidR="00B10B2A" w:rsidRPr="00F32653">
              <w:rPr>
                <w:rFonts w:ascii="Times New Roman" w:eastAsia="Times New Roman" w:hAnsi="Times New Roman" w:cs="Times New Roman"/>
                <w:color w:val="000000" w:themeColor="text1"/>
                <w:sz w:val="18"/>
                <w:szCs w:val="18"/>
              </w:rPr>
              <w:t>clínica</w:t>
            </w:r>
            <w:r w:rsidRPr="00F32653">
              <w:rPr>
                <w:rFonts w:ascii="Times New Roman" w:eastAsia="Times New Roman" w:hAnsi="Times New Roman" w:cs="Times New Roman"/>
                <w:color w:val="000000" w:themeColor="text1"/>
                <w:sz w:val="18"/>
                <w:szCs w:val="18"/>
              </w:rPr>
              <w:t>, Fecha salida</w:t>
            </w:r>
          </w:p>
        </w:tc>
      </w:tr>
      <w:tr w:rsidR="00D85DE2" w:rsidRPr="00651C4E" w14:paraId="7039EB44" w14:textId="77777777" w:rsidTr="0008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6F7D4A9" w14:textId="52DC1C63" w:rsidR="00D85DE2" w:rsidRPr="00F32653" w:rsidRDefault="00AC75FE" w:rsidP="00773B89">
            <w:pPr>
              <w:spacing w:line="259" w:lineRule="auto"/>
              <w:rPr>
                <w:rFonts w:ascii="Times New Roman" w:eastAsia="Times New Roman" w:hAnsi="Times New Roman" w:cs="Times New Roman"/>
                <w:color w:val="000000" w:themeColor="text1"/>
                <w:sz w:val="18"/>
                <w:szCs w:val="18"/>
              </w:rPr>
            </w:pPr>
            <w:r w:rsidRPr="00F32653">
              <w:rPr>
                <w:rFonts w:ascii="Times New Roman" w:eastAsia="Times New Roman" w:hAnsi="Times New Roman" w:cs="Times New Roman"/>
                <w:color w:val="000000" w:themeColor="text1"/>
                <w:sz w:val="18"/>
                <w:szCs w:val="18"/>
              </w:rPr>
              <w:t>Revisiones y controles médicos</w:t>
            </w:r>
          </w:p>
        </w:tc>
        <w:tc>
          <w:tcPr>
            <w:tcW w:w="7371" w:type="dxa"/>
          </w:tcPr>
          <w:p w14:paraId="5CA63B33" w14:textId="4098BDA5" w:rsidR="00D85DE2" w:rsidRPr="009B6740" w:rsidRDefault="00253826" w:rsidP="00773B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B6740">
              <w:rPr>
                <w:rFonts w:ascii="Times New Roman" w:hAnsi="Times New Roman" w:cs="Times New Roman"/>
                <w:sz w:val="18"/>
                <w:szCs w:val="18"/>
              </w:rPr>
              <w:t>Saturación de oxígeno (%), Perímetro muslo, Perímetro cintura,</w:t>
            </w:r>
            <w:r w:rsidR="007C75A6" w:rsidRPr="009B6740">
              <w:rPr>
                <w:rFonts w:ascii="Times New Roman" w:hAnsi="Times New Roman" w:cs="Times New Roman"/>
                <w:sz w:val="18"/>
                <w:szCs w:val="18"/>
              </w:rPr>
              <w:t xml:space="preserve"> Pliegue </w:t>
            </w:r>
            <w:proofErr w:type="spellStart"/>
            <w:r w:rsidR="007C75A6" w:rsidRPr="009B6740">
              <w:rPr>
                <w:rFonts w:ascii="Times New Roman" w:hAnsi="Times New Roman" w:cs="Times New Roman"/>
                <w:sz w:val="18"/>
                <w:szCs w:val="18"/>
              </w:rPr>
              <w:t>triceps</w:t>
            </w:r>
            <w:proofErr w:type="spellEnd"/>
            <w:r w:rsidR="007C75A6" w:rsidRPr="009B6740">
              <w:rPr>
                <w:rFonts w:ascii="Times New Roman" w:hAnsi="Times New Roman" w:cs="Times New Roman"/>
                <w:sz w:val="18"/>
                <w:szCs w:val="18"/>
              </w:rPr>
              <w:t xml:space="preserve">, </w:t>
            </w:r>
            <w:r w:rsidR="00B35592" w:rsidRPr="009B6740">
              <w:rPr>
                <w:rFonts w:ascii="Times New Roman" w:hAnsi="Times New Roman" w:cs="Times New Roman"/>
                <w:sz w:val="18"/>
                <w:szCs w:val="18"/>
              </w:rPr>
              <w:t>Pliegue a</w:t>
            </w:r>
            <w:r w:rsidR="0046546E" w:rsidRPr="00F32653">
              <w:rPr>
                <w:rFonts w:ascii="Times New Roman" w:hAnsi="Times New Roman" w:cs="Times New Roman"/>
                <w:sz w:val="18"/>
                <w:szCs w:val="18"/>
              </w:rPr>
              <w:t>b</w:t>
            </w:r>
            <w:r w:rsidR="00B35592" w:rsidRPr="009B6740">
              <w:rPr>
                <w:rFonts w:ascii="Times New Roman" w:hAnsi="Times New Roman" w:cs="Times New Roman"/>
                <w:sz w:val="18"/>
                <w:szCs w:val="18"/>
              </w:rPr>
              <w:t xml:space="preserve">domen, Pliegue muslo, Sumatoria pliegues, </w:t>
            </w:r>
            <w:r w:rsidR="00A513B3" w:rsidRPr="009B6740">
              <w:rPr>
                <w:rFonts w:ascii="Times New Roman" w:hAnsi="Times New Roman" w:cs="Times New Roman"/>
                <w:sz w:val="18"/>
                <w:szCs w:val="18"/>
              </w:rPr>
              <w:t xml:space="preserve">Presión arterial sistólica, </w:t>
            </w:r>
            <w:r w:rsidR="00A81A7A" w:rsidRPr="009B6740">
              <w:rPr>
                <w:rFonts w:ascii="Times New Roman" w:hAnsi="Times New Roman" w:cs="Times New Roman"/>
                <w:sz w:val="18"/>
                <w:szCs w:val="18"/>
              </w:rPr>
              <w:t xml:space="preserve">Presión arterial diastólica, Frecuencia cardíaca en reposo, </w:t>
            </w:r>
            <w:proofErr w:type="spellStart"/>
            <w:r w:rsidR="00A81A7A" w:rsidRPr="009B6740">
              <w:rPr>
                <w:rFonts w:ascii="Times New Roman" w:hAnsi="Times New Roman" w:cs="Times New Roman"/>
                <w:sz w:val="18"/>
                <w:szCs w:val="18"/>
              </w:rPr>
              <w:t>Auto-calificacion</w:t>
            </w:r>
            <w:proofErr w:type="spellEnd"/>
            <w:r w:rsidR="00A81A7A" w:rsidRPr="009B6740">
              <w:rPr>
                <w:rFonts w:ascii="Times New Roman" w:hAnsi="Times New Roman" w:cs="Times New Roman"/>
                <w:sz w:val="18"/>
                <w:szCs w:val="18"/>
              </w:rPr>
              <w:t xml:space="preserve"> nivel de ejercicio, Mets -índice metabólico, Vo2 - máxima cantidad de oxígeno, Índice de fragilidad </w:t>
            </w:r>
            <w:proofErr w:type="spellStart"/>
            <w:r w:rsidR="00A81A7A" w:rsidRPr="009B6740">
              <w:rPr>
                <w:rFonts w:ascii="Times New Roman" w:hAnsi="Times New Roman" w:cs="Times New Roman"/>
                <w:sz w:val="18"/>
                <w:szCs w:val="18"/>
              </w:rPr>
              <w:t>groningen</w:t>
            </w:r>
            <w:proofErr w:type="spellEnd"/>
            <w:r w:rsidR="00A81A7A" w:rsidRPr="009B6740">
              <w:rPr>
                <w:rFonts w:ascii="Times New Roman" w:hAnsi="Times New Roman" w:cs="Times New Roman"/>
                <w:sz w:val="18"/>
                <w:szCs w:val="18"/>
              </w:rPr>
              <w:t xml:space="preserve">, Calificación (índice de fragilidad), Tiempo en segundos (apoyo </w:t>
            </w:r>
            <w:proofErr w:type="spellStart"/>
            <w:r w:rsidR="00A81A7A" w:rsidRPr="009B6740">
              <w:rPr>
                <w:rFonts w:ascii="Times New Roman" w:hAnsi="Times New Roman" w:cs="Times New Roman"/>
                <w:sz w:val="18"/>
                <w:szCs w:val="18"/>
              </w:rPr>
              <w:t>monopodal</w:t>
            </w:r>
            <w:proofErr w:type="spellEnd"/>
            <w:r w:rsidR="00A81A7A" w:rsidRPr="009B6740">
              <w:rPr>
                <w:rFonts w:ascii="Times New Roman" w:hAnsi="Times New Roman" w:cs="Times New Roman"/>
                <w:sz w:val="18"/>
                <w:szCs w:val="18"/>
              </w:rPr>
              <w:t xml:space="preserve">), Calificación (apoyo </w:t>
            </w:r>
            <w:proofErr w:type="spellStart"/>
            <w:r w:rsidR="00A81A7A" w:rsidRPr="009B6740">
              <w:rPr>
                <w:rFonts w:ascii="Times New Roman" w:hAnsi="Times New Roman" w:cs="Times New Roman"/>
                <w:sz w:val="18"/>
                <w:szCs w:val="18"/>
              </w:rPr>
              <w:t>monopodal</w:t>
            </w:r>
            <w:proofErr w:type="spellEnd"/>
            <w:r w:rsidR="00A81A7A" w:rsidRPr="009B6740">
              <w:rPr>
                <w:rFonts w:ascii="Times New Roman" w:hAnsi="Times New Roman" w:cs="Times New Roman"/>
                <w:sz w:val="18"/>
                <w:szCs w:val="18"/>
              </w:rPr>
              <w:t xml:space="preserve">), Velocidad (m/s), Calificación velocidad, Test </w:t>
            </w:r>
            <w:proofErr w:type="spellStart"/>
            <w:r w:rsidR="00A81A7A" w:rsidRPr="009B6740">
              <w:rPr>
                <w:rFonts w:ascii="Times New Roman" w:hAnsi="Times New Roman" w:cs="Times New Roman"/>
                <w:sz w:val="18"/>
                <w:szCs w:val="18"/>
              </w:rPr>
              <w:t>findrisc</w:t>
            </w:r>
            <w:proofErr w:type="spellEnd"/>
            <w:r w:rsidR="00A81A7A" w:rsidRPr="009B6740">
              <w:rPr>
                <w:rFonts w:ascii="Times New Roman" w:hAnsi="Times New Roman" w:cs="Times New Roman"/>
                <w:sz w:val="18"/>
                <w:szCs w:val="18"/>
              </w:rPr>
              <w:t xml:space="preserve">, Diabetes mellitus, Glicemia, Hemoglobina </w:t>
            </w:r>
            <w:proofErr w:type="spellStart"/>
            <w:r w:rsidR="00A81A7A" w:rsidRPr="009B6740">
              <w:rPr>
                <w:rFonts w:ascii="Times New Roman" w:hAnsi="Times New Roman" w:cs="Times New Roman"/>
                <w:sz w:val="18"/>
                <w:szCs w:val="18"/>
              </w:rPr>
              <w:t>glicada</w:t>
            </w:r>
            <w:proofErr w:type="spellEnd"/>
            <w:r w:rsidR="00A81A7A" w:rsidRPr="009B6740">
              <w:rPr>
                <w:rFonts w:ascii="Times New Roman" w:hAnsi="Times New Roman" w:cs="Times New Roman"/>
                <w:sz w:val="18"/>
                <w:szCs w:val="18"/>
              </w:rPr>
              <w:t xml:space="preserve">, Control diabetes, Tiene </w:t>
            </w:r>
            <w:proofErr w:type="spellStart"/>
            <w:r w:rsidR="00A81A7A" w:rsidRPr="009B6740">
              <w:rPr>
                <w:rFonts w:ascii="Times New Roman" w:hAnsi="Times New Roman" w:cs="Times New Roman"/>
                <w:sz w:val="18"/>
                <w:szCs w:val="18"/>
              </w:rPr>
              <w:t>hta</w:t>
            </w:r>
            <w:proofErr w:type="spellEnd"/>
            <w:r w:rsidR="00A81A7A" w:rsidRPr="009B6740">
              <w:rPr>
                <w:rFonts w:ascii="Times New Roman" w:hAnsi="Times New Roman" w:cs="Times New Roman"/>
                <w:sz w:val="18"/>
                <w:szCs w:val="18"/>
              </w:rPr>
              <w:t xml:space="preserve">, Tiene </w:t>
            </w:r>
            <w:proofErr w:type="spellStart"/>
            <w:r w:rsidR="00A81A7A" w:rsidRPr="009B6740">
              <w:rPr>
                <w:rFonts w:ascii="Times New Roman" w:hAnsi="Times New Roman" w:cs="Times New Roman"/>
                <w:sz w:val="18"/>
                <w:szCs w:val="18"/>
              </w:rPr>
              <w:t>epoc</w:t>
            </w:r>
            <w:proofErr w:type="spellEnd"/>
            <w:r w:rsidR="00A81A7A" w:rsidRPr="009B6740">
              <w:rPr>
                <w:rFonts w:ascii="Times New Roman" w:hAnsi="Times New Roman" w:cs="Times New Roman"/>
                <w:sz w:val="18"/>
                <w:szCs w:val="18"/>
              </w:rPr>
              <w:t xml:space="preserve">, </w:t>
            </w:r>
            <w:proofErr w:type="spellStart"/>
            <w:r w:rsidR="00A81A7A" w:rsidRPr="009B6740">
              <w:rPr>
                <w:rFonts w:ascii="Times New Roman" w:hAnsi="Times New Roman" w:cs="Times New Roman"/>
                <w:sz w:val="18"/>
                <w:szCs w:val="18"/>
              </w:rPr>
              <w:t>Epoc</w:t>
            </w:r>
            <w:proofErr w:type="spellEnd"/>
            <w:r w:rsidR="00A81A7A" w:rsidRPr="009B6740">
              <w:rPr>
                <w:rFonts w:ascii="Times New Roman" w:hAnsi="Times New Roman" w:cs="Times New Roman"/>
                <w:sz w:val="18"/>
                <w:szCs w:val="18"/>
              </w:rPr>
              <w:t xml:space="preserve"> (clasificación </w:t>
            </w:r>
            <w:proofErr w:type="spellStart"/>
            <w:r w:rsidR="00A81A7A" w:rsidRPr="009B6740">
              <w:rPr>
                <w:rFonts w:ascii="Times New Roman" w:hAnsi="Times New Roman" w:cs="Times New Roman"/>
                <w:sz w:val="18"/>
                <w:szCs w:val="18"/>
              </w:rPr>
              <w:t>bodex</w:t>
            </w:r>
            <w:proofErr w:type="spellEnd"/>
            <w:r w:rsidR="00A81A7A" w:rsidRPr="009B6740">
              <w:rPr>
                <w:rFonts w:ascii="Times New Roman" w:hAnsi="Times New Roman" w:cs="Times New Roman"/>
                <w:sz w:val="18"/>
                <w:szCs w:val="18"/>
              </w:rPr>
              <w:t xml:space="preserve">), Enfermedad coronaria (en el último año), Insuficiencia cardíaca, Valvulopatía, Arritmia o paciente con dispositivo, Sufre de alguna enfermedad cardiovascular, Tabaquismo, </w:t>
            </w:r>
            <w:proofErr w:type="spellStart"/>
            <w:r w:rsidR="00A81A7A" w:rsidRPr="009B6740">
              <w:rPr>
                <w:rFonts w:ascii="Times New Roman" w:hAnsi="Times New Roman" w:cs="Times New Roman"/>
                <w:sz w:val="18"/>
                <w:szCs w:val="18"/>
              </w:rPr>
              <w:t>Lipoproteina</w:t>
            </w:r>
            <w:proofErr w:type="spellEnd"/>
            <w:r w:rsidR="00A81A7A" w:rsidRPr="009B6740">
              <w:rPr>
                <w:rFonts w:ascii="Times New Roman" w:hAnsi="Times New Roman" w:cs="Times New Roman"/>
                <w:sz w:val="18"/>
                <w:szCs w:val="18"/>
              </w:rPr>
              <w:t xml:space="preserve">, </w:t>
            </w:r>
            <w:proofErr w:type="spellStart"/>
            <w:r w:rsidR="00A81A7A" w:rsidRPr="009B6740">
              <w:rPr>
                <w:rFonts w:ascii="Times New Roman" w:hAnsi="Times New Roman" w:cs="Times New Roman"/>
                <w:sz w:val="18"/>
                <w:szCs w:val="18"/>
              </w:rPr>
              <w:t>Hdl</w:t>
            </w:r>
            <w:proofErr w:type="spellEnd"/>
            <w:r w:rsidR="00A81A7A" w:rsidRPr="009B6740">
              <w:rPr>
                <w:rFonts w:ascii="Times New Roman" w:hAnsi="Times New Roman" w:cs="Times New Roman"/>
                <w:sz w:val="18"/>
                <w:szCs w:val="18"/>
              </w:rPr>
              <w:t xml:space="preserve">, Colesterol total, </w:t>
            </w:r>
            <w:proofErr w:type="spellStart"/>
            <w:r w:rsidR="00A81A7A" w:rsidRPr="009B6740">
              <w:rPr>
                <w:rFonts w:ascii="Times New Roman" w:hAnsi="Times New Roman" w:cs="Times New Roman"/>
                <w:sz w:val="18"/>
                <w:szCs w:val="18"/>
              </w:rPr>
              <w:t>Trigliceridos</w:t>
            </w:r>
            <w:proofErr w:type="spellEnd"/>
            <w:r w:rsidR="00A81A7A" w:rsidRPr="009B6740">
              <w:rPr>
                <w:rFonts w:ascii="Times New Roman" w:hAnsi="Times New Roman" w:cs="Times New Roman"/>
                <w:sz w:val="18"/>
                <w:szCs w:val="18"/>
              </w:rPr>
              <w:t xml:space="preserve">, Estadio de la </w:t>
            </w:r>
            <w:r w:rsidR="00A81A7A" w:rsidRPr="009B6740">
              <w:rPr>
                <w:rFonts w:ascii="Times New Roman" w:hAnsi="Times New Roman" w:cs="Times New Roman"/>
                <w:sz w:val="18"/>
                <w:szCs w:val="18"/>
              </w:rPr>
              <w:lastRenderedPageBreak/>
              <w:t xml:space="preserve">enfermedad renal, Creatinina 2 consulta, Tasa de filtración glomerular tfg2, Úlcera de pie diabético, Diagnóstico principal, </w:t>
            </w:r>
            <w:proofErr w:type="spellStart"/>
            <w:r w:rsidR="00A81A7A" w:rsidRPr="009B6740">
              <w:rPr>
                <w:rFonts w:ascii="Times New Roman" w:hAnsi="Times New Roman" w:cs="Times New Roman"/>
                <w:sz w:val="18"/>
                <w:szCs w:val="18"/>
              </w:rPr>
              <w:t>Ambito</w:t>
            </w:r>
            <w:proofErr w:type="spellEnd"/>
            <w:r w:rsidR="00A81A7A" w:rsidRPr="009B6740">
              <w:rPr>
                <w:rFonts w:ascii="Times New Roman" w:hAnsi="Times New Roman" w:cs="Times New Roman"/>
                <w:sz w:val="18"/>
                <w:szCs w:val="18"/>
              </w:rPr>
              <w:t xml:space="preserve"> según el médico  </w:t>
            </w:r>
          </w:p>
        </w:tc>
      </w:tr>
      <w:tr w:rsidR="00D85DE2" w:rsidRPr="00651C4E" w14:paraId="78E74892" w14:textId="77777777" w:rsidTr="00086391">
        <w:tc>
          <w:tcPr>
            <w:cnfStyle w:val="001000000000" w:firstRow="0" w:lastRow="0" w:firstColumn="1" w:lastColumn="0" w:oddVBand="0" w:evenVBand="0" w:oddHBand="0" w:evenHBand="0" w:firstRowFirstColumn="0" w:firstRowLastColumn="0" w:lastRowFirstColumn="0" w:lastRowLastColumn="0"/>
            <w:tcW w:w="1701" w:type="dxa"/>
            <w:vAlign w:val="center"/>
          </w:tcPr>
          <w:p w14:paraId="79038470" w14:textId="41764B59" w:rsidR="00D85DE2" w:rsidRPr="00F32653" w:rsidRDefault="00A81A7A" w:rsidP="00773B89">
            <w:pPr>
              <w:spacing w:line="259" w:lineRule="auto"/>
              <w:rPr>
                <w:rFonts w:ascii="Times New Roman" w:eastAsia="Times New Roman" w:hAnsi="Times New Roman" w:cs="Times New Roman"/>
                <w:color w:val="000000" w:themeColor="text1"/>
                <w:sz w:val="18"/>
                <w:szCs w:val="18"/>
              </w:rPr>
            </w:pPr>
            <w:r w:rsidRPr="00F32653">
              <w:rPr>
                <w:rFonts w:ascii="Times New Roman" w:eastAsia="Times New Roman" w:hAnsi="Times New Roman" w:cs="Times New Roman"/>
                <w:color w:val="000000" w:themeColor="text1"/>
                <w:sz w:val="18"/>
                <w:szCs w:val="18"/>
              </w:rPr>
              <w:lastRenderedPageBreak/>
              <w:t>Relacionados</w:t>
            </w:r>
            <w:r w:rsidR="006D41D8" w:rsidRPr="00F32653">
              <w:rPr>
                <w:rFonts w:ascii="Times New Roman" w:eastAsia="Times New Roman" w:hAnsi="Times New Roman" w:cs="Times New Roman"/>
                <w:color w:val="000000" w:themeColor="text1"/>
                <w:sz w:val="18"/>
                <w:szCs w:val="18"/>
              </w:rPr>
              <w:t xml:space="preserve"> con hospitalización</w:t>
            </w:r>
          </w:p>
        </w:tc>
        <w:tc>
          <w:tcPr>
            <w:tcW w:w="7371" w:type="dxa"/>
          </w:tcPr>
          <w:p w14:paraId="16FCBCE5" w14:textId="182141A4" w:rsidR="00D85DE2" w:rsidRPr="00F32653" w:rsidRDefault="007473B5" w:rsidP="00192E5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sidRPr="00F32653">
              <w:rPr>
                <w:rFonts w:ascii="Times New Roman" w:eastAsia="Times New Roman" w:hAnsi="Times New Roman" w:cs="Times New Roman"/>
                <w:color w:val="000000" w:themeColor="text1"/>
                <w:sz w:val="18"/>
                <w:szCs w:val="18"/>
              </w:rPr>
              <w:t xml:space="preserve">Hospitalizaciones, </w:t>
            </w:r>
            <w:r w:rsidR="002F07C4" w:rsidRPr="00F32653">
              <w:rPr>
                <w:rFonts w:ascii="Times New Roman" w:eastAsia="Times New Roman" w:hAnsi="Times New Roman" w:cs="Times New Roman"/>
                <w:color w:val="000000" w:themeColor="text1"/>
                <w:sz w:val="18"/>
                <w:szCs w:val="18"/>
              </w:rPr>
              <w:t xml:space="preserve">Tipo egreso, </w:t>
            </w:r>
            <w:r w:rsidR="00CC6C3C" w:rsidRPr="00F32653">
              <w:rPr>
                <w:rFonts w:ascii="Times New Roman" w:eastAsia="Times New Roman" w:hAnsi="Times New Roman" w:cs="Times New Roman"/>
                <w:color w:val="000000" w:themeColor="text1"/>
                <w:sz w:val="18"/>
                <w:szCs w:val="18"/>
              </w:rPr>
              <w:t xml:space="preserve">Transfusión sangre, </w:t>
            </w:r>
            <w:r w:rsidR="00CD4183" w:rsidRPr="00F32653">
              <w:rPr>
                <w:rFonts w:ascii="Times New Roman" w:eastAsia="Times New Roman" w:hAnsi="Times New Roman" w:cs="Times New Roman"/>
                <w:color w:val="000000" w:themeColor="text1"/>
                <w:sz w:val="18"/>
                <w:szCs w:val="18"/>
              </w:rPr>
              <w:t xml:space="preserve">Antibiótico, </w:t>
            </w:r>
            <w:proofErr w:type="spellStart"/>
            <w:r w:rsidR="00DD55C0" w:rsidRPr="00F32653">
              <w:rPr>
                <w:rFonts w:ascii="Times New Roman" w:eastAsia="Times New Roman" w:hAnsi="Times New Roman" w:cs="Times New Roman"/>
                <w:color w:val="000000" w:themeColor="text1"/>
                <w:sz w:val="18"/>
                <w:szCs w:val="18"/>
              </w:rPr>
              <w:t>Dxprincipal</w:t>
            </w:r>
            <w:proofErr w:type="spellEnd"/>
            <w:r w:rsidR="00DD55C0" w:rsidRPr="00F32653">
              <w:rPr>
                <w:rFonts w:ascii="Times New Roman" w:eastAsia="Times New Roman" w:hAnsi="Times New Roman" w:cs="Times New Roman"/>
                <w:color w:val="000000" w:themeColor="text1"/>
                <w:sz w:val="18"/>
                <w:szCs w:val="18"/>
              </w:rPr>
              <w:t xml:space="preserve"> egreso, </w:t>
            </w:r>
            <w:r w:rsidR="00A54F26" w:rsidRPr="00F32653">
              <w:rPr>
                <w:rFonts w:ascii="Times New Roman" w:eastAsia="Times New Roman" w:hAnsi="Times New Roman" w:cs="Times New Roman"/>
                <w:color w:val="000000" w:themeColor="text1"/>
                <w:sz w:val="18"/>
                <w:szCs w:val="18"/>
              </w:rPr>
              <w:t>Profesional especialidad</w:t>
            </w:r>
          </w:p>
        </w:tc>
      </w:tr>
    </w:tbl>
    <w:p w14:paraId="424E4611" w14:textId="77777777" w:rsidR="00864DE2" w:rsidRDefault="00864DE2" w:rsidP="00864DE2">
      <w:pPr>
        <w:pStyle w:val="Prrafodelista"/>
        <w:spacing w:after="0"/>
        <w:rPr>
          <w:rFonts w:ascii="Times New Roman" w:hAnsi="Times New Roman" w:cs="Times New Roman"/>
          <w:i/>
          <w:iCs/>
          <w:sz w:val="20"/>
          <w:szCs w:val="20"/>
        </w:rPr>
      </w:pPr>
    </w:p>
    <w:p w14:paraId="2ED84A47" w14:textId="78A12075" w:rsidR="00086391" w:rsidRPr="00651C4E" w:rsidRDefault="00864DE2" w:rsidP="00973DEF">
      <w:pPr>
        <w:pStyle w:val="Prrafodelista"/>
        <w:spacing w:after="0"/>
        <w:jc w:val="both"/>
        <w:rPr>
          <w:rFonts w:ascii="Times New Roman" w:hAnsi="Times New Roman" w:cs="Times New Roman"/>
          <w:sz w:val="20"/>
          <w:szCs w:val="20"/>
        </w:rPr>
      </w:pPr>
      <w:r w:rsidRPr="00651C4E">
        <w:rPr>
          <w:rFonts w:ascii="Times New Roman" w:hAnsi="Times New Roman" w:cs="Times New Roman"/>
          <w:sz w:val="20"/>
          <w:szCs w:val="20"/>
        </w:rPr>
        <w:t>Para la base de datos de pospandemia se mantiene</w:t>
      </w:r>
      <w:r w:rsidR="00973DEF" w:rsidRPr="00651C4E">
        <w:rPr>
          <w:rFonts w:ascii="Times New Roman" w:hAnsi="Times New Roman" w:cs="Times New Roman"/>
          <w:sz w:val="20"/>
          <w:szCs w:val="20"/>
        </w:rPr>
        <w:t>n</w:t>
      </w:r>
      <w:r w:rsidRPr="00651C4E">
        <w:rPr>
          <w:rFonts w:ascii="Times New Roman" w:hAnsi="Times New Roman" w:cs="Times New Roman"/>
          <w:sz w:val="20"/>
          <w:szCs w:val="20"/>
        </w:rPr>
        <w:t xml:space="preserve"> las mismas variables excepto</w:t>
      </w:r>
      <w:r w:rsidR="00D81A30" w:rsidRPr="00651C4E">
        <w:rPr>
          <w:rFonts w:ascii="Times New Roman" w:hAnsi="Times New Roman" w:cs="Times New Roman"/>
          <w:sz w:val="20"/>
          <w:szCs w:val="20"/>
        </w:rPr>
        <w:t xml:space="preserve"> </w:t>
      </w:r>
      <w:r w:rsidR="00D81A30" w:rsidRPr="00973DEF">
        <w:rPr>
          <w:rFonts w:ascii="Times New Roman" w:hAnsi="Times New Roman" w:cs="Times New Roman"/>
          <w:sz w:val="20"/>
          <w:szCs w:val="20"/>
        </w:rPr>
        <w:t xml:space="preserve">Test </w:t>
      </w:r>
      <w:proofErr w:type="spellStart"/>
      <w:r w:rsidR="00D81A30" w:rsidRPr="00973DEF">
        <w:rPr>
          <w:rFonts w:ascii="Times New Roman" w:hAnsi="Times New Roman" w:cs="Times New Roman"/>
          <w:sz w:val="20"/>
          <w:szCs w:val="20"/>
        </w:rPr>
        <w:t>findrisc</w:t>
      </w:r>
      <w:proofErr w:type="spellEnd"/>
      <w:r w:rsidR="0045330B" w:rsidRPr="00651C4E">
        <w:rPr>
          <w:rFonts w:ascii="Times New Roman" w:hAnsi="Times New Roman" w:cs="Times New Roman"/>
          <w:sz w:val="20"/>
          <w:szCs w:val="20"/>
        </w:rPr>
        <w:t xml:space="preserve"> y se incluyen</w:t>
      </w:r>
      <w:r w:rsidR="00D81A30" w:rsidRPr="00651C4E">
        <w:rPr>
          <w:rFonts w:ascii="Times New Roman" w:hAnsi="Times New Roman" w:cs="Times New Roman"/>
          <w:sz w:val="20"/>
          <w:szCs w:val="20"/>
        </w:rPr>
        <w:t xml:space="preserve"> </w:t>
      </w:r>
      <w:r w:rsidR="00E84550" w:rsidRPr="00651C4E">
        <w:rPr>
          <w:rFonts w:ascii="Times New Roman" w:hAnsi="Times New Roman" w:cs="Times New Roman"/>
          <w:sz w:val="20"/>
          <w:szCs w:val="20"/>
        </w:rPr>
        <w:t>en los datos generale</w:t>
      </w:r>
      <w:r w:rsidR="004B3059" w:rsidRPr="00651C4E">
        <w:rPr>
          <w:rFonts w:ascii="Times New Roman" w:hAnsi="Times New Roman" w:cs="Times New Roman"/>
          <w:sz w:val="20"/>
          <w:szCs w:val="20"/>
        </w:rPr>
        <w:t xml:space="preserve">s el </w:t>
      </w:r>
      <w:r w:rsidR="003B2252" w:rsidRPr="00651C4E">
        <w:rPr>
          <w:rFonts w:ascii="Times New Roman" w:hAnsi="Times New Roman" w:cs="Times New Roman"/>
          <w:sz w:val="20"/>
          <w:szCs w:val="20"/>
        </w:rPr>
        <w:t>m</w:t>
      </w:r>
      <w:r w:rsidR="004B3059" w:rsidRPr="00651C4E">
        <w:rPr>
          <w:rFonts w:ascii="Times New Roman" w:hAnsi="Times New Roman" w:cs="Times New Roman"/>
          <w:sz w:val="20"/>
          <w:szCs w:val="20"/>
        </w:rPr>
        <w:t xml:space="preserve">unicipio y en los datos de </w:t>
      </w:r>
      <w:r w:rsidR="00CA3219" w:rsidRPr="00651C4E">
        <w:rPr>
          <w:rFonts w:ascii="Times New Roman" w:hAnsi="Times New Roman" w:cs="Times New Roman"/>
          <w:sz w:val="20"/>
          <w:szCs w:val="20"/>
        </w:rPr>
        <w:t>revisiones y controles médicos las siguientes variables:</w:t>
      </w:r>
      <w:r w:rsidR="004B3059" w:rsidRPr="00651C4E">
        <w:rPr>
          <w:rFonts w:ascii="Times New Roman" w:hAnsi="Times New Roman" w:cs="Times New Roman"/>
          <w:sz w:val="20"/>
          <w:szCs w:val="20"/>
        </w:rPr>
        <w:t xml:space="preserve"> </w:t>
      </w:r>
      <w:r w:rsidR="00D81A30" w:rsidRPr="00973DEF">
        <w:rPr>
          <w:rFonts w:ascii="Times New Roman" w:hAnsi="Times New Roman" w:cs="Times New Roman"/>
          <w:sz w:val="20"/>
          <w:szCs w:val="20"/>
        </w:rPr>
        <w:t>Índice tobillo/brazo</w:t>
      </w:r>
      <w:r w:rsidR="00D81A30" w:rsidRPr="00651C4E">
        <w:rPr>
          <w:rFonts w:ascii="Times New Roman" w:hAnsi="Times New Roman" w:cs="Times New Roman"/>
          <w:sz w:val="20"/>
          <w:szCs w:val="20"/>
        </w:rPr>
        <w:t xml:space="preserve">, </w:t>
      </w:r>
      <w:r w:rsidR="009B6870" w:rsidRPr="00651C4E">
        <w:rPr>
          <w:rFonts w:ascii="Times New Roman" w:hAnsi="Times New Roman" w:cs="Times New Roman"/>
          <w:sz w:val="20"/>
          <w:szCs w:val="20"/>
        </w:rPr>
        <w:t xml:space="preserve">Control </w:t>
      </w:r>
      <w:proofErr w:type="spellStart"/>
      <w:r w:rsidR="009B6870" w:rsidRPr="00651C4E">
        <w:rPr>
          <w:rFonts w:ascii="Times New Roman" w:hAnsi="Times New Roman" w:cs="Times New Roman"/>
          <w:sz w:val="20"/>
          <w:szCs w:val="20"/>
        </w:rPr>
        <w:t>hta</w:t>
      </w:r>
      <w:proofErr w:type="spellEnd"/>
      <w:r w:rsidR="009B6870" w:rsidRPr="00651C4E">
        <w:rPr>
          <w:rFonts w:ascii="Times New Roman" w:hAnsi="Times New Roman" w:cs="Times New Roman"/>
          <w:sz w:val="20"/>
          <w:szCs w:val="20"/>
        </w:rPr>
        <w:t xml:space="preserve">, </w:t>
      </w:r>
      <w:r w:rsidR="009B6870" w:rsidRPr="00973DEF">
        <w:rPr>
          <w:rFonts w:ascii="Times New Roman" w:hAnsi="Times New Roman" w:cs="Times New Roman"/>
          <w:sz w:val="20"/>
          <w:szCs w:val="20"/>
        </w:rPr>
        <w:t>Tiene riesgo de tener HTA</w:t>
      </w:r>
      <w:r w:rsidR="00B263AE" w:rsidRPr="00651C4E">
        <w:rPr>
          <w:rFonts w:ascii="Times New Roman" w:hAnsi="Times New Roman" w:cs="Times New Roman"/>
          <w:sz w:val="20"/>
          <w:szCs w:val="20"/>
        </w:rPr>
        <w:t xml:space="preserve">, </w:t>
      </w:r>
      <w:r w:rsidR="00B263AE" w:rsidRPr="00973DEF">
        <w:rPr>
          <w:rFonts w:ascii="Times New Roman" w:hAnsi="Times New Roman" w:cs="Times New Roman"/>
          <w:sz w:val="20"/>
          <w:szCs w:val="20"/>
        </w:rPr>
        <w:t>Cuantos cigarrillos día, Años de consumo,</w:t>
      </w:r>
      <w:r w:rsidR="00E76287" w:rsidRPr="00651C4E">
        <w:rPr>
          <w:rFonts w:ascii="Times New Roman" w:hAnsi="Times New Roman" w:cs="Times New Roman"/>
          <w:sz w:val="20"/>
          <w:szCs w:val="20"/>
        </w:rPr>
        <w:t xml:space="preserve"> </w:t>
      </w:r>
      <w:r w:rsidR="00E76287" w:rsidRPr="00973DEF">
        <w:rPr>
          <w:rFonts w:ascii="Times New Roman" w:hAnsi="Times New Roman" w:cs="Times New Roman"/>
          <w:sz w:val="20"/>
          <w:szCs w:val="20"/>
        </w:rPr>
        <w:t xml:space="preserve">Clasificación de </w:t>
      </w:r>
      <w:proofErr w:type="spellStart"/>
      <w:r w:rsidR="00E76287" w:rsidRPr="00973DEF">
        <w:rPr>
          <w:rFonts w:ascii="Times New Roman" w:hAnsi="Times New Roman" w:cs="Times New Roman"/>
          <w:sz w:val="20"/>
          <w:szCs w:val="20"/>
        </w:rPr>
        <w:t>framinghan</w:t>
      </w:r>
      <w:proofErr w:type="spellEnd"/>
      <w:r w:rsidR="00E84550" w:rsidRPr="00651C4E">
        <w:rPr>
          <w:rFonts w:ascii="Times New Roman" w:hAnsi="Times New Roman" w:cs="Times New Roman"/>
          <w:sz w:val="20"/>
          <w:szCs w:val="20"/>
        </w:rPr>
        <w:t xml:space="preserve">, </w:t>
      </w:r>
      <w:r w:rsidR="00E84550" w:rsidRPr="00973DEF">
        <w:rPr>
          <w:rFonts w:ascii="Times New Roman" w:hAnsi="Times New Roman" w:cs="Times New Roman"/>
          <w:sz w:val="20"/>
          <w:szCs w:val="20"/>
        </w:rPr>
        <w:t>Tiene próximo control</w:t>
      </w:r>
      <w:r w:rsidR="00E84550" w:rsidRPr="00651C4E">
        <w:rPr>
          <w:rFonts w:ascii="Times New Roman" w:hAnsi="Times New Roman" w:cs="Times New Roman"/>
          <w:sz w:val="20"/>
          <w:szCs w:val="20"/>
        </w:rPr>
        <w:t xml:space="preserve"> y</w:t>
      </w:r>
      <w:r w:rsidR="00E84550" w:rsidRPr="00973DEF">
        <w:rPr>
          <w:rFonts w:ascii="Times New Roman" w:hAnsi="Times New Roman" w:cs="Times New Roman"/>
          <w:sz w:val="20"/>
          <w:szCs w:val="20"/>
        </w:rPr>
        <w:t xml:space="preserve"> Requiere cita de morbilidad</w:t>
      </w:r>
      <w:r w:rsidR="007736F1" w:rsidRPr="00651C4E">
        <w:rPr>
          <w:rFonts w:ascii="Times New Roman" w:hAnsi="Times New Roman" w:cs="Times New Roman"/>
          <w:sz w:val="20"/>
          <w:szCs w:val="20"/>
        </w:rPr>
        <w:t>.</w:t>
      </w:r>
    </w:p>
    <w:p w14:paraId="3056701C" w14:textId="77777777" w:rsidR="00563C14" w:rsidRPr="00651C4E" w:rsidRDefault="00563C14" w:rsidP="00563C14">
      <w:pPr>
        <w:pStyle w:val="Prrafodelista"/>
        <w:spacing w:after="0"/>
        <w:jc w:val="both"/>
        <w:rPr>
          <w:rFonts w:ascii="Times New Roman" w:hAnsi="Times New Roman" w:cs="Times New Roman"/>
          <w:sz w:val="20"/>
          <w:szCs w:val="20"/>
        </w:rPr>
      </w:pPr>
    </w:p>
    <w:p w14:paraId="6F40BBF8" w14:textId="15E6380B" w:rsidR="00395114" w:rsidRPr="00651C4E" w:rsidRDefault="4045D7D6" w:rsidP="00086391">
      <w:pPr>
        <w:pStyle w:val="Prrafodelista"/>
        <w:numPr>
          <w:ilvl w:val="1"/>
          <w:numId w:val="11"/>
        </w:numPr>
        <w:spacing w:after="0"/>
        <w:rPr>
          <w:rFonts w:ascii="Times New Roman" w:hAnsi="Times New Roman" w:cs="Times New Roman"/>
          <w:b/>
          <w:sz w:val="20"/>
          <w:szCs w:val="20"/>
        </w:rPr>
      </w:pPr>
      <w:r w:rsidRPr="00651C4E">
        <w:rPr>
          <w:rFonts w:ascii="Times New Roman" w:hAnsi="Times New Roman" w:cs="Times New Roman"/>
          <w:b/>
          <w:sz w:val="20"/>
          <w:szCs w:val="20"/>
        </w:rPr>
        <w:t>Análisis exploratorio</w:t>
      </w:r>
    </w:p>
    <w:p w14:paraId="7EF64D9A" w14:textId="3869B37F" w:rsidR="00764BC0" w:rsidRPr="00651C4E" w:rsidRDefault="61548337" w:rsidP="00583E04">
      <w:pPr>
        <w:ind w:firstLine="360"/>
        <w:jc w:val="both"/>
        <w:rPr>
          <w:rFonts w:ascii="Times New Roman" w:hAnsi="Times New Roman" w:cs="Times New Roman"/>
          <w:sz w:val="20"/>
          <w:szCs w:val="20"/>
        </w:rPr>
      </w:pPr>
      <w:r w:rsidRPr="00651C4E">
        <w:rPr>
          <w:rFonts w:ascii="Times New Roman" w:hAnsi="Times New Roman" w:cs="Times New Roman"/>
          <w:sz w:val="20"/>
          <w:szCs w:val="20"/>
        </w:rPr>
        <w:t>En esta sección se analizan los datos por medio de preguntas y se procede a su visualización.</w:t>
      </w:r>
    </w:p>
    <w:p w14:paraId="347052AF" w14:textId="2F2C0872" w:rsidR="004E62A4" w:rsidRPr="00651C4E" w:rsidRDefault="558F3159" w:rsidP="00480572">
      <w:pPr>
        <w:pStyle w:val="Prrafodelista"/>
        <w:numPr>
          <w:ilvl w:val="0"/>
          <w:numId w:val="9"/>
        </w:numPr>
        <w:spacing w:line="285" w:lineRule="exact"/>
        <w:jc w:val="both"/>
        <w:rPr>
          <w:rFonts w:ascii="Times New Roman" w:hAnsi="Times New Roman" w:cs="Times New Roman"/>
          <w:sz w:val="20"/>
          <w:szCs w:val="20"/>
          <w:u w:val="single"/>
        </w:rPr>
      </w:pPr>
      <w:r w:rsidRPr="00651C4E">
        <w:rPr>
          <w:rFonts w:ascii="Times New Roman" w:hAnsi="Times New Roman" w:cs="Times New Roman"/>
          <w:sz w:val="20"/>
          <w:szCs w:val="20"/>
          <w:u w:val="single"/>
        </w:rPr>
        <w:t>¿Cuántos usuarios se atienden por cada grupo de especialidad antes y después de la pandemia (top 15)?</w:t>
      </w:r>
    </w:p>
    <w:p w14:paraId="0F3FD017" w14:textId="281C42A7" w:rsidR="00F4053E" w:rsidRPr="00651C4E" w:rsidRDefault="00FE1E0D" w:rsidP="00F32653">
      <w:pPr>
        <w:pStyle w:val="Prrafodelista"/>
        <w:jc w:val="both"/>
        <w:rPr>
          <w:rFonts w:ascii="Times New Roman" w:hAnsi="Times New Roman" w:cs="Times New Roman"/>
          <w:sz w:val="20"/>
          <w:szCs w:val="20"/>
        </w:rPr>
      </w:pPr>
      <w:r w:rsidRPr="00651C4E">
        <w:rPr>
          <w:noProof/>
          <w:sz w:val="20"/>
          <w:szCs w:val="20"/>
        </w:rPr>
        <w:drawing>
          <wp:anchor distT="0" distB="0" distL="114300" distR="114300" simplePos="0" relativeHeight="251658240" behindDoc="0" locked="0" layoutInCell="1" allowOverlap="1" wp14:anchorId="032123A1" wp14:editId="5850088B">
            <wp:simplePos x="0" y="0"/>
            <wp:positionH relativeFrom="margin">
              <wp:posOffset>1239520</wp:posOffset>
            </wp:positionH>
            <wp:positionV relativeFrom="paragraph">
              <wp:posOffset>1496695</wp:posOffset>
            </wp:positionV>
            <wp:extent cx="3986530" cy="1682750"/>
            <wp:effectExtent l="0" t="0" r="0" b="0"/>
            <wp:wrapSquare wrapText="bothSides"/>
            <wp:docPr id="1275413014" name="Picture 127541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b="26157"/>
                    <a:stretch/>
                  </pic:blipFill>
                  <pic:spPr bwMode="auto">
                    <a:xfrm>
                      <a:off x="0" y="0"/>
                      <a:ext cx="3986530" cy="168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2A0B" w:rsidRPr="00651C4E">
        <w:rPr>
          <w:rFonts w:ascii="Times New Roman" w:hAnsi="Times New Roman" w:cs="Times New Roman"/>
          <w:sz w:val="20"/>
          <w:szCs w:val="20"/>
        </w:rPr>
        <w:t xml:space="preserve">En la </w:t>
      </w:r>
      <w:r w:rsidR="009D2D81" w:rsidRPr="00651C4E">
        <w:rPr>
          <w:rFonts w:ascii="Times New Roman" w:hAnsi="Times New Roman" w:cs="Times New Roman"/>
          <w:i/>
          <w:sz w:val="20"/>
          <w:szCs w:val="20"/>
        </w:rPr>
        <w:t>F</w:t>
      </w:r>
      <w:r w:rsidR="00362A0B" w:rsidRPr="00651C4E">
        <w:rPr>
          <w:rFonts w:ascii="Times New Roman" w:hAnsi="Times New Roman" w:cs="Times New Roman"/>
          <w:i/>
          <w:sz w:val="20"/>
          <w:szCs w:val="20"/>
        </w:rPr>
        <w:t xml:space="preserve">igura </w:t>
      </w:r>
      <w:r w:rsidR="009D2D81" w:rsidRPr="00651C4E">
        <w:rPr>
          <w:rFonts w:ascii="Times New Roman" w:hAnsi="Times New Roman" w:cs="Times New Roman"/>
          <w:i/>
          <w:sz w:val="20"/>
          <w:szCs w:val="20"/>
        </w:rPr>
        <w:t>2</w:t>
      </w:r>
      <w:r w:rsidR="009D2D81" w:rsidRPr="00651C4E">
        <w:rPr>
          <w:rFonts w:ascii="Times New Roman" w:hAnsi="Times New Roman" w:cs="Times New Roman"/>
          <w:sz w:val="20"/>
          <w:szCs w:val="20"/>
        </w:rPr>
        <w:t xml:space="preserve"> </w:t>
      </w:r>
      <w:r w:rsidR="00B95CA6" w:rsidRPr="00651C4E">
        <w:rPr>
          <w:rFonts w:ascii="Times New Roman" w:hAnsi="Times New Roman" w:cs="Times New Roman"/>
          <w:sz w:val="20"/>
          <w:szCs w:val="20"/>
        </w:rPr>
        <w:t xml:space="preserve">se observa </w:t>
      </w:r>
      <w:r w:rsidR="00201BDF" w:rsidRPr="00651C4E">
        <w:rPr>
          <w:rFonts w:ascii="Times New Roman" w:hAnsi="Times New Roman" w:cs="Times New Roman"/>
          <w:sz w:val="20"/>
          <w:szCs w:val="20"/>
        </w:rPr>
        <w:t xml:space="preserve">el top 15 por cada grupo de especialidad antes y después de pandemia, donde </w:t>
      </w:r>
      <w:r w:rsidR="00ED15F0" w:rsidRPr="00651C4E">
        <w:rPr>
          <w:rFonts w:ascii="Times New Roman" w:hAnsi="Times New Roman" w:cs="Times New Roman"/>
          <w:sz w:val="20"/>
          <w:szCs w:val="20"/>
        </w:rPr>
        <w:t xml:space="preserve">se evidencia que </w:t>
      </w:r>
      <w:r w:rsidR="00081BBB" w:rsidRPr="00651C4E">
        <w:rPr>
          <w:rFonts w:ascii="Times New Roman" w:hAnsi="Times New Roman" w:cs="Times New Roman"/>
          <w:sz w:val="20"/>
          <w:szCs w:val="20"/>
        </w:rPr>
        <w:t xml:space="preserve">la medicina interna es </w:t>
      </w:r>
      <w:r w:rsidR="00552DFA" w:rsidRPr="00651C4E">
        <w:rPr>
          <w:rFonts w:ascii="Times New Roman" w:hAnsi="Times New Roman" w:cs="Times New Roman"/>
          <w:sz w:val="20"/>
          <w:szCs w:val="20"/>
        </w:rPr>
        <w:t xml:space="preserve">la especialidad </w:t>
      </w:r>
      <w:r w:rsidR="00081BBB" w:rsidRPr="00651C4E">
        <w:rPr>
          <w:rFonts w:ascii="Times New Roman" w:hAnsi="Times New Roman" w:cs="Times New Roman"/>
          <w:sz w:val="20"/>
          <w:szCs w:val="20"/>
        </w:rPr>
        <w:t xml:space="preserve">que </w:t>
      </w:r>
      <w:r w:rsidR="00913AC5" w:rsidRPr="00651C4E">
        <w:rPr>
          <w:rFonts w:ascii="Times New Roman" w:hAnsi="Times New Roman" w:cs="Times New Roman"/>
          <w:sz w:val="20"/>
          <w:szCs w:val="20"/>
        </w:rPr>
        <w:t xml:space="preserve">tiene mayor cantidad de </w:t>
      </w:r>
      <w:r w:rsidR="00F335A9" w:rsidRPr="00651C4E">
        <w:rPr>
          <w:rFonts w:ascii="Times New Roman" w:hAnsi="Times New Roman" w:cs="Times New Roman"/>
          <w:sz w:val="20"/>
          <w:szCs w:val="20"/>
        </w:rPr>
        <w:t xml:space="preserve">atenciones de </w:t>
      </w:r>
      <w:r w:rsidR="00913AC5" w:rsidRPr="00651C4E">
        <w:rPr>
          <w:rFonts w:ascii="Times New Roman" w:hAnsi="Times New Roman" w:cs="Times New Roman"/>
          <w:sz w:val="20"/>
          <w:szCs w:val="20"/>
        </w:rPr>
        <w:t>usuarios</w:t>
      </w:r>
      <w:r w:rsidR="00552DFA" w:rsidRPr="00651C4E">
        <w:rPr>
          <w:rFonts w:ascii="Times New Roman" w:hAnsi="Times New Roman" w:cs="Times New Roman"/>
          <w:sz w:val="20"/>
          <w:szCs w:val="20"/>
        </w:rPr>
        <w:t xml:space="preserve"> antes y después de pandemia</w:t>
      </w:r>
      <w:r w:rsidR="00DF3C56" w:rsidRPr="00651C4E">
        <w:rPr>
          <w:rFonts w:ascii="Times New Roman" w:hAnsi="Times New Roman" w:cs="Times New Roman"/>
          <w:sz w:val="20"/>
          <w:szCs w:val="20"/>
        </w:rPr>
        <w:t>, esto se debe</w:t>
      </w:r>
      <w:r w:rsidR="00E0425A" w:rsidRPr="00651C4E">
        <w:rPr>
          <w:rFonts w:ascii="Times New Roman" w:hAnsi="Times New Roman" w:cs="Times New Roman"/>
          <w:sz w:val="20"/>
          <w:szCs w:val="20"/>
        </w:rPr>
        <w:t xml:space="preserve"> a que </w:t>
      </w:r>
      <w:r w:rsidR="00B429AC" w:rsidRPr="00651C4E">
        <w:rPr>
          <w:rFonts w:ascii="Times New Roman" w:hAnsi="Times New Roman" w:cs="Times New Roman"/>
          <w:sz w:val="20"/>
          <w:szCs w:val="20"/>
        </w:rPr>
        <w:t>cuando un usuario es hospitalizado</w:t>
      </w:r>
      <w:r w:rsidR="00EE61B6" w:rsidRPr="00651C4E">
        <w:rPr>
          <w:rFonts w:ascii="Times New Roman" w:hAnsi="Times New Roman" w:cs="Times New Roman"/>
          <w:sz w:val="20"/>
          <w:szCs w:val="20"/>
        </w:rPr>
        <w:t xml:space="preserve"> </w:t>
      </w:r>
      <w:r w:rsidR="00CE27E2" w:rsidRPr="00651C4E">
        <w:rPr>
          <w:rFonts w:ascii="Times New Roman" w:hAnsi="Times New Roman" w:cs="Times New Roman"/>
          <w:sz w:val="20"/>
          <w:szCs w:val="20"/>
        </w:rPr>
        <w:t>la primera revisión se la realiza un médico internista</w:t>
      </w:r>
      <w:r w:rsidR="00C7684E" w:rsidRPr="00651C4E">
        <w:rPr>
          <w:rFonts w:ascii="Times New Roman" w:hAnsi="Times New Roman" w:cs="Times New Roman"/>
          <w:sz w:val="20"/>
          <w:szCs w:val="20"/>
        </w:rPr>
        <w:t>, el cual se encarga de hacer una atención integral</w:t>
      </w:r>
      <w:r w:rsidR="00DF3C56" w:rsidRPr="00651C4E">
        <w:rPr>
          <w:rFonts w:ascii="Times New Roman" w:hAnsi="Times New Roman" w:cs="Times New Roman"/>
          <w:sz w:val="20"/>
          <w:szCs w:val="20"/>
        </w:rPr>
        <w:t>,</w:t>
      </w:r>
      <w:r w:rsidR="00C7684E" w:rsidRPr="00651C4E">
        <w:rPr>
          <w:rFonts w:ascii="Times New Roman" w:hAnsi="Times New Roman" w:cs="Times New Roman"/>
          <w:sz w:val="20"/>
          <w:szCs w:val="20"/>
        </w:rPr>
        <w:t xml:space="preserve"> </w:t>
      </w:r>
      <w:r w:rsidR="00DF3C56" w:rsidRPr="00651C4E">
        <w:rPr>
          <w:rFonts w:ascii="Times New Roman" w:hAnsi="Times New Roman" w:cs="Times New Roman"/>
          <w:sz w:val="20"/>
          <w:szCs w:val="20"/>
        </w:rPr>
        <w:t>un</w:t>
      </w:r>
      <w:r w:rsidR="00C7684E" w:rsidRPr="00651C4E">
        <w:rPr>
          <w:rFonts w:ascii="Times New Roman" w:hAnsi="Times New Roman" w:cs="Times New Roman"/>
          <w:sz w:val="20"/>
          <w:szCs w:val="20"/>
        </w:rPr>
        <w:t xml:space="preserve"> diagnóstico</w:t>
      </w:r>
      <w:r w:rsidR="00CE27E2" w:rsidRPr="00651C4E">
        <w:rPr>
          <w:rFonts w:ascii="Times New Roman" w:hAnsi="Times New Roman" w:cs="Times New Roman"/>
          <w:sz w:val="20"/>
          <w:szCs w:val="20"/>
        </w:rPr>
        <w:t xml:space="preserve"> </w:t>
      </w:r>
      <w:r w:rsidR="00DF3C56" w:rsidRPr="00651C4E">
        <w:rPr>
          <w:rFonts w:ascii="Times New Roman" w:hAnsi="Times New Roman" w:cs="Times New Roman"/>
          <w:sz w:val="20"/>
          <w:szCs w:val="20"/>
        </w:rPr>
        <w:t>y tratamiento, y la prevención de las enfermedades;</w:t>
      </w:r>
      <w:r w:rsidR="00FD6F9B" w:rsidRPr="00651C4E">
        <w:rPr>
          <w:rFonts w:ascii="Times New Roman" w:hAnsi="Times New Roman" w:cs="Times New Roman"/>
          <w:sz w:val="20"/>
          <w:szCs w:val="20"/>
        </w:rPr>
        <w:t xml:space="preserve"> seguido </w:t>
      </w:r>
      <w:r w:rsidR="00CE15DD" w:rsidRPr="00651C4E">
        <w:rPr>
          <w:rFonts w:ascii="Times New Roman" w:hAnsi="Times New Roman" w:cs="Times New Roman"/>
          <w:sz w:val="20"/>
          <w:szCs w:val="20"/>
        </w:rPr>
        <w:t xml:space="preserve">de </w:t>
      </w:r>
      <w:r w:rsidR="00A26832" w:rsidRPr="00651C4E">
        <w:rPr>
          <w:rFonts w:ascii="Times New Roman" w:hAnsi="Times New Roman" w:cs="Times New Roman"/>
          <w:sz w:val="20"/>
          <w:szCs w:val="20"/>
        </w:rPr>
        <w:t>esa especialidad est</w:t>
      </w:r>
      <w:r w:rsidR="001D4820" w:rsidRPr="00651C4E">
        <w:rPr>
          <w:rFonts w:ascii="Times New Roman" w:hAnsi="Times New Roman" w:cs="Times New Roman"/>
          <w:sz w:val="20"/>
          <w:szCs w:val="20"/>
        </w:rPr>
        <w:t>á</w:t>
      </w:r>
      <w:r w:rsidR="00A26832" w:rsidRPr="00651C4E">
        <w:rPr>
          <w:rFonts w:ascii="Times New Roman" w:hAnsi="Times New Roman" w:cs="Times New Roman"/>
          <w:sz w:val="20"/>
          <w:szCs w:val="20"/>
        </w:rPr>
        <w:t xml:space="preserve"> </w:t>
      </w:r>
      <w:r w:rsidR="00CE15DD" w:rsidRPr="00651C4E">
        <w:rPr>
          <w:rFonts w:ascii="Times New Roman" w:hAnsi="Times New Roman" w:cs="Times New Roman"/>
          <w:sz w:val="20"/>
          <w:szCs w:val="20"/>
        </w:rPr>
        <w:t>la cirugía general</w:t>
      </w:r>
      <w:r w:rsidR="00735F2D" w:rsidRPr="00651C4E">
        <w:rPr>
          <w:rFonts w:ascii="Times New Roman" w:hAnsi="Times New Roman" w:cs="Times New Roman"/>
          <w:sz w:val="20"/>
          <w:szCs w:val="20"/>
        </w:rPr>
        <w:t xml:space="preserve"> </w:t>
      </w:r>
      <w:r w:rsidR="00332D56" w:rsidRPr="00651C4E">
        <w:rPr>
          <w:rFonts w:ascii="Times New Roman" w:hAnsi="Times New Roman" w:cs="Times New Roman"/>
          <w:sz w:val="20"/>
          <w:szCs w:val="20"/>
        </w:rPr>
        <w:t>y ortopedia.</w:t>
      </w:r>
      <w:r w:rsidR="00A26832" w:rsidRPr="00651C4E">
        <w:rPr>
          <w:rFonts w:ascii="Times New Roman" w:hAnsi="Times New Roman" w:cs="Times New Roman"/>
          <w:sz w:val="20"/>
          <w:szCs w:val="20"/>
        </w:rPr>
        <w:t xml:space="preserve"> Por otro lado, se </w:t>
      </w:r>
      <w:r w:rsidR="001A707C" w:rsidRPr="00651C4E">
        <w:rPr>
          <w:rFonts w:ascii="Times New Roman" w:hAnsi="Times New Roman" w:cs="Times New Roman"/>
          <w:sz w:val="20"/>
          <w:szCs w:val="20"/>
        </w:rPr>
        <w:t>identifica</w:t>
      </w:r>
      <w:r w:rsidR="00E43A69" w:rsidRPr="00651C4E">
        <w:rPr>
          <w:rFonts w:ascii="Times New Roman" w:hAnsi="Times New Roman" w:cs="Times New Roman"/>
          <w:sz w:val="20"/>
          <w:szCs w:val="20"/>
        </w:rPr>
        <w:t xml:space="preserve"> que las atenciones </w:t>
      </w:r>
      <w:r w:rsidR="00162824" w:rsidRPr="00651C4E">
        <w:rPr>
          <w:rFonts w:ascii="Times New Roman" w:hAnsi="Times New Roman" w:cs="Times New Roman"/>
          <w:sz w:val="20"/>
          <w:szCs w:val="20"/>
        </w:rPr>
        <w:t xml:space="preserve">en la medicina general </w:t>
      </w:r>
      <w:r w:rsidR="004413A2" w:rsidRPr="00651C4E">
        <w:rPr>
          <w:rFonts w:ascii="Times New Roman" w:hAnsi="Times New Roman" w:cs="Times New Roman"/>
          <w:sz w:val="20"/>
          <w:szCs w:val="20"/>
        </w:rPr>
        <w:t>tuvieron un aumento relevante</w:t>
      </w:r>
      <w:r w:rsidR="00162824" w:rsidRPr="00651C4E">
        <w:rPr>
          <w:rFonts w:ascii="Times New Roman" w:hAnsi="Times New Roman" w:cs="Times New Roman"/>
          <w:sz w:val="20"/>
          <w:szCs w:val="20"/>
        </w:rPr>
        <w:t xml:space="preserve"> </w:t>
      </w:r>
      <w:r w:rsidR="004413A2" w:rsidRPr="00651C4E">
        <w:rPr>
          <w:rFonts w:ascii="Times New Roman" w:hAnsi="Times New Roman" w:cs="Times New Roman"/>
          <w:sz w:val="20"/>
          <w:szCs w:val="20"/>
        </w:rPr>
        <w:t xml:space="preserve">después de pandemia debido a que los usuarios pueden tener secuelas </w:t>
      </w:r>
      <w:r w:rsidR="006036FA" w:rsidRPr="00651C4E">
        <w:rPr>
          <w:rFonts w:ascii="Times New Roman" w:hAnsi="Times New Roman" w:cs="Times New Roman"/>
          <w:sz w:val="20"/>
          <w:szCs w:val="20"/>
        </w:rPr>
        <w:t xml:space="preserve">o ir a consulta por síntomas </w:t>
      </w:r>
      <w:r w:rsidR="004413A2" w:rsidRPr="00651C4E">
        <w:rPr>
          <w:rFonts w:ascii="Times New Roman" w:hAnsi="Times New Roman" w:cs="Times New Roman"/>
          <w:sz w:val="20"/>
          <w:szCs w:val="20"/>
        </w:rPr>
        <w:t xml:space="preserve">de </w:t>
      </w:r>
      <w:r w:rsidR="006036FA" w:rsidRPr="00651C4E">
        <w:rPr>
          <w:rFonts w:ascii="Times New Roman" w:hAnsi="Times New Roman" w:cs="Times New Roman"/>
          <w:sz w:val="20"/>
          <w:szCs w:val="20"/>
        </w:rPr>
        <w:t>COVID</w:t>
      </w:r>
      <w:r w:rsidR="004413A2" w:rsidRPr="00651C4E">
        <w:rPr>
          <w:rFonts w:ascii="Times New Roman" w:hAnsi="Times New Roman" w:cs="Times New Roman"/>
          <w:sz w:val="20"/>
          <w:szCs w:val="20"/>
        </w:rPr>
        <w:t xml:space="preserve"> </w:t>
      </w:r>
      <w:r w:rsidR="00B76C5A" w:rsidRPr="00651C4E">
        <w:rPr>
          <w:rFonts w:ascii="Times New Roman" w:hAnsi="Times New Roman" w:cs="Times New Roman"/>
          <w:sz w:val="20"/>
          <w:szCs w:val="20"/>
        </w:rPr>
        <w:t xml:space="preserve">o </w:t>
      </w:r>
      <w:r w:rsidR="006036FA" w:rsidRPr="00651C4E">
        <w:rPr>
          <w:rFonts w:ascii="Times New Roman" w:hAnsi="Times New Roman" w:cs="Times New Roman"/>
          <w:sz w:val="20"/>
          <w:szCs w:val="20"/>
        </w:rPr>
        <w:t xml:space="preserve">alguna </w:t>
      </w:r>
      <w:r w:rsidR="00B76C5A" w:rsidRPr="00651C4E">
        <w:rPr>
          <w:rFonts w:ascii="Times New Roman" w:hAnsi="Times New Roman" w:cs="Times New Roman"/>
          <w:sz w:val="20"/>
          <w:szCs w:val="20"/>
        </w:rPr>
        <w:t>enferm</w:t>
      </w:r>
      <w:r w:rsidR="001A707C" w:rsidRPr="00651C4E">
        <w:rPr>
          <w:rFonts w:ascii="Times New Roman" w:hAnsi="Times New Roman" w:cs="Times New Roman"/>
          <w:sz w:val="20"/>
          <w:szCs w:val="20"/>
        </w:rPr>
        <w:t>edad</w:t>
      </w:r>
      <w:r w:rsidR="00B76C5A" w:rsidRPr="00651C4E">
        <w:rPr>
          <w:rFonts w:ascii="Times New Roman" w:hAnsi="Times New Roman" w:cs="Times New Roman"/>
          <w:sz w:val="20"/>
          <w:szCs w:val="20"/>
        </w:rPr>
        <w:t xml:space="preserve"> </w:t>
      </w:r>
      <w:r w:rsidR="00B2044E" w:rsidRPr="00651C4E">
        <w:rPr>
          <w:rFonts w:ascii="Times New Roman" w:hAnsi="Times New Roman" w:cs="Times New Roman"/>
          <w:sz w:val="20"/>
          <w:szCs w:val="20"/>
        </w:rPr>
        <w:t>ocasionad</w:t>
      </w:r>
      <w:r w:rsidR="0023037E" w:rsidRPr="00651C4E">
        <w:rPr>
          <w:rFonts w:ascii="Times New Roman" w:hAnsi="Times New Roman" w:cs="Times New Roman"/>
          <w:sz w:val="20"/>
          <w:szCs w:val="20"/>
        </w:rPr>
        <w:t>a o</w:t>
      </w:r>
      <w:r w:rsidR="00B2044E" w:rsidRPr="00651C4E">
        <w:rPr>
          <w:rFonts w:ascii="Times New Roman" w:hAnsi="Times New Roman" w:cs="Times New Roman"/>
          <w:sz w:val="20"/>
          <w:szCs w:val="20"/>
        </w:rPr>
        <w:t xml:space="preserve"> alterada por la pandemia. </w:t>
      </w:r>
    </w:p>
    <w:p w14:paraId="3BFD8212" w14:textId="79BF513A" w:rsidR="00086391" w:rsidRPr="00651C4E" w:rsidRDefault="00086391" w:rsidP="00F4053E">
      <w:pPr>
        <w:pStyle w:val="Prrafodelista"/>
        <w:spacing w:line="285" w:lineRule="exact"/>
        <w:jc w:val="both"/>
        <w:rPr>
          <w:sz w:val="20"/>
          <w:szCs w:val="20"/>
        </w:rPr>
      </w:pPr>
    </w:p>
    <w:p w14:paraId="7B02789D" w14:textId="366A0D64" w:rsidR="0070589C" w:rsidRPr="00651C4E" w:rsidRDefault="0070589C" w:rsidP="00F4053E">
      <w:pPr>
        <w:pStyle w:val="Prrafodelista"/>
        <w:spacing w:line="285" w:lineRule="exact"/>
        <w:jc w:val="both"/>
        <w:rPr>
          <w:rFonts w:ascii="Times New Roman" w:hAnsi="Times New Roman" w:cs="Times New Roman"/>
          <w:sz w:val="20"/>
          <w:szCs w:val="20"/>
        </w:rPr>
      </w:pPr>
    </w:p>
    <w:p w14:paraId="1D5A148E" w14:textId="11106771" w:rsidR="00F4053E" w:rsidRPr="00651C4E" w:rsidRDefault="00F4053E" w:rsidP="00F4053E">
      <w:pPr>
        <w:pStyle w:val="Prrafodelista"/>
        <w:spacing w:line="285" w:lineRule="exact"/>
        <w:rPr>
          <w:rFonts w:ascii="Times New Roman" w:hAnsi="Times New Roman" w:cs="Times New Roman"/>
          <w:sz w:val="20"/>
          <w:szCs w:val="20"/>
          <w:u w:val="single"/>
        </w:rPr>
      </w:pPr>
    </w:p>
    <w:p w14:paraId="7CD61B92" w14:textId="5E7D6D42" w:rsidR="00F4053E" w:rsidRPr="00651C4E" w:rsidRDefault="00F4053E" w:rsidP="00F4053E">
      <w:pPr>
        <w:pStyle w:val="Prrafodelista"/>
        <w:spacing w:line="285" w:lineRule="exact"/>
        <w:rPr>
          <w:rFonts w:ascii="Times New Roman" w:hAnsi="Times New Roman" w:cs="Times New Roman"/>
          <w:sz w:val="20"/>
          <w:szCs w:val="20"/>
          <w:u w:val="single"/>
        </w:rPr>
      </w:pPr>
    </w:p>
    <w:p w14:paraId="2BE41BCD" w14:textId="62C794F0" w:rsidR="00F4053E" w:rsidRPr="00651C4E" w:rsidRDefault="00F4053E" w:rsidP="00F4053E">
      <w:pPr>
        <w:pStyle w:val="Prrafodelista"/>
        <w:spacing w:line="285" w:lineRule="exact"/>
        <w:rPr>
          <w:rFonts w:ascii="Times New Roman" w:hAnsi="Times New Roman" w:cs="Times New Roman"/>
          <w:sz w:val="20"/>
          <w:szCs w:val="20"/>
          <w:u w:val="single"/>
        </w:rPr>
      </w:pPr>
    </w:p>
    <w:p w14:paraId="71EC4AE6" w14:textId="3A56CEE2" w:rsidR="00F4053E" w:rsidRPr="00651C4E" w:rsidRDefault="00F4053E" w:rsidP="00F4053E">
      <w:pPr>
        <w:pStyle w:val="Prrafodelista"/>
        <w:spacing w:line="285" w:lineRule="exact"/>
        <w:rPr>
          <w:rFonts w:ascii="Times New Roman" w:hAnsi="Times New Roman" w:cs="Times New Roman"/>
          <w:sz w:val="20"/>
          <w:szCs w:val="20"/>
          <w:u w:val="single"/>
        </w:rPr>
      </w:pPr>
    </w:p>
    <w:p w14:paraId="18F931C5" w14:textId="77777777" w:rsidR="00BA51BD" w:rsidRDefault="00BA51BD" w:rsidP="00FE1E0D">
      <w:pPr>
        <w:rPr>
          <w:rStyle w:val="normaltextrun"/>
          <w:rFonts w:ascii="Times New Roman" w:hAnsi="Times New Roman" w:cs="Times New Roman"/>
          <w:i/>
          <w:iCs/>
          <w:color w:val="000000"/>
          <w:sz w:val="20"/>
          <w:szCs w:val="20"/>
          <w:shd w:val="clear" w:color="auto" w:fill="FFFFFF"/>
        </w:rPr>
      </w:pPr>
    </w:p>
    <w:p w14:paraId="239C2743" w14:textId="77777777" w:rsidR="00BA51BD" w:rsidRDefault="00BA51BD" w:rsidP="00FE1E0D">
      <w:pPr>
        <w:rPr>
          <w:rStyle w:val="normaltextrun"/>
          <w:rFonts w:ascii="Times New Roman" w:hAnsi="Times New Roman" w:cs="Times New Roman"/>
          <w:i/>
          <w:iCs/>
          <w:color w:val="000000"/>
          <w:sz w:val="20"/>
          <w:szCs w:val="20"/>
          <w:shd w:val="clear" w:color="auto" w:fill="FFFFFF"/>
        </w:rPr>
      </w:pPr>
    </w:p>
    <w:p w14:paraId="37F3A0B9" w14:textId="77777777" w:rsidR="00345865" w:rsidRDefault="00345865" w:rsidP="00C03BEE">
      <w:pPr>
        <w:pStyle w:val="Prrafodelista"/>
        <w:jc w:val="center"/>
        <w:rPr>
          <w:rStyle w:val="normaltextrun"/>
          <w:rFonts w:ascii="Times New Roman" w:hAnsi="Times New Roman" w:cs="Times New Roman"/>
          <w:i/>
          <w:color w:val="000000"/>
          <w:sz w:val="18"/>
          <w:szCs w:val="18"/>
          <w:shd w:val="clear" w:color="auto" w:fill="FFFFFF"/>
        </w:rPr>
      </w:pPr>
    </w:p>
    <w:p w14:paraId="16CABB73" w14:textId="77777777" w:rsidR="00F32653" w:rsidRDefault="00F32653" w:rsidP="00C03BEE">
      <w:pPr>
        <w:pStyle w:val="Prrafodelista"/>
        <w:jc w:val="center"/>
        <w:rPr>
          <w:rStyle w:val="normaltextrun"/>
          <w:rFonts w:ascii="Times New Roman" w:hAnsi="Times New Roman" w:cs="Times New Roman"/>
          <w:i/>
          <w:color w:val="000000"/>
          <w:sz w:val="18"/>
          <w:szCs w:val="18"/>
          <w:shd w:val="clear" w:color="auto" w:fill="FFFFFF"/>
        </w:rPr>
      </w:pPr>
    </w:p>
    <w:p w14:paraId="5AEAC028" w14:textId="307C9F2F" w:rsidR="002156E8" w:rsidRPr="00345865" w:rsidRDefault="00414EE7" w:rsidP="00C03BEE">
      <w:pPr>
        <w:pStyle w:val="Prrafodelista"/>
        <w:jc w:val="center"/>
        <w:rPr>
          <w:rStyle w:val="normaltextrun"/>
          <w:rFonts w:ascii="Times New Roman" w:hAnsi="Times New Roman" w:cs="Times New Roman"/>
          <w:color w:val="000000"/>
          <w:sz w:val="18"/>
          <w:szCs w:val="18"/>
          <w:shd w:val="clear" w:color="auto" w:fill="FFFFFF"/>
        </w:rPr>
      </w:pPr>
      <w:r w:rsidRPr="00345865">
        <w:rPr>
          <w:rStyle w:val="normaltextrun"/>
          <w:rFonts w:ascii="Times New Roman" w:hAnsi="Times New Roman" w:cs="Times New Roman"/>
          <w:i/>
          <w:color w:val="000000"/>
          <w:sz w:val="18"/>
          <w:szCs w:val="18"/>
          <w:shd w:val="clear" w:color="auto" w:fill="FFFFFF"/>
        </w:rPr>
        <w:t xml:space="preserve">Figura </w:t>
      </w:r>
      <w:r w:rsidR="00A058F2" w:rsidRPr="00345865">
        <w:rPr>
          <w:rStyle w:val="normaltextrun"/>
          <w:rFonts w:ascii="Times New Roman" w:hAnsi="Times New Roman" w:cs="Times New Roman"/>
          <w:i/>
          <w:color w:val="000000"/>
          <w:sz w:val="18"/>
          <w:szCs w:val="18"/>
          <w:shd w:val="clear" w:color="auto" w:fill="FFFFFF"/>
        </w:rPr>
        <w:t>2</w:t>
      </w:r>
      <w:r w:rsidRPr="00345865">
        <w:rPr>
          <w:rStyle w:val="normaltextrun"/>
          <w:rFonts w:ascii="Times New Roman" w:hAnsi="Times New Roman" w:cs="Times New Roman"/>
          <w:i/>
          <w:color w:val="000000"/>
          <w:sz w:val="18"/>
          <w:szCs w:val="18"/>
          <w:shd w:val="clear" w:color="auto" w:fill="FFFFFF"/>
        </w:rPr>
        <w:t>.</w:t>
      </w:r>
      <w:r w:rsidRPr="00345865">
        <w:rPr>
          <w:rStyle w:val="normaltextrun"/>
          <w:rFonts w:ascii="Times New Roman" w:hAnsi="Times New Roman" w:cs="Times New Roman"/>
          <w:color w:val="000000"/>
          <w:sz w:val="18"/>
          <w:szCs w:val="18"/>
          <w:shd w:val="clear" w:color="auto" w:fill="FFFFFF"/>
        </w:rPr>
        <w:t xml:space="preserve"> </w:t>
      </w:r>
      <w:r w:rsidR="00C03BEE" w:rsidRPr="00345865">
        <w:rPr>
          <w:rStyle w:val="normaltextrun"/>
          <w:rFonts w:ascii="Times New Roman" w:hAnsi="Times New Roman" w:cs="Times New Roman"/>
          <w:color w:val="000000"/>
          <w:sz w:val="18"/>
          <w:szCs w:val="18"/>
          <w:shd w:val="clear" w:color="auto" w:fill="FFFFFF"/>
        </w:rPr>
        <w:t>Cantidad de usuarios por especialidad antes y después de pandemia</w:t>
      </w:r>
      <w:r w:rsidRPr="00345865">
        <w:rPr>
          <w:rStyle w:val="normaltextrun"/>
          <w:rFonts w:ascii="Times New Roman" w:hAnsi="Times New Roman" w:cs="Times New Roman"/>
          <w:color w:val="000000"/>
          <w:sz w:val="18"/>
          <w:szCs w:val="18"/>
          <w:shd w:val="clear" w:color="auto" w:fill="FFFFFF"/>
        </w:rPr>
        <w:t>. Fuente: elaboración propia</w:t>
      </w:r>
    </w:p>
    <w:p w14:paraId="5F6A4D79" w14:textId="77777777" w:rsidR="00086391" w:rsidRPr="00C03BEE" w:rsidRDefault="00086391" w:rsidP="00C03BEE">
      <w:pPr>
        <w:pStyle w:val="Prrafodelista"/>
        <w:jc w:val="center"/>
        <w:rPr>
          <w:rFonts w:ascii="Times New Roman" w:hAnsi="Times New Roman" w:cs="Times New Roman"/>
          <w:sz w:val="20"/>
          <w:szCs w:val="20"/>
        </w:rPr>
      </w:pPr>
    </w:p>
    <w:p w14:paraId="28BC6075" w14:textId="59D75775" w:rsidR="00C03BEE" w:rsidRPr="00651C4E" w:rsidRDefault="69622FA8" w:rsidP="00464743">
      <w:pPr>
        <w:pStyle w:val="Prrafodelista"/>
        <w:numPr>
          <w:ilvl w:val="0"/>
          <w:numId w:val="16"/>
        </w:numPr>
        <w:spacing w:after="0" w:line="285" w:lineRule="exact"/>
        <w:rPr>
          <w:rFonts w:ascii="Times New Roman" w:hAnsi="Times New Roman" w:cs="Times New Roman"/>
          <w:sz w:val="20"/>
          <w:szCs w:val="20"/>
          <w:u w:val="single"/>
        </w:rPr>
      </w:pPr>
      <w:r w:rsidRPr="001633C0">
        <w:rPr>
          <w:rFonts w:ascii="Times New Roman" w:hAnsi="Times New Roman" w:cs="Times New Roman"/>
          <w:sz w:val="20"/>
          <w:szCs w:val="20"/>
          <w:u w:val="single"/>
        </w:rPr>
        <w:t>¿Cuál es la etapa del ciclo vital que más requiere atención hospitalaria?</w:t>
      </w:r>
    </w:p>
    <w:p w14:paraId="26969A38" w14:textId="4734D39A" w:rsidR="00C03BEE" w:rsidRPr="00651C4E" w:rsidRDefault="00605C49" w:rsidP="00F32653">
      <w:pPr>
        <w:spacing w:after="0"/>
        <w:ind w:left="709"/>
        <w:jc w:val="both"/>
        <w:rPr>
          <w:rFonts w:ascii="Times New Roman" w:hAnsi="Times New Roman" w:cs="Times New Roman"/>
          <w:sz w:val="20"/>
          <w:szCs w:val="20"/>
        </w:rPr>
      </w:pPr>
      <w:r w:rsidRPr="00651C4E">
        <w:rPr>
          <w:rFonts w:ascii="Times New Roman" w:hAnsi="Times New Roman" w:cs="Times New Roman"/>
          <w:sz w:val="20"/>
          <w:szCs w:val="20"/>
        </w:rPr>
        <w:t xml:space="preserve">En la Tabla 3 se muestra </w:t>
      </w:r>
      <w:r w:rsidR="00D702E6" w:rsidRPr="00651C4E">
        <w:rPr>
          <w:rFonts w:ascii="Times New Roman" w:hAnsi="Times New Roman" w:cs="Times New Roman"/>
          <w:sz w:val="20"/>
          <w:szCs w:val="20"/>
        </w:rPr>
        <w:t>l</w:t>
      </w:r>
      <w:r w:rsidR="005D61E0" w:rsidRPr="00651C4E">
        <w:rPr>
          <w:rFonts w:ascii="Times New Roman" w:hAnsi="Times New Roman" w:cs="Times New Roman"/>
          <w:sz w:val="20"/>
          <w:szCs w:val="20"/>
        </w:rPr>
        <w:t xml:space="preserve">as etapas del </w:t>
      </w:r>
      <w:r w:rsidR="00167A62" w:rsidRPr="00651C4E">
        <w:rPr>
          <w:rFonts w:ascii="Times New Roman" w:hAnsi="Times New Roman" w:cs="Times New Roman"/>
          <w:sz w:val="20"/>
          <w:szCs w:val="20"/>
        </w:rPr>
        <w:t xml:space="preserve">ciclo </w:t>
      </w:r>
      <w:r w:rsidR="00D93717" w:rsidRPr="00651C4E">
        <w:rPr>
          <w:rFonts w:ascii="Times New Roman" w:hAnsi="Times New Roman" w:cs="Times New Roman"/>
          <w:sz w:val="20"/>
          <w:szCs w:val="20"/>
        </w:rPr>
        <w:t xml:space="preserve">vital </w:t>
      </w:r>
      <w:r w:rsidR="006513CD" w:rsidRPr="00651C4E">
        <w:rPr>
          <w:rFonts w:ascii="Times New Roman" w:hAnsi="Times New Roman" w:cs="Times New Roman"/>
          <w:sz w:val="20"/>
          <w:szCs w:val="20"/>
        </w:rPr>
        <w:t xml:space="preserve">que más requieren atención hospitalaria </w:t>
      </w:r>
      <w:r w:rsidR="00200E49" w:rsidRPr="00651C4E">
        <w:rPr>
          <w:rFonts w:ascii="Times New Roman" w:hAnsi="Times New Roman" w:cs="Times New Roman"/>
          <w:sz w:val="20"/>
          <w:szCs w:val="20"/>
        </w:rPr>
        <w:t xml:space="preserve">antes y después de pandemia, donde se evidencia que la </w:t>
      </w:r>
      <w:r w:rsidR="00B67610" w:rsidRPr="00651C4E">
        <w:rPr>
          <w:rFonts w:ascii="Times New Roman" w:hAnsi="Times New Roman" w:cs="Times New Roman"/>
          <w:sz w:val="20"/>
          <w:szCs w:val="20"/>
        </w:rPr>
        <w:t xml:space="preserve">etapa de la vejez es la </w:t>
      </w:r>
      <w:r w:rsidR="00C03FF2" w:rsidRPr="00651C4E">
        <w:rPr>
          <w:rFonts w:ascii="Times New Roman" w:hAnsi="Times New Roman" w:cs="Times New Roman"/>
          <w:sz w:val="20"/>
          <w:szCs w:val="20"/>
        </w:rPr>
        <w:t>de más ho</w:t>
      </w:r>
      <w:r w:rsidR="00CB7AD6" w:rsidRPr="00651C4E">
        <w:rPr>
          <w:rFonts w:ascii="Times New Roman" w:hAnsi="Times New Roman" w:cs="Times New Roman"/>
          <w:sz w:val="20"/>
          <w:szCs w:val="20"/>
        </w:rPr>
        <w:t>spitalizaciones, siendo aproximadamente un 90</w:t>
      </w:r>
      <w:r w:rsidR="006E5B97" w:rsidRPr="00651C4E">
        <w:rPr>
          <w:rFonts w:ascii="Times New Roman" w:hAnsi="Times New Roman" w:cs="Times New Roman"/>
          <w:sz w:val="20"/>
          <w:szCs w:val="20"/>
        </w:rPr>
        <w:t>% del total de los datos</w:t>
      </w:r>
      <w:r w:rsidR="008326EE" w:rsidRPr="00651C4E">
        <w:rPr>
          <w:rFonts w:ascii="Times New Roman" w:hAnsi="Times New Roman" w:cs="Times New Roman"/>
          <w:sz w:val="20"/>
          <w:szCs w:val="20"/>
        </w:rPr>
        <w:t>.</w:t>
      </w:r>
      <w:r w:rsidR="00604381" w:rsidRPr="00651C4E">
        <w:rPr>
          <w:rFonts w:ascii="Times New Roman" w:hAnsi="Times New Roman" w:cs="Times New Roman"/>
          <w:sz w:val="20"/>
          <w:szCs w:val="20"/>
        </w:rPr>
        <w:t xml:space="preserve"> Esto se da porque </w:t>
      </w:r>
      <w:r w:rsidR="0058055A" w:rsidRPr="00651C4E">
        <w:rPr>
          <w:rFonts w:ascii="Times New Roman" w:hAnsi="Times New Roman" w:cs="Times New Roman"/>
          <w:sz w:val="20"/>
          <w:szCs w:val="20"/>
        </w:rPr>
        <w:t>la vejez es la etapa que agrupa mayor cantidad de años</w:t>
      </w:r>
      <w:r w:rsidR="001335FF" w:rsidRPr="00651C4E">
        <w:rPr>
          <w:rFonts w:ascii="Times New Roman" w:hAnsi="Times New Roman" w:cs="Times New Roman"/>
          <w:sz w:val="20"/>
          <w:szCs w:val="20"/>
        </w:rPr>
        <w:t xml:space="preserve"> y </w:t>
      </w:r>
      <w:r w:rsidR="00584C40" w:rsidRPr="00651C4E">
        <w:rPr>
          <w:rFonts w:ascii="Times New Roman" w:hAnsi="Times New Roman" w:cs="Times New Roman"/>
          <w:sz w:val="20"/>
          <w:szCs w:val="20"/>
        </w:rPr>
        <w:t xml:space="preserve">se encuentran </w:t>
      </w:r>
      <w:r w:rsidR="001335FF" w:rsidRPr="00651C4E">
        <w:rPr>
          <w:rFonts w:ascii="Times New Roman" w:hAnsi="Times New Roman" w:cs="Times New Roman"/>
          <w:sz w:val="20"/>
          <w:szCs w:val="20"/>
        </w:rPr>
        <w:t xml:space="preserve">las personas </w:t>
      </w:r>
      <w:r w:rsidR="00507D20" w:rsidRPr="00651C4E">
        <w:rPr>
          <w:rFonts w:ascii="Times New Roman" w:hAnsi="Times New Roman" w:cs="Times New Roman"/>
          <w:sz w:val="20"/>
          <w:szCs w:val="20"/>
        </w:rPr>
        <w:t xml:space="preserve">que </w:t>
      </w:r>
      <w:r w:rsidR="009E00A6" w:rsidRPr="00651C4E">
        <w:rPr>
          <w:rFonts w:ascii="Times New Roman" w:hAnsi="Times New Roman" w:cs="Times New Roman"/>
          <w:sz w:val="20"/>
          <w:szCs w:val="20"/>
        </w:rPr>
        <w:t>necesitan mayor atención médica</w:t>
      </w:r>
      <w:r w:rsidR="00503A1E" w:rsidRPr="00651C4E">
        <w:rPr>
          <w:rFonts w:ascii="Times New Roman" w:hAnsi="Times New Roman" w:cs="Times New Roman"/>
          <w:sz w:val="20"/>
          <w:szCs w:val="20"/>
        </w:rPr>
        <w:t xml:space="preserve"> debido a las </w:t>
      </w:r>
      <w:r w:rsidR="00217106" w:rsidRPr="00651C4E">
        <w:rPr>
          <w:rFonts w:ascii="Times New Roman" w:hAnsi="Times New Roman" w:cs="Times New Roman"/>
          <w:sz w:val="20"/>
          <w:szCs w:val="20"/>
        </w:rPr>
        <w:t>diferentes</w:t>
      </w:r>
      <w:r w:rsidR="00503A1E" w:rsidRPr="00651C4E">
        <w:rPr>
          <w:rFonts w:ascii="Times New Roman" w:hAnsi="Times New Roman" w:cs="Times New Roman"/>
          <w:sz w:val="20"/>
          <w:szCs w:val="20"/>
        </w:rPr>
        <w:t xml:space="preserve"> enfermedades que empiezan a adquiri</w:t>
      </w:r>
      <w:r w:rsidR="00217106" w:rsidRPr="00651C4E">
        <w:rPr>
          <w:rFonts w:ascii="Times New Roman" w:hAnsi="Times New Roman" w:cs="Times New Roman"/>
          <w:sz w:val="20"/>
          <w:szCs w:val="20"/>
        </w:rPr>
        <w:t>r</w:t>
      </w:r>
      <w:r w:rsidR="00327D1F" w:rsidRPr="00651C4E">
        <w:rPr>
          <w:rFonts w:ascii="Times New Roman" w:hAnsi="Times New Roman" w:cs="Times New Roman"/>
          <w:sz w:val="20"/>
          <w:szCs w:val="20"/>
        </w:rPr>
        <w:t xml:space="preserve"> o ya tienen</w:t>
      </w:r>
      <w:r w:rsidR="009E00A6" w:rsidRPr="00651C4E">
        <w:rPr>
          <w:rFonts w:ascii="Times New Roman" w:hAnsi="Times New Roman" w:cs="Times New Roman"/>
          <w:sz w:val="20"/>
          <w:szCs w:val="20"/>
        </w:rPr>
        <w:t>.</w:t>
      </w:r>
      <w:r w:rsidR="00792F22" w:rsidRPr="00651C4E">
        <w:rPr>
          <w:rFonts w:ascii="Times New Roman" w:hAnsi="Times New Roman" w:cs="Times New Roman"/>
          <w:sz w:val="20"/>
          <w:szCs w:val="20"/>
        </w:rPr>
        <w:t xml:space="preserve"> </w:t>
      </w:r>
    </w:p>
    <w:p w14:paraId="79D3B98C" w14:textId="77777777" w:rsidR="00C03BEE" w:rsidRDefault="00C03BEE" w:rsidP="00C03BEE">
      <w:pPr>
        <w:pStyle w:val="Prrafodelista"/>
        <w:spacing w:after="0"/>
        <w:rPr>
          <w:rFonts w:ascii="Times New Roman" w:hAnsi="Times New Roman" w:cs="Times New Roman"/>
          <w:i/>
          <w:iCs/>
          <w:sz w:val="20"/>
          <w:szCs w:val="20"/>
        </w:rPr>
      </w:pPr>
    </w:p>
    <w:p w14:paraId="35F8571F" w14:textId="6B47B738" w:rsidR="00C03BEE" w:rsidRPr="00345865" w:rsidRDefault="00C03BEE" w:rsidP="00C03BEE">
      <w:pPr>
        <w:pStyle w:val="Prrafodelista"/>
        <w:spacing w:after="0"/>
        <w:jc w:val="center"/>
        <w:rPr>
          <w:rFonts w:ascii="Times New Roman" w:hAnsi="Times New Roman" w:cs="Times New Roman"/>
          <w:sz w:val="18"/>
          <w:szCs w:val="18"/>
        </w:rPr>
      </w:pPr>
      <w:r w:rsidRPr="00345865">
        <w:rPr>
          <w:rFonts w:ascii="Times New Roman" w:hAnsi="Times New Roman" w:cs="Times New Roman"/>
          <w:i/>
          <w:sz w:val="18"/>
          <w:szCs w:val="18"/>
        </w:rPr>
        <w:t>Tabla 3</w:t>
      </w:r>
      <w:r w:rsidRPr="00345865">
        <w:rPr>
          <w:rFonts w:ascii="Times New Roman" w:hAnsi="Times New Roman" w:cs="Times New Roman"/>
          <w:sz w:val="18"/>
          <w:szCs w:val="18"/>
        </w:rPr>
        <w:t xml:space="preserve">. </w:t>
      </w:r>
      <w:r w:rsidR="003F5209" w:rsidRPr="00345865">
        <w:rPr>
          <w:rFonts w:ascii="Times New Roman" w:hAnsi="Times New Roman" w:cs="Times New Roman"/>
          <w:sz w:val="18"/>
          <w:szCs w:val="18"/>
        </w:rPr>
        <w:t>Ciclo vital</w:t>
      </w:r>
      <w:r w:rsidR="003F7671" w:rsidRPr="00345865">
        <w:rPr>
          <w:rFonts w:ascii="Times New Roman" w:hAnsi="Times New Roman" w:cs="Times New Roman"/>
          <w:sz w:val="18"/>
          <w:szCs w:val="18"/>
        </w:rPr>
        <w:t xml:space="preserve"> que </w:t>
      </w:r>
      <w:r w:rsidR="00623EA5" w:rsidRPr="00345865">
        <w:rPr>
          <w:rFonts w:ascii="Times New Roman" w:hAnsi="Times New Roman" w:cs="Times New Roman"/>
          <w:sz w:val="18"/>
          <w:szCs w:val="18"/>
        </w:rPr>
        <w:t xml:space="preserve">más </w:t>
      </w:r>
      <w:r w:rsidR="00516F0F" w:rsidRPr="00345865">
        <w:rPr>
          <w:rFonts w:ascii="Times New Roman" w:hAnsi="Times New Roman" w:cs="Times New Roman"/>
          <w:sz w:val="18"/>
          <w:szCs w:val="18"/>
        </w:rPr>
        <w:t xml:space="preserve">requiere </w:t>
      </w:r>
      <w:r w:rsidR="00623EA5" w:rsidRPr="00345865">
        <w:rPr>
          <w:rFonts w:ascii="Times New Roman" w:hAnsi="Times New Roman" w:cs="Times New Roman"/>
          <w:sz w:val="18"/>
          <w:szCs w:val="18"/>
        </w:rPr>
        <w:t>atención hospitalaria</w:t>
      </w:r>
      <w:r w:rsidR="00516F0F" w:rsidRPr="00345865">
        <w:rPr>
          <w:rFonts w:ascii="Times New Roman" w:hAnsi="Times New Roman" w:cs="Times New Roman"/>
          <w:sz w:val="18"/>
          <w:szCs w:val="18"/>
        </w:rPr>
        <w:t xml:space="preserve"> </w:t>
      </w:r>
      <w:r w:rsidR="00605C49" w:rsidRPr="00345865">
        <w:rPr>
          <w:rFonts w:ascii="Times New Roman" w:hAnsi="Times New Roman" w:cs="Times New Roman"/>
          <w:sz w:val="18"/>
          <w:szCs w:val="18"/>
        </w:rPr>
        <w:t xml:space="preserve">en prepandemia y pospandemia </w:t>
      </w:r>
    </w:p>
    <w:tbl>
      <w:tblPr>
        <w:tblStyle w:val="Tablaconcuadrcula4-nfasis3"/>
        <w:tblW w:w="0" w:type="auto"/>
        <w:jc w:val="center"/>
        <w:tblLayout w:type="fixed"/>
        <w:tblLook w:val="04A0" w:firstRow="1" w:lastRow="0" w:firstColumn="1" w:lastColumn="0" w:noHBand="0" w:noVBand="1"/>
      </w:tblPr>
      <w:tblGrid>
        <w:gridCol w:w="1470"/>
        <w:gridCol w:w="1924"/>
        <w:gridCol w:w="1985"/>
      </w:tblGrid>
      <w:tr w:rsidR="2524BE2F" w:rsidRPr="00651C4E" w14:paraId="58A6AC63" w14:textId="77777777" w:rsidTr="00241E6D">
        <w:trPr>
          <w:cnfStyle w:val="100000000000" w:firstRow="1" w:lastRow="0" w:firstColumn="0" w:lastColumn="0" w:oddVBand="0" w:evenVBand="0" w:oddHBand="0" w:evenHBand="0" w:firstRowFirstColumn="0" w:firstRowLastColumn="0" w:lastRowFirstColumn="0" w:lastRowLastColumn="0"/>
          <w:trHeight w:val="152"/>
          <w:jc w:val="center"/>
        </w:trPr>
        <w:tc>
          <w:tcPr>
            <w:cnfStyle w:val="001000000000" w:firstRow="0" w:lastRow="0" w:firstColumn="1" w:lastColumn="0" w:oddVBand="0" w:evenVBand="0" w:oddHBand="0" w:evenHBand="0" w:firstRowFirstColumn="0" w:firstRowLastColumn="0" w:lastRowFirstColumn="0" w:lastRowLastColumn="0"/>
            <w:tcW w:w="1470" w:type="dxa"/>
            <w:tcBorders>
              <w:top w:val="single" w:sz="6" w:space="0" w:color="A5A5A5" w:themeColor="accent3"/>
              <w:left w:val="single" w:sz="6" w:space="0" w:color="A5A5A5" w:themeColor="accent3"/>
              <w:bottom w:val="single" w:sz="6" w:space="0" w:color="A5A5A5" w:themeColor="accent3"/>
            </w:tcBorders>
          </w:tcPr>
          <w:p w14:paraId="0E24DD77" w14:textId="5722293F" w:rsidR="2E6DAB3E" w:rsidRPr="00651C4E" w:rsidRDefault="2E6DAB3E" w:rsidP="2524BE2F">
            <w:pPr>
              <w:spacing w:beforeAutospacing="1" w:afterAutospacing="1" w:line="259" w:lineRule="auto"/>
              <w:jc w:val="center"/>
              <w:rPr>
                <w:rFonts w:ascii="Times New Roman" w:eastAsia="Segoe UI" w:hAnsi="Times New Roman" w:cs="Times New Roman"/>
                <w:sz w:val="20"/>
                <w:szCs w:val="20"/>
                <w:lang w:val="es-CO"/>
              </w:rPr>
            </w:pPr>
            <w:proofErr w:type="spellStart"/>
            <w:r w:rsidRPr="00651C4E">
              <w:rPr>
                <w:rFonts w:ascii="Times New Roman" w:eastAsia="Segoe UI" w:hAnsi="Times New Roman" w:cs="Times New Roman"/>
                <w:sz w:val="20"/>
                <w:szCs w:val="20"/>
                <w:lang w:val="es-CO"/>
              </w:rPr>
              <w:t>Ciclo_vital</w:t>
            </w:r>
            <w:proofErr w:type="spellEnd"/>
          </w:p>
        </w:tc>
        <w:tc>
          <w:tcPr>
            <w:tcW w:w="1924" w:type="dxa"/>
            <w:tcBorders>
              <w:top w:val="single" w:sz="6" w:space="0" w:color="A5A5A5" w:themeColor="accent3"/>
              <w:bottom w:val="single" w:sz="6" w:space="0" w:color="A5A5A5" w:themeColor="accent3"/>
            </w:tcBorders>
          </w:tcPr>
          <w:p w14:paraId="10E660CE" w14:textId="33345D36" w:rsidR="2E6DAB3E" w:rsidRPr="00651C4E" w:rsidRDefault="2E6DAB3E" w:rsidP="2524BE2F">
            <w:pPr>
              <w:spacing w:beforeAutospacing="1" w:afterAutospacing="1"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Segoe UI" w:hAnsi="Times New Roman" w:cs="Times New Roman"/>
                <w:sz w:val="20"/>
                <w:szCs w:val="20"/>
                <w:lang w:val="es-CO"/>
              </w:rPr>
            </w:pPr>
            <w:bookmarkStart w:id="0" w:name="_Int_FRBOjSaY"/>
            <w:proofErr w:type="gramStart"/>
            <w:r w:rsidRPr="00651C4E">
              <w:rPr>
                <w:rFonts w:ascii="Times New Roman" w:eastAsia="Segoe UI" w:hAnsi="Times New Roman" w:cs="Times New Roman"/>
                <w:sz w:val="20"/>
                <w:szCs w:val="20"/>
                <w:lang w:val="es-CO"/>
              </w:rPr>
              <w:t>Total</w:t>
            </w:r>
            <w:bookmarkEnd w:id="0"/>
            <w:proofErr w:type="gramEnd"/>
            <w:r w:rsidRPr="00651C4E">
              <w:rPr>
                <w:rFonts w:ascii="Times New Roman" w:eastAsia="Segoe UI" w:hAnsi="Times New Roman" w:cs="Times New Roman"/>
                <w:sz w:val="20"/>
                <w:szCs w:val="20"/>
                <w:lang w:val="es-CO"/>
              </w:rPr>
              <w:t xml:space="preserve"> prepandemia</w:t>
            </w:r>
          </w:p>
        </w:tc>
        <w:tc>
          <w:tcPr>
            <w:tcW w:w="1985" w:type="dxa"/>
            <w:tcBorders>
              <w:top w:val="single" w:sz="6" w:space="0" w:color="A5A5A5" w:themeColor="accent3"/>
              <w:bottom w:val="single" w:sz="6" w:space="0" w:color="A5A5A5" w:themeColor="accent3"/>
              <w:right w:val="single" w:sz="6" w:space="0" w:color="A5A5A5" w:themeColor="accent3"/>
            </w:tcBorders>
          </w:tcPr>
          <w:p w14:paraId="154D46E7" w14:textId="639375F0" w:rsidR="2E6DAB3E" w:rsidRPr="00651C4E" w:rsidRDefault="2E6DAB3E" w:rsidP="2524BE2F">
            <w:pPr>
              <w:spacing w:beforeAutospacing="1" w:afterAutospacing="1"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Segoe UI" w:hAnsi="Times New Roman" w:cs="Times New Roman"/>
                <w:sz w:val="20"/>
                <w:szCs w:val="20"/>
                <w:lang w:val="es-CO"/>
              </w:rPr>
            </w:pPr>
            <w:bookmarkStart w:id="1" w:name="_Int_CffmXMSZ"/>
            <w:proofErr w:type="gramStart"/>
            <w:r w:rsidRPr="00651C4E">
              <w:rPr>
                <w:rFonts w:ascii="Times New Roman" w:eastAsia="Segoe UI" w:hAnsi="Times New Roman" w:cs="Times New Roman"/>
                <w:sz w:val="20"/>
                <w:szCs w:val="20"/>
                <w:lang w:val="es-CO"/>
              </w:rPr>
              <w:t>Total</w:t>
            </w:r>
            <w:bookmarkEnd w:id="1"/>
            <w:proofErr w:type="gramEnd"/>
            <w:r w:rsidRPr="00651C4E">
              <w:rPr>
                <w:rFonts w:ascii="Times New Roman" w:eastAsia="Segoe UI" w:hAnsi="Times New Roman" w:cs="Times New Roman"/>
                <w:sz w:val="20"/>
                <w:szCs w:val="20"/>
                <w:lang w:val="es-CO"/>
              </w:rPr>
              <w:t xml:space="preserve"> pospandemia</w:t>
            </w:r>
          </w:p>
        </w:tc>
      </w:tr>
      <w:tr w:rsidR="2524BE2F" w:rsidRPr="00651C4E" w14:paraId="4678D73D" w14:textId="77777777" w:rsidTr="00241E6D">
        <w:trPr>
          <w:cnfStyle w:val="000000100000" w:firstRow="0" w:lastRow="0" w:firstColumn="0" w:lastColumn="0" w:oddVBand="0" w:evenVBand="0" w:oddHBand="1" w:evenHBand="0" w:firstRowFirstColumn="0" w:firstRowLastColumn="0" w:lastRowFirstColumn="0" w:lastRowLastColumn="0"/>
          <w:trHeight w:val="76"/>
          <w:jc w:val="center"/>
        </w:trPr>
        <w:tc>
          <w:tcPr>
            <w:cnfStyle w:val="001000000000" w:firstRow="0" w:lastRow="0" w:firstColumn="1" w:lastColumn="0" w:oddVBand="0" w:evenVBand="0" w:oddHBand="0" w:evenHBand="0" w:firstRowFirstColumn="0" w:firstRowLastColumn="0" w:lastRowFirstColumn="0" w:lastRowLastColumn="0"/>
            <w:tcW w:w="1470" w:type="dxa"/>
          </w:tcPr>
          <w:p w14:paraId="21BC9F59" w14:textId="73CFACE3" w:rsidR="2E6DAB3E" w:rsidRPr="00651C4E" w:rsidRDefault="2E6DAB3E" w:rsidP="2524BE2F">
            <w:pPr>
              <w:spacing w:beforeAutospacing="1" w:afterAutospacing="1" w:line="259" w:lineRule="auto"/>
              <w:jc w:val="center"/>
              <w:rPr>
                <w:rFonts w:ascii="Times New Roman" w:eastAsia="Segoe UI" w:hAnsi="Times New Roman" w:cs="Times New Roman"/>
                <w:color w:val="000000" w:themeColor="text1"/>
                <w:sz w:val="20"/>
                <w:szCs w:val="20"/>
                <w:lang w:val="en-US"/>
              </w:rPr>
            </w:pPr>
            <w:proofErr w:type="spellStart"/>
            <w:r w:rsidRPr="00651C4E">
              <w:rPr>
                <w:rFonts w:ascii="Times New Roman" w:eastAsia="Segoe UI" w:hAnsi="Times New Roman" w:cs="Times New Roman"/>
                <w:color w:val="000000" w:themeColor="text1"/>
                <w:sz w:val="20"/>
                <w:szCs w:val="20"/>
                <w:lang w:val="en-US"/>
              </w:rPr>
              <w:t>Vejez</w:t>
            </w:r>
            <w:proofErr w:type="spellEnd"/>
          </w:p>
        </w:tc>
        <w:tc>
          <w:tcPr>
            <w:tcW w:w="1924" w:type="dxa"/>
          </w:tcPr>
          <w:p w14:paraId="19600D8C" w14:textId="2CCCAF3A" w:rsidR="2E6DAB3E" w:rsidRPr="00651C4E" w:rsidRDefault="2E6DAB3E" w:rsidP="2524BE2F">
            <w:pPr>
              <w:spacing w:beforeAutospacing="1" w:afterAutospacing="1"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lang w:val="es-CO"/>
              </w:rPr>
            </w:pPr>
            <w:r w:rsidRPr="00651C4E">
              <w:rPr>
                <w:rFonts w:ascii="Times New Roman" w:eastAsia="Times New Roman" w:hAnsi="Times New Roman" w:cs="Times New Roman"/>
                <w:color w:val="000000" w:themeColor="text1"/>
                <w:sz w:val="20"/>
                <w:szCs w:val="20"/>
                <w:lang w:val="es-CO"/>
              </w:rPr>
              <w:t>898</w:t>
            </w:r>
          </w:p>
        </w:tc>
        <w:tc>
          <w:tcPr>
            <w:tcW w:w="1985" w:type="dxa"/>
          </w:tcPr>
          <w:p w14:paraId="534CA675" w14:textId="2A1E0BCA" w:rsidR="2E6DAB3E" w:rsidRPr="00651C4E" w:rsidRDefault="2E6DAB3E" w:rsidP="2524BE2F">
            <w:pPr>
              <w:spacing w:beforeAutospacing="1" w:afterAutospacing="1"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egoe UI" w:hAnsi="Times New Roman" w:cs="Times New Roman"/>
                <w:color w:val="000000" w:themeColor="text1"/>
                <w:sz w:val="20"/>
                <w:szCs w:val="20"/>
                <w:lang w:val="en-US"/>
              </w:rPr>
            </w:pPr>
            <w:r w:rsidRPr="00651C4E">
              <w:rPr>
                <w:rFonts w:ascii="Times New Roman" w:eastAsia="Segoe UI" w:hAnsi="Times New Roman" w:cs="Times New Roman"/>
                <w:color w:val="000000" w:themeColor="text1"/>
                <w:sz w:val="20"/>
                <w:szCs w:val="20"/>
                <w:lang w:val="en-US"/>
              </w:rPr>
              <w:t>803</w:t>
            </w:r>
          </w:p>
        </w:tc>
      </w:tr>
      <w:tr w:rsidR="2524BE2F" w:rsidRPr="00651C4E" w14:paraId="44BEFCB5" w14:textId="77777777" w:rsidTr="00241E6D">
        <w:trPr>
          <w:trHeight w:val="180"/>
          <w:jc w:val="center"/>
        </w:trPr>
        <w:tc>
          <w:tcPr>
            <w:cnfStyle w:val="001000000000" w:firstRow="0" w:lastRow="0" w:firstColumn="1" w:lastColumn="0" w:oddVBand="0" w:evenVBand="0" w:oddHBand="0" w:evenHBand="0" w:firstRowFirstColumn="0" w:firstRowLastColumn="0" w:lastRowFirstColumn="0" w:lastRowLastColumn="0"/>
            <w:tcW w:w="1470" w:type="dxa"/>
          </w:tcPr>
          <w:p w14:paraId="0FF367F8" w14:textId="7852F7B8" w:rsidR="2E6DAB3E" w:rsidRPr="00651C4E" w:rsidRDefault="2E6DAB3E" w:rsidP="2524BE2F">
            <w:pPr>
              <w:spacing w:beforeAutospacing="1" w:afterAutospacing="1" w:line="259" w:lineRule="auto"/>
              <w:jc w:val="center"/>
              <w:rPr>
                <w:rFonts w:ascii="Times New Roman" w:eastAsia="Segoe UI" w:hAnsi="Times New Roman" w:cs="Times New Roman"/>
                <w:color w:val="000000" w:themeColor="text1"/>
                <w:sz w:val="20"/>
                <w:szCs w:val="20"/>
                <w:lang w:val="en-US"/>
              </w:rPr>
            </w:pPr>
            <w:proofErr w:type="spellStart"/>
            <w:r w:rsidRPr="00651C4E">
              <w:rPr>
                <w:rFonts w:ascii="Times New Roman" w:eastAsia="Segoe UI" w:hAnsi="Times New Roman" w:cs="Times New Roman"/>
                <w:color w:val="000000" w:themeColor="text1"/>
                <w:sz w:val="20"/>
                <w:szCs w:val="20"/>
                <w:lang w:val="en-US"/>
              </w:rPr>
              <w:t>Adultez</w:t>
            </w:r>
            <w:proofErr w:type="spellEnd"/>
          </w:p>
        </w:tc>
        <w:tc>
          <w:tcPr>
            <w:tcW w:w="1924" w:type="dxa"/>
          </w:tcPr>
          <w:p w14:paraId="63DD0CCF" w14:textId="12F8B9DA" w:rsidR="2E6DAB3E" w:rsidRPr="00651C4E" w:rsidRDefault="2E6DAB3E" w:rsidP="2524BE2F">
            <w:pPr>
              <w:spacing w:beforeAutospacing="1" w:afterAutospacing="1"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egoe UI" w:hAnsi="Times New Roman" w:cs="Times New Roman"/>
                <w:color w:val="000000" w:themeColor="text1"/>
                <w:sz w:val="20"/>
                <w:szCs w:val="20"/>
                <w:lang w:val="en-US"/>
              </w:rPr>
            </w:pPr>
            <w:r w:rsidRPr="00651C4E">
              <w:rPr>
                <w:rFonts w:ascii="Times New Roman" w:eastAsia="Segoe UI" w:hAnsi="Times New Roman" w:cs="Times New Roman"/>
                <w:color w:val="000000" w:themeColor="text1"/>
                <w:sz w:val="20"/>
                <w:szCs w:val="20"/>
                <w:lang w:val="en-US"/>
              </w:rPr>
              <w:t>80</w:t>
            </w:r>
          </w:p>
        </w:tc>
        <w:tc>
          <w:tcPr>
            <w:tcW w:w="1985" w:type="dxa"/>
          </w:tcPr>
          <w:p w14:paraId="39855BAB" w14:textId="44894924" w:rsidR="2E6DAB3E" w:rsidRPr="00651C4E" w:rsidRDefault="2E6DAB3E" w:rsidP="2524BE2F">
            <w:pPr>
              <w:spacing w:beforeAutospacing="1" w:afterAutospacing="1"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egoe UI" w:hAnsi="Times New Roman" w:cs="Times New Roman"/>
                <w:color w:val="000000" w:themeColor="text1"/>
                <w:sz w:val="20"/>
                <w:szCs w:val="20"/>
                <w:lang w:val="en-US"/>
              </w:rPr>
            </w:pPr>
            <w:r w:rsidRPr="00651C4E">
              <w:rPr>
                <w:rFonts w:ascii="Times New Roman" w:eastAsia="Segoe UI" w:hAnsi="Times New Roman" w:cs="Times New Roman"/>
                <w:color w:val="000000" w:themeColor="text1"/>
                <w:sz w:val="20"/>
                <w:szCs w:val="20"/>
                <w:lang w:val="en-US"/>
              </w:rPr>
              <w:t>65</w:t>
            </w:r>
          </w:p>
        </w:tc>
      </w:tr>
      <w:tr w:rsidR="2524BE2F" w:rsidRPr="00651C4E" w14:paraId="4D1209A0" w14:textId="77777777" w:rsidTr="00241E6D">
        <w:trPr>
          <w:cnfStyle w:val="000000100000" w:firstRow="0" w:lastRow="0" w:firstColumn="0" w:lastColumn="0" w:oddVBand="0" w:evenVBand="0" w:oddHBand="1" w:evenHBand="0" w:firstRowFirstColumn="0" w:firstRowLastColumn="0" w:lastRowFirstColumn="0" w:lastRowLastColumn="0"/>
          <w:trHeight w:val="180"/>
          <w:jc w:val="center"/>
        </w:trPr>
        <w:tc>
          <w:tcPr>
            <w:cnfStyle w:val="001000000000" w:firstRow="0" w:lastRow="0" w:firstColumn="1" w:lastColumn="0" w:oddVBand="0" w:evenVBand="0" w:oddHBand="0" w:evenHBand="0" w:firstRowFirstColumn="0" w:firstRowLastColumn="0" w:lastRowFirstColumn="0" w:lastRowLastColumn="0"/>
            <w:tcW w:w="1470" w:type="dxa"/>
          </w:tcPr>
          <w:p w14:paraId="357256EE" w14:textId="6E02B74B" w:rsidR="2E6DAB3E" w:rsidRPr="00651C4E" w:rsidRDefault="2E6DAB3E" w:rsidP="2524BE2F">
            <w:pPr>
              <w:spacing w:beforeAutospacing="1" w:afterAutospacing="1" w:line="259" w:lineRule="auto"/>
              <w:jc w:val="center"/>
              <w:rPr>
                <w:rFonts w:ascii="Times New Roman" w:eastAsia="Segoe UI" w:hAnsi="Times New Roman" w:cs="Times New Roman"/>
                <w:color w:val="000000" w:themeColor="text1"/>
                <w:sz w:val="20"/>
                <w:szCs w:val="20"/>
                <w:lang w:val="es-CO"/>
              </w:rPr>
            </w:pPr>
            <w:r w:rsidRPr="00651C4E">
              <w:rPr>
                <w:rFonts w:ascii="Times New Roman" w:eastAsia="Segoe UI" w:hAnsi="Times New Roman" w:cs="Times New Roman"/>
                <w:color w:val="000000" w:themeColor="text1"/>
                <w:sz w:val="20"/>
                <w:szCs w:val="20"/>
                <w:lang w:val="es-CO"/>
              </w:rPr>
              <w:t>Juventud</w:t>
            </w:r>
          </w:p>
        </w:tc>
        <w:tc>
          <w:tcPr>
            <w:tcW w:w="1924" w:type="dxa"/>
          </w:tcPr>
          <w:p w14:paraId="399C5185" w14:textId="3BCD0E0A" w:rsidR="2E6DAB3E" w:rsidRPr="00651C4E" w:rsidRDefault="2E6DAB3E" w:rsidP="2524BE2F">
            <w:pPr>
              <w:spacing w:beforeAutospacing="1" w:afterAutospacing="1"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egoe UI" w:hAnsi="Times New Roman" w:cs="Times New Roman"/>
                <w:color w:val="000000" w:themeColor="text1"/>
                <w:sz w:val="20"/>
                <w:szCs w:val="20"/>
                <w:lang w:val="en-US"/>
              </w:rPr>
            </w:pPr>
            <w:r w:rsidRPr="00651C4E">
              <w:rPr>
                <w:rFonts w:ascii="Times New Roman" w:eastAsia="Segoe UI" w:hAnsi="Times New Roman" w:cs="Times New Roman"/>
                <w:color w:val="000000" w:themeColor="text1"/>
                <w:sz w:val="20"/>
                <w:szCs w:val="20"/>
                <w:lang w:val="en-US"/>
              </w:rPr>
              <w:t>3</w:t>
            </w:r>
          </w:p>
        </w:tc>
        <w:tc>
          <w:tcPr>
            <w:tcW w:w="1985" w:type="dxa"/>
          </w:tcPr>
          <w:p w14:paraId="3AB3637D" w14:textId="7DD3650D" w:rsidR="2E6DAB3E" w:rsidRPr="00651C4E" w:rsidRDefault="2E6DAB3E" w:rsidP="2524BE2F">
            <w:pPr>
              <w:spacing w:beforeAutospacing="1" w:afterAutospacing="1"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lang w:val="es-CO"/>
              </w:rPr>
            </w:pPr>
            <w:r w:rsidRPr="00651C4E">
              <w:rPr>
                <w:rFonts w:ascii="Times New Roman" w:eastAsia="Times New Roman" w:hAnsi="Times New Roman" w:cs="Times New Roman"/>
                <w:color w:val="000000" w:themeColor="text1"/>
                <w:sz w:val="20"/>
                <w:szCs w:val="20"/>
                <w:lang w:val="es-CO"/>
              </w:rPr>
              <w:t>5</w:t>
            </w:r>
          </w:p>
        </w:tc>
      </w:tr>
    </w:tbl>
    <w:p w14:paraId="48261D7E" w14:textId="77777777" w:rsidR="00464743" w:rsidRPr="00651C4E" w:rsidRDefault="00464743" w:rsidP="00464743">
      <w:pPr>
        <w:pStyle w:val="Prrafodelista"/>
        <w:spacing w:line="285" w:lineRule="exact"/>
        <w:rPr>
          <w:rFonts w:ascii="Times New Roman" w:hAnsi="Times New Roman" w:cs="Times New Roman"/>
          <w:sz w:val="20"/>
          <w:szCs w:val="20"/>
          <w:u w:val="single"/>
        </w:rPr>
      </w:pPr>
    </w:p>
    <w:p w14:paraId="38458B24" w14:textId="2CAB714B" w:rsidR="00F3501F" w:rsidRPr="00464743" w:rsidRDefault="53222D96" w:rsidP="00464743">
      <w:pPr>
        <w:pStyle w:val="Prrafodelista"/>
        <w:numPr>
          <w:ilvl w:val="0"/>
          <w:numId w:val="7"/>
        </w:numPr>
        <w:spacing w:line="285" w:lineRule="exact"/>
        <w:rPr>
          <w:rFonts w:ascii="Times New Roman" w:hAnsi="Times New Roman" w:cs="Times New Roman"/>
          <w:sz w:val="20"/>
          <w:szCs w:val="20"/>
          <w:u w:val="single"/>
        </w:rPr>
      </w:pPr>
      <w:r w:rsidRPr="00464743">
        <w:rPr>
          <w:rFonts w:ascii="Times New Roman" w:hAnsi="Times New Roman" w:cs="Times New Roman"/>
          <w:sz w:val="20"/>
          <w:szCs w:val="20"/>
          <w:u w:val="single"/>
        </w:rPr>
        <w:t>¿Cuál es el sexo que tiene más atenciones hospitalarias según el ciclo vital?</w:t>
      </w:r>
    </w:p>
    <w:p w14:paraId="46558C25" w14:textId="776377CD" w:rsidR="00F32653" w:rsidRDefault="006939F9" w:rsidP="00F32653">
      <w:pPr>
        <w:pStyle w:val="Prrafodelista"/>
        <w:jc w:val="both"/>
        <w:rPr>
          <w:rFonts w:ascii="Times New Roman" w:hAnsi="Times New Roman" w:cs="Times New Roman"/>
          <w:sz w:val="20"/>
          <w:szCs w:val="20"/>
        </w:rPr>
      </w:pPr>
      <w:r w:rsidRPr="00651C4E">
        <w:rPr>
          <w:noProof/>
          <w:sz w:val="20"/>
          <w:szCs w:val="20"/>
        </w:rPr>
        <w:lastRenderedPageBreak/>
        <w:drawing>
          <wp:anchor distT="0" distB="0" distL="114300" distR="114300" simplePos="0" relativeHeight="251658242" behindDoc="0" locked="0" layoutInCell="1" allowOverlap="1" wp14:anchorId="468528E4" wp14:editId="14A8388A">
            <wp:simplePos x="0" y="0"/>
            <wp:positionH relativeFrom="margin">
              <wp:posOffset>1340485</wp:posOffset>
            </wp:positionH>
            <wp:positionV relativeFrom="paragraph">
              <wp:posOffset>921385</wp:posOffset>
            </wp:positionV>
            <wp:extent cx="3306445" cy="1534795"/>
            <wp:effectExtent l="0" t="0" r="8255" b="8255"/>
            <wp:wrapTopAndBottom/>
            <wp:docPr id="1" name="Imagen 1" descr="Gráfico, Gráfico de proyección so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proyección solar&#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6445" cy="1534795"/>
                    </a:xfrm>
                    <a:prstGeom prst="rect">
                      <a:avLst/>
                    </a:prstGeom>
                  </pic:spPr>
                </pic:pic>
              </a:graphicData>
            </a:graphic>
            <wp14:sizeRelH relativeFrom="margin">
              <wp14:pctWidth>0</wp14:pctWidth>
            </wp14:sizeRelH>
            <wp14:sizeRelV relativeFrom="margin">
              <wp14:pctHeight>0</wp14:pctHeight>
            </wp14:sizeRelV>
          </wp:anchor>
        </w:drawing>
      </w:r>
      <w:r w:rsidR="007C5855" w:rsidRPr="00651C4E">
        <w:rPr>
          <w:rFonts w:ascii="Times New Roman" w:hAnsi="Times New Roman" w:cs="Times New Roman"/>
          <w:sz w:val="20"/>
          <w:szCs w:val="20"/>
        </w:rPr>
        <w:t xml:space="preserve">En la </w:t>
      </w:r>
      <w:r w:rsidR="007C5855" w:rsidRPr="00651C4E">
        <w:rPr>
          <w:rFonts w:ascii="Times New Roman" w:hAnsi="Times New Roman" w:cs="Times New Roman"/>
          <w:i/>
          <w:sz w:val="20"/>
          <w:szCs w:val="20"/>
        </w:rPr>
        <w:t>Figura</w:t>
      </w:r>
      <w:r w:rsidR="00C33D2A" w:rsidRPr="00651C4E">
        <w:rPr>
          <w:rFonts w:ascii="Times New Roman" w:hAnsi="Times New Roman" w:cs="Times New Roman"/>
          <w:i/>
          <w:sz w:val="20"/>
          <w:szCs w:val="20"/>
        </w:rPr>
        <w:t xml:space="preserve"> 3</w:t>
      </w:r>
      <w:r w:rsidR="008F7C5E" w:rsidRPr="00651C4E">
        <w:rPr>
          <w:rFonts w:ascii="Times New Roman" w:hAnsi="Times New Roman" w:cs="Times New Roman"/>
          <w:sz w:val="20"/>
          <w:szCs w:val="20"/>
        </w:rPr>
        <w:t xml:space="preserve">, se evidencia </w:t>
      </w:r>
      <w:r w:rsidR="00D32AD0" w:rsidRPr="00651C4E">
        <w:rPr>
          <w:rFonts w:ascii="Times New Roman" w:hAnsi="Times New Roman" w:cs="Times New Roman"/>
          <w:sz w:val="20"/>
          <w:szCs w:val="20"/>
        </w:rPr>
        <w:t>el sexo según las etapas del ciclo vital donde se observa que sexo femenino es el que tiene más atenciones hospitalarias</w:t>
      </w:r>
      <w:r w:rsidR="0009189B" w:rsidRPr="00651C4E">
        <w:rPr>
          <w:rFonts w:ascii="Times New Roman" w:hAnsi="Times New Roman" w:cs="Times New Roman"/>
          <w:sz w:val="20"/>
          <w:szCs w:val="20"/>
        </w:rPr>
        <w:t xml:space="preserve"> </w:t>
      </w:r>
      <w:r w:rsidR="004A1186" w:rsidRPr="00651C4E">
        <w:rPr>
          <w:rFonts w:ascii="Times New Roman" w:hAnsi="Times New Roman" w:cs="Times New Roman"/>
          <w:sz w:val="20"/>
          <w:szCs w:val="20"/>
        </w:rPr>
        <w:t>antes y después de pandemia.</w:t>
      </w:r>
      <w:r w:rsidR="00D32AD0" w:rsidRPr="00651C4E">
        <w:rPr>
          <w:rFonts w:ascii="Times New Roman" w:hAnsi="Times New Roman" w:cs="Times New Roman"/>
          <w:sz w:val="20"/>
          <w:szCs w:val="20"/>
        </w:rPr>
        <w:t xml:space="preserve"> </w:t>
      </w:r>
      <w:r w:rsidR="008C65ED" w:rsidRPr="00651C4E">
        <w:rPr>
          <w:rFonts w:ascii="Times New Roman" w:hAnsi="Times New Roman" w:cs="Times New Roman"/>
          <w:sz w:val="20"/>
          <w:szCs w:val="20"/>
        </w:rPr>
        <w:t xml:space="preserve">Esto sucede porque las mujeres </w:t>
      </w:r>
      <w:r w:rsidR="0086570A" w:rsidRPr="00651C4E">
        <w:rPr>
          <w:rFonts w:ascii="Times New Roman" w:hAnsi="Times New Roman" w:cs="Times New Roman"/>
          <w:sz w:val="20"/>
          <w:szCs w:val="20"/>
        </w:rPr>
        <w:t>suelen manifestar mayores síntomas</w:t>
      </w:r>
      <w:r w:rsidR="00702B7F" w:rsidRPr="00651C4E">
        <w:rPr>
          <w:rFonts w:ascii="Times New Roman" w:hAnsi="Times New Roman" w:cs="Times New Roman"/>
          <w:sz w:val="20"/>
          <w:szCs w:val="20"/>
        </w:rPr>
        <w:t xml:space="preserve">, </w:t>
      </w:r>
      <w:r w:rsidR="004C4E9B" w:rsidRPr="00651C4E">
        <w:rPr>
          <w:rFonts w:ascii="Times New Roman" w:hAnsi="Times New Roman" w:cs="Times New Roman"/>
          <w:sz w:val="20"/>
          <w:szCs w:val="20"/>
        </w:rPr>
        <w:t>sesión</w:t>
      </w:r>
      <w:r w:rsidR="00702B7F" w:rsidRPr="00651C4E">
        <w:rPr>
          <w:rFonts w:ascii="Times New Roman" w:hAnsi="Times New Roman" w:cs="Times New Roman"/>
          <w:sz w:val="20"/>
          <w:szCs w:val="20"/>
        </w:rPr>
        <w:t xml:space="preserve"> de dolor </w:t>
      </w:r>
      <w:r w:rsidR="008C5D2D" w:rsidRPr="00651C4E">
        <w:rPr>
          <w:rFonts w:ascii="Times New Roman" w:hAnsi="Times New Roman" w:cs="Times New Roman"/>
          <w:sz w:val="20"/>
          <w:szCs w:val="20"/>
        </w:rPr>
        <w:t>o presencia</w:t>
      </w:r>
      <w:r w:rsidR="0086570A" w:rsidRPr="00651C4E">
        <w:rPr>
          <w:rFonts w:ascii="Times New Roman" w:hAnsi="Times New Roman" w:cs="Times New Roman"/>
          <w:sz w:val="20"/>
          <w:szCs w:val="20"/>
        </w:rPr>
        <w:t xml:space="preserve"> </w:t>
      </w:r>
      <w:r w:rsidR="00FA2F88" w:rsidRPr="00651C4E">
        <w:rPr>
          <w:rFonts w:ascii="Times New Roman" w:hAnsi="Times New Roman" w:cs="Times New Roman"/>
          <w:sz w:val="20"/>
          <w:szCs w:val="20"/>
        </w:rPr>
        <w:t>de alguna enfermedad</w:t>
      </w:r>
      <w:r w:rsidRPr="00651C4E">
        <w:rPr>
          <w:rFonts w:ascii="Times New Roman" w:hAnsi="Times New Roman" w:cs="Times New Roman"/>
          <w:sz w:val="20"/>
          <w:szCs w:val="20"/>
        </w:rPr>
        <w:t xml:space="preserve"> que los hombres</w:t>
      </w:r>
      <w:r w:rsidR="00D2089A">
        <w:rPr>
          <w:rFonts w:ascii="Times New Roman" w:hAnsi="Times New Roman" w:cs="Times New Roman"/>
        </w:rPr>
        <w:t xml:space="preserve"> </w:t>
      </w:r>
      <w:r w:rsidR="005268CC">
        <w:rPr>
          <w:rFonts w:ascii="Times New Roman" w:hAnsi="Times New Roman" w:cs="Times New Roman"/>
          <w:sz w:val="20"/>
          <w:szCs w:val="20"/>
        </w:rPr>
        <w:t>(</w:t>
      </w:r>
      <w:r w:rsidR="00851B69">
        <w:rPr>
          <w:rFonts w:ascii="Times New Roman" w:hAnsi="Times New Roman" w:cs="Times New Roman"/>
          <w:sz w:val="20"/>
          <w:szCs w:val="20"/>
        </w:rPr>
        <w:t>Rosa-</w:t>
      </w:r>
      <w:r w:rsidR="00653CCD" w:rsidRPr="00490736">
        <w:rPr>
          <w:rFonts w:ascii="Times New Roman" w:hAnsi="Times New Roman" w:cs="Times New Roman"/>
          <w:sz w:val="20"/>
          <w:szCs w:val="20"/>
        </w:rPr>
        <w:t>J</w:t>
      </w:r>
      <w:r w:rsidR="00DE03A8" w:rsidRPr="00490736">
        <w:rPr>
          <w:rFonts w:ascii="Times New Roman" w:hAnsi="Times New Roman" w:cs="Times New Roman"/>
          <w:sz w:val="20"/>
          <w:szCs w:val="20"/>
        </w:rPr>
        <w:t>iménez</w:t>
      </w:r>
      <w:r w:rsidR="00B56332" w:rsidRPr="00490736">
        <w:rPr>
          <w:rFonts w:ascii="Times New Roman" w:hAnsi="Times New Roman" w:cs="Times New Roman"/>
          <w:sz w:val="20"/>
          <w:szCs w:val="20"/>
        </w:rPr>
        <w:t xml:space="preserve"> et</w:t>
      </w:r>
      <w:r w:rsidR="00653CCD" w:rsidRPr="00490736">
        <w:rPr>
          <w:rFonts w:ascii="Times New Roman" w:hAnsi="Times New Roman" w:cs="Times New Roman"/>
          <w:sz w:val="20"/>
          <w:szCs w:val="20"/>
        </w:rPr>
        <w:t xml:space="preserve"> </w:t>
      </w:r>
      <w:r w:rsidR="00B56332" w:rsidRPr="00490736">
        <w:rPr>
          <w:rFonts w:ascii="Times New Roman" w:hAnsi="Times New Roman" w:cs="Times New Roman"/>
          <w:sz w:val="20"/>
          <w:szCs w:val="20"/>
        </w:rPr>
        <w:t>al</w:t>
      </w:r>
      <w:r w:rsidR="00653CCD" w:rsidRPr="00490736">
        <w:rPr>
          <w:rFonts w:ascii="Times New Roman" w:hAnsi="Times New Roman" w:cs="Times New Roman"/>
          <w:sz w:val="20"/>
          <w:szCs w:val="20"/>
        </w:rPr>
        <w:t>., 2022</w:t>
      </w:r>
      <w:r w:rsidR="00D2089A" w:rsidRPr="00490736">
        <w:rPr>
          <w:rFonts w:ascii="Times New Roman" w:hAnsi="Times New Roman" w:cs="Times New Roman"/>
          <w:sz w:val="20"/>
          <w:szCs w:val="20"/>
        </w:rPr>
        <w:t>)</w:t>
      </w:r>
      <w:r w:rsidR="00FA2F88" w:rsidRPr="00490736">
        <w:rPr>
          <w:rFonts w:ascii="Times New Roman" w:hAnsi="Times New Roman" w:cs="Times New Roman"/>
          <w:sz w:val="20"/>
          <w:szCs w:val="20"/>
        </w:rPr>
        <w:t>,</w:t>
      </w:r>
      <w:r w:rsidR="00FA2F88" w:rsidRPr="00651C4E">
        <w:rPr>
          <w:rFonts w:ascii="Times New Roman" w:hAnsi="Times New Roman" w:cs="Times New Roman"/>
          <w:sz w:val="20"/>
          <w:szCs w:val="20"/>
        </w:rPr>
        <w:t xml:space="preserve"> también se deben realizar chequeos médicos con el fin de </w:t>
      </w:r>
      <w:r w:rsidR="002E1E86" w:rsidRPr="00651C4E">
        <w:rPr>
          <w:rFonts w:ascii="Times New Roman" w:hAnsi="Times New Roman" w:cs="Times New Roman"/>
          <w:sz w:val="20"/>
          <w:szCs w:val="20"/>
        </w:rPr>
        <w:t xml:space="preserve">prevenir </w:t>
      </w:r>
      <w:r w:rsidR="008C5D2D" w:rsidRPr="00651C4E">
        <w:rPr>
          <w:rFonts w:ascii="Times New Roman" w:hAnsi="Times New Roman" w:cs="Times New Roman"/>
          <w:sz w:val="20"/>
          <w:szCs w:val="20"/>
        </w:rPr>
        <w:t xml:space="preserve">enfermedades </w:t>
      </w:r>
      <w:r w:rsidRPr="00651C4E">
        <w:rPr>
          <w:rFonts w:ascii="Times New Roman" w:hAnsi="Times New Roman" w:cs="Times New Roman"/>
          <w:sz w:val="20"/>
          <w:szCs w:val="20"/>
        </w:rPr>
        <w:t>específicas</w:t>
      </w:r>
      <w:r w:rsidR="00C522A2" w:rsidRPr="00651C4E">
        <w:rPr>
          <w:rFonts w:ascii="Times New Roman" w:hAnsi="Times New Roman" w:cs="Times New Roman"/>
          <w:sz w:val="20"/>
          <w:szCs w:val="20"/>
        </w:rPr>
        <w:t xml:space="preserve"> que </w:t>
      </w:r>
      <w:r w:rsidRPr="00651C4E">
        <w:rPr>
          <w:rFonts w:ascii="Times New Roman" w:hAnsi="Times New Roman" w:cs="Times New Roman"/>
          <w:sz w:val="20"/>
          <w:szCs w:val="20"/>
        </w:rPr>
        <w:t>le</w:t>
      </w:r>
      <w:r w:rsidR="00C522A2" w:rsidRPr="00651C4E">
        <w:rPr>
          <w:rFonts w:ascii="Times New Roman" w:hAnsi="Times New Roman" w:cs="Times New Roman"/>
          <w:sz w:val="20"/>
          <w:szCs w:val="20"/>
        </w:rPr>
        <w:t xml:space="preserve"> dan al sexo femenino.</w:t>
      </w:r>
    </w:p>
    <w:p w14:paraId="12088F73" w14:textId="77777777" w:rsidR="00F32653" w:rsidRDefault="00F32653" w:rsidP="006939F9">
      <w:pPr>
        <w:pStyle w:val="Prrafodelista"/>
        <w:jc w:val="center"/>
        <w:rPr>
          <w:rStyle w:val="normaltextrun"/>
          <w:rFonts w:ascii="Times New Roman" w:hAnsi="Times New Roman" w:cs="Times New Roman"/>
          <w:i/>
          <w:color w:val="000000"/>
          <w:sz w:val="18"/>
          <w:szCs w:val="18"/>
          <w:shd w:val="clear" w:color="auto" w:fill="FFFFFF"/>
        </w:rPr>
      </w:pPr>
    </w:p>
    <w:p w14:paraId="5043D3D6" w14:textId="2A38A35B" w:rsidR="53222D96" w:rsidRPr="00345865" w:rsidRDefault="00C36221" w:rsidP="006939F9">
      <w:pPr>
        <w:pStyle w:val="Prrafodelista"/>
        <w:jc w:val="center"/>
        <w:rPr>
          <w:rStyle w:val="normaltextrun"/>
          <w:rFonts w:ascii="Times New Roman" w:hAnsi="Times New Roman" w:cs="Times New Roman"/>
          <w:color w:val="000000"/>
          <w:sz w:val="18"/>
          <w:szCs w:val="18"/>
          <w:shd w:val="clear" w:color="auto" w:fill="FFFFFF"/>
        </w:rPr>
      </w:pPr>
      <w:r w:rsidRPr="00345865">
        <w:rPr>
          <w:rStyle w:val="normaltextrun"/>
          <w:rFonts w:ascii="Times New Roman" w:hAnsi="Times New Roman" w:cs="Times New Roman"/>
          <w:i/>
          <w:color w:val="000000"/>
          <w:sz w:val="18"/>
          <w:szCs w:val="18"/>
          <w:shd w:val="clear" w:color="auto" w:fill="FFFFFF"/>
        </w:rPr>
        <w:t>Figura 3.</w:t>
      </w:r>
      <w:r w:rsidRPr="00345865">
        <w:rPr>
          <w:rStyle w:val="normaltextrun"/>
          <w:rFonts w:ascii="Times New Roman" w:hAnsi="Times New Roman" w:cs="Times New Roman"/>
          <w:color w:val="000000"/>
          <w:sz w:val="18"/>
          <w:szCs w:val="18"/>
          <w:shd w:val="clear" w:color="auto" w:fill="FFFFFF"/>
        </w:rPr>
        <w:t xml:space="preserve"> </w:t>
      </w:r>
      <w:r w:rsidR="00FC61E3" w:rsidRPr="00345865">
        <w:rPr>
          <w:rStyle w:val="normaltextrun"/>
          <w:rFonts w:ascii="Times New Roman" w:hAnsi="Times New Roman" w:cs="Times New Roman"/>
          <w:color w:val="000000"/>
          <w:sz w:val="18"/>
          <w:szCs w:val="18"/>
          <w:shd w:val="clear" w:color="auto" w:fill="FFFFFF"/>
        </w:rPr>
        <w:t xml:space="preserve">Sexo según </w:t>
      </w:r>
      <w:r w:rsidR="00071FB5" w:rsidRPr="00345865">
        <w:rPr>
          <w:rStyle w:val="normaltextrun"/>
          <w:rFonts w:ascii="Times New Roman" w:hAnsi="Times New Roman" w:cs="Times New Roman"/>
          <w:color w:val="000000"/>
          <w:sz w:val="18"/>
          <w:szCs w:val="18"/>
          <w:shd w:val="clear" w:color="auto" w:fill="FFFFFF"/>
        </w:rPr>
        <w:t xml:space="preserve">las etapas del ciclo vital </w:t>
      </w:r>
      <w:r w:rsidRPr="00345865">
        <w:rPr>
          <w:rStyle w:val="normaltextrun"/>
          <w:rFonts w:ascii="Times New Roman" w:hAnsi="Times New Roman" w:cs="Times New Roman"/>
          <w:color w:val="000000"/>
          <w:sz w:val="18"/>
          <w:szCs w:val="18"/>
          <w:shd w:val="clear" w:color="auto" w:fill="FFFFFF"/>
        </w:rPr>
        <w:t>antes y después de pandemia. Fuente: elaboración propia</w:t>
      </w:r>
    </w:p>
    <w:p w14:paraId="6B66035A" w14:textId="77777777" w:rsidR="000929AB" w:rsidRPr="006939F9" w:rsidRDefault="000929AB" w:rsidP="006939F9">
      <w:pPr>
        <w:pStyle w:val="Prrafodelista"/>
        <w:jc w:val="center"/>
        <w:rPr>
          <w:rFonts w:ascii="Times New Roman" w:hAnsi="Times New Roman" w:cs="Times New Roman"/>
          <w:sz w:val="20"/>
          <w:szCs w:val="20"/>
        </w:rPr>
      </w:pPr>
    </w:p>
    <w:p w14:paraId="5B9FDF58" w14:textId="2BEB28D5" w:rsidR="41AF9389" w:rsidRPr="00651C4E" w:rsidRDefault="41AF9389" w:rsidP="00464743">
      <w:pPr>
        <w:pStyle w:val="Prrafodelista"/>
        <w:numPr>
          <w:ilvl w:val="0"/>
          <w:numId w:val="6"/>
        </w:numPr>
        <w:spacing w:after="0" w:line="285" w:lineRule="exact"/>
        <w:rPr>
          <w:rFonts w:ascii="Times New Roman" w:hAnsi="Times New Roman" w:cs="Times New Roman"/>
          <w:sz w:val="20"/>
          <w:szCs w:val="20"/>
          <w:u w:val="single"/>
        </w:rPr>
      </w:pPr>
      <w:r w:rsidRPr="00651C4E">
        <w:rPr>
          <w:rFonts w:ascii="Times New Roman" w:hAnsi="Times New Roman" w:cs="Times New Roman"/>
          <w:sz w:val="20"/>
          <w:szCs w:val="20"/>
          <w:u w:val="single"/>
        </w:rPr>
        <w:t>¿Cómo es el comportamiento del tipo de egreso por paciente antes y después de pandemia?</w:t>
      </w:r>
    </w:p>
    <w:p w14:paraId="3A4E9328" w14:textId="1ED53341" w:rsidR="2524BE2F" w:rsidRPr="00651C4E" w:rsidRDefault="00380273" w:rsidP="00F32653">
      <w:pPr>
        <w:ind w:left="709"/>
        <w:jc w:val="both"/>
        <w:rPr>
          <w:rFonts w:ascii="Times New Roman" w:hAnsi="Times New Roman" w:cs="Times New Roman"/>
          <w:sz w:val="20"/>
          <w:szCs w:val="20"/>
        </w:rPr>
      </w:pPr>
      <w:r w:rsidRPr="00651C4E">
        <w:rPr>
          <w:rFonts w:ascii="Times New Roman" w:hAnsi="Times New Roman" w:cs="Times New Roman"/>
          <w:sz w:val="20"/>
          <w:szCs w:val="20"/>
        </w:rPr>
        <w:t xml:space="preserve">En la </w:t>
      </w:r>
      <w:r w:rsidRPr="00651C4E">
        <w:rPr>
          <w:rFonts w:ascii="Times New Roman" w:hAnsi="Times New Roman" w:cs="Times New Roman"/>
          <w:i/>
          <w:sz w:val="20"/>
          <w:szCs w:val="20"/>
        </w:rPr>
        <w:t>Figura 4</w:t>
      </w:r>
      <w:r w:rsidR="00213C31" w:rsidRPr="00651C4E">
        <w:rPr>
          <w:rFonts w:ascii="Times New Roman" w:hAnsi="Times New Roman" w:cs="Times New Roman"/>
          <w:sz w:val="20"/>
          <w:szCs w:val="20"/>
        </w:rPr>
        <w:t xml:space="preserve"> se evidencia </w:t>
      </w:r>
      <w:r w:rsidR="00B8632B" w:rsidRPr="00651C4E">
        <w:rPr>
          <w:rFonts w:ascii="Times New Roman" w:hAnsi="Times New Roman" w:cs="Times New Roman"/>
          <w:sz w:val="20"/>
          <w:szCs w:val="20"/>
        </w:rPr>
        <w:t xml:space="preserve">el tipo de egreso </w:t>
      </w:r>
      <w:r w:rsidR="009059E1" w:rsidRPr="00651C4E">
        <w:rPr>
          <w:rFonts w:ascii="Times New Roman" w:hAnsi="Times New Roman" w:cs="Times New Roman"/>
          <w:sz w:val="20"/>
          <w:szCs w:val="20"/>
        </w:rPr>
        <w:t xml:space="preserve">por paciente, donde </w:t>
      </w:r>
      <w:r w:rsidR="003B37E1" w:rsidRPr="00651C4E">
        <w:rPr>
          <w:rFonts w:ascii="Times New Roman" w:hAnsi="Times New Roman" w:cs="Times New Roman"/>
          <w:sz w:val="20"/>
          <w:szCs w:val="20"/>
        </w:rPr>
        <w:t xml:space="preserve">se identifica </w:t>
      </w:r>
      <w:r w:rsidR="00CC7951" w:rsidRPr="00651C4E">
        <w:rPr>
          <w:rFonts w:ascii="Times New Roman" w:hAnsi="Times New Roman" w:cs="Times New Roman"/>
          <w:sz w:val="20"/>
          <w:szCs w:val="20"/>
        </w:rPr>
        <w:t xml:space="preserve">que </w:t>
      </w:r>
      <w:r w:rsidR="00711B1B" w:rsidRPr="00651C4E">
        <w:rPr>
          <w:rFonts w:ascii="Times New Roman" w:hAnsi="Times New Roman" w:cs="Times New Roman"/>
          <w:sz w:val="20"/>
          <w:szCs w:val="20"/>
        </w:rPr>
        <w:t xml:space="preserve">el alta </w:t>
      </w:r>
      <w:r w:rsidR="00297700" w:rsidRPr="00651C4E">
        <w:rPr>
          <w:rFonts w:ascii="Times New Roman" w:hAnsi="Times New Roman" w:cs="Times New Roman"/>
          <w:sz w:val="20"/>
          <w:szCs w:val="20"/>
        </w:rPr>
        <w:t>médica</w:t>
      </w:r>
      <w:r w:rsidR="00711B1B" w:rsidRPr="00651C4E">
        <w:rPr>
          <w:rFonts w:ascii="Times New Roman" w:hAnsi="Times New Roman" w:cs="Times New Roman"/>
          <w:sz w:val="20"/>
          <w:szCs w:val="20"/>
        </w:rPr>
        <w:t xml:space="preserve"> </w:t>
      </w:r>
      <w:r w:rsidR="006416F8" w:rsidRPr="00651C4E">
        <w:rPr>
          <w:rFonts w:ascii="Times New Roman" w:hAnsi="Times New Roman" w:cs="Times New Roman"/>
          <w:sz w:val="20"/>
          <w:szCs w:val="20"/>
        </w:rPr>
        <w:t xml:space="preserve">es el </w:t>
      </w:r>
      <w:r w:rsidR="000B6366" w:rsidRPr="00651C4E">
        <w:rPr>
          <w:rFonts w:ascii="Times New Roman" w:hAnsi="Times New Roman" w:cs="Times New Roman"/>
          <w:sz w:val="20"/>
          <w:szCs w:val="20"/>
        </w:rPr>
        <w:t xml:space="preserve">egreso que más </w:t>
      </w:r>
      <w:r w:rsidR="00BF0E78" w:rsidRPr="00345865">
        <w:rPr>
          <w:rFonts w:ascii="Times New Roman" w:hAnsi="Times New Roman" w:cs="Times New Roman"/>
          <w:sz w:val="20"/>
          <w:szCs w:val="20"/>
        </w:rPr>
        <w:t>se da,</w:t>
      </w:r>
      <w:r w:rsidR="00BF0E78" w:rsidRPr="00651C4E">
        <w:rPr>
          <w:rFonts w:ascii="Times New Roman" w:hAnsi="Times New Roman" w:cs="Times New Roman"/>
          <w:sz w:val="20"/>
          <w:szCs w:val="20"/>
        </w:rPr>
        <w:t xml:space="preserve"> </w:t>
      </w:r>
      <w:r w:rsidR="002C5B1A" w:rsidRPr="00651C4E">
        <w:rPr>
          <w:rFonts w:ascii="Times New Roman" w:hAnsi="Times New Roman" w:cs="Times New Roman"/>
          <w:sz w:val="20"/>
          <w:szCs w:val="20"/>
        </w:rPr>
        <w:t xml:space="preserve">siendo </w:t>
      </w:r>
      <w:r w:rsidR="00D3619E" w:rsidRPr="00651C4E">
        <w:rPr>
          <w:rFonts w:ascii="Times New Roman" w:hAnsi="Times New Roman" w:cs="Times New Roman"/>
          <w:sz w:val="20"/>
          <w:szCs w:val="20"/>
        </w:rPr>
        <w:t>más de un 84%</w:t>
      </w:r>
      <w:r w:rsidR="00C35137" w:rsidRPr="00651C4E">
        <w:rPr>
          <w:rFonts w:ascii="Times New Roman" w:hAnsi="Times New Roman" w:cs="Times New Roman"/>
          <w:sz w:val="20"/>
          <w:szCs w:val="20"/>
        </w:rPr>
        <w:t xml:space="preserve"> </w:t>
      </w:r>
      <w:r w:rsidR="009B5502" w:rsidRPr="00651C4E">
        <w:rPr>
          <w:rFonts w:ascii="Times New Roman" w:hAnsi="Times New Roman" w:cs="Times New Roman"/>
          <w:sz w:val="20"/>
          <w:szCs w:val="20"/>
        </w:rPr>
        <w:t>antes y después de pandemia.</w:t>
      </w:r>
      <w:r w:rsidR="0084381F" w:rsidRPr="00651C4E">
        <w:rPr>
          <w:rFonts w:ascii="Times New Roman" w:hAnsi="Times New Roman" w:cs="Times New Roman"/>
          <w:sz w:val="20"/>
          <w:szCs w:val="20"/>
        </w:rPr>
        <w:t xml:space="preserve"> </w:t>
      </w:r>
      <w:r w:rsidR="00FE011B" w:rsidRPr="00651C4E">
        <w:rPr>
          <w:rFonts w:ascii="Times New Roman" w:hAnsi="Times New Roman" w:cs="Times New Roman"/>
          <w:sz w:val="20"/>
          <w:szCs w:val="20"/>
        </w:rPr>
        <w:t xml:space="preserve">Lo </w:t>
      </w:r>
      <w:r w:rsidR="00345865">
        <w:rPr>
          <w:rFonts w:ascii="Times New Roman" w:hAnsi="Times New Roman" w:cs="Times New Roman"/>
          <w:sz w:val="20"/>
          <w:szCs w:val="20"/>
        </w:rPr>
        <w:t xml:space="preserve">anterior </w:t>
      </w:r>
      <w:r w:rsidR="00FE011B" w:rsidRPr="00651C4E">
        <w:rPr>
          <w:rFonts w:ascii="Times New Roman" w:hAnsi="Times New Roman" w:cs="Times New Roman"/>
          <w:sz w:val="20"/>
          <w:szCs w:val="20"/>
        </w:rPr>
        <w:t xml:space="preserve">indica </w:t>
      </w:r>
      <w:r w:rsidR="009E1706" w:rsidRPr="00651C4E">
        <w:rPr>
          <w:rFonts w:ascii="Times New Roman" w:hAnsi="Times New Roman" w:cs="Times New Roman"/>
          <w:sz w:val="20"/>
          <w:szCs w:val="20"/>
        </w:rPr>
        <w:t>que</w:t>
      </w:r>
      <w:r w:rsidR="00B61BC6" w:rsidRPr="00651C4E">
        <w:rPr>
          <w:rFonts w:ascii="Times New Roman" w:hAnsi="Times New Roman" w:cs="Times New Roman"/>
          <w:sz w:val="20"/>
          <w:szCs w:val="20"/>
        </w:rPr>
        <w:t xml:space="preserve"> </w:t>
      </w:r>
      <w:r w:rsidR="007E6C48" w:rsidRPr="00651C4E">
        <w:rPr>
          <w:rFonts w:ascii="Times New Roman" w:hAnsi="Times New Roman" w:cs="Times New Roman"/>
          <w:sz w:val="20"/>
          <w:szCs w:val="20"/>
        </w:rPr>
        <w:t>se genera</w:t>
      </w:r>
      <w:r w:rsidR="00345865">
        <w:rPr>
          <w:rFonts w:ascii="Times New Roman" w:hAnsi="Times New Roman" w:cs="Times New Roman"/>
          <w:sz w:val="20"/>
          <w:szCs w:val="20"/>
        </w:rPr>
        <w:t>n</w:t>
      </w:r>
      <w:r w:rsidR="007E6C48" w:rsidRPr="00651C4E">
        <w:rPr>
          <w:rFonts w:ascii="Times New Roman" w:hAnsi="Times New Roman" w:cs="Times New Roman"/>
          <w:sz w:val="20"/>
          <w:szCs w:val="20"/>
        </w:rPr>
        <w:t xml:space="preserve"> </w:t>
      </w:r>
      <w:r w:rsidR="00D908ED" w:rsidRPr="00651C4E">
        <w:rPr>
          <w:rFonts w:ascii="Times New Roman" w:hAnsi="Times New Roman" w:cs="Times New Roman"/>
          <w:sz w:val="20"/>
          <w:szCs w:val="20"/>
        </w:rPr>
        <w:t>mayores s</w:t>
      </w:r>
      <w:r w:rsidR="000D75B1" w:rsidRPr="00651C4E">
        <w:rPr>
          <w:rFonts w:ascii="Times New Roman" w:hAnsi="Times New Roman" w:cs="Times New Roman"/>
          <w:sz w:val="20"/>
          <w:szCs w:val="20"/>
        </w:rPr>
        <w:t>alida</w:t>
      </w:r>
      <w:r w:rsidR="00D908ED" w:rsidRPr="00651C4E">
        <w:rPr>
          <w:rFonts w:ascii="Times New Roman" w:hAnsi="Times New Roman" w:cs="Times New Roman"/>
          <w:sz w:val="20"/>
          <w:szCs w:val="20"/>
        </w:rPr>
        <w:t>s</w:t>
      </w:r>
      <w:r w:rsidR="00904126" w:rsidRPr="00651C4E">
        <w:rPr>
          <w:rFonts w:ascii="Times New Roman" w:hAnsi="Times New Roman" w:cs="Times New Roman"/>
          <w:sz w:val="20"/>
          <w:szCs w:val="20"/>
        </w:rPr>
        <w:t xml:space="preserve"> d</w:t>
      </w:r>
      <w:r w:rsidR="00B61BC6" w:rsidRPr="00651C4E">
        <w:rPr>
          <w:rFonts w:ascii="Times New Roman" w:hAnsi="Times New Roman" w:cs="Times New Roman"/>
          <w:sz w:val="20"/>
          <w:szCs w:val="20"/>
        </w:rPr>
        <w:t>el paciente</w:t>
      </w:r>
      <w:r w:rsidR="003A0BAE" w:rsidRPr="00651C4E">
        <w:rPr>
          <w:rFonts w:ascii="Times New Roman" w:hAnsi="Times New Roman" w:cs="Times New Roman"/>
          <w:sz w:val="20"/>
          <w:szCs w:val="20"/>
        </w:rPr>
        <w:t xml:space="preserve"> por su excelente o satisfactoria </w:t>
      </w:r>
      <w:r w:rsidR="00606BF5" w:rsidRPr="00651C4E">
        <w:rPr>
          <w:rFonts w:ascii="Times New Roman" w:hAnsi="Times New Roman" w:cs="Times New Roman"/>
          <w:sz w:val="20"/>
          <w:szCs w:val="20"/>
        </w:rPr>
        <w:t>recuperación</w:t>
      </w:r>
      <w:r w:rsidR="0078574A" w:rsidRPr="00651C4E">
        <w:rPr>
          <w:rFonts w:ascii="Times New Roman" w:hAnsi="Times New Roman" w:cs="Times New Roman"/>
          <w:sz w:val="20"/>
          <w:szCs w:val="20"/>
        </w:rPr>
        <w:t>, ya que l</w:t>
      </w:r>
      <w:r w:rsidR="00170AE0" w:rsidRPr="00651C4E">
        <w:rPr>
          <w:rFonts w:ascii="Times New Roman" w:hAnsi="Times New Roman" w:cs="Times New Roman"/>
          <w:sz w:val="20"/>
          <w:szCs w:val="20"/>
        </w:rPr>
        <w:t xml:space="preserve">os otros tipos de egresos como </w:t>
      </w:r>
      <w:r w:rsidR="003C0799" w:rsidRPr="00651C4E">
        <w:rPr>
          <w:rFonts w:ascii="Times New Roman" w:hAnsi="Times New Roman" w:cs="Times New Roman"/>
          <w:sz w:val="20"/>
          <w:szCs w:val="20"/>
        </w:rPr>
        <w:t xml:space="preserve">fallecimiento del paciente, </w:t>
      </w:r>
      <w:r w:rsidR="00170AE0" w:rsidRPr="00651C4E">
        <w:rPr>
          <w:rFonts w:ascii="Times New Roman" w:hAnsi="Times New Roman" w:cs="Times New Roman"/>
          <w:sz w:val="20"/>
          <w:szCs w:val="20"/>
        </w:rPr>
        <w:t>remisión a otra institución, alta voluntaria</w:t>
      </w:r>
      <w:r w:rsidR="003C0799" w:rsidRPr="00651C4E">
        <w:rPr>
          <w:rFonts w:ascii="Times New Roman" w:hAnsi="Times New Roman" w:cs="Times New Roman"/>
          <w:sz w:val="20"/>
          <w:szCs w:val="20"/>
        </w:rPr>
        <w:t xml:space="preserve"> o fuga para el caso de prepandemia</w:t>
      </w:r>
      <w:r w:rsidR="00170AE0" w:rsidRPr="00651C4E">
        <w:rPr>
          <w:rFonts w:ascii="Times New Roman" w:hAnsi="Times New Roman" w:cs="Times New Roman"/>
          <w:sz w:val="20"/>
          <w:szCs w:val="20"/>
        </w:rPr>
        <w:t xml:space="preserve"> no superan un 16% de las </w:t>
      </w:r>
      <w:r w:rsidR="003C0799" w:rsidRPr="00651C4E">
        <w:rPr>
          <w:rFonts w:ascii="Times New Roman" w:hAnsi="Times New Roman" w:cs="Times New Roman"/>
          <w:sz w:val="20"/>
          <w:szCs w:val="20"/>
        </w:rPr>
        <w:t>salidas</w:t>
      </w:r>
      <w:r w:rsidR="006B347A" w:rsidRPr="00651C4E">
        <w:rPr>
          <w:rFonts w:ascii="Times New Roman" w:hAnsi="Times New Roman" w:cs="Times New Roman"/>
          <w:sz w:val="20"/>
          <w:szCs w:val="20"/>
        </w:rPr>
        <w:t xml:space="preserve"> </w:t>
      </w:r>
      <w:r w:rsidR="00812448" w:rsidRPr="00651C4E">
        <w:rPr>
          <w:rFonts w:ascii="Times New Roman" w:hAnsi="Times New Roman" w:cs="Times New Roman"/>
          <w:sz w:val="20"/>
          <w:szCs w:val="20"/>
        </w:rPr>
        <w:t xml:space="preserve">de los usuarios, por lo tanto, </w:t>
      </w:r>
      <w:r w:rsidR="00B030A6" w:rsidRPr="00651C4E">
        <w:rPr>
          <w:rFonts w:ascii="Times New Roman" w:hAnsi="Times New Roman" w:cs="Times New Roman"/>
          <w:sz w:val="20"/>
          <w:szCs w:val="20"/>
        </w:rPr>
        <w:t xml:space="preserve">la </w:t>
      </w:r>
      <w:r w:rsidR="00100BC5" w:rsidRPr="00651C4E">
        <w:rPr>
          <w:rFonts w:ascii="Times New Roman" w:hAnsi="Times New Roman" w:cs="Times New Roman"/>
          <w:sz w:val="20"/>
          <w:szCs w:val="20"/>
        </w:rPr>
        <w:t xml:space="preserve">mayoría de </w:t>
      </w:r>
      <w:r w:rsidR="00EB2A68" w:rsidRPr="00651C4E">
        <w:rPr>
          <w:rFonts w:ascii="Times New Roman" w:hAnsi="Times New Roman" w:cs="Times New Roman"/>
          <w:sz w:val="20"/>
          <w:szCs w:val="20"/>
        </w:rPr>
        <w:t xml:space="preserve">los </w:t>
      </w:r>
      <w:r w:rsidR="00100BC5" w:rsidRPr="00651C4E">
        <w:rPr>
          <w:rFonts w:ascii="Times New Roman" w:hAnsi="Times New Roman" w:cs="Times New Roman"/>
          <w:sz w:val="20"/>
          <w:szCs w:val="20"/>
        </w:rPr>
        <w:t xml:space="preserve">pacientes logra </w:t>
      </w:r>
      <w:r w:rsidR="00D64A3C" w:rsidRPr="00651C4E">
        <w:rPr>
          <w:rFonts w:ascii="Times New Roman" w:hAnsi="Times New Roman" w:cs="Times New Roman"/>
          <w:sz w:val="20"/>
          <w:szCs w:val="20"/>
        </w:rPr>
        <w:t xml:space="preserve">recuperarse de la enfermedad. </w:t>
      </w:r>
    </w:p>
    <w:p w14:paraId="560730B3" w14:textId="6B0BD065" w:rsidR="41AF9389" w:rsidRPr="00651C4E" w:rsidRDefault="41AF9389" w:rsidP="00464743">
      <w:pPr>
        <w:spacing w:after="0"/>
        <w:ind w:left="708"/>
        <w:jc w:val="center"/>
        <w:rPr>
          <w:sz w:val="20"/>
          <w:szCs w:val="20"/>
        </w:rPr>
      </w:pPr>
      <w:r w:rsidRPr="00651C4E">
        <w:rPr>
          <w:noProof/>
          <w:sz w:val="20"/>
          <w:szCs w:val="20"/>
        </w:rPr>
        <w:drawing>
          <wp:inline distT="0" distB="0" distL="0" distR="0" wp14:anchorId="14986A6A" wp14:editId="279E4ACC">
            <wp:extent cx="4403750" cy="1376172"/>
            <wp:effectExtent l="0" t="0" r="0" b="0"/>
            <wp:docPr id="748999121" name="Picture 74899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13860" cy="1379331"/>
                    </a:xfrm>
                    <a:prstGeom prst="rect">
                      <a:avLst/>
                    </a:prstGeom>
                  </pic:spPr>
                </pic:pic>
              </a:graphicData>
            </a:graphic>
          </wp:inline>
        </w:drawing>
      </w:r>
    </w:p>
    <w:p w14:paraId="2EBF9591" w14:textId="6FDF9DC4" w:rsidR="00E8495B" w:rsidRPr="00651C4E" w:rsidRDefault="00E8495B" w:rsidP="00EB2A68">
      <w:pPr>
        <w:pStyle w:val="Prrafodelista"/>
        <w:jc w:val="center"/>
        <w:rPr>
          <w:rStyle w:val="normaltextrun"/>
          <w:rFonts w:ascii="Times New Roman" w:hAnsi="Times New Roman" w:cs="Times New Roman"/>
          <w:color w:val="000000"/>
          <w:sz w:val="20"/>
          <w:szCs w:val="20"/>
          <w:shd w:val="clear" w:color="auto" w:fill="FFFFFF"/>
        </w:rPr>
      </w:pPr>
      <w:r w:rsidRPr="00345865">
        <w:rPr>
          <w:rStyle w:val="normaltextrun"/>
          <w:rFonts w:ascii="Times New Roman" w:hAnsi="Times New Roman" w:cs="Times New Roman"/>
          <w:i/>
          <w:color w:val="000000"/>
          <w:sz w:val="18"/>
          <w:szCs w:val="18"/>
          <w:shd w:val="clear" w:color="auto" w:fill="FFFFFF"/>
        </w:rPr>
        <w:t>Figura 4.</w:t>
      </w:r>
      <w:r w:rsidR="006C752F" w:rsidRPr="00345865">
        <w:rPr>
          <w:rStyle w:val="normaltextrun"/>
          <w:rFonts w:ascii="Times New Roman" w:hAnsi="Times New Roman" w:cs="Times New Roman"/>
          <w:i/>
          <w:color w:val="000000"/>
          <w:sz w:val="18"/>
          <w:szCs w:val="18"/>
          <w:shd w:val="clear" w:color="auto" w:fill="FFFFFF"/>
        </w:rPr>
        <w:t xml:space="preserve"> </w:t>
      </w:r>
      <w:r w:rsidR="006C752F" w:rsidRPr="00345865">
        <w:rPr>
          <w:rStyle w:val="normaltextrun"/>
          <w:rFonts w:ascii="Times New Roman" w:hAnsi="Times New Roman" w:cs="Times New Roman"/>
          <w:color w:val="000000"/>
          <w:sz w:val="18"/>
          <w:szCs w:val="18"/>
          <w:shd w:val="clear" w:color="auto" w:fill="FFFFFF"/>
        </w:rPr>
        <w:t>Tipo de egreso por paciente antes y después de pandemia</w:t>
      </w:r>
      <w:r w:rsidRPr="00345865">
        <w:rPr>
          <w:rStyle w:val="normaltextrun"/>
          <w:rFonts w:ascii="Times New Roman" w:hAnsi="Times New Roman" w:cs="Times New Roman"/>
          <w:color w:val="000000"/>
          <w:sz w:val="18"/>
          <w:szCs w:val="18"/>
          <w:shd w:val="clear" w:color="auto" w:fill="FFFFFF"/>
        </w:rPr>
        <w:t>. Fuente: elaboración propia</w:t>
      </w:r>
    </w:p>
    <w:p w14:paraId="629E6681" w14:textId="77777777" w:rsidR="00EB2A68" w:rsidRPr="00EB2A68" w:rsidRDefault="00EB2A68" w:rsidP="00EB2A68">
      <w:pPr>
        <w:pStyle w:val="Prrafodelista"/>
        <w:jc w:val="center"/>
        <w:rPr>
          <w:rFonts w:ascii="Times New Roman" w:hAnsi="Times New Roman" w:cs="Times New Roman"/>
          <w:sz w:val="20"/>
          <w:szCs w:val="20"/>
        </w:rPr>
      </w:pPr>
    </w:p>
    <w:p w14:paraId="1B24636F" w14:textId="1BEA2754" w:rsidR="44DBC22E" w:rsidRPr="00651C4E" w:rsidRDefault="44DBC22E" w:rsidP="2524BE2F">
      <w:pPr>
        <w:pStyle w:val="Prrafodelista"/>
        <w:numPr>
          <w:ilvl w:val="0"/>
          <w:numId w:val="5"/>
        </w:numPr>
        <w:spacing w:line="285" w:lineRule="exact"/>
        <w:rPr>
          <w:rFonts w:ascii="Times New Roman" w:hAnsi="Times New Roman" w:cs="Times New Roman"/>
          <w:sz w:val="20"/>
          <w:szCs w:val="20"/>
          <w:u w:val="single"/>
        </w:rPr>
      </w:pPr>
      <w:r w:rsidRPr="00651C4E">
        <w:rPr>
          <w:rFonts w:ascii="Times New Roman" w:hAnsi="Times New Roman" w:cs="Times New Roman"/>
          <w:sz w:val="20"/>
          <w:szCs w:val="20"/>
          <w:u w:val="single"/>
        </w:rPr>
        <w:t>¿Cuál es el tiempo de hospitalización antes y después de pandemia?</w:t>
      </w:r>
    </w:p>
    <w:p w14:paraId="63D64E11" w14:textId="4BAE7941" w:rsidR="00844058" w:rsidRPr="00844058" w:rsidRDefault="005437FF" w:rsidP="00F32653">
      <w:pPr>
        <w:pStyle w:val="Prrafodelista"/>
        <w:jc w:val="both"/>
        <w:rPr>
          <w:rFonts w:ascii="Times New Roman" w:hAnsi="Times New Roman" w:cs="Times New Roman"/>
          <w:sz w:val="20"/>
          <w:szCs w:val="20"/>
        </w:rPr>
      </w:pPr>
      <w:r w:rsidRPr="00651C4E">
        <w:rPr>
          <w:rFonts w:ascii="Times New Roman" w:hAnsi="Times New Roman" w:cs="Times New Roman"/>
          <w:sz w:val="20"/>
          <w:szCs w:val="20"/>
        </w:rPr>
        <w:t xml:space="preserve">En la </w:t>
      </w:r>
      <w:r w:rsidRPr="00651C4E">
        <w:rPr>
          <w:rFonts w:ascii="Times New Roman" w:hAnsi="Times New Roman" w:cs="Times New Roman"/>
          <w:i/>
          <w:sz w:val="20"/>
          <w:szCs w:val="20"/>
        </w:rPr>
        <w:t>Figura 5</w:t>
      </w:r>
      <w:r w:rsidRPr="00651C4E">
        <w:rPr>
          <w:rFonts w:ascii="Times New Roman" w:hAnsi="Times New Roman" w:cs="Times New Roman"/>
          <w:sz w:val="20"/>
          <w:szCs w:val="20"/>
        </w:rPr>
        <w:t xml:space="preserve"> se observa el tiempo de </w:t>
      </w:r>
      <w:r w:rsidR="000D594C" w:rsidRPr="00651C4E">
        <w:rPr>
          <w:rFonts w:ascii="Times New Roman" w:hAnsi="Times New Roman" w:cs="Times New Roman"/>
          <w:sz w:val="20"/>
          <w:szCs w:val="20"/>
        </w:rPr>
        <w:t xml:space="preserve">hospitalización </w:t>
      </w:r>
      <w:r w:rsidR="00A95C13" w:rsidRPr="00651C4E">
        <w:rPr>
          <w:rFonts w:ascii="Times New Roman" w:hAnsi="Times New Roman" w:cs="Times New Roman"/>
          <w:sz w:val="20"/>
          <w:szCs w:val="20"/>
        </w:rPr>
        <w:t xml:space="preserve">de un usuario </w:t>
      </w:r>
      <w:r w:rsidR="00B562A8" w:rsidRPr="00651C4E">
        <w:rPr>
          <w:rFonts w:ascii="Times New Roman" w:hAnsi="Times New Roman" w:cs="Times New Roman"/>
          <w:sz w:val="20"/>
          <w:szCs w:val="20"/>
        </w:rPr>
        <w:t xml:space="preserve">con un rango de </w:t>
      </w:r>
      <w:r w:rsidR="00652F31" w:rsidRPr="00651C4E">
        <w:rPr>
          <w:rFonts w:ascii="Times New Roman" w:hAnsi="Times New Roman" w:cs="Times New Roman"/>
          <w:sz w:val="20"/>
          <w:szCs w:val="20"/>
        </w:rPr>
        <w:t xml:space="preserve">1 día hasta </w:t>
      </w:r>
      <w:r w:rsidR="00A95C13" w:rsidRPr="00651C4E">
        <w:rPr>
          <w:rFonts w:ascii="Times New Roman" w:hAnsi="Times New Roman" w:cs="Times New Roman"/>
          <w:sz w:val="20"/>
          <w:szCs w:val="20"/>
        </w:rPr>
        <w:t>13 días</w:t>
      </w:r>
      <w:r w:rsidR="009703A0" w:rsidRPr="00651C4E">
        <w:rPr>
          <w:rFonts w:ascii="Times New Roman" w:hAnsi="Times New Roman" w:cs="Times New Roman"/>
          <w:sz w:val="20"/>
          <w:szCs w:val="20"/>
        </w:rPr>
        <w:t xml:space="preserve">, donde se evidencia que </w:t>
      </w:r>
      <w:r w:rsidR="007C1069" w:rsidRPr="00651C4E">
        <w:rPr>
          <w:rFonts w:ascii="Times New Roman" w:hAnsi="Times New Roman" w:cs="Times New Roman"/>
          <w:sz w:val="20"/>
          <w:szCs w:val="20"/>
        </w:rPr>
        <w:t xml:space="preserve">la cantidad de días </w:t>
      </w:r>
      <w:r w:rsidR="00D27122" w:rsidRPr="00651C4E">
        <w:rPr>
          <w:rFonts w:ascii="Times New Roman" w:hAnsi="Times New Roman" w:cs="Times New Roman"/>
          <w:sz w:val="20"/>
          <w:szCs w:val="20"/>
        </w:rPr>
        <w:t>o estancia hospitalaria</w:t>
      </w:r>
      <w:r w:rsidR="007C1069" w:rsidRPr="00651C4E">
        <w:rPr>
          <w:rFonts w:ascii="Times New Roman" w:hAnsi="Times New Roman" w:cs="Times New Roman"/>
          <w:sz w:val="20"/>
          <w:szCs w:val="20"/>
        </w:rPr>
        <w:t xml:space="preserve"> que</w:t>
      </w:r>
      <w:r w:rsidR="009703A0" w:rsidRPr="00651C4E">
        <w:rPr>
          <w:rFonts w:ascii="Times New Roman" w:hAnsi="Times New Roman" w:cs="Times New Roman"/>
          <w:sz w:val="20"/>
          <w:szCs w:val="20"/>
        </w:rPr>
        <w:t xml:space="preserve"> </w:t>
      </w:r>
      <w:r w:rsidR="00D27122" w:rsidRPr="00651C4E">
        <w:rPr>
          <w:rFonts w:ascii="Times New Roman" w:hAnsi="Times New Roman" w:cs="Times New Roman"/>
          <w:sz w:val="20"/>
          <w:szCs w:val="20"/>
        </w:rPr>
        <w:t xml:space="preserve">mayor frecuentan </w:t>
      </w:r>
      <w:r w:rsidR="006D58AB" w:rsidRPr="00651C4E">
        <w:rPr>
          <w:rFonts w:ascii="Times New Roman" w:hAnsi="Times New Roman" w:cs="Times New Roman"/>
          <w:sz w:val="20"/>
          <w:szCs w:val="20"/>
        </w:rPr>
        <w:t xml:space="preserve">los </w:t>
      </w:r>
      <w:r w:rsidR="00C1394D" w:rsidRPr="00651C4E">
        <w:rPr>
          <w:rFonts w:ascii="Times New Roman" w:hAnsi="Times New Roman" w:cs="Times New Roman"/>
          <w:sz w:val="20"/>
          <w:szCs w:val="20"/>
        </w:rPr>
        <w:t xml:space="preserve">usuarios </w:t>
      </w:r>
      <w:r w:rsidR="007C1069" w:rsidRPr="00651C4E">
        <w:rPr>
          <w:rFonts w:ascii="Times New Roman" w:hAnsi="Times New Roman" w:cs="Times New Roman"/>
          <w:sz w:val="20"/>
          <w:szCs w:val="20"/>
        </w:rPr>
        <w:t xml:space="preserve">es </w:t>
      </w:r>
      <w:r w:rsidR="00D27122" w:rsidRPr="00651C4E">
        <w:rPr>
          <w:rFonts w:ascii="Times New Roman" w:hAnsi="Times New Roman" w:cs="Times New Roman"/>
          <w:sz w:val="20"/>
          <w:szCs w:val="20"/>
        </w:rPr>
        <w:t>de</w:t>
      </w:r>
      <w:r w:rsidR="007C1069" w:rsidRPr="00651C4E">
        <w:rPr>
          <w:rFonts w:ascii="Times New Roman" w:hAnsi="Times New Roman" w:cs="Times New Roman"/>
          <w:sz w:val="20"/>
          <w:szCs w:val="20"/>
        </w:rPr>
        <w:t xml:space="preserve"> 2</w:t>
      </w:r>
      <w:r w:rsidR="00D27122" w:rsidRPr="00651C4E">
        <w:rPr>
          <w:rFonts w:ascii="Times New Roman" w:hAnsi="Times New Roman" w:cs="Times New Roman"/>
          <w:sz w:val="20"/>
          <w:szCs w:val="20"/>
        </w:rPr>
        <w:t xml:space="preserve"> días</w:t>
      </w:r>
      <w:r w:rsidR="007C1069" w:rsidRPr="00651C4E">
        <w:rPr>
          <w:rFonts w:ascii="Times New Roman" w:hAnsi="Times New Roman" w:cs="Times New Roman"/>
          <w:sz w:val="20"/>
          <w:szCs w:val="20"/>
        </w:rPr>
        <w:t xml:space="preserve">. </w:t>
      </w:r>
      <w:r w:rsidR="00A41BB9" w:rsidRPr="00651C4E">
        <w:rPr>
          <w:rFonts w:ascii="Times New Roman" w:hAnsi="Times New Roman" w:cs="Times New Roman"/>
          <w:sz w:val="20"/>
          <w:szCs w:val="20"/>
        </w:rPr>
        <w:t xml:space="preserve">Sin embargo, </w:t>
      </w:r>
      <w:r w:rsidR="00222684" w:rsidRPr="00651C4E">
        <w:rPr>
          <w:rFonts w:ascii="Times New Roman" w:hAnsi="Times New Roman" w:cs="Times New Roman"/>
          <w:sz w:val="20"/>
          <w:szCs w:val="20"/>
        </w:rPr>
        <w:t xml:space="preserve">los días </w:t>
      </w:r>
      <w:r w:rsidR="00586BC1" w:rsidRPr="00651C4E">
        <w:rPr>
          <w:rFonts w:ascii="Times New Roman" w:hAnsi="Times New Roman" w:cs="Times New Roman"/>
          <w:sz w:val="20"/>
          <w:szCs w:val="20"/>
        </w:rPr>
        <w:t xml:space="preserve">con mayor porcentaje de </w:t>
      </w:r>
      <w:r w:rsidR="00742172" w:rsidRPr="00651C4E">
        <w:rPr>
          <w:rFonts w:ascii="Times New Roman" w:hAnsi="Times New Roman" w:cs="Times New Roman"/>
          <w:sz w:val="20"/>
          <w:szCs w:val="20"/>
        </w:rPr>
        <w:t>hospitalizaciones</w:t>
      </w:r>
      <w:r w:rsidR="00D15E0E" w:rsidRPr="00651C4E">
        <w:rPr>
          <w:rFonts w:ascii="Times New Roman" w:hAnsi="Times New Roman" w:cs="Times New Roman"/>
          <w:sz w:val="20"/>
          <w:szCs w:val="20"/>
        </w:rPr>
        <w:t xml:space="preserve"> </w:t>
      </w:r>
      <w:r w:rsidR="00FA4800" w:rsidRPr="00651C4E">
        <w:rPr>
          <w:rFonts w:ascii="Times New Roman" w:hAnsi="Times New Roman" w:cs="Times New Roman"/>
          <w:sz w:val="20"/>
          <w:szCs w:val="20"/>
        </w:rPr>
        <w:t>son de 1 día a 4 días, e</w:t>
      </w:r>
      <w:r w:rsidR="00C926C6" w:rsidRPr="00651C4E">
        <w:rPr>
          <w:rFonts w:ascii="Times New Roman" w:hAnsi="Times New Roman" w:cs="Times New Roman"/>
          <w:sz w:val="20"/>
          <w:szCs w:val="20"/>
        </w:rPr>
        <w:t>sto se puede dar por</w:t>
      </w:r>
      <w:r w:rsidR="00615EFF" w:rsidRPr="00651C4E">
        <w:rPr>
          <w:rFonts w:ascii="Times New Roman" w:hAnsi="Times New Roman" w:cs="Times New Roman"/>
          <w:sz w:val="20"/>
          <w:szCs w:val="20"/>
        </w:rPr>
        <w:t xml:space="preserve">que </w:t>
      </w:r>
      <w:r w:rsidR="00FA4800" w:rsidRPr="00651C4E">
        <w:rPr>
          <w:rFonts w:ascii="Times New Roman" w:hAnsi="Times New Roman" w:cs="Times New Roman"/>
          <w:sz w:val="20"/>
          <w:szCs w:val="20"/>
        </w:rPr>
        <w:t>los pacientes</w:t>
      </w:r>
      <w:r w:rsidR="00615EFF" w:rsidRPr="00651C4E">
        <w:rPr>
          <w:rFonts w:ascii="Times New Roman" w:hAnsi="Times New Roman" w:cs="Times New Roman"/>
          <w:sz w:val="20"/>
          <w:szCs w:val="20"/>
        </w:rPr>
        <w:t xml:space="preserve"> se </w:t>
      </w:r>
      <w:r w:rsidR="00FA4800" w:rsidRPr="00651C4E">
        <w:rPr>
          <w:rFonts w:ascii="Times New Roman" w:hAnsi="Times New Roman" w:cs="Times New Roman"/>
          <w:sz w:val="20"/>
          <w:szCs w:val="20"/>
        </w:rPr>
        <w:t xml:space="preserve">recuperaron </w:t>
      </w:r>
      <w:r w:rsidR="00A81EBD" w:rsidRPr="00651C4E">
        <w:rPr>
          <w:rFonts w:ascii="Times New Roman" w:hAnsi="Times New Roman" w:cs="Times New Roman"/>
          <w:sz w:val="20"/>
          <w:szCs w:val="20"/>
        </w:rPr>
        <w:t>rápidamente</w:t>
      </w:r>
      <w:r w:rsidR="00164DB8" w:rsidRPr="00651C4E">
        <w:rPr>
          <w:rFonts w:ascii="Times New Roman" w:hAnsi="Times New Roman" w:cs="Times New Roman"/>
          <w:sz w:val="20"/>
          <w:szCs w:val="20"/>
        </w:rPr>
        <w:t>. Por otro lado, c</w:t>
      </w:r>
      <w:r w:rsidR="00081252" w:rsidRPr="00651C4E">
        <w:rPr>
          <w:rFonts w:ascii="Times New Roman" w:hAnsi="Times New Roman" w:cs="Times New Roman"/>
          <w:sz w:val="20"/>
          <w:szCs w:val="20"/>
        </w:rPr>
        <w:t>on relación a</w:t>
      </w:r>
      <w:r w:rsidR="00824473">
        <w:rPr>
          <w:rFonts w:ascii="Times New Roman" w:hAnsi="Times New Roman" w:cs="Times New Roman"/>
          <w:sz w:val="20"/>
          <w:szCs w:val="20"/>
        </w:rPr>
        <w:t>l</w:t>
      </w:r>
      <w:r w:rsidR="00081252" w:rsidRPr="00651C4E">
        <w:rPr>
          <w:rFonts w:ascii="Times New Roman" w:hAnsi="Times New Roman" w:cs="Times New Roman"/>
          <w:sz w:val="20"/>
          <w:szCs w:val="20"/>
        </w:rPr>
        <w:t xml:space="preserve"> </w:t>
      </w:r>
      <w:r w:rsidR="00164DB8" w:rsidRPr="00651C4E">
        <w:rPr>
          <w:rFonts w:ascii="Times New Roman" w:hAnsi="Times New Roman" w:cs="Times New Roman"/>
          <w:sz w:val="20"/>
          <w:szCs w:val="20"/>
        </w:rPr>
        <w:t>tiempo de hospitalización de</w:t>
      </w:r>
      <w:r w:rsidR="00081252" w:rsidRPr="00651C4E">
        <w:rPr>
          <w:rFonts w:ascii="Times New Roman" w:hAnsi="Times New Roman" w:cs="Times New Roman"/>
          <w:sz w:val="20"/>
          <w:szCs w:val="20"/>
        </w:rPr>
        <w:t xml:space="preserve"> 13 </w:t>
      </w:r>
      <w:r w:rsidR="00BB1F0A" w:rsidRPr="00651C4E">
        <w:rPr>
          <w:rFonts w:ascii="Times New Roman" w:hAnsi="Times New Roman" w:cs="Times New Roman"/>
          <w:sz w:val="20"/>
          <w:szCs w:val="20"/>
        </w:rPr>
        <w:t>días</w:t>
      </w:r>
      <w:r w:rsidR="00824473">
        <w:rPr>
          <w:rFonts w:ascii="Times New Roman" w:hAnsi="Times New Roman" w:cs="Times New Roman"/>
          <w:sz w:val="20"/>
          <w:szCs w:val="20"/>
        </w:rPr>
        <w:t>,</w:t>
      </w:r>
      <w:r w:rsidR="00081252" w:rsidRPr="00651C4E">
        <w:rPr>
          <w:rFonts w:ascii="Times New Roman" w:hAnsi="Times New Roman" w:cs="Times New Roman"/>
          <w:sz w:val="20"/>
          <w:szCs w:val="20"/>
        </w:rPr>
        <w:t xml:space="preserve"> </w:t>
      </w:r>
      <w:r w:rsidR="008C22A1" w:rsidRPr="00651C4E">
        <w:rPr>
          <w:rFonts w:ascii="Times New Roman" w:hAnsi="Times New Roman" w:cs="Times New Roman"/>
          <w:sz w:val="20"/>
          <w:szCs w:val="20"/>
        </w:rPr>
        <w:t xml:space="preserve">es mayor el </w:t>
      </w:r>
      <w:r w:rsidR="00081252" w:rsidRPr="00651C4E">
        <w:rPr>
          <w:rFonts w:ascii="Times New Roman" w:hAnsi="Times New Roman" w:cs="Times New Roman"/>
          <w:sz w:val="20"/>
          <w:szCs w:val="20"/>
        </w:rPr>
        <w:t xml:space="preserve">porcentaje </w:t>
      </w:r>
      <w:r w:rsidR="00BB1F0A" w:rsidRPr="00651C4E">
        <w:rPr>
          <w:rFonts w:ascii="Times New Roman" w:hAnsi="Times New Roman" w:cs="Times New Roman"/>
          <w:sz w:val="20"/>
          <w:szCs w:val="20"/>
        </w:rPr>
        <w:t xml:space="preserve">en pospandemia </w:t>
      </w:r>
      <w:r w:rsidR="00B61952" w:rsidRPr="00651C4E">
        <w:rPr>
          <w:rFonts w:ascii="Times New Roman" w:hAnsi="Times New Roman" w:cs="Times New Roman"/>
          <w:sz w:val="20"/>
          <w:szCs w:val="20"/>
        </w:rPr>
        <w:t xml:space="preserve">y esto puede generar por </w:t>
      </w:r>
      <w:r w:rsidR="00E20C07" w:rsidRPr="00651C4E">
        <w:rPr>
          <w:rFonts w:ascii="Times New Roman" w:hAnsi="Times New Roman" w:cs="Times New Roman"/>
          <w:sz w:val="20"/>
          <w:szCs w:val="20"/>
        </w:rPr>
        <w:t xml:space="preserve">consecuencias o efectos </w:t>
      </w:r>
      <w:r w:rsidR="000B1865" w:rsidRPr="00651C4E">
        <w:rPr>
          <w:rFonts w:ascii="Times New Roman" w:hAnsi="Times New Roman" w:cs="Times New Roman"/>
          <w:sz w:val="20"/>
          <w:szCs w:val="20"/>
        </w:rPr>
        <w:t>generados</w:t>
      </w:r>
      <w:r w:rsidR="00B61952" w:rsidRPr="00651C4E">
        <w:rPr>
          <w:rFonts w:ascii="Times New Roman" w:hAnsi="Times New Roman" w:cs="Times New Roman"/>
          <w:sz w:val="20"/>
          <w:szCs w:val="20"/>
        </w:rPr>
        <w:t xml:space="preserve"> por </w:t>
      </w:r>
      <w:r w:rsidR="000B1865" w:rsidRPr="00651C4E">
        <w:rPr>
          <w:rFonts w:ascii="Times New Roman" w:hAnsi="Times New Roman" w:cs="Times New Roman"/>
          <w:sz w:val="20"/>
          <w:szCs w:val="20"/>
        </w:rPr>
        <w:t>el</w:t>
      </w:r>
      <w:r w:rsidR="00B61952" w:rsidRPr="00651C4E">
        <w:rPr>
          <w:rFonts w:ascii="Times New Roman" w:hAnsi="Times New Roman" w:cs="Times New Roman"/>
          <w:sz w:val="20"/>
          <w:szCs w:val="20"/>
        </w:rPr>
        <w:t xml:space="preserve"> COVID o alguna enfermedad ocasionada o alterada por la pandemia.</w:t>
      </w:r>
    </w:p>
    <w:p w14:paraId="5D041245" w14:textId="38107556" w:rsidR="44DBC22E" w:rsidRPr="00651C4E" w:rsidRDefault="44DBC22E" w:rsidP="00070500">
      <w:pPr>
        <w:spacing w:after="0"/>
        <w:ind w:left="708"/>
        <w:jc w:val="center"/>
        <w:rPr>
          <w:sz w:val="20"/>
          <w:szCs w:val="20"/>
        </w:rPr>
      </w:pPr>
      <w:r w:rsidRPr="00651C4E">
        <w:rPr>
          <w:noProof/>
          <w:sz w:val="20"/>
          <w:szCs w:val="20"/>
        </w:rPr>
        <w:drawing>
          <wp:inline distT="0" distB="0" distL="0" distR="0" wp14:anchorId="77775B1D" wp14:editId="70267D18">
            <wp:extent cx="2962285" cy="1609344"/>
            <wp:effectExtent l="0" t="0" r="0" b="0"/>
            <wp:docPr id="296035186" name="Picture 29603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t="4164"/>
                    <a:stretch/>
                  </pic:blipFill>
                  <pic:spPr bwMode="auto">
                    <a:xfrm>
                      <a:off x="0" y="0"/>
                      <a:ext cx="3132871" cy="1702020"/>
                    </a:xfrm>
                    <a:prstGeom prst="rect">
                      <a:avLst/>
                    </a:prstGeom>
                    <a:ln>
                      <a:noFill/>
                    </a:ln>
                    <a:extLst>
                      <a:ext uri="{53640926-AAD7-44D8-BBD7-CCE9431645EC}">
                        <a14:shadowObscured xmlns:a14="http://schemas.microsoft.com/office/drawing/2010/main"/>
                      </a:ext>
                    </a:extLst>
                  </pic:spPr>
                </pic:pic>
              </a:graphicData>
            </a:graphic>
          </wp:inline>
        </w:drawing>
      </w:r>
    </w:p>
    <w:p w14:paraId="3F4840D5" w14:textId="1868F4F2" w:rsidR="0079674E" w:rsidRPr="00345865" w:rsidRDefault="0079674E" w:rsidP="00070500">
      <w:pPr>
        <w:pStyle w:val="Prrafodelista"/>
        <w:jc w:val="center"/>
        <w:rPr>
          <w:rStyle w:val="normaltextrun"/>
          <w:rFonts w:ascii="Times New Roman" w:hAnsi="Times New Roman" w:cs="Times New Roman"/>
          <w:color w:val="000000"/>
          <w:sz w:val="18"/>
          <w:szCs w:val="18"/>
          <w:shd w:val="clear" w:color="auto" w:fill="FFFFFF"/>
        </w:rPr>
      </w:pPr>
      <w:r w:rsidRPr="00345865">
        <w:rPr>
          <w:rStyle w:val="normaltextrun"/>
          <w:rFonts w:ascii="Times New Roman" w:hAnsi="Times New Roman" w:cs="Times New Roman"/>
          <w:i/>
          <w:color w:val="000000"/>
          <w:sz w:val="18"/>
          <w:szCs w:val="18"/>
          <w:shd w:val="clear" w:color="auto" w:fill="FFFFFF"/>
        </w:rPr>
        <w:t xml:space="preserve">Figura 5. </w:t>
      </w:r>
      <w:r w:rsidR="00A46F49" w:rsidRPr="00345865">
        <w:rPr>
          <w:rStyle w:val="normaltextrun"/>
          <w:rFonts w:ascii="Times New Roman" w:hAnsi="Times New Roman" w:cs="Times New Roman"/>
          <w:color w:val="000000"/>
          <w:sz w:val="18"/>
          <w:szCs w:val="18"/>
          <w:shd w:val="clear" w:color="auto" w:fill="FFFFFF"/>
        </w:rPr>
        <w:t>Tiempo</w:t>
      </w:r>
      <w:r w:rsidRPr="00345865">
        <w:rPr>
          <w:rStyle w:val="normaltextrun"/>
          <w:rFonts w:ascii="Times New Roman" w:hAnsi="Times New Roman" w:cs="Times New Roman"/>
          <w:color w:val="000000"/>
          <w:sz w:val="18"/>
          <w:szCs w:val="18"/>
          <w:shd w:val="clear" w:color="auto" w:fill="FFFFFF"/>
        </w:rPr>
        <w:t xml:space="preserve"> de </w:t>
      </w:r>
      <w:r w:rsidR="00A46F49" w:rsidRPr="00345865">
        <w:rPr>
          <w:rStyle w:val="normaltextrun"/>
          <w:rFonts w:ascii="Times New Roman" w:hAnsi="Times New Roman" w:cs="Times New Roman"/>
          <w:color w:val="000000"/>
          <w:sz w:val="18"/>
          <w:szCs w:val="18"/>
          <w:shd w:val="clear" w:color="auto" w:fill="FFFFFF"/>
        </w:rPr>
        <w:t>hospitalización</w:t>
      </w:r>
      <w:r w:rsidRPr="00345865">
        <w:rPr>
          <w:rStyle w:val="normaltextrun"/>
          <w:rFonts w:ascii="Times New Roman" w:hAnsi="Times New Roman" w:cs="Times New Roman"/>
          <w:color w:val="000000"/>
          <w:sz w:val="18"/>
          <w:szCs w:val="18"/>
          <w:shd w:val="clear" w:color="auto" w:fill="FFFFFF"/>
        </w:rPr>
        <w:t xml:space="preserve"> antes y después de pandemia. Fuente: elaboración propia</w:t>
      </w:r>
    </w:p>
    <w:p w14:paraId="13D52F20" w14:textId="2F2C97B6" w:rsidR="09959795" w:rsidRPr="00651C4E" w:rsidRDefault="09959795" w:rsidP="2524BE2F">
      <w:pPr>
        <w:pStyle w:val="Prrafodelista"/>
        <w:numPr>
          <w:ilvl w:val="0"/>
          <w:numId w:val="4"/>
        </w:numPr>
        <w:spacing w:line="285" w:lineRule="exact"/>
        <w:rPr>
          <w:rFonts w:ascii="Times New Roman" w:hAnsi="Times New Roman" w:cs="Times New Roman"/>
          <w:sz w:val="20"/>
          <w:szCs w:val="20"/>
          <w:u w:val="single"/>
        </w:rPr>
      </w:pPr>
      <w:r w:rsidRPr="00651C4E">
        <w:rPr>
          <w:rFonts w:ascii="Times New Roman" w:hAnsi="Times New Roman" w:cs="Times New Roman"/>
          <w:sz w:val="20"/>
          <w:szCs w:val="20"/>
          <w:u w:val="single"/>
        </w:rPr>
        <w:t>¿Cuál es la clase funcional antes y después de pandemia?</w:t>
      </w:r>
    </w:p>
    <w:p w14:paraId="159149F9" w14:textId="1E6566FD" w:rsidR="09959795" w:rsidRPr="00651C4E" w:rsidRDefault="007B619A" w:rsidP="00F32653">
      <w:pPr>
        <w:pStyle w:val="Prrafodelista"/>
        <w:jc w:val="both"/>
        <w:rPr>
          <w:sz w:val="20"/>
          <w:szCs w:val="20"/>
        </w:rPr>
      </w:pPr>
      <w:r w:rsidRPr="00651C4E">
        <w:rPr>
          <w:rFonts w:ascii="Times New Roman" w:hAnsi="Times New Roman" w:cs="Times New Roman"/>
          <w:sz w:val="20"/>
          <w:szCs w:val="20"/>
        </w:rPr>
        <w:lastRenderedPageBreak/>
        <w:t xml:space="preserve">En la </w:t>
      </w:r>
      <w:r w:rsidRPr="00651C4E">
        <w:rPr>
          <w:rFonts w:ascii="Times New Roman" w:hAnsi="Times New Roman" w:cs="Times New Roman"/>
          <w:i/>
          <w:sz w:val="20"/>
          <w:szCs w:val="20"/>
        </w:rPr>
        <w:t>Figura 6</w:t>
      </w:r>
      <w:r w:rsidRPr="00070500">
        <w:rPr>
          <w:rFonts w:ascii="Times New Roman" w:hAnsi="Times New Roman" w:cs="Times New Roman"/>
          <w:sz w:val="20"/>
          <w:szCs w:val="20"/>
        </w:rPr>
        <w:t xml:space="preserve"> </w:t>
      </w:r>
      <w:r w:rsidR="00226748" w:rsidRPr="00070500">
        <w:rPr>
          <w:rFonts w:ascii="Times New Roman" w:hAnsi="Times New Roman" w:cs="Times New Roman"/>
          <w:sz w:val="20"/>
          <w:szCs w:val="20"/>
        </w:rPr>
        <w:t xml:space="preserve">se </w:t>
      </w:r>
      <w:r w:rsidR="008B5C29" w:rsidRPr="00070500">
        <w:rPr>
          <w:rFonts w:ascii="Times New Roman" w:hAnsi="Times New Roman" w:cs="Times New Roman"/>
          <w:sz w:val="20"/>
          <w:szCs w:val="20"/>
        </w:rPr>
        <w:t>muestra la clase funcional</w:t>
      </w:r>
      <w:r w:rsidR="00EF7DF1" w:rsidRPr="00070500">
        <w:rPr>
          <w:rFonts w:ascii="Times New Roman" w:hAnsi="Times New Roman" w:cs="Times New Roman"/>
          <w:sz w:val="20"/>
          <w:szCs w:val="20"/>
        </w:rPr>
        <w:t xml:space="preserve">, donde se puede evidenciar </w:t>
      </w:r>
      <w:r w:rsidR="005B3180" w:rsidRPr="00070500">
        <w:rPr>
          <w:rFonts w:ascii="Times New Roman" w:hAnsi="Times New Roman" w:cs="Times New Roman"/>
          <w:sz w:val="20"/>
          <w:szCs w:val="20"/>
        </w:rPr>
        <w:t xml:space="preserve">que antes de </w:t>
      </w:r>
      <w:r w:rsidR="009F2839" w:rsidRPr="00070500">
        <w:rPr>
          <w:rFonts w:ascii="Times New Roman" w:hAnsi="Times New Roman" w:cs="Times New Roman"/>
          <w:sz w:val="20"/>
          <w:szCs w:val="20"/>
        </w:rPr>
        <w:t xml:space="preserve">pandemia las </w:t>
      </w:r>
      <w:r w:rsidR="007D021A" w:rsidRPr="00070500">
        <w:rPr>
          <w:rFonts w:ascii="Times New Roman" w:hAnsi="Times New Roman" w:cs="Times New Roman"/>
          <w:sz w:val="20"/>
          <w:szCs w:val="20"/>
        </w:rPr>
        <w:t xml:space="preserve">2 clases funcionales con mayor porcentaje de hospitalizaciones son </w:t>
      </w:r>
      <w:r w:rsidR="00FA5EA6" w:rsidRPr="00070500">
        <w:rPr>
          <w:rFonts w:ascii="Times New Roman" w:hAnsi="Times New Roman" w:cs="Times New Roman"/>
          <w:sz w:val="20"/>
          <w:szCs w:val="20"/>
        </w:rPr>
        <w:t>la</w:t>
      </w:r>
      <w:r w:rsidR="0040188E" w:rsidRPr="00070500">
        <w:rPr>
          <w:rFonts w:ascii="Times New Roman" w:hAnsi="Times New Roman" w:cs="Times New Roman"/>
          <w:sz w:val="20"/>
          <w:szCs w:val="20"/>
        </w:rPr>
        <w:t xml:space="preserve"> 2B </w:t>
      </w:r>
      <w:r w:rsidR="006C5951" w:rsidRPr="00070500">
        <w:rPr>
          <w:rFonts w:ascii="Times New Roman" w:hAnsi="Times New Roman" w:cs="Times New Roman"/>
          <w:sz w:val="20"/>
          <w:szCs w:val="20"/>
        </w:rPr>
        <w:t>con un 42,2%</w:t>
      </w:r>
      <w:r w:rsidR="0040188E" w:rsidRPr="00070500">
        <w:rPr>
          <w:rFonts w:ascii="Times New Roman" w:hAnsi="Times New Roman" w:cs="Times New Roman"/>
          <w:sz w:val="20"/>
          <w:szCs w:val="20"/>
        </w:rPr>
        <w:t xml:space="preserve"> </w:t>
      </w:r>
      <w:r w:rsidR="007B5458" w:rsidRPr="00070500">
        <w:rPr>
          <w:rFonts w:ascii="Times New Roman" w:hAnsi="Times New Roman" w:cs="Times New Roman"/>
          <w:sz w:val="20"/>
          <w:szCs w:val="20"/>
        </w:rPr>
        <w:t xml:space="preserve">donde están </w:t>
      </w:r>
      <w:r w:rsidR="009E6FB3" w:rsidRPr="00070500">
        <w:rPr>
          <w:rFonts w:ascii="Times New Roman" w:hAnsi="Times New Roman" w:cs="Times New Roman"/>
          <w:sz w:val="20"/>
          <w:szCs w:val="20"/>
        </w:rPr>
        <w:t xml:space="preserve">los pacientes con </w:t>
      </w:r>
      <w:r w:rsidR="004B5023" w:rsidRPr="00070500">
        <w:rPr>
          <w:rFonts w:ascii="Times New Roman" w:hAnsi="Times New Roman" w:cs="Times New Roman"/>
          <w:sz w:val="20"/>
          <w:szCs w:val="20"/>
        </w:rPr>
        <w:t xml:space="preserve">un estado funcional controlado con  uno o varios </w:t>
      </w:r>
      <w:r w:rsidR="00203A24" w:rsidRPr="00070500">
        <w:rPr>
          <w:rFonts w:ascii="Times New Roman" w:hAnsi="Times New Roman" w:cs="Times New Roman"/>
          <w:sz w:val="20"/>
          <w:szCs w:val="20"/>
        </w:rPr>
        <w:t xml:space="preserve">factores de riesgo </w:t>
      </w:r>
      <w:r w:rsidR="00F50AE1" w:rsidRPr="00070500">
        <w:rPr>
          <w:rFonts w:ascii="Times New Roman" w:hAnsi="Times New Roman" w:cs="Times New Roman"/>
          <w:sz w:val="20"/>
          <w:szCs w:val="20"/>
        </w:rPr>
        <w:t xml:space="preserve">que no son controlados </w:t>
      </w:r>
      <w:r w:rsidR="0040188E" w:rsidRPr="00070500">
        <w:rPr>
          <w:rFonts w:ascii="Times New Roman" w:hAnsi="Times New Roman" w:cs="Times New Roman"/>
          <w:sz w:val="20"/>
          <w:szCs w:val="20"/>
        </w:rPr>
        <w:t xml:space="preserve">y </w:t>
      </w:r>
      <w:r w:rsidR="00074AEB" w:rsidRPr="00070500">
        <w:rPr>
          <w:rFonts w:ascii="Times New Roman" w:hAnsi="Times New Roman" w:cs="Times New Roman"/>
          <w:sz w:val="20"/>
          <w:szCs w:val="20"/>
        </w:rPr>
        <w:t xml:space="preserve">2A </w:t>
      </w:r>
      <w:r w:rsidR="006C5951" w:rsidRPr="00070500">
        <w:rPr>
          <w:rFonts w:ascii="Times New Roman" w:hAnsi="Times New Roman" w:cs="Times New Roman"/>
          <w:sz w:val="20"/>
          <w:szCs w:val="20"/>
        </w:rPr>
        <w:t>con un 42</w:t>
      </w:r>
      <w:r w:rsidR="00935ACD" w:rsidRPr="00070500">
        <w:rPr>
          <w:rFonts w:ascii="Times New Roman" w:hAnsi="Times New Roman" w:cs="Times New Roman"/>
          <w:sz w:val="20"/>
          <w:szCs w:val="20"/>
        </w:rPr>
        <w:t xml:space="preserve">,8% </w:t>
      </w:r>
      <w:r w:rsidR="008178F8" w:rsidRPr="00070500">
        <w:rPr>
          <w:rFonts w:ascii="Times New Roman" w:hAnsi="Times New Roman" w:cs="Times New Roman"/>
          <w:sz w:val="20"/>
          <w:szCs w:val="20"/>
        </w:rPr>
        <w:t xml:space="preserve">donde los pacientes </w:t>
      </w:r>
      <w:r w:rsidR="00F659D1" w:rsidRPr="00070500">
        <w:rPr>
          <w:rFonts w:ascii="Times New Roman" w:hAnsi="Times New Roman" w:cs="Times New Roman"/>
          <w:sz w:val="20"/>
          <w:szCs w:val="20"/>
        </w:rPr>
        <w:t>tienen un estado funcional adecuado</w:t>
      </w:r>
      <w:r w:rsidR="00E04458" w:rsidRPr="00070500">
        <w:rPr>
          <w:rFonts w:ascii="Times New Roman" w:hAnsi="Times New Roman" w:cs="Times New Roman"/>
          <w:sz w:val="20"/>
          <w:szCs w:val="20"/>
        </w:rPr>
        <w:t xml:space="preserve"> con </w:t>
      </w:r>
      <w:r w:rsidR="00AA2FDA" w:rsidRPr="00070500">
        <w:rPr>
          <w:rFonts w:ascii="Times New Roman" w:hAnsi="Times New Roman" w:cs="Times New Roman"/>
          <w:sz w:val="20"/>
          <w:szCs w:val="20"/>
        </w:rPr>
        <w:t xml:space="preserve">uno o </w:t>
      </w:r>
      <w:r w:rsidR="00E04458" w:rsidRPr="00070500">
        <w:rPr>
          <w:rFonts w:ascii="Times New Roman" w:hAnsi="Times New Roman" w:cs="Times New Roman"/>
          <w:sz w:val="20"/>
          <w:szCs w:val="20"/>
        </w:rPr>
        <w:t>más</w:t>
      </w:r>
      <w:r w:rsidR="00AA2FDA" w:rsidRPr="00070500">
        <w:rPr>
          <w:rFonts w:ascii="Times New Roman" w:hAnsi="Times New Roman" w:cs="Times New Roman"/>
          <w:sz w:val="20"/>
          <w:szCs w:val="20"/>
        </w:rPr>
        <w:t xml:space="preserve"> factores de riesgo presentes</w:t>
      </w:r>
      <w:r w:rsidR="003B5658" w:rsidRPr="00070500">
        <w:rPr>
          <w:rFonts w:ascii="Times New Roman" w:hAnsi="Times New Roman" w:cs="Times New Roman"/>
          <w:sz w:val="20"/>
          <w:szCs w:val="20"/>
        </w:rPr>
        <w:t xml:space="preserve">; los pacientes con esas clase </w:t>
      </w:r>
      <w:r w:rsidR="006422BE" w:rsidRPr="00070500">
        <w:rPr>
          <w:rFonts w:ascii="Times New Roman" w:hAnsi="Times New Roman" w:cs="Times New Roman"/>
          <w:sz w:val="20"/>
          <w:szCs w:val="20"/>
        </w:rPr>
        <w:t>funcionales</w:t>
      </w:r>
      <w:r w:rsidR="003B5658" w:rsidRPr="00070500">
        <w:rPr>
          <w:rFonts w:ascii="Times New Roman" w:hAnsi="Times New Roman" w:cs="Times New Roman"/>
          <w:sz w:val="20"/>
          <w:szCs w:val="20"/>
        </w:rPr>
        <w:t xml:space="preserve"> requieren</w:t>
      </w:r>
      <w:r w:rsidR="006422BE" w:rsidRPr="00070500">
        <w:rPr>
          <w:rFonts w:ascii="Times New Roman" w:hAnsi="Times New Roman" w:cs="Times New Roman"/>
          <w:sz w:val="20"/>
          <w:szCs w:val="20"/>
        </w:rPr>
        <w:t xml:space="preserve"> chequeos o controles </w:t>
      </w:r>
      <w:r w:rsidR="003E0D68" w:rsidRPr="00070500">
        <w:rPr>
          <w:rFonts w:ascii="Times New Roman" w:hAnsi="Times New Roman" w:cs="Times New Roman"/>
          <w:sz w:val="20"/>
          <w:szCs w:val="20"/>
        </w:rPr>
        <w:t>sobre esos factores de riesgo que se pueden presentar</w:t>
      </w:r>
      <w:r w:rsidR="00AA2FDA" w:rsidRPr="00070500">
        <w:rPr>
          <w:rFonts w:ascii="Times New Roman" w:hAnsi="Times New Roman" w:cs="Times New Roman"/>
          <w:sz w:val="20"/>
          <w:szCs w:val="20"/>
        </w:rPr>
        <w:t xml:space="preserve">. </w:t>
      </w:r>
      <w:r w:rsidR="003A1677" w:rsidRPr="00070500">
        <w:rPr>
          <w:rFonts w:ascii="Times New Roman" w:hAnsi="Times New Roman" w:cs="Times New Roman"/>
          <w:sz w:val="20"/>
          <w:szCs w:val="20"/>
        </w:rPr>
        <w:t xml:space="preserve">Por otro lado, después de pandemia </w:t>
      </w:r>
      <w:r w:rsidR="00C33940" w:rsidRPr="00070500">
        <w:rPr>
          <w:rFonts w:ascii="Times New Roman" w:hAnsi="Times New Roman" w:cs="Times New Roman"/>
          <w:sz w:val="20"/>
          <w:szCs w:val="20"/>
        </w:rPr>
        <w:t xml:space="preserve">la clase funcional con mayor </w:t>
      </w:r>
      <w:r w:rsidR="00F2542B" w:rsidRPr="00070500">
        <w:rPr>
          <w:rFonts w:ascii="Times New Roman" w:hAnsi="Times New Roman" w:cs="Times New Roman"/>
          <w:sz w:val="20"/>
          <w:szCs w:val="20"/>
        </w:rPr>
        <w:t xml:space="preserve">% es la 4 con un 43,2% </w:t>
      </w:r>
      <w:r w:rsidR="00821298" w:rsidRPr="00070500">
        <w:rPr>
          <w:rFonts w:ascii="Times New Roman" w:hAnsi="Times New Roman" w:cs="Times New Roman"/>
          <w:sz w:val="20"/>
          <w:szCs w:val="20"/>
        </w:rPr>
        <w:t xml:space="preserve">la </w:t>
      </w:r>
      <w:r w:rsidR="00564996" w:rsidRPr="00070500">
        <w:rPr>
          <w:rFonts w:ascii="Times New Roman" w:hAnsi="Times New Roman" w:cs="Times New Roman"/>
          <w:sz w:val="20"/>
          <w:szCs w:val="20"/>
        </w:rPr>
        <w:t xml:space="preserve">agrupa a los pacientes </w:t>
      </w:r>
      <w:r w:rsidR="00A7532A" w:rsidRPr="00070500">
        <w:rPr>
          <w:rFonts w:ascii="Times New Roman" w:hAnsi="Times New Roman" w:cs="Times New Roman"/>
          <w:sz w:val="20"/>
          <w:szCs w:val="20"/>
        </w:rPr>
        <w:t xml:space="preserve">frágiles que </w:t>
      </w:r>
      <w:r w:rsidR="00616FB2" w:rsidRPr="00070500">
        <w:rPr>
          <w:rFonts w:ascii="Times New Roman" w:hAnsi="Times New Roman" w:cs="Times New Roman"/>
          <w:sz w:val="20"/>
          <w:szCs w:val="20"/>
        </w:rPr>
        <w:t xml:space="preserve">se remiten a atención hospitalaria, indicando que la pandemia </w:t>
      </w:r>
      <w:r w:rsidR="009A18D0" w:rsidRPr="00070500">
        <w:rPr>
          <w:rFonts w:ascii="Times New Roman" w:hAnsi="Times New Roman" w:cs="Times New Roman"/>
          <w:sz w:val="20"/>
          <w:szCs w:val="20"/>
        </w:rPr>
        <w:t>influenci</w:t>
      </w:r>
      <w:r w:rsidR="000821CD" w:rsidRPr="00070500">
        <w:rPr>
          <w:rFonts w:ascii="Times New Roman" w:hAnsi="Times New Roman" w:cs="Times New Roman"/>
          <w:sz w:val="20"/>
          <w:szCs w:val="20"/>
        </w:rPr>
        <w:t xml:space="preserve">o </w:t>
      </w:r>
      <w:r w:rsidR="00E937AB" w:rsidRPr="00070500">
        <w:rPr>
          <w:rFonts w:ascii="Times New Roman" w:hAnsi="Times New Roman" w:cs="Times New Roman"/>
          <w:sz w:val="20"/>
          <w:szCs w:val="20"/>
        </w:rPr>
        <w:t>las enfermedades de los pacientes</w:t>
      </w:r>
      <w:r w:rsidR="00E04458" w:rsidRPr="00070500">
        <w:rPr>
          <w:rFonts w:ascii="Times New Roman" w:hAnsi="Times New Roman" w:cs="Times New Roman"/>
          <w:sz w:val="20"/>
          <w:szCs w:val="20"/>
        </w:rPr>
        <w:t>.</w:t>
      </w:r>
      <w:r w:rsidR="00F536E5" w:rsidRPr="00070500">
        <w:rPr>
          <w:rFonts w:ascii="Times New Roman" w:hAnsi="Times New Roman" w:cs="Times New Roman"/>
          <w:sz w:val="20"/>
          <w:szCs w:val="20"/>
        </w:rPr>
        <w:t xml:space="preserve"> </w:t>
      </w:r>
    </w:p>
    <w:p w14:paraId="3701FC9F" w14:textId="3F7E657F" w:rsidR="003D06B5" w:rsidRDefault="003D06B5" w:rsidP="00563C14">
      <w:pPr>
        <w:pStyle w:val="Prrafodelista"/>
        <w:jc w:val="center"/>
        <w:rPr>
          <w:rStyle w:val="normaltextrun"/>
          <w:rFonts w:ascii="Times New Roman" w:hAnsi="Times New Roman" w:cs="Times New Roman"/>
          <w:i/>
          <w:color w:val="000000"/>
          <w:sz w:val="18"/>
          <w:szCs w:val="18"/>
          <w:shd w:val="clear" w:color="auto" w:fill="FFFFFF"/>
        </w:rPr>
      </w:pPr>
      <w:r w:rsidRPr="00651C4E">
        <w:rPr>
          <w:noProof/>
          <w:sz w:val="20"/>
          <w:szCs w:val="20"/>
        </w:rPr>
        <w:drawing>
          <wp:inline distT="0" distB="0" distL="0" distR="0" wp14:anchorId="6F08875C" wp14:editId="2C453E63">
            <wp:extent cx="3364231" cy="1638223"/>
            <wp:effectExtent l="0" t="0" r="7620" b="635"/>
            <wp:docPr id="2044017367" name="Picture 204401736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17367" name="Picture 2044017367" descr="Gráfico&#10;&#10;Descripción generada automáticamente"/>
                    <pic:cNvPicPr/>
                  </pic:nvPicPr>
                  <pic:blipFill rotWithShape="1">
                    <a:blip r:embed="rId18">
                      <a:extLst>
                        <a:ext uri="{28A0092B-C50C-407E-A947-70E740481C1C}">
                          <a14:useLocalDpi xmlns:a14="http://schemas.microsoft.com/office/drawing/2010/main" val="0"/>
                        </a:ext>
                      </a:extLst>
                    </a:blip>
                    <a:srcRect t="2610"/>
                    <a:stretch/>
                  </pic:blipFill>
                  <pic:spPr bwMode="auto">
                    <a:xfrm>
                      <a:off x="0" y="0"/>
                      <a:ext cx="3385755" cy="1648704"/>
                    </a:xfrm>
                    <a:prstGeom prst="rect">
                      <a:avLst/>
                    </a:prstGeom>
                    <a:ln>
                      <a:noFill/>
                    </a:ln>
                    <a:extLst>
                      <a:ext uri="{53640926-AAD7-44D8-BBD7-CCE9431645EC}">
                        <a14:shadowObscured xmlns:a14="http://schemas.microsoft.com/office/drawing/2010/main"/>
                      </a:ext>
                    </a:extLst>
                  </pic:spPr>
                </pic:pic>
              </a:graphicData>
            </a:graphic>
          </wp:inline>
        </w:drawing>
      </w:r>
    </w:p>
    <w:p w14:paraId="6D61EDB0" w14:textId="35AD1236" w:rsidR="007B619A" w:rsidRPr="00345865" w:rsidRDefault="007B619A" w:rsidP="00563C14">
      <w:pPr>
        <w:pStyle w:val="Prrafodelista"/>
        <w:jc w:val="center"/>
        <w:rPr>
          <w:rStyle w:val="normaltextrun"/>
          <w:rFonts w:ascii="Times New Roman" w:hAnsi="Times New Roman" w:cs="Times New Roman"/>
          <w:color w:val="000000"/>
          <w:sz w:val="18"/>
          <w:szCs w:val="18"/>
          <w:shd w:val="clear" w:color="auto" w:fill="FFFFFF"/>
        </w:rPr>
      </w:pPr>
      <w:r w:rsidRPr="00345865">
        <w:rPr>
          <w:rStyle w:val="normaltextrun"/>
          <w:rFonts w:ascii="Times New Roman" w:hAnsi="Times New Roman" w:cs="Times New Roman"/>
          <w:i/>
          <w:color w:val="000000"/>
          <w:sz w:val="18"/>
          <w:szCs w:val="18"/>
          <w:shd w:val="clear" w:color="auto" w:fill="FFFFFF"/>
        </w:rPr>
        <w:t xml:space="preserve">Figura 6. </w:t>
      </w:r>
      <w:r w:rsidRPr="00345865">
        <w:rPr>
          <w:rStyle w:val="normaltextrun"/>
          <w:rFonts w:ascii="Times New Roman" w:hAnsi="Times New Roman" w:cs="Times New Roman"/>
          <w:color w:val="000000"/>
          <w:sz w:val="18"/>
          <w:szCs w:val="18"/>
          <w:shd w:val="clear" w:color="auto" w:fill="FFFFFF"/>
        </w:rPr>
        <w:t>Clase funcional antes y después de pandemia. Fuente: elaboración propia</w:t>
      </w:r>
    </w:p>
    <w:p w14:paraId="65B8C4C1" w14:textId="77777777" w:rsidR="00563C14" w:rsidRPr="00563C14" w:rsidRDefault="00563C14" w:rsidP="00563C14">
      <w:pPr>
        <w:pStyle w:val="Prrafodelista"/>
        <w:jc w:val="center"/>
        <w:rPr>
          <w:rFonts w:ascii="Times New Roman" w:hAnsi="Times New Roman" w:cs="Times New Roman"/>
          <w:sz w:val="20"/>
          <w:szCs w:val="20"/>
        </w:rPr>
      </w:pPr>
    </w:p>
    <w:p w14:paraId="16E8A60C" w14:textId="356F8225" w:rsidR="5787AB51" w:rsidRPr="00651C4E" w:rsidRDefault="0078CB94" w:rsidP="00464743">
      <w:pPr>
        <w:pStyle w:val="Prrafodelista"/>
        <w:numPr>
          <w:ilvl w:val="0"/>
          <w:numId w:val="3"/>
        </w:numPr>
        <w:spacing w:after="0" w:line="285" w:lineRule="exact"/>
        <w:rPr>
          <w:rFonts w:ascii="Times New Roman" w:hAnsi="Times New Roman" w:cs="Times New Roman"/>
          <w:sz w:val="20"/>
          <w:szCs w:val="20"/>
          <w:u w:val="single"/>
        </w:rPr>
      </w:pPr>
      <w:r w:rsidRPr="00651C4E">
        <w:rPr>
          <w:rFonts w:ascii="Times New Roman" w:hAnsi="Times New Roman" w:cs="Times New Roman"/>
          <w:sz w:val="20"/>
          <w:szCs w:val="20"/>
          <w:u w:val="single"/>
        </w:rPr>
        <w:t>Histograma cantidad de hospitalizaciones prepandemia y pospandemia</w:t>
      </w:r>
    </w:p>
    <w:p w14:paraId="636AF45B" w14:textId="4984A43E" w:rsidR="005847E9" w:rsidRDefault="00313139" w:rsidP="00F32653">
      <w:pPr>
        <w:ind w:left="709"/>
        <w:jc w:val="both"/>
        <w:rPr>
          <w:rStyle w:val="normaltextrun"/>
          <w:rFonts w:ascii="Times New Roman" w:hAnsi="Times New Roman" w:cs="Times New Roman"/>
          <w:i/>
          <w:iCs/>
          <w:color w:val="000000"/>
          <w:sz w:val="20"/>
          <w:szCs w:val="20"/>
          <w:shd w:val="clear" w:color="auto" w:fill="FFFFFF"/>
        </w:rPr>
      </w:pPr>
      <w:r w:rsidRPr="00651C4E">
        <w:rPr>
          <w:rFonts w:ascii="Times New Roman" w:hAnsi="Times New Roman" w:cs="Times New Roman"/>
          <w:sz w:val="20"/>
          <w:szCs w:val="20"/>
        </w:rPr>
        <w:t xml:space="preserve">En la </w:t>
      </w:r>
      <w:r w:rsidRPr="00651C4E">
        <w:rPr>
          <w:rFonts w:ascii="Times New Roman" w:hAnsi="Times New Roman" w:cs="Times New Roman"/>
          <w:i/>
          <w:sz w:val="20"/>
          <w:szCs w:val="20"/>
        </w:rPr>
        <w:t xml:space="preserve">Figura </w:t>
      </w:r>
      <w:r w:rsidR="00600FD5" w:rsidRPr="00651C4E">
        <w:rPr>
          <w:rFonts w:ascii="Times New Roman" w:hAnsi="Times New Roman" w:cs="Times New Roman"/>
          <w:i/>
          <w:sz w:val="20"/>
          <w:szCs w:val="20"/>
        </w:rPr>
        <w:t>7</w:t>
      </w:r>
      <w:r w:rsidR="003D06B5">
        <w:rPr>
          <w:rFonts w:ascii="Times New Roman" w:hAnsi="Times New Roman" w:cs="Times New Roman"/>
          <w:sz w:val="20"/>
          <w:szCs w:val="20"/>
        </w:rPr>
        <w:t xml:space="preserve"> </w:t>
      </w:r>
      <w:r w:rsidR="001E348B" w:rsidRPr="00651C4E">
        <w:rPr>
          <w:rFonts w:ascii="Times New Roman" w:hAnsi="Times New Roman" w:cs="Times New Roman"/>
          <w:sz w:val="20"/>
          <w:szCs w:val="20"/>
        </w:rPr>
        <w:t>se evidencia</w:t>
      </w:r>
      <w:r w:rsidR="003D06B5">
        <w:rPr>
          <w:rFonts w:ascii="Times New Roman" w:hAnsi="Times New Roman" w:cs="Times New Roman"/>
          <w:sz w:val="20"/>
          <w:szCs w:val="20"/>
        </w:rPr>
        <w:t>n</w:t>
      </w:r>
      <w:r w:rsidR="001E348B" w:rsidRPr="00651C4E">
        <w:rPr>
          <w:rFonts w:ascii="Times New Roman" w:hAnsi="Times New Roman" w:cs="Times New Roman"/>
          <w:sz w:val="20"/>
          <w:szCs w:val="20"/>
        </w:rPr>
        <w:t xml:space="preserve"> </w:t>
      </w:r>
      <w:r w:rsidR="003A1A08" w:rsidRPr="00651C4E">
        <w:rPr>
          <w:rFonts w:ascii="Times New Roman" w:hAnsi="Times New Roman" w:cs="Times New Roman"/>
          <w:sz w:val="20"/>
          <w:szCs w:val="20"/>
        </w:rPr>
        <w:t xml:space="preserve">los </w:t>
      </w:r>
      <w:r w:rsidR="001E348B" w:rsidRPr="00651C4E">
        <w:rPr>
          <w:rFonts w:ascii="Times New Roman" w:hAnsi="Times New Roman" w:cs="Times New Roman"/>
          <w:sz w:val="20"/>
          <w:szCs w:val="20"/>
        </w:rPr>
        <w:t>histograma</w:t>
      </w:r>
      <w:r w:rsidR="003A1A08" w:rsidRPr="00651C4E">
        <w:rPr>
          <w:rFonts w:ascii="Times New Roman" w:hAnsi="Times New Roman" w:cs="Times New Roman"/>
          <w:sz w:val="20"/>
          <w:szCs w:val="20"/>
        </w:rPr>
        <w:t>s</w:t>
      </w:r>
      <w:r w:rsidR="001E348B" w:rsidRPr="00651C4E">
        <w:rPr>
          <w:rFonts w:ascii="Times New Roman" w:hAnsi="Times New Roman" w:cs="Times New Roman"/>
          <w:sz w:val="20"/>
          <w:szCs w:val="20"/>
        </w:rPr>
        <w:t xml:space="preserve"> </w:t>
      </w:r>
      <w:r w:rsidR="00DE1E8E" w:rsidRPr="00651C4E">
        <w:rPr>
          <w:rFonts w:ascii="Times New Roman" w:hAnsi="Times New Roman" w:cs="Times New Roman"/>
          <w:sz w:val="20"/>
          <w:szCs w:val="20"/>
        </w:rPr>
        <w:t>de la cantidad de hospitalizacio</w:t>
      </w:r>
      <w:r w:rsidR="003A1A08" w:rsidRPr="00651C4E">
        <w:rPr>
          <w:rFonts w:ascii="Times New Roman" w:hAnsi="Times New Roman" w:cs="Times New Roman"/>
          <w:sz w:val="20"/>
          <w:szCs w:val="20"/>
        </w:rPr>
        <w:t xml:space="preserve">nes para antes y después de pandemia, donde en </w:t>
      </w:r>
      <w:r w:rsidR="0018399A" w:rsidRPr="00651C4E">
        <w:rPr>
          <w:rFonts w:ascii="Times New Roman" w:hAnsi="Times New Roman" w:cs="Times New Roman"/>
          <w:sz w:val="20"/>
          <w:szCs w:val="20"/>
        </w:rPr>
        <w:t>ambos histogramas</w:t>
      </w:r>
      <w:r w:rsidR="003A1A08" w:rsidRPr="00651C4E">
        <w:rPr>
          <w:rFonts w:ascii="Times New Roman" w:hAnsi="Times New Roman" w:cs="Times New Roman"/>
          <w:sz w:val="20"/>
          <w:szCs w:val="20"/>
        </w:rPr>
        <w:t xml:space="preserve"> se </w:t>
      </w:r>
      <w:r w:rsidR="00C81B74" w:rsidRPr="00651C4E">
        <w:rPr>
          <w:rFonts w:ascii="Times New Roman" w:hAnsi="Times New Roman" w:cs="Times New Roman"/>
          <w:sz w:val="20"/>
          <w:szCs w:val="20"/>
        </w:rPr>
        <w:t xml:space="preserve">observa </w:t>
      </w:r>
      <w:r w:rsidR="0036234F" w:rsidRPr="00651C4E">
        <w:rPr>
          <w:rFonts w:ascii="Times New Roman" w:hAnsi="Times New Roman" w:cs="Times New Roman"/>
          <w:sz w:val="20"/>
          <w:szCs w:val="20"/>
        </w:rPr>
        <w:t xml:space="preserve">el mismo comportamiento, </w:t>
      </w:r>
      <w:r w:rsidR="00C81B74" w:rsidRPr="00651C4E">
        <w:rPr>
          <w:rFonts w:ascii="Times New Roman" w:hAnsi="Times New Roman" w:cs="Times New Roman"/>
          <w:sz w:val="20"/>
          <w:szCs w:val="20"/>
        </w:rPr>
        <w:t>un sesgo a la</w:t>
      </w:r>
      <w:r w:rsidR="005C7272" w:rsidRPr="00651C4E">
        <w:rPr>
          <w:rFonts w:ascii="Times New Roman" w:hAnsi="Times New Roman" w:cs="Times New Roman"/>
          <w:sz w:val="20"/>
          <w:szCs w:val="20"/>
        </w:rPr>
        <w:t xml:space="preserve"> </w:t>
      </w:r>
      <w:r w:rsidR="006721A1" w:rsidRPr="00651C4E">
        <w:rPr>
          <w:rFonts w:ascii="Times New Roman" w:hAnsi="Times New Roman" w:cs="Times New Roman"/>
          <w:sz w:val="20"/>
          <w:szCs w:val="20"/>
        </w:rPr>
        <w:t>derecha</w:t>
      </w:r>
      <w:r w:rsidR="005C7272" w:rsidRPr="00651C4E">
        <w:rPr>
          <w:rFonts w:ascii="Times New Roman" w:hAnsi="Times New Roman" w:cs="Times New Roman"/>
          <w:sz w:val="20"/>
          <w:szCs w:val="20"/>
        </w:rPr>
        <w:t xml:space="preserve">, </w:t>
      </w:r>
      <w:r w:rsidR="00E93F94" w:rsidRPr="00651C4E">
        <w:rPr>
          <w:rFonts w:ascii="Times New Roman" w:hAnsi="Times New Roman" w:cs="Times New Roman"/>
          <w:sz w:val="20"/>
          <w:szCs w:val="20"/>
        </w:rPr>
        <w:t xml:space="preserve">los datos no son asimétricos </w:t>
      </w:r>
      <w:r w:rsidR="00AD1B1E" w:rsidRPr="00651C4E">
        <w:rPr>
          <w:rFonts w:ascii="Times New Roman" w:hAnsi="Times New Roman" w:cs="Times New Roman"/>
          <w:sz w:val="20"/>
          <w:szCs w:val="20"/>
        </w:rPr>
        <w:t>y tiene</w:t>
      </w:r>
      <w:r w:rsidR="0018399A" w:rsidRPr="00651C4E">
        <w:rPr>
          <w:rFonts w:ascii="Times New Roman" w:hAnsi="Times New Roman" w:cs="Times New Roman"/>
          <w:sz w:val="20"/>
          <w:szCs w:val="20"/>
        </w:rPr>
        <w:t>n</w:t>
      </w:r>
      <w:r w:rsidR="00AD1B1E" w:rsidRPr="00651C4E">
        <w:rPr>
          <w:rFonts w:ascii="Times New Roman" w:hAnsi="Times New Roman" w:cs="Times New Roman"/>
          <w:sz w:val="20"/>
          <w:szCs w:val="20"/>
        </w:rPr>
        <w:t xml:space="preserve"> datos </w:t>
      </w:r>
      <w:r w:rsidR="00286F5A" w:rsidRPr="00651C4E">
        <w:rPr>
          <w:rFonts w:ascii="Times New Roman" w:hAnsi="Times New Roman" w:cs="Times New Roman"/>
          <w:sz w:val="20"/>
          <w:szCs w:val="20"/>
        </w:rPr>
        <w:t xml:space="preserve">atípicos, además, </w:t>
      </w:r>
      <w:r w:rsidR="0003597F" w:rsidRPr="00651C4E">
        <w:rPr>
          <w:rFonts w:ascii="Times New Roman" w:hAnsi="Times New Roman" w:cs="Times New Roman"/>
          <w:sz w:val="20"/>
          <w:szCs w:val="20"/>
        </w:rPr>
        <w:t xml:space="preserve">el pico de los datos </w:t>
      </w:r>
      <w:r w:rsidR="00180AFA" w:rsidRPr="00651C4E">
        <w:rPr>
          <w:rFonts w:ascii="Times New Roman" w:hAnsi="Times New Roman" w:cs="Times New Roman"/>
          <w:sz w:val="20"/>
          <w:szCs w:val="20"/>
        </w:rPr>
        <w:t>ocurre alred</w:t>
      </w:r>
      <w:r w:rsidR="00B87F5F" w:rsidRPr="00651C4E">
        <w:rPr>
          <w:rFonts w:ascii="Times New Roman" w:hAnsi="Times New Roman" w:cs="Times New Roman"/>
          <w:sz w:val="20"/>
          <w:szCs w:val="20"/>
        </w:rPr>
        <w:t xml:space="preserve">edor de 1 o 2 hospitalizaciones. </w:t>
      </w:r>
      <w:r w:rsidR="00602E40" w:rsidRPr="00651C4E">
        <w:rPr>
          <w:rFonts w:ascii="Times New Roman" w:hAnsi="Times New Roman" w:cs="Times New Roman"/>
          <w:sz w:val="20"/>
          <w:szCs w:val="20"/>
        </w:rPr>
        <w:t>Sin embargo, antes de pandemia se</w:t>
      </w:r>
      <w:r w:rsidR="00223E14" w:rsidRPr="00651C4E">
        <w:rPr>
          <w:rFonts w:ascii="Times New Roman" w:hAnsi="Times New Roman" w:cs="Times New Roman"/>
          <w:sz w:val="20"/>
          <w:szCs w:val="20"/>
        </w:rPr>
        <w:t xml:space="preserve"> muestra una dispersión de los datos desde 1 hasta </w:t>
      </w:r>
      <w:r w:rsidR="003263B2" w:rsidRPr="00651C4E">
        <w:rPr>
          <w:rFonts w:ascii="Times New Roman" w:hAnsi="Times New Roman" w:cs="Times New Roman"/>
          <w:sz w:val="20"/>
          <w:szCs w:val="20"/>
        </w:rPr>
        <w:t xml:space="preserve">16 hospitalizaciones y después de pandemia de 1 hasta 7 hospitalizaciones, siendo menor la cantidad de hospitalizaciones </w:t>
      </w:r>
      <w:r w:rsidR="007E191E" w:rsidRPr="00651C4E">
        <w:rPr>
          <w:rFonts w:ascii="Times New Roman" w:hAnsi="Times New Roman" w:cs="Times New Roman"/>
          <w:sz w:val="20"/>
          <w:szCs w:val="20"/>
        </w:rPr>
        <w:t>después de pandemia.</w:t>
      </w:r>
    </w:p>
    <w:p w14:paraId="74849B84" w14:textId="1CA6FEA3" w:rsidR="005847E9" w:rsidRDefault="00464743" w:rsidP="2524BE2F">
      <w:pPr>
        <w:spacing w:line="285" w:lineRule="exact"/>
        <w:jc w:val="center"/>
        <w:rPr>
          <w:rStyle w:val="normaltextrun"/>
          <w:rFonts w:ascii="Times New Roman" w:hAnsi="Times New Roman" w:cs="Times New Roman"/>
          <w:i/>
          <w:iCs/>
          <w:color w:val="000000"/>
          <w:sz w:val="20"/>
          <w:szCs w:val="20"/>
          <w:shd w:val="clear" w:color="auto" w:fill="FFFFFF"/>
        </w:rPr>
      </w:pPr>
      <w:r w:rsidRPr="00651C4E">
        <w:rPr>
          <w:noProof/>
          <w:sz w:val="20"/>
          <w:szCs w:val="20"/>
        </w:rPr>
        <w:drawing>
          <wp:anchor distT="0" distB="0" distL="114300" distR="114300" simplePos="0" relativeHeight="251658241" behindDoc="0" locked="0" layoutInCell="1" allowOverlap="1" wp14:anchorId="080B80CC" wp14:editId="6BF6AA04">
            <wp:simplePos x="0" y="0"/>
            <wp:positionH relativeFrom="margin">
              <wp:posOffset>1099820</wp:posOffset>
            </wp:positionH>
            <wp:positionV relativeFrom="paragraph">
              <wp:posOffset>1270</wp:posOffset>
            </wp:positionV>
            <wp:extent cx="4512310" cy="1361440"/>
            <wp:effectExtent l="0" t="0" r="2540" b="0"/>
            <wp:wrapSquare wrapText="bothSides"/>
            <wp:docPr id="4"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512310" cy="1361440"/>
                    </a:xfrm>
                    <a:prstGeom prst="rect">
                      <a:avLst/>
                    </a:prstGeom>
                  </pic:spPr>
                </pic:pic>
              </a:graphicData>
            </a:graphic>
            <wp14:sizeRelH relativeFrom="margin">
              <wp14:pctWidth>0</wp14:pctWidth>
            </wp14:sizeRelH>
            <wp14:sizeRelV relativeFrom="margin">
              <wp14:pctHeight>0</wp14:pctHeight>
            </wp14:sizeRelV>
          </wp:anchor>
        </w:drawing>
      </w:r>
    </w:p>
    <w:p w14:paraId="58EDC5A9" w14:textId="77777777" w:rsidR="005847E9" w:rsidRDefault="005847E9" w:rsidP="2524BE2F">
      <w:pPr>
        <w:spacing w:line="285" w:lineRule="exact"/>
        <w:jc w:val="center"/>
        <w:rPr>
          <w:rStyle w:val="normaltextrun"/>
          <w:rFonts w:ascii="Times New Roman" w:hAnsi="Times New Roman" w:cs="Times New Roman"/>
          <w:i/>
          <w:iCs/>
          <w:color w:val="000000"/>
          <w:sz w:val="20"/>
          <w:szCs w:val="20"/>
          <w:shd w:val="clear" w:color="auto" w:fill="FFFFFF"/>
        </w:rPr>
      </w:pPr>
    </w:p>
    <w:p w14:paraId="638562F0" w14:textId="77777777" w:rsidR="005847E9" w:rsidRDefault="005847E9" w:rsidP="2524BE2F">
      <w:pPr>
        <w:spacing w:line="285" w:lineRule="exact"/>
        <w:jc w:val="center"/>
        <w:rPr>
          <w:rStyle w:val="normaltextrun"/>
          <w:rFonts w:ascii="Times New Roman" w:hAnsi="Times New Roman" w:cs="Times New Roman"/>
          <w:i/>
          <w:iCs/>
          <w:color w:val="000000"/>
          <w:sz w:val="20"/>
          <w:szCs w:val="20"/>
          <w:shd w:val="clear" w:color="auto" w:fill="FFFFFF"/>
        </w:rPr>
      </w:pPr>
    </w:p>
    <w:p w14:paraId="78E05AD0" w14:textId="77777777" w:rsidR="005847E9" w:rsidRPr="00651C4E" w:rsidRDefault="005847E9" w:rsidP="00563C14">
      <w:pPr>
        <w:pStyle w:val="Prrafodelista"/>
        <w:spacing w:line="285" w:lineRule="exact"/>
        <w:jc w:val="both"/>
        <w:rPr>
          <w:rFonts w:ascii="Times New Roman" w:hAnsi="Times New Roman" w:cs="Times New Roman"/>
          <w:sz w:val="20"/>
          <w:szCs w:val="20"/>
        </w:rPr>
      </w:pPr>
    </w:p>
    <w:p w14:paraId="08DF71A9" w14:textId="77777777" w:rsidR="00464743" w:rsidRDefault="00464743" w:rsidP="2524BE2F">
      <w:pPr>
        <w:spacing w:line="285" w:lineRule="exact"/>
        <w:jc w:val="center"/>
        <w:rPr>
          <w:rStyle w:val="normaltextrun"/>
          <w:rFonts w:ascii="Times New Roman" w:hAnsi="Times New Roman" w:cs="Times New Roman"/>
          <w:i/>
          <w:iCs/>
          <w:color w:val="000000"/>
          <w:sz w:val="20"/>
          <w:szCs w:val="20"/>
          <w:shd w:val="clear" w:color="auto" w:fill="FFFFFF"/>
        </w:rPr>
      </w:pPr>
    </w:p>
    <w:p w14:paraId="37BCEEF4" w14:textId="493C742D" w:rsidR="0076527C" w:rsidRPr="00345865" w:rsidRDefault="005408CA" w:rsidP="00464743">
      <w:pPr>
        <w:spacing w:line="285" w:lineRule="exact"/>
        <w:ind w:left="708"/>
        <w:jc w:val="center"/>
        <w:rPr>
          <w:sz w:val="18"/>
          <w:szCs w:val="18"/>
        </w:rPr>
      </w:pPr>
      <w:r w:rsidRPr="00345865">
        <w:rPr>
          <w:rStyle w:val="normaltextrun"/>
          <w:rFonts w:ascii="Times New Roman" w:hAnsi="Times New Roman" w:cs="Times New Roman"/>
          <w:i/>
          <w:color w:val="000000"/>
          <w:sz w:val="18"/>
          <w:szCs w:val="18"/>
          <w:shd w:val="clear" w:color="auto" w:fill="FFFFFF"/>
        </w:rPr>
        <w:t xml:space="preserve">Figura 7. </w:t>
      </w:r>
      <w:r w:rsidRPr="00345865">
        <w:rPr>
          <w:rStyle w:val="normaltextrun"/>
          <w:rFonts w:ascii="Times New Roman" w:hAnsi="Times New Roman" w:cs="Times New Roman"/>
          <w:color w:val="000000"/>
          <w:sz w:val="18"/>
          <w:szCs w:val="18"/>
          <w:shd w:val="clear" w:color="auto" w:fill="FFFFFF"/>
        </w:rPr>
        <w:t xml:space="preserve">Histograma cantidad de hospitalizaciones </w:t>
      </w:r>
      <w:r w:rsidR="00313139" w:rsidRPr="00345865">
        <w:rPr>
          <w:rStyle w:val="normaltextrun"/>
          <w:rFonts w:ascii="Times New Roman" w:hAnsi="Times New Roman" w:cs="Times New Roman"/>
          <w:color w:val="000000"/>
          <w:sz w:val="18"/>
          <w:szCs w:val="18"/>
          <w:shd w:val="clear" w:color="auto" w:fill="FFFFFF"/>
        </w:rPr>
        <w:t>pre y pos</w:t>
      </w:r>
      <w:r w:rsidRPr="00345865">
        <w:rPr>
          <w:rStyle w:val="normaltextrun"/>
          <w:rFonts w:ascii="Times New Roman" w:hAnsi="Times New Roman" w:cs="Times New Roman"/>
          <w:color w:val="000000"/>
          <w:sz w:val="18"/>
          <w:szCs w:val="18"/>
          <w:shd w:val="clear" w:color="auto" w:fill="FFFFFF"/>
        </w:rPr>
        <w:t>pandemia. Fuente: elaboración propia</w:t>
      </w:r>
    </w:p>
    <w:p w14:paraId="606CAB9C" w14:textId="4507249B" w:rsidR="05103489" w:rsidRPr="00651C4E" w:rsidRDefault="05103489" w:rsidP="2524BE2F">
      <w:pPr>
        <w:pStyle w:val="Prrafodelista"/>
        <w:numPr>
          <w:ilvl w:val="0"/>
          <w:numId w:val="2"/>
        </w:numPr>
        <w:spacing w:line="285" w:lineRule="exact"/>
        <w:rPr>
          <w:rFonts w:ascii="Times New Roman" w:hAnsi="Times New Roman" w:cs="Times New Roman"/>
          <w:sz w:val="20"/>
          <w:szCs w:val="20"/>
          <w:u w:val="single"/>
        </w:rPr>
      </w:pPr>
      <w:r w:rsidRPr="00651C4E">
        <w:rPr>
          <w:rFonts w:ascii="Times New Roman" w:hAnsi="Times New Roman" w:cs="Times New Roman"/>
          <w:sz w:val="20"/>
          <w:szCs w:val="20"/>
          <w:u w:val="single"/>
        </w:rPr>
        <w:t>Histograma de la edad pre y pospandemia</w:t>
      </w:r>
    </w:p>
    <w:p w14:paraId="700594B8" w14:textId="52CA3443" w:rsidR="00EE377F" w:rsidRPr="003D06B5" w:rsidRDefault="00EE377F" w:rsidP="00F32653">
      <w:pPr>
        <w:pStyle w:val="Prrafodelista"/>
        <w:jc w:val="both"/>
        <w:rPr>
          <w:rFonts w:ascii="Times New Roman" w:hAnsi="Times New Roman" w:cs="Times New Roman"/>
          <w:sz w:val="20"/>
          <w:szCs w:val="20"/>
        </w:rPr>
      </w:pPr>
      <w:r w:rsidRPr="003D06B5">
        <w:rPr>
          <w:rFonts w:ascii="Times New Roman" w:hAnsi="Times New Roman" w:cs="Times New Roman"/>
          <w:sz w:val="20"/>
          <w:szCs w:val="20"/>
        </w:rPr>
        <w:t xml:space="preserve">En la </w:t>
      </w:r>
      <w:r w:rsidRPr="003D06B5">
        <w:rPr>
          <w:rFonts w:ascii="Times New Roman" w:hAnsi="Times New Roman" w:cs="Times New Roman"/>
          <w:i/>
          <w:sz w:val="20"/>
          <w:szCs w:val="20"/>
        </w:rPr>
        <w:t>Figura 8</w:t>
      </w:r>
      <w:r w:rsidR="00475BE6" w:rsidRPr="003D06B5">
        <w:rPr>
          <w:rFonts w:ascii="Times New Roman" w:hAnsi="Times New Roman" w:cs="Times New Roman"/>
          <w:sz w:val="20"/>
          <w:szCs w:val="20"/>
        </w:rPr>
        <w:t xml:space="preserve"> </w:t>
      </w:r>
      <w:r w:rsidR="00CE7320" w:rsidRPr="003D06B5">
        <w:rPr>
          <w:rFonts w:ascii="Times New Roman" w:hAnsi="Times New Roman" w:cs="Times New Roman"/>
          <w:sz w:val="20"/>
          <w:szCs w:val="20"/>
        </w:rPr>
        <w:t xml:space="preserve">se observa el histograma de la edad donde </w:t>
      </w:r>
      <w:r w:rsidR="004C5EAF" w:rsidRPr="003D06B5">
        <w:rPr>
          <w:rFonts w:ascii="Times New Roman" w:hAnsi="Times New Roman" w:cs="Times New Roman"/>
          <w:sz w:val="20"/>
          <w:szCs w:val="20"/>
        </w:rPr>
        <w:t xml:space="preserve">se evidencia un sesgo </w:t>
      </w:r>
      <w:r w:rsidR="007C5C05" w:rsidRPr="003D06B5">
        <w:rPr>
          <w:rFonts w:ascii="Times New Roman" w:hAnsi="Times New Roman" w:cs="Times New Roman"/>
          <w:sz w:val="20"/>
          <w:szCs w:val="20"/>
        </w:rPr>
        <w:t>a la i</w:t>
      </w:r>
      <w:r w:rsidR="00CE7689" w:rsidRPr="003D06B5">
        <w:rPr>
          <w:rFonts w:ascii="Times New Roman" w:hAnsi="Times New Roman" w:cs="Times New Roman"/>
          <w:sz w:val="20"/>
          <w:szCs w:val="20"/>
        </w:rPr>
        <w:t>zquierda</w:t>
      </w:r>
      <w:r w:rsidR="00D51B9A" w:rsidRPr="003D06B5">
        <w:rPr>
          <w:rFonts w:ascii="Times New Roman" w:hAnsi="Times New Roman" w:cs="Times New Roman"/>
          <w:sz w:val="20"/>
          <w:szCs w:val="20"/>
        </w:rPr>
        <w:t xml:space="preserve"> y</w:t>
      </w:r>
      <w:r w:rsidR="00CE7689" w:rsidRPr="003D06B5">
        <w:rPr>
          <w:rFonts w:ascii="Times New Roman" w:hAnsi="Times New Roman" w:cs="Times New Roman"/>
          <w:sz w:val="20"/>
          <w:szCs w:val="20"/>
        </w:rPr>
        <w:t xml:space="preserve"> </w:t>
      </w:r>
      <w:r w:rsidR="00B54F5C" w:rsidRPr="003D06B5">
        <w:rPr>
          <w:rFonts w:ascii="Times New Roman" w:hAnsi="Times New Roman" w:cs="Times New Roman"/>
          <w:sz w:val="20"/>
          <w:szCs w:val="20"/>
        </w:rPr>
        <w:t>los datos no son asimétricos</w:t>
      </w:r>
      <w:r w:rsidR="00D51B9A" w:rsidRPr="003D06B5">
        <w:rPr>
          <w:rFonts w:ascii="Times New Roman" w:hAnsi="Times New Roman" w:cs="Times New Roman"/>
          <w:sz w:val="20"/>
          <w:szCs w:val="20"/>
        </w:rPr>
        <w:t xml:space="preserve">. </w:t>
      </w:r>
      <w:r w:rsidR="002A4EFF" w:rsidRPr="003D06B5">
        <w:rPr>
          <w:rFonts w:ascii="Times New Roman" w:hAnsi="Times New Roman" w:cs="Times New Roman"/>
          <w:sz w:val="20"/>
          <w:szCs w:val="20"/>
        </w:rPr>
        <w:t xml:space="preserve">Además, para el histograma de antes de pandemia </w:t>
      </w:r>
      <w:r w:rsidR="00881482" w:rsidRPr="003D06B5">
        <w:rPr>
          <w:rFonts w:ascii="Times New Roman" w:hAnsi="Times New Roman" w:cs="Times New Roman"/>
          <w:sz w:val="20"/>
          <w:szCs w:val="20"/>
        </w:rPr>
        <w:t xml:space="preserve">el pico de los datos ocurre en la edad de </w:t>
      </w:r>
      <w:r w:rsidR="0089110F" w:rsidRPr="003D06B5">
        <w:rPr>
          <w:rFonts w:ascii="Times New Roman" w:hAnsi="Times New Roman" w:cs="Times New Roman"/>
          <w:sz w:val="20"/>
          <w:szCs w:val="20"/>
        </w:rPr>
        <w:t>75 a 83 años</w:t>
      </w:r>
      <w:r w:rsidR="00D32858" w:rsidRPr="003D06B5">
        <w:rPr>
          <w:rFonts w:ascii="Times New Roman" w:hAnsi="Times New Roman" w:cs="Times New Roman"/>
          <w:sz w:val="20"/>
          <w:szCs w:val="20"/>
        </w:rPr>
        <w:t xml:space="preserve"> </w:t>
      </w:r>
      <w:r w:rsidR="0000524E" w:rsidRPr="003D06B5">
        <w:rPr>
          <w:rFonts w:ascii="Times New Roman" w:hAnsi="Times New Roman" w:cs="Times New Roman"/>
          <w:sz w:val="20"/>
          <w:szCs w:val="20"/>
        </w:rPr>
        <w:t xml:space="preserve">y </w:t>
      </w:r>
      <w:r w:rsidR="00D61EE7" w:rsidRPr="003D06B5">
        <w:rPr>
          <w:rFonts w:ascii="Times New Roman" w:hAnsi="Times New Roman" w:cs="Times New Roman"/>
          <w:sz w:val="20"/>
          <w:szCs w:val="20"/>
        </w:rPr>
        <w:t xml:space="preserve">en el histograma después de pandemia el pico de los datos ocurre en la edad de </w:t>
      </w:r>
      <w:r w:rsidR="00A41F6D" w:rsidRPr="003D06B5">
        <w:rPr>
          <w:rFonts w:ascii="Times New Roman" w:hAnsi="Times New Roman" w:cs="Times New Roman"/>
          <w:sz w:val="20"/>
          <w:szCs w:val="20"/>
        </w:rPr>
        <w:t>70 a 75 años</w:t>
      </w:r>
      <w:r w:rsidR="00FB2C07" w:rsidRPr="003D06B5">
        <w:rPr>
          <w:rFonts w:ascii="Times New Roman" w:hAnsi="Times New Roman" w:cs="Times New Roman"/>
          <w:sz w:val="20"/>
          <w:szCs w:val="20"/>
        </w:rPr>
        <w:t>. Igualmente, para amb</w:t>
      </w:r>
      <w:r w:rsidR="000D63C9" w:rsidRPr="003D06B5">
        <w:rPr>
          <w:rFonts w:ascii="Times New Roman" w:hAnsi="Times New Roman" w:cs="Times New Roman"/>
          <w:sz w:val="20"/>
          <w:szCs w:val="20"/>
        </w:rPr>
        <w:t>os histogramas</w:t>
      </w:r>
      <w:r w:rsidR="00E057C3" w:rsidRPr="003D06B5">
        <w:rPr>
          <w:rFonts w:ascii="Times New Roman" w:hAnsi="Times New Roman" w:cs="Times New Roman"/>
          <w:sz w:val="20"/>
          <w:szCs w:val="20"/>
        </w:rPr>
        <w:t xml:space="preserve"> </w:t>
      </w:r>
      <w:r w:rsidR="00687DE9" w:rsidRPr="003D06B5">
        <w:rPr>
          <w:rFonts w:ascii="Times New Roman" w:hAnsi="Times New Roman" w:cs="Times New Roman"/>
          <w:sz w:val="20"/>
          <w:szCs w:val="20"/>
        </w:rPr>
        <w:t xml:space="preserve">la concentración de los datos se genera en un rango de edad de </w:t>
      </w:r>
      <w:r w:rsidR="00BD7E59" w:rsidRPr="003D06B5">
        <w:rPr>
          <w:rFonts w:ascii="Times New Roman" w:hAnsi="Times New Roman" w:cs="Times New Roman"/>
          <w:sz w:val="20"/>
          <w:szCs w:val="20"/>
        </w:rPr>
        <w:t xml:space="preserve">60 a 90 años </w:t>
      </w:r>
      <w:r w:rsidR="00621A00" w:rsidRPr="003D06B5">
        <w:rPr>
          <w:rFonts w:ascii="Times New Roman" w:hAnsi="Times New Roman" w:cs="Times New Roman"/>
          <w:sz w:val="20"/>
          <w:szCs w:val="20"/>
        </w:rPr>
        <w:t xml:space="preserve">donde </w:t>
      </w:r>
      <w:r w:rsidR="00C8298C" w:rsidRPr="003D06B5">
        <w:rPr>
          <w:rFonts w:ascii="Times New Roman" w:hAnsi="Times New Roman" w:cs="Times New Roman"/>
          <w:sz w:val="20"/>
          <w:szCs w:val="20"/>
        </w:rPr>
        <w:t>hacen parte de la etapa de vejez</w:t>
      </w:r>
      <w:r w:rsidR="00E82A1F" w:rsidRPr="003D06B5">
        <w:rPr>
          <w:rFonts w:ascii="Times New Roman" w:hAnsi="Times New Roman" w:cs="Times New Roman"/>
          <w:sz w:val="20"/>
          <w:szCs w:val="20"/>
        </w:rPr>
        <w:t xml:space="preserve">, </w:t>
      </w:r>
      <w:r w:rsidR="00973A07" w:rsidRPr="003D06B5">
        <w:rPr>
          <w:rFonts w:ascii="Times New Roman" w:hAnsi="Times New Roman" w:cs="Times New Roman"/>
          <w:sz w:val="20"/>
          <w:szCs w:val="20"/>
        </w:rPr>
        <w:t xml:space="preserve">siendo esto lógico, debido a que </w:t>
      </w:r>
      <w:r w:rsidR="00143FC0" w:rsidRPr="003D06B5">
        <w:rPr>
          <w:rFonts w:ascii="Times New Roman" w:hAnsi="Times New Roman" w:cs="Times New Roman"/>
          <w:sz w:val="20"/>
          <w:szCs w:val="20"/>
        </w:rPr>
        <w:t>esas personas</w:t>
      </w:r>
      <w:r w:rsidR="00AB543C" w:rsidRPr="003D06B5">
        <w:rPr>
          <w:rFonts w:ascii="Times New Roman" w:hAnsi="Times New Roman" w:cs="Times New Roman"/>
          <w:sz w:val="20"/>
          <w:szCs w:val="20"/>
        </w:rPr>
        <w:t xml:space="preserve"> se encuentran en la tercera edad y son los más propensos de presentar enfermedades </w:t>
      </w:r>
      <w:r w:rsidR="00C61693" w:rsidRPr="003D06B5">
        <w:rPr>
          <w:rFonts w:ascii="Times New Roman" w:hAnsi="Times New Roman" w:cs="Times New Roman"/>
          <w:sz w:val="20"/>
          <w:szCs w:val="20"/>
        </w:rPr>
        <w:t xml:space="preserve">y </w:t>
      </w:r>
      <w:r w:rsidR="00143FC0" w:rsidRPr="003D06B5">
        <w:rPr>
          <w:rFonts w:ascii="Times New Roman" w:hAnsi="Times New Roman" w:cs="Times New Roman"/>
          <w:sz w:val="20"/>
          <w:szCs w:val="20"/>
        </w:rPr>
        <w:t>ser hospitalizados.</w:t>
      </w:r>
    </w:p>
    <w:p w14:paraId="7F98B834" w14:textId="77777777" w:rsidR="00464743" w:rsidRDefault="05103489" w:rsidP="00464743">
      <w:pPr>
        <w:spacing w:after="0"/>
        <w:jc w:val="center"/>
        <w:rPr>
          <w:rStyle w:val="normaltextrun"/>
          <w:rFonts w:ascii="Times New Roman" w:hAnsi="Times New Roman" w:cs="Times New Roman"/>
          <w:i/>
          <w:iCs/>
          <w:color w:val="000000"/>
          <w:sz w:val="20"/>
          <w:szCs w:val="20"/>
          <w:shd w:val="clear" w:color="auto" w:fill="FFFFFF"/>
        </w:rPr>
      </w:pPr>
      <w:r w:rsidRPr="00651C4E">
        <w:rPr>
          <w:noProof/>
          <w:sz w:val="20"/>
          <w:szCs w:val="20"/>
        </w:rPr>
        <w:drawing>
          <wp:inline distT="0" distB="0" distL="0" distR="0" wp14:anchorId="04EA8B43" wp14:editId="7B2A1079">
            <wp:extent cx="4572000" cy="1343025"/>
            <wp:effectExtent l="0" t="0" r="0" b="0"/>
            <wp:docPr id="1895501461" name="Picture 189550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298B6B39" w14:textId="0558CAD3" w:rsidR="00EE377F" w:rsidRPr="00AE190A" w:rsidRDefault="00EE377F" w:rsidP="00464743">
      <w:pPr>
        <w:jc w:val="center"/>
        <w:rPr>
          <w:sz w:val="18"/>
          <w:szCs w:val="18"/>
        </w:rPr>
      </w:pPr>
      <w:r w:rsidRPr="00AE190A">
        <w:rPr>
          <w:rStyle w:val="normaltextrun"/>
          <w:rFonts w:ascii="Times New Roman" w:hAnsi="Times New Roman" w:cs="Times New Roman"/>
          <w:i/>
          <w:iCs/>
          <w:color w:val="000000"/>
          <w:sz w:val="18"/>
          <w:szCs w:val="18"/>
          <w:shd w:val="clear" w:color="auto" w:fill="FFFFFF"/>
        </w:rPr>
        <w:t xml:space="preserve">Figura 8. </w:t>
      </w:r>
      <w:r w:rsidRPr="00AE190A">
        <w:rPr>
          <w:rStyle w:val="normaltextrun"/>
          <w:rFonts w:ascii="Times New Roman" w:hAnsi="Times New Roman" w:cs="Times New Roman"/>
          <w:color w:val="000000"/>
          <w:sz w:val="18"/>
          <w:szCs w:val="18"/>
          <w:shd w:val="clear" w:color="auto" w:fill="FFFFFF"/>
        </w:rPr>
        <w:t>Histograma edad pre y pospandemia. Fuente: elaboración propia</w:t>
      </w:r>
    </w:p>
    <w:p w14:paraId="491AB033" w14:textId="7F0C1119" w:rsidR="005A0D83" w:rsidRPr="00651C4E" w:rsidRDefault="4045D7D6" w:rsidP="00464743">
      <w:pPr>
        <w:pStyle w:val="Prrafodelista"/>
        <w:numPr>
          <w:ilvl w:val="1"/>
          <w:numId w:val="11"/>
        </w:numPr>
        <w:spacing w:after="0"/>
        <w:rPr>
          <w:rFonts w:ascii="Times New Roman" w:hAnsi="Times New Roman" w:cs="Times New Roman"/>
          <w:b/>
          <w:sz w:val="20"/>
          <w:szCs w:val="20"/>
        </w:rPr>
      </w:pPr>
      <w:r w:rsidRPr="00651C4E">
        <w:rPr>
          <w:rFonts w:ascii="Times New Roman" w:hAnsi="Times New Roman" w:cs="Times New Roman"/>
          <w:b/>
          <w:sz w:val="20"/>
          <w:szCs w:val="20"/>
        </w:rPr>
        <w:lastRenderedPageBreak/>
        <w:t>Selección de variables</w:t>
      </w:r>
    </w:p>
    <w:p w14:paraId="7066E89F" w14:textId="49945E04" w:rsidR="009367EC" w:rsidRPr="00651C4E" w:rsidRDefault="0A759707" w:rsidP="007736F1">
      <w:pPr>
        <w:ind w:left="360"/>
        <w:jc w:val="both"/>
        <w:rPr>
          <w:rFonts w:ascii="Times New Roman" w:hAnsi="Times New Roman" w:cs="Times New Roman"/>
          <w:sz w:val="20"/>
          <w:szCs w:val="20"/>
        </w:rPr>
      </w:pPr>
      <w:r w:rsidRPr="00651C4E">
        <w:rPr>
          <w:rFonts w:ascii="Times New Roman" w:hAnsi="Times New Roman" w:cs="Times New Roman"/>
          <w:sz w:val="20"/>
          <w:szCs w:val="20"/>
        </w:rPr>
        <w:t xml:space="preserve">En esta sección se realiza la descripción del proceso que se </w:t>
      </w:r>
      <w:r w:rsidR="491A7C38" w:rsidRPr="00651C4E">
        <w:rPr>
          <w:rFonts w:ascii="Times New Roman" w:hAnsi="Times New Roman" w:cs="Times New Roman"/>
          <w:sz w:val="20"/>
          <w:szCs w:val="20"/>
        </w:rPr>
        <w:t>llevó</w:t>
      </w:r>
      <w:r w:rsidRPr="00651C4E">
        <w:rPr>
          <w:rFonts w:ascii="Times New Roman" w:hAnsi="Times New Roman" w:cs="Times New Roman"/>
          <w:sz w:val="20"/>
          <w:szCs w:val="20"/>
        </w:rPr>
        <w:t xml:space="preserve"> a cabo para la selección de variables y aquella</w:t>
      </w:r>
      <w:r w:rsidR="00161DCB" w:rsidRPr="00651C4E">
        <w:rPr>
          <w:rFonts w:ascii="Times New Roman" w:hAnsi="Times New Roman" w:cs="Times New Roman"/>
          <w:sz w:val="20"/>
          <w:szCs w:val="20"/>
        </w:rPr>
        <w:t>s</w:t>
      </w:r>
      <w:r w:rsidRPr="00651C4E">
        <w:rPr>
          <w:rFonts w:ascii="Times New Roman" w:hAnsi="Times New Roman" w:cs="Times New Roman"/>
          <w:sz w:val="20"/>
          <w:szCs w:val="20"/>
        </w:rPr>
        <w:t xml:space="preserve"> que fueron elegidas par</w:t>
      </w:r>
      <w:r w:rsidR="63B5A8CE" w:rsidRPr="00651C4E">
        <w:rPr>
          <w:rFonts w:ascii="Times New Roman" w:hAnsi="Times New Roman" w:cs="Times New Roman"/>
          <w:sz w:val="20"/>
          <w:szCs w:val="20"/>
        </w:rPr>
        <w:t>a desarrollar el modelo</w:t>
      </w:r>
      <w:r w:rsidR="53059A0E" w:rsidRPr="00651C4E">
        <w:rPr>
          <w:rFonts w:ascii="Times New Roman" w:hAnsi="Times New Roman" w:cs="Times New Roman"/>
          <w:sz w:val="20"/>
          <w:szCs w:val="20"/>
        </w:rPr>
        <w:t>.</w:t>
      </w:r>
    </w:p>
    <w:p w14:paraId="14070AD9" w14:textId="023C85A1" w:rsidR="00BA77D9" w:rsidRPr="00651C4E" w:rsidRDefault="77962EB0" w:rsidP="2524BE2F">
      <w:pPr>
        <w:pStyle w:val="Prrafodelista"/>
        <w:numPr>
          <w:ilvl w:val="0"/>
          <w:numId w:val="1"/>
        </w:numPr>
        <w:jc w:val="both"/>
        <w:rPr>
          <w:rFonts w:ascii="Times New Roman" w:eastAsia="Times New Roman" w:hAnsi="Times New Roman" w:cs="Times New Roman"/>
          <w:color w:val="000000" w:themeColor="text1"/>
          <w:sz w:val="20"/>
          <w:szCs w:val="20"/>
        </w:rPr>
      </w:pPr>
      <w:r w:rsidRPr="00651C4E">
        <w:rPr>
          <w:rFonts w:ascii="Times New Roman" w:hAnsi="Times New Roman" w:cs="Times New Roman"/>
          <w:sz w:val="20"/>
          <w:szCs w:val="20"/>
        </w:rPr>
        <w:t>Construcción de bodega de datos final</w:t>
      </w:r>
      <w:r w:rsidR="009367EC" w:rsidRPr="00651C4E">
        <w:rPr>
          <w:rFonts w:ascii="Times New Roman" w:hAnsi="Times New Roman" w:cs="Times New Roman"/>
          <w:sz w:val="20"/>
          <w:szCs w:val="20"/>
        </w:rPr>
        <w:t xml:space="preserve"> </w:t>
      </w:r>
      <w:r w:rsidR="7C3E9BC7" w:rsidRPr="00651C4E">
        <w:rPr>
          <w:rFonts w:ascii="Times New Roman" w:hAnsi="Times New Roman" w:cs="Times New Roman"/>
          <w:sz w:val="20"/>
          <w:szCs w:val="20"/>
        </w:rPr>
        <w:t xml:space="preserve">asignando </w:t>
      </w:r>
      <w:r w:rsidR="27C9BB10" w:rsidRPr="00651C4E">
        <w:rPr>
          <w:rFonts w:ascii="Times New Roman" w:hAnsi="Times New Roman" w:cs="Times New Roman"/>
          <w:sz w:val="20"/>
          <w:szCs w:val="20"/>
        </w:rPr>
        <w:t xml:space="preserve">una clasificación </w:t>
      </w:r>
      <w:r w:rsidR="1135B5C2" w:rsidRPr="00651C4E">
        <w:rPr>
          <w:rFonts w:ascii="Times New Roman" w:hAnsi="Times New Roman" w:cs="Times New Roman"/>
          <w:sz w:val="20"/>
          <w:szCs w:val="20"/>
        </w:rPr>
        <w:t xml:space="preserve">numérica </w:t>
      </w:r>
      <w:r w:rsidR="27C9BB10" w:rsidRPr="00651C4E">
        <w:rPr>
          <w:rFonts w:ascii="Times New Roman" w:hAnsi="Times New Roman" w:cs="Times New Roman"/>
          <w:sz w:val="20"/>
          <w:szCs w:val="20"/>
        </w:rPr>
        <w:t xml:space="preserve">a </w:t>
      </w:r>
      <w:r w:rsidRPr="00651C4E">
        <w:rPr>
          <w:rFonts w:ascii="Times New Roman" w:hAnsi="Times New Roman" w:cs="Times New Roman"/>
          <w:sz w:val="20"/>
          <w:szCs w:val="20"/>
        </w:rPr>
        <w:t xml:space="preserve">las variables </w:t>
      </w:r>
      <w:r w:rsidR="028D9C63" w:rsidRPr="00651C4E">
        <w:rPr>
          <w:rFonts w:ascii="Times New Roman" w:hAnsi="Times New Roman" w:cs="Times New Roman"/>
          <w:sz w:val="20"/>
          <w:szCs w:val="20"/>
        </w:rPr>
        <w:t>categóricas</w:t>
      </w:r>
      <w:r w:rsidR="42840E88" w:rsidRPr="00651C4E">
        <w:rPr>
          <w:rFonts w:ascii="Times New Roman" w:hAnsi="Times New Roman" w:cs="Times New Roman"/>
          <w:sz w:val="20"/>
          <w:szCs w:val="20"/>
        </w:rPr>
        <w:t xml:space="preserve"> ordinales</w:t>
      </w:r>
      <w:r w:rsidR="00BA77D9" w:rsidRPr="00651C4E">
        <w:rPr>
          <w:rFonts w:ascii="Times New Roman" w:hAnsi="Times New Roman" w:cs="Times New Roman"/>
          <w:sz w:val="20"/>
          <w:szCs w:val="20"/>
        </w:rPr>
        <w:t xml:space="preserve">, </w:t>
      </w:r>
      <w:r w:rsidR="4F4813BA" w:rsidRPr="00651C4E">
        <w:rPr>
          <w:rFonts w:ascii="Times New Roman" w:hAnsi="Times New Roman" w:cs="Times New Roman"/>
          <w:sz w:val="20"/>
          <w:szCs w:val="20"/>
        </w:rPr>
        <w:t xml:space="preserve">convirtiendo </w:t>
      </w:r>
      <w:r w:rsidR="055B67C9" w:rsidRPr="00651C4E">
        <w:rPr>
          <w:rFonts w:ascii="Times New Roman" w:hAnsi="Times New Roman" w:cs="Times New Roman"/>
          <w:sz w:val="20"/>
          <w:szCs w:val="20"/>
        </w:rPr>
        <w:t xml:space="preserve">las variables categóricas nominales a variables </w:t>
      </w:r>
      <w:proofErr w:type="spellStart"/>
      <w:r w:rsidR="055B67C9" w:rsidRPr="00651C4E">
        <w:rPr>
          <w:rFonts w:ascii="Times New Roman" w:hAnsi="Times New Roman" w:cs="Times New Roman"/>
          <w:sz w:val="20"/>
          <w:szCs w:val="20"/>
        </w:rPr>
        <w:t>dummies</w:t>
      </w:r>
      <w:proofErr w:type="spellEnd"/>
      <w:r w:rsidR="00BA77D9" w:rsidRPr="00651C4E">
        <w:rPr>
          <w:rFonts w:ascii="Times New Roman" w:hAnsi="Times New Roman" w:cs="Times New Roman"/>
          <w:sz w:val="20"/>
          <w:szCs w:val="20"/>
        </w:rPr>
        <w:t xml:space="preserve"> y </w:t>
      </w:r>
      <w:proofErr w:type="spellStart"/>
      <w:r w:rsidR="00BA77D9" w:rsidRPr="00651C4E">
        <w:rPr>
          <w:rFonts w:ascii="Times New Roman" w:hAnsi="Times New Roman" w:cs="Times New Roman"/>
          <w:sz w:val="20"/>
          <w:szCs w:val="20"/>
        </w:rPr>
        <w:t>reescalando</w:t>
      </w:r>
      <w:proofErr w:type="spellEnd"/>
      <w:r w:rsidR="0A363DCD" w:rsidRPr="00651C4E">
        <w:rPr>
          <w:rFonts w:ascii="Times New Roman" w:hAnsi="Times New Roman" w:cs="Times New Roman"/>
          <w:sz w:val="20"/>
          <w:szCs w:val="20"/>
        </w:rPr>
        <w:t xml:space="preserve"> </w:t>
      </w:r>
      <w:r w:rsidR="77238713" w:rsidRPr="00651C4E">
        <w:rPr>
          <w:rFonts w:ascii="Times New Roman" w:hAnsi="Times New Roman" w:cs="Times New Roman"/>
          <w:sz w:val="20"/>
          <w:szCs w:val="20"/>
        </w:rPr>
        <w:t xml:space="preserve">las variables </w:t>
      </w:r>
      <w:r w:rsidR="77B4FBC6" w:rsidRPr="00651C4E">
        <w:rPr>
          <w:rFonts w:ascii="Times New Roman" w:hAnsi="Times New Roman" w:cs="Times New Roman"/>
          <w:sz w:val="20"/>
          <w:szCs w:val="20"/>
        </w:rPr>
        <w:t>numéricas</w:t>
      </w:r>
      <w:r w:rsidR="00BA77D9" w:rsidRPr="00651C4E">
        <w:rPr>
          <w:rFonts w:ascii="Times New Roman" w:hAnsi="Times New Roman" w:cs="Times New Roman"/>
          <w:sz w:val="20"/>
          <w:szCs w:val="20"/>
        </w:rPr>
        <w:t>. A partir de lo anterior se obtiene un total de 496 variables</w:t>
      </w:r>
      <w:r w:rsidR="00906C8D" w:rsidRPr="00651C4E">
        <w:rPr>
          <w:rFonts w:ascii="Times New Roman" w:hAnsi="Times New Roman" w:cs="Times New Roman"/>
          <w:sz w:val="20"/>
          <w:szCs w:val="20"/>
        </w:rPr>
        <w:t xml:space="preserve"> para prepandemia y </w:t>
      </w:r>
      <w:r w:rsidR="00F4053E" w:rsidRPr="00651C4E">
        <w:rPr>
          <w:rFonts w:ascii="Times New Roman" w:hAnsi="Times New Roman" w:cs="Times New Roman"/>
          <w:sz w:val="20"/>
          <w:szCs w:val="20"/>
        </w:rPr>
        <w:t>548 para pospandemia</w:t>
      </w:r>
      <w:r w:rsidR="00BA77D9" w:rsidRPr="00651C4E">
        <w:rPr>
          <w:rFonts w:ascii="Times New Roman" w:hAnsi="Times New Roman" w:cs="Times New Roman"/>
          <w:sz w:val="20"/>
          <w:szCs w:val="20"/>
        </w:rPr>
        <w:t>.</w:t>
      </w:r>
    </w:p>
    <w:p w14:paraId="194A9567" w14:textId="6ECA99E2" w:rsidR="00EC6F32" w:rsidRPr="00651C4E" w:rsidRDefault="00BA77D9" w:rsidP="00BA77D9">
      <w:pPr>
        <w:pStyle w:val="Prrafodelista"/>
        <w:numPr>
          <w:ilvl w:val="0"/>
          <w:numId w:val="1"/>
        </w:numPr>
        <w:jc w:val="both"/>
        <w:rPr>
          <w:rFonts w:ascii="Times New Roman" w:eastAsia="Times New Roman" w:hAnsi="Times New Roman" w:cs="Times New Roman"/>
          <w:color w:val="000000" w:themeColor="text1"/>
          <w:sz w:val="20"/>
          <w:szCs w:val="20"/>
        </w:rPr>
      </w:pPr>
      <w:r w:rsidRPr="00651C4E">
        <w:rPr>
          <w:rFonts w:ascii="Times New Roman" w:hAnsi="Times New Roman" w:cs="Times New Roman"/>
          <w:sz w:val="20"/>
          <w:szCs w:val="20"/>
        </w:rPr>
        <w:t xml:space="preserve">Para la selección de variables se utilizan los métodos de </w:t>
      </w:r>
      <w:r w:rsidRPr="00651C4E">
        <w:rPr>
          <w:rFonts w:ascii="Times New Roman" w:eastAsia="Times New Roman" w:hAnsi="Times New Roman" w:cs="Times New Roman"/>
          <w:color w:val="000000" w:themeColor="text1"/>
          <w:sz w:val="20"/>
          <w:szCs w:val="20"/>
        </w:rPr>
        <w:t>‘</w:t>
      </w:r>
      <w:proofErr w:type="spellStart"/>
      <w:r w:rsidRPr="00651C4E">
        <w:rPr>
          <w:rFonts w:ascii="Times New Roman" w:eastAsia="Times New Roman" w:hAnsi="Times New Roman" w:cs="Times New Roman"/>
          <w:color w:val="000000" w:themeColor="text1"/>
          <w:sz w:val="20"/>
          <w:szCs w:val="20"/>
        </w:rPr>
        <w:t>SelectKBest</w:t>
      </w:r>
      <w:proofErr w:type="spellEnd"/>
      <w:r w:rsidRPr="00651C4E">
        <w:rPr>
          <w:rFonts w:ascii="Times New Roman" w:eastAsia="Times New Roman" w:hAnsi="Times New Roman" w:cs="Times New Roman"/>
          <w:color w:val="000000" w:themeColor="text1"/>
          <w:sz w:val="20"/>
          <w:szCs w:val="20"/>
        </w:rPr>
        <w:t>’ y ‘</w:t>
      </w:r>
      <w:proofErr w:type="spellStart"/>
      <w:r w:rsidRPr="00651C4E">
        <w:rPr>
          <w:rFonts w:ascii="Times New Roman" w:eastAsia="Times New Roman" w:hAnsi="Times New Roman" w:cs="Times New Roman"/>
          <w:color w:val="000000" w:themeColor="text1"/>
          <w:sz w:val="20"/>
          <w:szCs w:val="20"/>
        </w:rPr>
        <w:t>SelectFromModel</w:t>
      </w:r>
      <w:proofErr w:type="spellEnd"/>
      <w:r w:rsidRPr="00651C4E">
        <w:rPr>
          <w:rFonts w:ascii="Times New Roman" w:eastAsia="Times New Roman" w:hAnsi="Times New Roman" w:cs="Times New Roman"/>
          <w:color w:val="000000" w:themeColor="text1"/>
          <w:sz w:val="20"/>
          <w:szCs w:val="20"/>
        </w:rPr>
        <w:t>’, construyendo</w:t>
      </w:r>
      <w:r w:rsidR="00EC6F32" w:rsidRPr="00BA77D9">
        <w:rPr>
          <w:rFonts w:ascii="Times New Roman" w:hAnsi="Times New Roman" w:cs="Times New Roman"/>
          <w:sz w:val="20"/>
          <w:szCs w:val="20"/>
        </w:rPr>
        <w:t xml:space="preserve"> </w:t>
      </w:r>
      <w:r w:rsidR="00BA3E55" w:rsidRPr="00BA77D9">
        <w:rPr>
          <w:rFonts w:ascii="Times New Roman" w:hAnsi="Times New Roman" w:cs="Times New Roman"/>
          <w:sz w:val="20"/>
          <w:szCs w:val="20"/>
        </w:rPr>
        <w:t xml:space="preserve">cuatro modelos </w:t>
      </w:r>
      <w:r w:rsidR="007479DB" w:rsidRPr="00BA77D9">
        <w:rPr>
          <w:rFonts w:ascii="Times New Roman" w:hAnsi="Times New Roman" w:cs="Times New Roman"/>
          <w:sz w:val="20"/>
          <w:szCs w:val="20"/>
        </w:rPr>
        <w:t xml:space="preserve">con diferente número de </w:t>
      </w:r>
      <w:proofErr w:type="spellStart"/>
      <w:r w:rsidRPr="00651C4E">
        <w:rPr>
          <w:rFonts w:ascii="Times New Roman" w:hAnsi="Times New Roman" w:cs="Times New Roman"/>
          <w:i/>
          <w:sz w:val="20"/>
          <w:szCs w:val="20"/>
        </w:rPr>
        <w:t>features</w:t>
      </w:r>
      <w:proofErr w:type="spellEnd"/>
      <w:r w:rsidR="003659AE" w:rsidRPr="00651C4E">
        <w:rPr>
          <w:rFonts w:ascii="Times New Roman" w:hAnsi="Times New Roman" w:cs="Times New Roman"/>
          <w:i/>
          <w:sz w:val="20"/>
          <w:szCs w:val="20"/>
        </w:rPr>
        <w:t xml:space="preserve">, </w:t>
      </w:r>
      <w:r w:rsidR="003659AE" w:rsidRPr="00651C4E">
        <w:rPr>
          <w:rFonts w:ascii="Times New Roman" w:hAnsi="Times New Roman" w:cs="Times New Roman"/>
          <w:sz w:val="20"/>
          <w:szCs w:val="20"/>
        </w:rPr>
        <w:t>tanto para prepandemia como para pospandemia.</w:t>
      </w:r>
    </w:p>
    <w:p w14:paraId="45CE6EB6" w14:textId="411A039F" w:rsidR="00B95FD7" w:rsidRPr="00651C4E" w:rsidRDefault="007736F1" w:rsidP="00464743">
      <w:pPr>
        <w:spacing w:after="0"/>
        <w:ind w:left="360"/>
        <w:jc w:val="both"/>
        <w:rPr>
          <w:rFonts w:ascii="Times New Roman" w:eastAsia="Times New Roman" w:hAnsi="Times New Roman" w:cs="Times New Roman"/>
          <w:i/>
          <w:color w:val="000000" w:themeColor="text1"/>
          <w:sz w:val="20"/>
          <w:szCs w:val="20"/>
          <w:u w:val="single"/>
        </w:rPr>
      </w:pPr>
      <w:r w:rsidRPr="00651C4E">
        <w:rPr>
          <w:rFonts w:ascii="Times New Roman" w:eastAsia="Times New Roman" w:hAnsi="Times New Roman" w:cs="Times New Roman"/>
          <w:i/>
          <w:color w:val="000000" w:themeColor="text1"/>
          <w:sz w:val="20"/>
          <w:szCs w:val="20"/>
          <w:u w:val="single"/>
        </w:rPr>
        <w:t>Prepandemi</w:t>
      </w:r>
      <w:r w:rsidR="00B95FD7" w:rsidRPr="00651C4E">
        <w:rPr>
          <w:rFonts w:ascii="Times New Roman" w:eastAsia="Times New Roman" w:hAnsi="Times New Roman" w:cs="Times New Roman"/>
          <w:i/>
          <w:color w:val="000000" w:themeColor="text1"/>
          <w:sz w:val="20"/>
          <w:szCs w:val="20"/>
          <w:u w:val="single"/>
        </w:rPr>
        <w:t>a</w:t>
      </w:r>
    </w:p>
    <w:p w14:paraId="76AB866B" w14:textId="272963C1" w:rsidR="00B95FD7" w:rsidRPr="00B95FD7" w:rsidRDefault="00B95FD7" w:rsidP="00B95FD7">
      <w:pPr>
        <w:ind w:left="360"/>
        <w:jc w:val="both"/>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color w:val="000000" w:themeColor="text1"/>
          <w:sz w:val="20"/>
          <w:szCs w:val="20"/>
        </w:rPr>
        <w:t xml:space="preserve"> A partir de la bodega final y los métodos utilizados se realizan los siguientes modelos:</w:t>
      </w:r>
    </w:p>
    <w:p w14:paraId="5EB0A76F" w14:textId="4C6E230E" w:rsidR="00E11BDE" w:rsidRPr="00651C4E" w:rsidRDefault="00E11BDE" w:rsidP="00CB6267">
      <w:pPr>
        <w:pStyle w:val="Prrafodelista"/>
        <w:numPr>
          <w:ilvl w:val="0"/>
          <w:numId w:val="14"/>
        </w:numPr>
        <w:jc w:val="both"/>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b/>
          <w:color w:val="000000" w:themeColor="text1"/>
          <w:sz w:val="20"/>
          <w:szCs w:val="20"/>
        </w:rPr>
        <w:t>Modelo 1:</w:t>
      </w:r>
      <w:r w:rsidRPr="00651C4E">
        <w:rPr>
          <w:rFonts w:ascii="Times New Roman" w:eastAsia="Times New Roman" w:hAnsi="Times New Roman" w:cs="Times New Roman"/>
          <w:color w:val="000000" w:themeColor="text1"/>
          <w:sz w:val="20"/>
          <w:szCs w:val="20"/>
        </w:rPr>
        <w:t xml:space="preserve"> </w:t>
      </w:r>
      <w:r w:rsidR="00533C70" w:rsidRPr="00651C4E">
        <w:rPr>
          <w:rFonts w:ascii="Times New Roman" w:eastAsia="Times New Roman" w:hAnsi="Times New Roman" w:cs="Times New Roman"/>
          <w:color w:val="000000" w:themeColor="text1"/>
          <w:sz w:val="20"/>
          <w:szCs w:val="20"/>
        </w:rPr>
        <w:t xml:space="preserve">teniendo en cuenta lo realizado por </w:t>
      </w:r>
      <w:r w:rsidR="0051105F" w:rsidRPr="00651C4E">
        <w:rPr>
          <w:rFonts w:ascii="Times New Roman" w:eastAsia="Times New Roman" w:hAnsi="Times New Roman" w:cs="Times New Roman"/>
          <w:color w:val="000000" w:themeColor="text1"/>
          <w:sz w:val="20"/>
          <w:szCs w:val="20"/>
        </w:rPr>
        <w:fldChar w:fldCharType="begin" w:fldLock="1"/>
      </w:r>
      <w:r w:rsidR="00230A49" w:rsidRPr="00651C4E">
        <w:rPr>
          <w:rFonts w:ascii="Times New Roman" w:eastAsia="Times New Roman" w:hAnsi="Times New Roman" w:cs="Times New Roman"/>
          <w:color w:val="000000" w:themeColor="text1"/>
          <w:sz w:val="20"/>
          <w:szCs w:val="20"/>
        </w:rPr>
        <w:instrText>ADDIN CSL_CITATION {"citationItems":[{"id":"ITEM-1","itemData":{"DOI":"10.1186/s12911-021-01639-y","ISSN":"14726947","PMID":"34670553","abstract":"Background: Early unplanned hospital readmissions are associated with increased harm to patients, increased medical costs, and negative hospital reputation. With the identification of at-risk patients, a crucial step toward improving care, appropriate interventions can be adopted to prevent readmission. This study aimed to build machine learning models to predict 14-day unplanned readmissions. Methods: We conducted a retrospective cohort study on 37,091 consecutive hospitalized adult patients with 55,933 discharges between September 1, 2018, and August 31, 2019, in an 1193-bed university hospital. Patients who were aged &lt; 20 years, were admitted for cancer-related treatment, participated in clinical trial, were discharged against medical advice, died during admission, or lived abroad were excluded. Predictors for analysis included 7 categories of variables extracted from hospital’s medical record dataset. In total, four machine learning algorithms, namely logistic regression, random forest, extreme gradient boosting, and categorical boosting, were used to build classifiers for prediction. The performance of prediction models for 14-day unplanned readmission risk was evaluated using precision, recall, F1-score, area under the receiver operating characteristic curve (AUROC), and area under the precision–recall curve (AUPRC). Results: In total, 24,722 patients were included for the analysis. The mean age of the cohort was 57.34 ± 18.13 years. The 14-day unplanned readmission rate was 1.22%. Among the 4 machine learning algorithms selected, Catboost had the best average performance in fivefold cross-validation (precision: 0.9377, recall: 0.5333, F1-score: 0.6780, AUROC: 0.9903, and AUPRC: 0.7515). After incorporating 21 most influential features in the Catboost model, its performance improved (precision: 0.9470, recall: 0.5600, F1-score: 0.7010, AUROC: 0.9909, and AUPRC: 0.7711). Conclusions: Our models reliably predicted 14-day unplanned readmissions and were explainable. They can be used to identify patients with a high risk of unplanned readmission based on influential features, particularly features related to diagnoses. The operation of the models with physiological indicators also corresponded to clinical experience and literature. Identifying patients at high risk with these models can enable early discharge planning and transitional care to prevent readmissions. Further studies should include additional features that may enable further sensitivity i…","author":[{"dropping-particle":"","family":"Lo","given":"Yu Tai","non-dropping-particle":"","parse-names":false,"suffix":""},{"dropping-particle":"","family":"Liao","given":"Jay Chie hen","non-dropping-particle":"","parse-names":false,"suffix":""},{"dropping-particle":"","family":"Chen","given":"Mei Hua","non-dropping-particle":"","parse-names":false,"suffix":""},{"dropping-particle":"","family":"Chang","given":"Chia Ming","non-dropping-particle":"","parse-names":false,"suffix":""},{"dropping-particle":"Te","family":"Li","given":"Cheng","non-dropping-particle":"","parse-names":false,"suffix":""}],"container-title":"BMC Medical Informatics and Decision Making","id":"ITEM-1","issue":"1","issued":{"date-parts":[["2021"]]},"page":"1-11","title":"Predictive modeling for 14-day unplanned hospital readmission risk by using machine learning algorithms","type":"article-journal","volume":"21"},"uris":["http://www.mendeley.com/documents/?uuid=1feb34da-d5e0-4fd0-906c-dcb8f5e3e1a9"]}],"mendeley":{"formattedCitation":"(Lo et al., 2021)","plainTextFormattedCitation":"(Lo et al., 2021)","previouslyFormattedCitation":"(Lo et al., 2021)"},"properties":{"noteIndex":0},"schema":"https://github.com/citation-style-language/schema/raw/master/csl-citation.json"}</w:instrText>
      </w:r>
      <w:r w:rsidR="0051105F" w:rsidRPr="00651C4E">
        <w:rPr>
          <w:rFonts w:ascii="Times New Roman" w:eastAsia="Times New Roman" w:hAnsi="Times New Roman" w:cs="Times New Roman"/>
          <w:color w:val="000000" w:themeColor="text1"/>
          <w:sz w:val="20"/>
          <w:szCs w:val="20"/>
        </w:rPr>
        <w:fldChar w:fldCharType="separate"/>
      </w:r>
      <w:r w:rsidR="0051105F" w:rsidRPr="00651C4E">
        <w:rPr>
          <w:rFonts w:ascii="Times New Roman" w:eastAsia="Times New Roman" w:hAnsi="Times New Roman" w:cs="Times New Roman"/>
          <w:color w:val="000000" w:themeColor="text1"/>
          <w:sz w:val="20"/>
          <w:szCs w:val="20"/>
        </w:rPr>
        <w:t>(Lo et al., 2021)</w:t>
      </w:r>
      <w:r w:rsidR="0051105F" w:rsidRPr="00651C4E">
        <w:rPr>
          <w:rFonts w:ascii="Times New Roman" w:eastAsia="Times New Roman" w:hAnsi="Times New Roman" w:cs="Times New Roman"/>
          <w:color w:val="000000" w:themeColor="text1"/>
          <w:sz w:val="20"/>
          <w:szCs w:val="20"/>
        </w:rPr>
        <w:fldChar w:fldCharType="end"/>
      </w:r>
      <w:r w:rsidR="00C21EBE" w:rsidRPr="00651C4E">
        <w:rPr>
          <w:rFonts w:ascii="Times New Roman" w:eastAsia="Times New Roman" w:hAnsi="Times New Roman" w:cs="Times New Roman"/>
          <w:color w:val="000000" w:themeColor="text1"/>
          <w:sz w:val="20"/>
          <w:szCs w:val="20"/>
        </w:rPr>
        <w:t xml:space="preserve">, en donde </w:t>
      </w:r>
      <w:r w:rsidR="001A4ECC" w:rsidRPr="00651C4E">
        <w:rPr>
          <w:rFonts w:ascii="Times New Roman" w:eastAsia="Times New Roman" w:hAnsi="Times New Roman" w:cs="Times New Roman"/>
          <w:color w:val="000000" w:themeColor="text1"/>
          <w:sz w:val="20"/>
          <w:szCs w:val="20"/>
        </w:rPr>
        <w:t xml:space="preserve">se </w:t>
      </w:r>
      <w:r w:rsidR="00C21EBE" w:rsidRPr="00651C4E">
        <w:rPr>
          <w:rFonts w:ascii="Times New Roman" w:eastAsia="Times New Roman" w:hAnsi="Times New Roman" w:cs="Times New Roman"/>
          <w:color w:val="000000" w:themeColor="text1"/>
          <w:sz w:val="20"/>
          <w:szCs w:val="20"/>
        </w:rPr>
        <w:t>desarrolla un</w:t>
      </w:r>
      <w:r w:rsidR="00170D34" w:rsidRPr="00651C4E">
        <w:rPr>
          <w:rFonts w:ascii="Times New Roman" w:eastAsia="Times New Roman" w:hAnsi="Times New Roman" w:cs="Times New Roman"/>
          <w:color w:val="000000" w:themeColor="text1"/>
          <w:sz w:val="20"/>
          <w:szCs w:val="20"/>
        </w:rPr>
        <w:t xml:space="preserve"> modelo predictivo en </w:t>
      </w:r>
      <w:r w:rsidR="00A4076F" w:rsidRPr="00651C4E">
        <w:rPr>
          <w:rFonts w:ascii="Times New Roman" w:eastAsia="Times New Roman" w:hAnsi="Times New Roman" w:cs="Times New Roman"/>
          <w:color w:val="000000" w:themeColor="text1"/>
          <w:sz w:val="20"/>
          <w:szCs w:val="20"/>
        </w:rPr>
        <w:t>el área de la salud</w:t>
      </w:r>
      <w:r w:rsidR="00E2656E" w:rsidRPr="00651C4E">
        <w:rPr>
          <w:rFonts w:ascii="Times New Roman" w:eastAsia="Times New Roman" w:hAnsi="Times New Roman" w:cs="Times New Roman"/>
          <w:color w:val="000000" w:themeColor="text1"/>
          <w:sz w:val="20"/>
          <w:szCs w:val="20"/>
        </w:rPr>
        <w:t xml:space="preserve"> y </w:t>
      </w:r>
      <w:r w:rsidR="00220D47" w:rsidRPr="00651C4E">
        <w:rPr>
          <w:rFonts w:ascii="Times New Roman" w:eastAsia="Times New Roman" w:hAnsi="Times New Roman" w:cs="Times New Roman"/>
          <w:color w:val="000000" w:themeColor="text1"/>
          <w:sz w:val="20"/>
          <w:szCs w:val="20"/>
        </w:rPr>
        <w:t xml:space="preserve">se </w:t>
      </w:r>
      <w:r w:rsidR="00E2656E" w:rsidRPr="00651C4E">
        <w:rPr>
          <w:rFonts w:ascii="Times New Roman" w:eastAsia="Times New Roman" w:hAnsi="Times New Roman" w:cs="Times New Roman"/>
          <w:color w:val="000000" w:themeColor="text1"/>
          <w:sz w:val="20"/>
          <w:szCs w:val="20"/>
        </w:rPr>
        <w:t xml:space="preserve">utilizan alrededor de 20 </w:t>
      </w:r>
      <w:proofErr w:type="spellStart"/>
      <w:r w:rsidR="00220D47" w:rsidRPr="00651C4E">
        <w:rPr>
          <w:rFonts w:ascii="Times New Roman" w:eastAsia="Times New Roman" w:hAnsi="Times New Roman" w:cs="Times New Roman"/>
          <w:color w:val="000000" w:themeColor="text1"/>
          <w:sz w:val="20"/>
          <w:szCs w:val="20"/>
        </w:rPr>
        <w:t>features</w:t>
      </w:r>
      <w:proofErr w:type="spellEnd"/>
      <w:r w:rsidR="00B84FE6" w:rsidRPr="00651C4E">
        <w:rPr>
          <w:rFonts w:ascii="Times New Roman" w:eastAsia="Times New Roman" w:hAnsi="Times New Roman" w:cs="Times New Roman"/>
          <w:color w:val="000000" w:themeColor="text1"/>
          <w:sz w:val="20"/>
          <w:szCs w:val="20"/>
        </w:rPr>
        <w:t xml:space="preserve">, </w:t>
      </w:r>
      <w:r w:rsidR="001B306C" w:rsidRPr="00651C4E">
        <w:rPr>
          <w:rFonts w:ascii="Times New Roman" w:eastAsia="Times New Roman" w:hAnsi="Times New Roman" w:cs="Times New Roman"/>
          <w:color w:val="000000" w:themeColor="text1"/>
          <w:sz w:val="20"/>
          <w:szCs w:val="20"/>
        </w:rPr>
        <w:t>se estable</w:t>
      </w:r>
      <w:r w:rsidR="00407778" w:rsidRPr="00651C4E">
        <w:rPr>
          <w:rFonts w:ascii="Times New Roman" w:eastAsia="Times New Roman" w:hAnsi="Times New Roman" w:cs="Times New Roman"/>
          <w:color w:val="000000" w:themeColor="text1"/>
          <w:sz w:val="20"/>
          <w:szCs w:val="20"/>
        </w:rPr>
        <w:t xml:space="preserve">ce un </w:t>
      </w:r>
      <w:r w:rsidR="003A1E22" w:rsidRPr="00651C4E">
        <w:rPr>
          <w:rFonts w:ascii="Times New Roman" w:eastAsia="Times New Roman" w:hAnsi="Times New Roman" w:cs="Times New Roman"/>
          <w:color w:val="000000" w:themeColor="text1"/>
          <w:sz w:val="20"/>
          <w:szCs w:val="20"/>
        </w:rPr>
        <w:t xml:space="preserve">k = 20 </w:t>
      </w:r>
      <w:r w:rsidRPr="00651C4E">
        <w:rPr>
          <w:rFonts w:ascii="Times New Roman" w:eastAsia="Times New Roman" w:hAnsi="Times New Roman" w:cs="Times New Roman"/>
          <w:color w:val="000000" w:themeColor="text1"/>
          <w:sz w:val="20"/>
          <w:szCs w:val="20"/>
        </w:rPr>
        <w:t xml:space="preserve">por medio del método </w:t>
      </w:r>
      <w:r w:rsidR="002447AF" w:rsidRPr="00651C4E">
        <w:rPr>
          <w:rFonts w:ascii="Times New Roman" w:eastAsia="Times New Roman" w:hAnsi="Times New Roman" w:cs="Times New Roman"/>
          <w:color w:val="000000" w:themeColor="text1"/>
          <w:sz w:val="20"/>
          <w:szCs w:val="20"/>
        </w:rPr>
        <w:t>‘</w:t>
      </w:r>
      <w:proofErr w:type="spellStart"/>
      <w:r w:rsidR="002447AF" w:rsidRPr="00651C4E">
        <w:rPr>
          <w:rFonts w:ascii="Times New Roman" w:eastAsia="Times New Roman" w:hAnsi="Times New Roman" w:cs="Times New Roman"/>
          <w:color w:val="000000" w:themeColor="text1"/>
          <w:sz w:val="20"/>
          <w:szCs w:val="20"/>
        </w:rPr>
        <w:t>SelectKBest</w:t>
      </w:r>
      <w:proofErr w:type="spellEnd"/>
      <w:r w:rsidR="002447AF" w:rsidRPr="00651C4E">
        <w:rPr>
          <w:rFonts w:ascii="Times New Roman" w:eastAsia="Times New Roman" w:hAnsi="Times New Roman" w:cs="Times New Roman"/>
          <w:color w:val="000000" w:themeColor="text1"/>
          <w:sz w:val="20"/>
          <w:szCs w:val="20"/>
        </w:rPr>
        <w:t>’</w:t>
      </w:r>
      <w:r w:rsidR="001B306C" w:rsidRPr="00651C4E">
        <w:rPr>
          <w:rFonts w:ascii="Times New Roman" w:eastAsia="Times New Roman" w:hAnsi="Times New Roman" w:cs="Times New Roman"/>
          <w:color w:val="000000" w:themeColor="text1"/>
          <w:sz w:val="20"/>
          <w:szCs w:val="20"/>
        </w:rPr>
        <w:t xml:space="preserve">. </w:t>
      </w:r>
    </w:p>
    <w:p w14:paraId="082D7F5B" w14:textId="1F470623" w:rsidR="003A1E22" w:rsidRPr="00651C4E" w:rsidRDefault="003A1E22" w:rsidP="00CB6267">
      <w:pPr>
        <w:pStyle w:val="Prrafodelista"/>
        <w:numPr>
          <w:ilvl w:val="0"/>
          <w:numId w:val="14"/>
        </w:numPr>
        <w:jc w:val="both"/>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b/>
          <w:color w:val="000000" w:themeColor="text1"/>
          <w:sz w:val="20"/>
          <w:szCs w:val="20"/>
        </w:rPr>
        <w:t>Modelo 2</w:t>
      </w:r>
      <w:r w:rsidR="00727A83" w:rsidRPr="00651C4E">
        <w:rPr>
          <w:rFonts w:ascii="Times New Roman" w:eastAsia="Times New Roman" w:hAnsi="Times New Roman" w:cs="Times New Roman"/>
          <w:b/>
          <w:color w:val="000000" w:themeColor="text1"/>
          <w:sz w:val="20"/>
          <w:szCs w:val="20"/>
        </w:rPr>
        <w:t>:</w:t>
      </w:r>
      <w:r w:rsidR="00727A83" w:rsidRPr="00651C4E">
        <w:rPr>
          <w:rFonts w:ascii="Times New Roman" w:eastAsia="Times New Roman" w:hAnsi="Times New Roman" w:cs="Times New Roman"/>
          <w:color w:val="000000" w:themeColor="text1"/>
          <w:sz w:val="20"/>
          <w:szCs w:val="20"/>
        </w:rPr>
        <w:t xml:space="preserve"> </w:t>
      </w:r>
      <w:r w:rsidR="004D1FD1" w:rsidRPr="00651C4E">
        <w:rPr>
          <w:rFonts w:ascii="Times New Roman" w:eastAsia="Times New Roman" w:hAnsi="Times New Roman" w:cs="Times New Roman"/>
          <w:color w:val="000000" w:themeColor="text1"/>
          <w:sz w:val="20"/>
          <w:szCs w:val="20"/>
        </w:rPr>
        <w:t xml:space="preserve">se utiliza la función de </w:t>
      </w:r>
      <w:r w:rsidR="00C94DDF" w:rsidRPr="00651C4E">
        <w:rPr>
          <w:rFonts w:ascii="Times New Roman" w:eastAsia="Times New Roman" w:hAnsi="Times New Roman" w:cs="Times New Roman"/>
          <w:color w:val="000000" w:themeColor="text1"/>
          <w:sz w:val="20"/>
          <w:szCs w:val="20"/>
        </w:rPr>
        <w:t>‘</w:t>
      </w:r>
      <w:r w:rsidR="004D1FD1" w:rsidRPr="00651C4E">
        <w:rPr>
          <w:rFonts w:ascii="Times New Roman" w:eastAsia="Times New Roman" w:hAnsi="Times New Roman" w:cs="Times New Roman"/>
          <w:color w:val="000000" w:themeColor="text1"/>
          <w:sz w:val="20"/>
          <w:szCs w:val="20"/>
        </w:rPr>
        <w:t xml:space="preserve">feature </w:t>
      </w:r>
      <w:proofErr w:type="spellStart"/>
      <w:r w:rsidR="004D1FD1" w:rsidRPr="00651C4E">
        <w:rPr>
          <w:rFonts w:ascii="Times New Roman" w:eastAsia="Times New Roman" w:hAnsi="Times New Roman" w:cs="Times New Roman"/>
          <w:color w:val="000000" w:themeColor="text1"/>
          <w:sz w:val="20"/>
          <w:szCs w:val="20"/>
        </w:rPr>
        <w:t>importance</w:t>
      </w:r>
      <w:proofErr w:type="spellEnd"/>
      <w:r w:rsidR="00C94DDF" w:rsidRPr="00651C4E">
        <w:rPr>
          <w:rFonts w:ascii="Times New Roman" w:eastAsia="Times New Roman" w:hAnsi="Times New Roman" w:cs="Times New Roman"/>
          <w:color w:val="000000" w:themeColor="text1"/>
          <w:sz w:val="20"/>
          <w:szCs w:val="20"/>
        </w:rPr>
        <w:t>’</w:t>
      </w:r>
      <w:r w:rsidR="004D1FD1" w:rsidRPr="00651C4E">
        <w:rPr>
          <w:rFonts w:ascii="Times New Roman" w:eastAsia="Times New Roman" w:hAnsi="Times New Roman" w:cs="Times New Roman"/>
          <w:color w:val="000000" w:themeColor="text1"/>
          <w:sz w:val="20"/>
          <w:szCs w:val="20"/>
        </w:rPr>
        <w:t xml:space="preserve"> de </w:t>
      </w:r>
      <w:proofErr w:type="spellStart"/>
      <w:r w:rsidR="004D1FD1" w:rsidRPr="00651C4E">
        <w:rPr>
          <w:rFonts w:ascii="Times New Roman" w:eastAsia="Times New Roman" w:hAnsi="Times New Roman" w:cs="Times New Roman"/>
          <w:color w:val="000000" w:themeColor="text1"/>
          <w:sz w:val="20"/>
          <w:szCs w:val="20"/>
        </w:rPr>
        <w:t>Sckit</w:t>
      </w:r>
      <w:proofErr w:type="spellEnd"/>
      <w:r w:rsidR="004D1FD1" w:rsidRPr="00651C4E">
        <w:rPr>
          <w:rFonts w:ascii="Times New Roman" w:eastAsia="Times New Roman" w:hAnsi="Times New Roman" w:cs="Times New Roman"/>
          <w:color w:val="000000" w:themeColor="text1"/>
          <w:sz w:val="20"/>
          <w:szCs w:val="20"/>
        </w:rPr>
        <w:t xml:space="preserve"> </w:t>
      </w:r>
      <w:proofErr w:type="spellStart"/>
      <w:r w:rsidR="004D1FD1" w:rsidRPr="00651C4E">
        <w:rPr>
          <w:rFonts w:ascii="Times New Roman" w:eastAsia="Times New Roman" w:hAnsi="Times New Roman" w:cs="Times New Roman"/>
          <w:color w:val="000000" w:themeColor="text1"/>
          <w:sz w:val="20"/>
          <w:szCs w:val="20"/>
        </w:rPr>
        <w:t>Learn</w:t>
      </w:r>
      <w:proofErr w:type="spellEnd"/>
      <w:r w:rsidR="00C94DDF" w:rsidRPr="00651C4E">
        <w:rPr>
          <w:rFonts w:ascii="Times New Roman" w:eastAsia="Times New Roman" w:hAnsi="Times New Roman" w:cs="Times New Roman"/>
          <w:color w:val="000000" w:themeColor="text1"/>
          <w:sz w:val="20"/>
          <w:szCs w:val="20"/>
        </w:rPr>
        <w:t xml:space="preserve">, en donde se obtiene </w:t>
      </w:r>
      <w:r w:rsidR="00E76ADB" w:rsidRPr="00651C4E">
        <w:rPr>
          <w:rFonts w:ascii="Times New Roman" w:eastAsia="Times New Roman" w:hAnsi="Times New Roman" w:cs="Times New Roman"/>
          <w:color w:val="000000" w:themeColor="text1"/>
          <w:sz w:val="20"/>
          <w:szCs w:val="20"/>
        </w:rPr>
        <w:t xml:space="preserve">que 40 </w:t>
      </w:r>
      <w:r w:rsidR="00C94DDF" w:rsidRPr="00651C4E">
        <w:rPr>
          <w:rFonts w:ascii="Times New Roman" w:eastAsia="Times New Roman" w:hAnsi="Times New Roman" w:cs="Times New Roman"/>
          <w:color w:val="000000" w:themeColor="text1"/>
          <w:sz w:val="20"/>
          <w:szCs w:val="20"/>
        </w:rPr>
        <w:t>variables son representativas</w:t>
      </w:r>
      <w:r w:rsidR="00E76ADB" w:rsidRPr="00651C4E">
        <w:rPr>
          <w:rFonts w:ascii="Times New Roman" w:eastAsia="Times New Roman" w:hAnsi="Times New Roman" w:cs="Times New Roman"/>
          <w:color w:val="000000" w:themeColor="text1"/>
          <w:sz w:val="20"/>
          <w:szCs w:val="20"/>
        </w:rPr>
        <w:t>. Por lo tanto, se utiliza este número para construir un nuevo modelo por medio de ‘</w:t>
      </w:r>
      <w:proofErr w:type="spellStart"/>
      <w:r w:rsidR="00E76ADB" w:rsidRPr="00651C4E">
        <w:rPr>
          <w:rFonts w:ascii="Times New Roman" w:eastAsia="Times New Roman" w:hAnsi="Times New Roman" w:cs="Times New Roman"/>
          <w:color w:val="000000" w:themeColor="text1"/>
          <w:sz w:val="20"/>
          <w:szCs w:val="20"/>
        </w:rPr>
        <w:t>SelectKBest</w:t>
      </w:r>
      <w:proofErr w:type="spellEnd"/>
      <w:r w:rsidR="00E76ADB" w:rsidRPr="00651C4E">
        <w:rPr>
          <w:rFonts w:ascii="Times New Roman" w:eastAsia="Times New Roman" w:hAnsi="Times New Roman" w:cs="Times New Roman"/>
          <w:color w:val="000000" w:themeColor="text1"/>
          <w:sz w:val="20"/>
          <w:szCs w:val="20"/>
        </w:rPr>
        <w:t>’ con k = 40.</w:t>
      </w:r>
    </w:p>
    <w:p w14:paraId="127D4C10" w14:textId="1437F115" w:rsidR="00E76ADB" w:rsidRPr="00651C4E" w:rsidRDefault="00E76ADB" w:rsidP="00CB6267">
      <w:pPr>
        <w:pStyle w:val="Prrafodelista"/>
        <w:numPr>
          <w:ilvl w:val="0"/>
          <w:numId w:val="14"/>
        </w:numPr>
        <w:jc w:val="both"/>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b/>
          <w:color w:val="000000" w:themeColor="text1"/>
          <w:sz w:val="20"/>
          <w:szCs w:val="20"/>
        </w:rPr>
        <w:t>Modelo 3:</w:t>
      </w:r>
      <w:r w:rsidRPr="00651C4E">
        <w:rPr>
          <w:rFonts w:ascii="Times New Roman" w:eastAsia="Times New Roman" w:hAnsi="Times New Roman" w:cs="Times New Roman"/>
          <w:color w:val="000000" w:themeColor="text1"/>
          <w:sz w:val="20"/>
          <w:szCs w:val="20"/>
        </w:rPr>
        <w:t xml:space="preserve"> en este caso, se utiliza </w:t>
      </w:r>
      <w:r w:rsidR="00A37FD1" w:rsidRPr="00651C4E">
        <w:rPr>
          <w:rFonts w:ascii="Times New Roman" w:eastAsia="Times New Roman" w:hAnsi="Times New Roman" w:cs="Times New Roman"/>
          <w:color w:val="000000" w:themeColor="text1"/>
          <w:sz w:val="20"/>
          <w:szCs w:val="20"/>
        </w:rPr>
        <w:t>el método ‘</w:t>
      </w:r>
      <w:proofErr w:type="spellStart"/>
      <w:r w:rsidR="00A37FD1" w:rsidRPr="00651C4E">
        <w:rPr>
          <w:rFonts w:ascii="Times New Roman" w:eastAsia="Times New Roman" w:hAnsi="Times New Roman" w:cs="Times New Roman"/>
          <w:color w:val="000000" w:themeColor="text1"/>
          <w:sz w:val="20"/>
          <w:szCs w:val="20"/>
        </w:rPr>
        <w:t>SelectFromModel</w:t>
      </w:r>
      <w:proofErr w:type="spellEnd"/>
      <w:r w:rsidR="00A37FD1" w:rsidRPr="00651C4E">
        <w:rPr>
          <w:rFonts w:ascii="Times New Roman" w:eastAsia="Times New Roman" w:hAnsi="Times New Roman" w:cs="Times New Roman"/>
          <w:color w:val="000000" w:themeColor="text1"/>
          <w:sz w:val="20"/>
          <w:szCs w:val="20"/>
        </w:rPr>
        <w:t>’</w:t>
      </w:r>
      <w:r w:rsidR="0068545D" w:rsidRPr="00651C4E">
        <w:rPr>
          <w:rFonts w:ascii="Times New Roman" w:eastAsia="Times New Roman" w:hAnsi="Times New Roman" w:cs="Times New Roman"/>
          <w:color w:val="000000" w:themeColor="text1"/>
          <w:sz w:val="20"/>
          <w:szCs w:val="20"/>
        </w:rPr>
        <w:t xml:space="preserve"> en donde el parámetro </w:t>
      </w:r>
      <w:proofErr w:type="spellStart"/>
      <w:r w:rsidR="0068545D" w:rsidRPr="00651C4E">
        <w:rPr>
          <w:rFonts w:ascii="Times New Roman" w:eastAsia="Times New Roman" w:hAnsi="Times New Roman" w:cs="Times New Roman"/>
          <w:i/>
          <w:color w:val="000000" w:themeColor="text1"/>
          <w:sz w:val="20"/>
          <w:szCs w:val="20"/>
        </w:rPr>
        <w:t>threshold</w:t>
      </w:r>
      <w:proofErr w:type="spellEnd"/>
      <w:r w:rsidR="0068545D" w:rsidRPr="00651C4E">
        <w:rPr>
          <w:rFonts w:ascii="Times New Roman" w:eastAsia="Times New Roman" w:hAnsi="Times New Roman" w:cs="Times New Roman"/>
          <w:color w:val="000000" w:themeColor="text1"/>
          <w:sz w:val="20"/>
          <w:szCs w:val="20"/>
        </w:rPr>
        <w:t xml:space="preserve"> es </w:t>
      </w:r>
      <w:r w:rsidR="0098048B" w:rsidRPr="00651C4E">
        <w:rPr>
          <w:rFonts w:ascii="Times New Roman" w:eastAsia="Times New Roman" w:hAnsi="Times New Roman" w:cs="Times New Roman"/>
          <w:color w:val="000000" w:themeColor="text1"/>
          <w:sz w:val="20"/>
          <w:szCs w:val="20"/>
        </w:rPr>
        <w:t>establecido</w:t>
      </w:r>
      <w:r w:rsidR="0068545D" w:rsidRPr="00651C4E">
        <w:rPr>
          <w:rFonts w:ascii="Times New Roman" w:eastAsia="Times New Roman" w:hAnsi="Times New Roman" w:cs="Times New Roman"/>
          <w:color w:val="000000" w:themeColor="text1"/>
          <w:sz w:val="20"/>
          <w:szCs w:val="20"/>
        </w:rPr>
        <w:t xml:space="preserve"> con la media, obteniendo un total de 126 variables. </w:t>
      </w:r>
    </w:p>
    <w:p w14:paraId="3F56768E" w14:textId="4165363E" w:rsidR="008054BC" w:rsidRPr="003659AE" w:rsidRDefault="0098048B" w:rsidP="003659AE">
      <w:pPr>
        <w:pStyle w:val="Prrafodelista"/>
        <w:numPr>
          <w:ilvl w:val="0"/>
          <w:numId w:val="14"/>
        </w:numPr>
        <w:jc w:val="both"/>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b/>
          <w:color w:val="000000" w:themeColor="text1"/>
          <w:sz w:val="20"/>
          <w:szCs w:val="20"/>
        </w:rPr>
        <w:t>Modelo 4:</w:t>
      </w:r>
      <w:r w:rsidRPr="00651C4E">
        <w:rPr>
          <w:rFonts w:ascii="Times New Roman" w:eastAsia="Times New Roman" w:hAnsi="Times New Roman" w:cs="Times New Roman"/>
          <w:color w:val="000000" w:themeColor="text1"/>
          <w:sz w:val="20"/>
          <w:szCs w:val="20"/>
        </w:rPr>
        <w:t xml:space="preserve"> se utiliza el total de las variables, es decir 496 </w:t>
      </w:r>
      <w:proofErr w:type="spellStart"/>
      <w:r w:rsidRPr="00651C4E">
        <w:rPr>
          <w:rFonts w:ascii="Times New Roman" w:eastAsia="Times New Roman" w:hAnsi="Times New Roman" w:cs="Times New Roman"/>
          <w:color w:val="000000" w:themeColor="text1"/>
          <w:sz w:val="20"/>
          <w:szCs w:val="20"/>
        </w:rPr>
        <w:t>features</w:t>
      </w:r>
      <w:proofErr w:type="spellEnd"/>
      <w:r w:rsidRPr="00651C4E">
        <w:rPr>
          <w:rFonts w:ascii="Times New Roman" w:eastAsia="Times New Roman" w:hAnsi="Times New Roman" w:cs="Times New Roman"/>
          <w:color w:val="000000" w:themeColor="text1"/>
          <w:sz w:val="20"/>
          <w:szCs w:val="20"/>
        </w:rPr>
        <w:t xml:space="preserve">. </w:t>
      </w:r>
    </w:p>
    <w:p w14:paraId="42707486" w14:textId="3C69AEEA" w:rsidR="008054BC" w:rsidRPr="003659AE" w:rsidRDefault="00D062B6" w:rsidP="00F32653">
      <w:pPr>
        <w:ind w:left="357"/>
        <w:jc w:val="both"/>
        <w:rPr>
          <w:rFonts w:ascii="Times New Roman" w:eastAsia="Times New Roman" w:hAnsi="Times New Roman" w:cs="Times New Roman"/>
          <w:color w:val="212121"/>
          <w:sz w:val="20"/>
          <w:szCs w:val="20"/>
        </w:rPr>
      </w:pPr>
      <w:r w:rsidRPr="003659AE">
        <w:rPr>
          <w:rFonts w:ascii="Times New Roman" w:eastAsia="Times New Roman" w:hAnsi="Times New Roman" w:cs="Times New Roman"/>
          <w:color w:val="212121"/>
          <w:sz w:val="20"/>
          <w:szCs w:val="20"/>
        </w:rPr>
        <w:t>C</w:t>
      </w:r>
      <w:r w:rsidR="008054BC" w:rsidRPr="003659AE">
        <w:rPr>
          <w:rFonts w:ascii="Times New Roman" w:eastAsia="Times New Roman" w:hAnsi="Times New Roman" w:cs="Times New Roman"/>
          <w:color w:val="212121"/>
          <w:sz w:val="20"/>
          <w:szCs w:val="20"/>
        </w:rPr>
        <w:t>ontinua</w:t>
      </w:r>
      <w:r w:rsidRPr="003659AE">
        <w:rPr>
          <w:rFonts w:ascii="Times New Roman" w:eastAsia="Times New Roman" w:hAnsi="Times New Roman" w:cs="Times New Roman"/>
          <w:color w:val="212121"/>
          <w:sz w:val="20"/>
          <w:szCs w:val="20"/>
        </w:rPr>
        <w:t>ndo</w:t>
      </w:r>
      <w:r w:rsidR="008054BC" w:rsidRPr="003659AE">
        <w:rPr>
          <w:rFonts w:ascii="Times New Roman" w:eastAsia="Times New Roman" w:hAnsi="Times New Roman" w:cs="Times New Roman"/>
          <w:color w:val="212121"/>
          <w:sz w:val="20"/>
          <w:szCs w:val="20"/>
        </w:rPr>
        <w:t xml:space="preserve"> con la evaluación de las mejores variables se comparan todos los mod</w:t>
      </w:r>
      <w:r w:rsidR="00ED3428" w:rsidRPr="003659AE">
        <w:rPr>
          <w:rFonts w:ascii="Times New Roman" w:eastAsia="Times New Roman" w:hAnsi="Times New Roman" w:cs="Times New Roman"/>
          <w:color w:val="212121"/>
          <w:sz w:val="20"/>
          <w:szCs w:val="20"/>
        </w:rPr>
        <w:t>elos</w:t>
      </w:r>
      <w:r w:rsidR="008054BC" w:rsidRPr="003659AE">
        <w:rPr>
          <w:rFonts w:ascii="Times New Roman" w:eastAsia="Times New Roman" w:hAnsi="Times New Roman" w:cs="Times New Roman"/>
          <w:color w:val="212121"/>
          <w:sz w:val="20"/>
          <w:szCs w:val="20"/>
        </w:rPr>
        <w:t xml:space="preserve"> como se observa en la</w:t>
      </w:r>
      <w:r w:rsidR="00C97942">
        <w:rPr>
          <w:rFonts w:ascii="Times New Roman" w:eastAsia="Times New Roman" w:hAnsi="Times New Roman" w:cs="Times New Roman"/>
          <w:color w:val="212121"/>
          <w:sz w:val="20"/>
          <w:szCs w:val="20"/>
        </w:rPr>
        <w:t xml:space="preserve"> figura </w:t>
      </w:r>
      <w:r w:rsidR="001D1852" w:rsidRPr="00AE190A">
        <w:rPr>
          <w:rFonts w:ascii="Times New Roman" w:eastAsia="Times New Roman" w:hAnsi="Times New Roman" w:cs="Times New Roman"/>
          <w:color w:val="212121"/>
          <w:sz w:val="20"/>
          <w:szCs w:val="20"/>
        </w:rPr>
        <w:t>9</w:t>
      </w:r>
      <w:r w:rsidR="008054BC" w:rsidRPr="003659AE">
        <w:rPr>
          <w:rFonts w:ascii="Times New Roman" w:eastAsia="Times New Roman" w:hAnsi="Times New Roman" w:cs="Times New Roman"/>
          <w:color w:val="212121"/>
          <w:sz w:val="20"/>
          <w:szCs w:val="20"/>
        </w:rPr>
        <w:t xml:space="preserve">, donde los que obtuvieron los mejores valores en todos los casos son </w:t>
      </w:r>
      <w:proofErr w:type="spellStart"/>
      <w:r w:rsidR="008054BC" w:rsidRPr="003659AE">
        <w:rPr>
          <w:rFonts w:ascii="Times New Roman" w:eastAsia="Times New Roman" w:hAnsi="Times New Roman" w:cs="Times New Roman"/>
          <w:color w:val="212121"/>
          <w:sz w:val="20"/>
          <w:szCs w:val="20"/>
        </w:rPr>
        <w:t>Decision</w:t>
      </w:r>
      <w:proofErr w:type="spellEnd"/>
      <w:r w:rsidR="008054BC" w:rsidRPr="003659AE">
        <w:rPr>
          <w:rFonts w:ascii="Times New Roman" w:eastAsia="Times New Roman" w:hAnsi="Times New Roman" w:cs="Times New Roman"/>
          <w:color w:val="212121"/>
          <w:sz w:val="20"/>
          <w:szCs w:val="20"/>
        </w:rPr>
        <w:t xml:space="preserve"> </w:t>
      </w:r>
      <w:proofErr w:type="spellStart"/>
      <w:r w:rsidR="008054BC" w:rsidRPr="003659AE">
        <w:rPr>
          <w:rFonts w:ascii="Times New Roman" w:eastAsia="Times New Roman" w:hAnsi="Times New Roman" w:cs="Times New Roman"/>
          <w:color w:val="212121"/>
          <w:sz w:val="20"/>
          <w:szCs w:val="20"/>
        </w:rPr>
        <w:t>Tree</w:t>
      </w:r>
      <w:proofErr w:type="spellEnd"/>
      <w:r w:rsidR="008176F4" w:rsidRPr="003659AE">
        <w:rPr>
          <w:rFonts w:ascii="Times New Roman" w:eastAsia="Times New Roman" w:hAnsi="Times New Roman" w:cs="Times New Roman"/>
          <w:color w:val="212121"/>
          <w:sz w:val="20"/>
          <w:szCs w:val="20"/>
        </w:rPr>
        <w:t>,</w:t>
      </w:r>
      <w:r w:rsidR="008054BC" w:rsidRPr="003659AE">
        <w:rPr>
          <w:rFonts w:ascii="Times New Roman" w:eastAsia="Times New Roman" w:hAnsi="Times New Roman" w:cs="Times New Roman"/>
          <w:color w:val="212121"/>
          <w:sz w:val="20"/>
          <w:szCs w:val="20"/>
        </w:rPr>
        <w:t xml:space="preserve"> </w:t>
      </w:r>
      <w:proofErr w:type="spellStart"/>
      <w:r w:rsidR="008054BC" w:rsidRPr="003659AE">
        <w:rPr>
          <w:rFonts w:ascii="Times New Roman" w:eastAsia="Times New Roman" w:hAnsi="Times New Roman" w:cs="Times New Roman"/>
          <w:color w:val="212121"/>
          <w:sz w:val="20"/>
          <w:szCs w:val="20"/>
        </w:rPr>
        <w:t>Random</w:t>
      </w:r>
      <w:proofErr w:type="spellEnd"/>
      <w:r w:rsidR="008054BC" w:rsidRPr="003659AE">
        <w:rPr>
          <w:rFonts w:ascii="Times New Roman" w:eastAsia="Times New Roman" w:hAnsi="Times New Roman" w:cs="Times New Roman"/>
          <w:color w:val="212121"/>
          <w:sz w:val="20"/>
          <w:szCs w:val="20"/>
        </w:rPr>
        <w:t xml:space="preserve"> Forest</w:t>
      </w:r>
      <w:r w:rsidR="008176F4" w:rsidRPr="003659AE">
        <w:rPr>
          <w:rFonts w:ascii="Times New Roman" w:eastAsia="Times New Roman" w:hAnsi="Times New Roman" w:cs="Times New Roman"/>
          <w:color w:val="212121"/>
          <w:sz w:val="20"/>
          <w:szCs w:val="20"/>
        </w:rPr>
        <w:t xml:space="preserve"> y </w:t>
      </w:r>
      <w:proofErr w:type="spellStart"/>
      <w:r w:rsidR="008176F4" w:rsidRPr="003659AE">
        <w:rPr>
          <w:rFonts w:ascii="Times New Roman" w:eastAsia="Times New Roman" w:hAnsi="Times New Roman" w:cs="Times New Roman"/>
          <w:color w:val="212121"/>
          <w:sz w:val="20"/>
          <w:szCs w:val="20"/>
        </w:rPr>
        <w:t>Gradient</w:t>
      </w:r>
      <w:proofErr w:type="spellEnd"/>
      <w:r w:rsidR="008176F4" w:rsidRPr="003659AE">
        <w:rPr>
          <w:rFonts w:ascii="Times New Roman" w:eastAsia="Times New Roman" w:hAnsi="Times New Roman" w:cs="Times New Roman"/>
          <w:color w:val="212121"/>
          <w:sz w:val="20"/>
          <w:szCs w:val="20"/>
        </w:rPr>
        <w:t xml:space="preserve"> </w:t>
      </w:r>
      <w:proofErr w:type="spellStart"/>
      <w:r w:rsidR="008176F4" w:rsidRPr="003659AE">
        <w:rPr>
          <w:rFonts w:ascii="Times New Roman" w:eastAsia="Times New Roman" w:hAnsi="Times New Roman" w:cs="Times New Roman"/>
          <w:color w:val="212121"/>
          <w:sz w:val="20"/>
          <w:szCs w:val="20"/>
        </w:rPr>
        <w:t>Boosting</w:t>
      </w:r>
      <w:proofErr w:type="spellEnd"/>
      <w:r w:rsidR="008054BC" w:rsidRPr="003659AE">
        <w:rPr>
          <w:rFonts w:ascii="Times New Roman" w:eastAsia="Times New Roman" w:hAnsi="Times New Roman" w:cs="Times New Roman"/>
          <w:color w:val="212121"/>
          <w:sz w:val="20"/>
          <w:szCs w:val="20"/>
        </w:rPr>
        <w:t xml:space="preserve">. En este sentido, dado que el comportamiento de estos algoritmos es similar con las diferentes combinaciones de variables se decide seleccionar el que contiene </w:t>
      </w:r>
      <w:r w:rsidR="00CA2167" w:rsidRPr="003659AE">
        <w:rPr>
          <w:rFonts w:ascii="Times New Roman" w:eastAsia="Times New Roman" w:hAnsi="Times New Roman" w:cs="Times New Roman"/>
          <w:color w:val="212121"/>
          <w:sz w:val="20"/>
          <w:szCs w:val="20"/>
        </w:rPr>
        <w:t xml:space="preserve">20 </w:t>
      </w:r>
      <w:proofErr w:type="spellStart"/>
      <w:r w:rsidR="00A342A3" w:rsidRPr="003659AE">
        <w:rPr>
          <w:rFonts w:ascii="Times New Roman" w:eastAsia="Times New Roman" w:hAnsi="Times New Roman" w:cs="Times New Roman"/>
          <w:color w:val="212121"/>
          <w:sz w:val="20"/>
          <w:szCs w:val="20"/>
          <w:lang w:val="es-CO" w:eastAsia="es-CO"/>
        </w:rPr>
        <w:t>features</w:t>
      </w:r>
      <w:proofErr w:type="spellEnd"/>
      <w:r w:rsidR="00CA2167" w:rsidRPr="003659AE">
        <w:rPr>
          <w:rFonts w:ascii="Times New Roman" w:eastAsia="Times New Roman" w:hAnsi="Times New Roman" w:cs="Times New Roman"/>
          <w:color w:val="212121"/>
          <w:sz w:val="20"/>
          <w:szCs w:val="20"/>
          <w:lang w:val="es-CO" w:eastAsia="es-CO"/>
        </w:rPr>
        <w:t xml:space="preserve">, puesto que </w:t>
      </w:r>
      <w:r w:rsidR="008054BC" w:rsidRPr="003659AE">
        <w:rPr>
          <w:rFonts w:ascii="Times New Roman" w:eastAsia="Times New Roman" w:hAnsi="Times New Roman" w:cs="Times New Roman"/>
          <w:color w:val="212121"/>
          <w:sz w:val="20"/>
          <w:szCs w:val="20"/>
          <w:lang w:val="es-CO" w:eastAsia="es-CO"/>
        </w:rPr>
        <w:t>entre menos variables mejor el entendimiento y continúa presentando un buen comportamiento.</w:t>
      </w:r>
    </w:p>
    <w:p w14:paraId="4574B065" w14:textId="2C5D788F" w:rsidR="0098048B" w:rsidRPr="00651C4E" w:rsidRDefault="00B436F2" w:rsidP="003768CB">
      <w:pPr>
        <w:pStyle w:val="Prrafodelista"/>
        <w:spacing w:after="0"/>
        <w:ind w:left="792"/>
        <w:jc w:val="center"/>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noProof/>
          <w:color w:val="000000" w:themeColor="text1"/>
          <w:sz w:val="20"/>
          <w:szCs w:val="20"/>
        </w:rPr>
        <w:drawing>
          <wp:inline distT="0" distB="0" distL="0" distR="0" wp14:anchorId="7465D80F" wp14:editId="7B298F8B">
            <wp:extent cx="4416554" cy="1602029"/>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17808" r="1113" b="11442"/>
                    <a:stretch/>
                  </pic:blipFill>
                  <pic:spPr bwMode="auto">
                    <a:xfrm>
                      <a:off x="0" y="0"/>
                      <a:ext cx="4462387" cy="1618654"/>
                    </a:xfrm>
                    <a:prstGeom prst="rect">
                      <a:avLst/>
                    </a:prstGeom>
                    <a:noFill/>
                    <a:ln>
                      <a:noFill/>
                    </a:ln>
                    <a:extLst>
                      <a:ext uri="{53640926-AAD7-44D8-BBD7-CCE9431645EC}">
                        <a14:shadowObscured xmlns:a14="http://schemas.microsoft.com/office/drawing/2010/main"/>
                      </a:ext>
                    </a:extLst>
                  </pic:spPr>
                </pic:pic>
              </a:graphicData>
            </a:graphic>
          </wp:inline>
        </w:drawing>
      </w:r>
    </w:p>
    <w:p w14:paraId="391FA6D7" w14:textId="66E6C17E" w:rsidR="2524BE2F" w:rsidRPr="00AE190A" w:rsidRDefault="00CA2167" w:rsidP="003768CB">
      <w:pPr>
        <w:ind w:left="360"/>
        <w:jc w:val="center"/>
        <w:rPr>
          <w:rFonts w:ascii="Times New Roman" w:hAnsi="Times New Roman" w:cs="Times New Roman"/>
          <w:sz w:val="18"/>
          <w:szCs w:val="18"/>
        </w:rPr>
      </w:pPr>
      <w:r w:rsidRPr="00AE190A">
        <w:rPr>
          <w:rFonts w:ascii="Times New Roman" w:hAnsi="Times New Roman" w:cs="Times New Roman"/>
          <w:i/>
          <w:sz w:val="18"/>
          <w:szCs w:val="18"/>
        </w:rPr>
        <w:t xml:space="preserve">Figura </w:t>
      </w:r>
      <w:r w:rsidR="001D1852" w:rsidRPr="00AE190A">
        <w:rPr>
          <w:rFonts w:ascii="Times New Roman" w:hAnsi="Times New Roman" w:cs="Times New Roman"/>
          <w:i/>
          <w:sz w:val="18"/>
          <w:szCs w:val="18"/>
        </w:rPr>
        <w:t>9</w:t>
      </w:r>
      <w:r w:rsidRPr="00AE190A">
        <w:rPr>
          <w:rFonts w:ascii="Times New Roman" w:hAnsi="Times New Roman" w:cs="Times New Roman"/>
          <w:i/>
          <w:sz w:val="18"/>
          <w:szCs w:val="18"/>
        </w:rPr>
        <w:t>.</w:t>
      </w:r>
      <w:r w:rsidRPr="00AE190A">
        <w:rPr>
          <w:rFonts w:ascii="Times New Roman" w:hAnsi="Times New Roman" w:cs="Times New Roman"/>
          <w:sz w:val="18"/>
          <w:szCs w:val="18"/>
        </w:rPr>
        <w:t xml:space="preserve"> </w:t>
      </w:r>
      <w:proofErr w:type="spellStart"/>
      <w:r w:rsidR="003768CB" w:rsidRPr="00AE190A">
        <w:rPr>
          <w:rFonts w:ascii="Times New Roman" w:hAnsi="Times New Roman" w:cs="Times New Roman"/>
          <w:sz w:val="18"/>
          <w:szCs w:val="18"/>
        </w:rPr>
        <w:t>Boxplots</w:t>
      </w:r>
      <w:proofErr w:type="spellEnd"/>
      <w:r w:rsidR="003768CB" w:rsidRPr="00AE190A">
        <w:rPr>
          <w:rFonts w:ascii="Times New Roman" w:hAnsi="Times New Roman" w:cs="Times New Roman"/>
          <w:sz w:val="18"/>
          <w:szCs w:val="18"/>
        </w:rPr>
        <w:t xml:space="preserve"> modelos y variables</w:t>
      </w:r>
      <w:r w:rsidR="00E66D4B" w:rsidRPr="00AE190A">
        <w:rPr>
          <w:rFonts w:ascii="Times New Roman" w:hAnsi="Times New Roman" w:cs="Times New Roman"/>
          <w:sz w:val="18"/>
          <w:szCs w:val="18"/>
        </w:rPr>
        <w:t xml:space="preserve"> - prepandemia</w:t>
      </w:r>
      <w:r w:rsidR="003768CB" w:rsidRPr="00AE190A">
        <w:rPr>
          <w:rFonts w:ascii="Times New Roman" w:hAnsi="Times New Roman" w:cs="Times New Roman"/>
          <w:sz w:val="18"/>
          <w:szCs w:val="18"/>
        </w:rPr>
        <w:t>. Fuente: elaboración propia</w:t>
      </w:r>
    </w:p>
    <w:p w14:paraId="40D07AB0" w14:textId="50B17F5F" w:rsidR="00AE3BC0" w:rsidRPr="00AE3BC0" w:rsidRDefault="00AE3BC0" w:rsidP="00F32653">
      <w:pPr>
        <w:spacing w:after="0"/>
        <w:ind w:left="357"/>
        <w:jc w:val="both"/>
        <w:rPr>
          <w:rFonts w:ascii="Times New Roman" w:eastAsia="Times New Roman" w:hAnsi="Times New Roman" w:cs="Times New Roman"/>
          <w:iCs/>
          <w:color w:val="000000" w:themeColor="text1"/>
          <w:sz w:val="20"/>
          <w:szCs w:val="20"/>
        </w:rPr>
      </w:pPr>
      <w:r w:rsidRPr="00AE3BC0">
        <w:rPr>
          <w:rFonts w:ascii="Times New Roman" w:eastAsia="Times New Roman" w:hAnsi="Times New Roman" w:cs="Times New Roman"/>
          <w:iCs/>
          <w:color w:val="000000" w:themeColor="text1"/>
          <w:sz w:val="20"/>
          <w:szCs w:val="20"/>
        </w:rPr>
        <w:t xml:space="preserve">Las </w:t>
      </w:r>
      <w:r w:rsidR="00AD45C5">
        <w:rPr>
          <w:rFonts w:ascii="Times New Roman" w:eastAsia="Times New Roman" w:hAnsi="Times New Roman" w:cs="Times New Roman"/>
          <w:iCs/>
          <w:color w:val="000000" w:themeColor="text1"/>
          <w:sz w:val="20"/>
          <w:szCs w:val="20"/>
        </w:rPr>
        <w:t xml:space="preserve">20 variables seleccionadas son: </w:t>
      </w:r>
      <w:r w:rsidR="00AD45C5" w:rsidRPr="00AD45C5">
        <w:rPr>
          <w:rFonts w:ascii="Times New Roman" w:hAnsi="Times New Roman" w:cs="Times New Roman"/>
          <w:color w:val="212121"/>
          <w:sz w:val="20"/>
          <w:szCs w:val="20"/>
          <w:shd w:val="clear" w:color="auto" w:fill="FFFFFF"/>
        </w:rPr>
        <w:t>'</w:t>
      </w:r>
      <w:proofErr w:type="spellStart"/>
      <w:r w:rsidR="00AD45C5" w:rsidRPr="00AD45C5">
        <w:rPr>
          <w:rFonts w:ascii="Times New Roman" w:hAnsi="Times New Roman" w:cs="Times New Roman"/>
          <w:color w:val="212121"/>
          <w:sz w:val="20"/>
          <w:szCs w:val="20"/>
          <w:shd w:val="clear" w:color="auto" w:fill="FFFFFF"/>
        </w:rPr>
        <w:t>Year</w:t>
      </w:r>
      <w:proofErr w:type="spellEnd"/>
      <w:r w:rsidR="00AD45C5" w:rsidRPr="00AD45C5">
        <w:rPr>
          <w:rFonts w:ascii="Times New Roman" w:hAnsi="Times New Roman" w:cs="Times New Roman"/>
          <w:color w:val="212121"/>
          <w:sz w:val="20"/>
          <w:szCs w:val="20"/>
          <w:shd w:val="clear" w:color="auto" w:fill="FFFFFF"/>
        </w:rPr>
        <w:t>', '</w:t>
      </w:r>
      <w:proofErr w:type="spellStart"/>
      <w:r w:rsidR="00AD45C5" w:rsidRPr="00AD45C5">
        <w:rPr>
          <w:rFonts w:ascii="Times New Roman" w:hAnsi="Times New Roman" w:cs="Times New Roman"/>
          <w:color w:val="212121"/>
          <w:sz w:val="20"/>
          <w:szCs w:val="20"/>
          <w:shd w:val="clear" w:color="auto" w:fill="FFFFFF"/>
        </w:rPr>
        <w:t>Antibiotico_NO</w:t>
      </w:r>
      <w:proofErr w:type="spellEnd"/>
      <w:r w:rsidR="00AD45C5" w:rsidRPr="00AD45C5">
        <w:rPr>
          <w:rFonts w:ascii="Times New Roman" w:hAnsi="Times New Roman" w:cs="Times New Roman"/>
          <w:color w:val="212121"/>
          <w:sz w:val="20"/>
          <w:szCs w:val="20"/>
          <w:shd w:val="clear" w:color="auto" w:fill="FFFFFF"/>
        </w:rPr>
        <w:t>', '</w:t>
      </w:r>
      <w:proofErr w:type="spellStart"/>
      <w:r w:rsidR="00AD45C5" w:rsidRPr="00AD45C5">
        <w:rPr>
          <w:rFonts w:ascii="Times New Roman" w:hAnsi="Times New Roman" w:cs="Times New Roman"/>
          <w:color w:val="212121"/>
          <w:sz w:val="20"/>
          <w:szCs w:val="20"/>
          <w:shd w:val="clear" w:color="auto" w:fill="FFFFFF"/>
        </w:rPr>
        <w:t>Antibiotico_SI</w:t>
      </w:r>
      <w:proofErr w:type="spellEnd"/>
      <w:r w:rsidR="00AD45C5" w:rsidRPr="00AD45C5">
        <w:rPr>
          <w:rFonts w:ascii="Times New Roman" w:hAnsi="Times New Roman" w:cs="Times New Roman"/>
          <w:color w:val="212121"/>
          <w:sz w:val="20"/>
          <w:szCs w:val="20"/>
          <w:shd w:val="clear" w:color="auto" w:fill="FFFFFF"/>
        </w:rPr>
        <w:t>', '</w:t>
      </w:r>
      <w:proofErr w:type="spellStart"/>
      <w:r w:rsidR="00AD45C5" w:rsidRPr="00AD45C5">
        <w:rPr>
          <w:rFonts w:ascii="Times New Roman" w:hAnsi="Times New Roman" w:cs="Times New Roman"/>
          <w:color w:val="212121"/>
          <w:sz w:val="20"/>
          <w:szCs w:val="20"/>
          <w:shd w:val="clear" w:color="auto" w:fill="FFFFFF"/>
        </w:rPr>
        <w:t>Dxprincipal</w:t>
      </w:r>
      <w:proofErr w:type="spellEnd"/>
      <w:r w:rsidR="00AD45C5" w:rsidRPr="00AD45C5">
        <w:rPr>
          <w:rFonts w:ascii="Times New Roman" w:hAnsi="Times New Roman" w:cs="Times New Roman"/>
          <w:color w:val="212121"/>
          <w:sz w:val="20"/>
          <w:szCs w:val="20"/>
          <w:shd w:val="clear" w:color="auto" w:fill="FFFFFF"/>
        </w:rPr>
        <w:t xml:space="preserve"> </w:t>
      </w:r>
      <w:proofErr w:type="spellStart"/>
      <w:r w:rsidR="00AD45C5" w:rsidRPr="00AD45C5">
        <w:rPr>
          <w:rFonts w:ascii="Times New Roman" w:hAnsi="Times New Roman" w:cs="Times New Roman"/>
          <w:color w:val="212121"/>
          <w:sz w:val="20"/>
          <w:szCs w:val="20"/>
          <w:shd w:val="clear" w:color="auto" w:fill="FFFFFF"/>
        </w:rPr>
        <w:t>egreso_</w:t>
      </w:r>
      <w:r w:rsidR="00E565A0" w:rsidRPr="00AD45C5">
        <w:rPr>
          <w:rFonts w:ascii="Times New Roman" w:hAnsi="Times New Roman" w:cs="Times New Roman"/>
          <w:color w:val="212121"/>
          <w:sz w:val="20"/>
          <w:szCs w:val="20"/>
          <w:shd w:val="clear" w:color="auto" w:fill="FFFFFF"/>
        </w:rPr>
        <w:t>Embolia</w:t>
      </w:r>
      <w:proofErr w:type="spellEnd"/>
      <w:r w:rsidR="001E29CE" w:rsidRPr="00AD45C5">
        <w:rPr>
          <w:rFonts w:ascii="Times New Roman" w:hAnsi="Times New Roman" w:cs="Times New Roman"/>
          <w:color w:val="212121"/>
          <w:sz w:val="20"/>
          <w:szCs w:val="20"/>
          <w:shd w:val="clear" w:color="auto" w:fill="FFFFFF"/>
        </w:rPr>
        <w:t xml:space="preserve"> pulmonar con </w:t>
      </w:r>
      <w:proofErr w:type="spellStart"/>
      <w:r w:rsidR="001E29CE" w:rsidRPr="00AD45C5">
        <w:rPr>
          <w:rFonts w:ascii="Times New Roman" w:hAnsi="Times New Roman" w:cs="Times New Roman"/>
          <w:color w:val="212121"/>
          <w:sz w:val="20"/>
          <w:szCs w:val="20"/>
          <w:shd w:val="clear" w:color="auto" w:fill="FFFFFF"/>
        </w:rPr>
        <w:t>mencion</w:t>
      </w:r>
      <w:proofErr w:type="spellEnd"/>
      <w:r w:rsidR="001E29CE" w:rsidRPr="00AD45C5">
        <w:rPr>
          <w:rFonts w:ascii="Times New Roman" w:hAnsi="Times New Roman" w:cs="Times New Roman"/>
          <w:color w:val="212121"/>
          <w:sz w:val="20"/>
          <w:szCs w:val="20"/>
          <w:shd w:val="clear" w:color="auto" w:fill="FFFFFF"/>
        </w:rPr>
        <w:t xml:space="preserve"> de </w:t>
      </w:r>
      <w:proofErr w:type="spellStart"/>
      <w:r w:rsidR="001E29CE" w:rsidRPr="00AD45C5">
        <w:rPr>
          <w:rFonts w:ascii="Times New Roman" w:hAnsi="Times New Roman" w:cs="Times New Roman"/>
          <w:color w:val="212121"/>
          <w:sz w:val="20"/>
          <w:szCs w:val="20"/>
          <w:shd w:val="clear" w:color="auto" w:fill="FFFFFF"/>
        </w:rPr>
        <w:t>corazon</w:t>
      </w:r>
      <w:proofErr w:type="spellEnd"/>
      <w:r w:rsidR="001E29CE" w:rsidRPr="00AD45C5">
        <w:rPr>
          <w:rFonts w:ascii="Times New Roman" w:hAnsi="Times New Roman" w:cs="Times New Roman"/>
          <w:color w:val="212121"/>
          <w:sz w:val="20"/>
          <w:szCs w:val="20"/>
          <w:shd w:val="clear" w:color="auto" w:fill="FFFFFF"/>
        </w:rPr>
        <w:t xml:space="preserve"> pulmonar agud</w:t>
      </w:r>
      <w:r w:rsidR="001E29CE">
        <w:rPr>
          <w:rFonts w:ascii="Times New Roman" w:hAnsi="Times New Roman" w:cs="Times New Roman"/>
          <w:color w:val="212121"/>
          <w:sz w:val="20"/>
          <w:szCs w:val="20"/>
          <w:shd w:val="clear" w:color="auto" w:fill="FFFFFF"/>
        </w:rPr>
        <w:t>o</w:t>
      </w:r>
      <w:r w:rsidR="00AD45C5" w:rsidRPr="00AD45C5">
        <w:rPr>
          <w:rFonts w:ascii="Times New Roman" w:hAnsi="Times New Roman" w:cs="Times New Roman"/>
          <w:color w:val="212121"/>
          <w:sz w:val="20"/>
          <w:szCs w:val="20"/>
          <w:shd w:val="clear" w:color="auto" w:fill="FFFFFF"/>
        </w:rPr>
        <w:t>', '</w:t>
      </w:r>
      <w:proofErr w:type="spellStart"/>
      <w:r w:rsidR="00AD45C5" w:rsidRPr="00AD45C5">
        <w:rPr>
          <w:rFonts w:ascii="Times New Roman" w:hAnsi="Times New Roman" w:cs="Times New Roman"/>
          <w:color w:val="212121"/>
          <w:sz w:val="20"/>
          <w:szCs w:val="20"/>
          <w:shd w:val="clear" w:color="auto" w:fill="FFFFFF"/>
        </w:rPr>
        <w:t>Dxprincipal</w:t>
      </w:r>
      <w:proofErr w:type="spellEnd"/>
      <w:r w:rsidR="00AD45C5" w:rsidRPr="00AD45C5">
        <w:rPr>
          <w:rFonts w:ascii="Times New Roman" w:hAnsi="Times New Roman" w:cs="Times New Roman"/>
          <w:color w:val="212121"/>
          <w:sz w:val="20"/>
          <w:szCs w:val="20"/>
          <w:shd w:val="clear" w:color="auto" w:fill="FFFFFF"/>
        </w:rPr>
        <w:t xml:space="preserve"> </w:t>
      </w:r>
      <w:proofErr w:type="spellStart"/>
      <w:r w:rsidR="00AD45C5" w:rsidRPr="00AD45C5">
        <w:rPr>
          <w:rFonts w:ascii="Times New Roman" w:hAnsi="Times New Roman" w:cs="Times New Roman"/>
          <w:color w:val="212121"/>
          <w:sz w:val="20"/>
          <w:szCs w:val="20"/>
          <w:shd w:val="clear" w:color="auto" w:fill="FFFFFF"/>
        </w:rPr>
        <w:t>egreso_</w:t>
      </w:r>
      <w:r w:rsidR="001E29CE" w:rsidRPr="00AD45C5">
        <w:rPr>
          <w:rFonts w:ascii="Times New Roman" w:hAnsi="Times New Roman" w:cs="Times New Roman"/>
          <w:color w:val="212121"/>
          <w:sz w:val="20"/>
          <w:szCs w:val="20"/>
          <w:shd w:val="clear" w:color="auto" w:fill="FFFFFF"/>
        </w:rPr>
        <w:t>enfermedad</w:t>
      </w:r>
      <w:proofErr w:type="spellEnd"/>
      <w:r w:rsidR="001E29CE" w:rsidRPr="00AD45C5">
        <w:rPr>
          <w:rFonts w:ascii="Times New Roman" w:hAnsi="Times New Roman" w:cs="Times New Roman"/>
          <w:color w:val="212121"/>
          <w:sz w:val="20"/>
          <w:szCs w:val="20"/>
          <w:shd w:val="clear" w:color="auto" w:fill="FFFFFF"/>
        </w:rPr>
        <w:t xml:space="preserve"> cardiaca hipertensiva con insuficiencia cardiaca (congestiva) </w:t>
      </w:r>
      <w:r w:rsidR="00AD45C5" w:rsidRPr="00AD45C5">
        <w:rPr>
          <w:rFonts w:ascii="Times New Roman" w:hAnsi="Times New Roman" w:cs="Times New Roman"/>
          <w:color w:val="212121"/>
          <w:sz w:val="20"/>
          <w:szCs w:val="20"/>
          <w:shd w:val="clear" w:color="auto" w:fill="FFFFFF"/>
        </w:rPr>
        <w:t>', '</w:t>
      </w:r>
      <w:proofErr w:type="spellStart"/>
      <w:r w:rsidR="00AD45C5" w:rsidRPr="00AD45C5">
        <w:rPr>
          <w:rFonts w:ascii="Times New Roman" w:hAnsi="Times New Roman" w:cs="Times New Roman"/>
          <w:color w:val="212121"/>
          <w:sz w:val="20"/>
          <w:szCs w:val="20"/>
          <w:shd w:val="clear" w:color="auto" w:fill="FFFFFF"/>
        </w:rPr>
        <w:t>Dxprincipal</w:t>
      </w:r>
      <w:proofErr w:type="spellEnd"/>
      <w:r w:rsidR="00AD45C5" w:rsidRPr="00AD45C5">
        <w:rPr>
          <w:rFonts w:ascii="Times New Roman" w:hAnsi="Times New Roman" w:cs="Times New Roman"/>
          <w:color w:val="212121"/>
          <w:sz w:val="20"/>
          <w:szCs w:val="20"/>
          <w:shd w:val="clear" w:color="auto" w:fill="FFFFFF"/>
        </w:rPr>
        <w:t xml:space="preserve"> </w:t>
      </w:r>
      <w:proofErr w:type="spellStart"/>
      <w:r w:rsidR="00AD45C5" w:rsidRPr="00AD45C5">
        <w:rPr>
          <w:rFonts w:ascii="Times New Roman" w:hAnsi="Times New Roman" w:cs="Times New Roman"/>
          <w:color w:val="212121"/>
          <w:sz w:val="20"/>
          <w:szCs w:val="20"/>
          <w:shd w:val="clear" w:color="auto" w:fill="FFFFFF"/>
        </w:rPr>
        <w:t>egreso_</w:t>
      </w:r>
      <w:r w:rsidR="001E29CE" w:rsidRPr="00AD45C5">
        <w:rPr>
          <w:rFonts w:ascii="Times New Roman" w:hAnsi="Times New Roman" w:cs="Times New Roman"/>
          <w:color w:val="212121"/>
          <w:sz w:val="20"/>
          <w:szCs w:val="20"/>
          <w:shd w:val="clear" w:color="auto" w:fill="FFFFFF"/>
        </w:rPr>
        <w:t>enfermedad</w:t>
      </w:r>
      <w:proofErr w:type="spellEnd"/>
      <w:r w:rsidR="001E29CE" w:rsidRPr="00AD45C5">
        <w:rPr>
          <w:rFonts w:ascii="Times New Roman" w:hAnsi="Times New Roman" w:cs="Times New Roman"/>
          <w:color w:val="212121"/>
          <w:sz w:val="20"/>
          <w:szCs w:val="20"/>
          <w:shd w:val="clear" w:color="auto" w:fill="FFFFFF"/>
        </w:rPr>
        <w:t xml:space="preserve"> cardiorrenal hipertensiva con insuficiencia cardiaca (congestiva)</w:t>
      </w:r>
      <w:r w:rsidR="00AD45C5" w:rsidRPr="00AD45C5">
        <w:rPr>
          <w:rFonts w:ascii="Times New Roman" w:hAnsi="Times New Roman" w:cs="Times New Roman"/>
          <w:color w:val="212121"/>
          <w:sz w:val="20"/>
          <w:szCs w:val="20"/>
          <w:shd w:val="clear" w:color="auto" w:fill="FFFFFF"/>
        </w:rPr>
        <w:t>', '</w:t>
      </w:r>
      <w:proofErr w:type="spellStart"/>
      <w:r w:rsidR="00AD45C5" w:rsidRPr="00AD45C5">
        <w:rPr>
          <w:rFonts w:ascii="Times New Roman" w:hAnsi="Times New Roman" w:cs="Times New Roman"/>
          <w:color w:val="212121"/>
          <w:sz w:val="20"/>
          <w:szCs w:val="20"/>
          <w:shd w:val="clear" w:color="auto" w:fill="FFFFFF"/>
        </w:rPr>
        <w:t>Dxprincipal</w:t>
      </w:r>
      <w:proofErr w:type="spellEnd"/>
      <w:r w:rsidR="00AD45C5" w:rsidRPr="00AD45C5">
        <w:rPr>
          <w:rFonts w:ascii="Times New Roman" w:hAnsi="Times New Roman" w:cs="Times New Roman"/>
          <w:color w:val="212121"/>
          <w:sz w:val="20"/>
          <w:szCs w:val="20"/>
          <w:shd w:val="clear" w:color="auto" w:fill="FFFFFF"/>
        </w:rPr>
        <w:t xml:space="preserve"> </w:t>
      </w:r>
      <w:proofErr w:type="spellStart"/>
      <w:r w:rsidR="00AD45C5" w:rsidRPr="00AD45C5">
        <w:rPr>
          <w:rFonts w:ascii="Times New Roman" w:hAnsi="Times New Roman" w:cs="Times New Roman"/>
          <w:color w:val="212121"/>
          <w:sz w:val="20"/>
          <w:szCs w:val="20"/>
          <w:shd w:val="clear" w:color="auto" w:fill="FFFFFF"/>
        </w:rPr>
        <w:t>egreso_</w:t>
      </w:r>
      <w:r w:rsidR="001E29CE" w:rsidRPr="001E29CE">
        <w:rPr>
          <w:rFonts w:ascii="Times New Roman" w:hAnsi="Times New Roman" w:cs="Times New Roman"/>
          <w:color w:val="212121"/>
          <w:sz w:val="20"/>
          <w:szCs w:val="20"/>
          <w:shd w:val="clear" w:color="auto" w:fill="FFFFFF"/>
        </w:rPr>
        <w:t>enfermedad</w:t>
      </w:r>
      <w:proofErr w:type="spellEnd"/>
      <w:r w:rsidR="001E29CE" w:rsidRPr="001E29CE">
        <w:rPr>
          <w:rFonts w:ascii="Times New Roman" w:hAnsi="Times New Roman" w:cs="Times New Roman"/>
          <w:color w:val="212121"/>
          <w:sz w:val="20"/>
          <w:szCs w:val="20"/>
          <w:shd w:val="clear" w:color="auto" w:fill="FFFFFF"/>
        </w:rPr>
        <w:t xml:space="preserve"> pulmonar obstructiva </w:t>
      </w:r>
      <w:proofErr w:type="spellStart"/>
      <w:r w:rsidR="001E29CE" w:rsidRPr="001E29CE">
        <w:rPr>
          <w:rFonts w:ascii="Times New Roman" w:hAnsi="Times New Roman" w:cs="Times New Roman"/>
          <w:color w:val="212121"/>
          <w:sz w:val="20"/>
          <w:szCs w:val="20"/>
          <w:shd w:val="clear" w:color="auto" w:fill="FFFFFF"/>
        </w:rPr>
        <w:t>cronica</w:t>
      </w:r>
      <w:proofErr w:type="spellEnd"/>
      <w:r w:rsidR="001E29CE" w:rsidRPr="001E29CE">
        <w:rPr>
          <w:rFonts w:ascii="Times New Roman" w:hAnsi="Times New Roman" w:cs="Times New Roman"/>
          <w:color w:val="212121"/>
          <w:sz w:val="20"/>
          <w:szCs w:val="20"/>
          <w:shd w:val="clear" w:color="auto" w:fill="FFFFFF"/>
        </w:rPr>
        <w:t xml:space="preserve"> con </w:t>
      </w:r>
      <w:proofErr w:type="spellStart"/>
      <w:r w:rsidR="001E29CE" w:rsidRPr="001E29CE">
        <w:rPr>
          <w:rFonts w:ascii="Times New Roman" w:hAnsi="Times New Roman" w:cs="Times New Roman"/>
          <w:color w:val="212121"/>
          <w:sz w:val="20"/>
          <w:szCs w:val="20"/>
          <w:shd w:val="clear" w:color="auto" w:fill="FFFFFF"/>
        </w:rPr>
        <w:t>exacerbacion</w:t>
      </w:r>
      <w:proofErr w:type="spellEnd"/>
      <w:r w:rsidR="001E29CE" w:rsidRPr="001E29CE">
        <w:rPr>
          <w:rFonts w:ascii="Times New Roman" w:hAnsi="Times New Roman" w:cs="Times New Roman"/>
          <w:color w:val="212121"/>
          <w:sz w:val="20"/>
          <w:szCs w:val="20"/>
          <w:shd w:val="clear" w:color="auto" w:fill="FFFFFF"/>
        </w:rPr>
        <w:t xml:space="preserve"> aguda no especificada</w:t>
      </w:r>
      <w:r w:rsidR="00AD45C5" w:rsidRPr="00AD45C5">
        <w:rPr>
          <w:rFonts w:ascii="Times New Roman" w:hAnsi="Times New Roman" w:cs="Times New Roman"/>
          <w:color w:val="212121"/>
          <w:sz w:val="20"/>
          <w:szCs w:val="20"/>
          <w:shd w:val="clear" w:color="auto" w:fill="FFFFFF"/>
        </w:rPr>
        <w:t>', '</w:t>
      </w:r>
      <w:proofErr w:type="spellStart"/>
      <w:r w:rsidR="00AD45C5" w:rsidRPr="00AD45C5">
        <w:rPr>
          <w:rFonts w:ascii="Times New Roman" w:hAnsi="Times New Roman" w:cs="Times New Roman"/>
          <w:color w:val="212121"/>
          <w:sz w:val="20"/>
          <w:szCs w:val="20"/>
          <w:shd w:val="clear" w:color="auto" w:fill="FFFFFF"/>
        </w:rPr>
        <w:t>Dxprincipal</w:t>
      </w:r>
      <w:proofErr w:type="spellEnd"/>
      <w:r w:rsidR="00AD45C5" w:rsidRPr="00AD45C5">
        <w:rPr>
          <w:rFonts w:ascii="Times New Roman" w:hAnsi="Times New Roman" w:cs="Times New Roman"/>
          <w:color w:val="212121"/>
          <w:sz w:val="20"/>
          <w:szCs w:val="20"/>
          <w:shd w:val="clear" w:color="auto" w:fill="FFFFFF"/>
        </w:rPr>
        <w:t xml:space="preserve"> </w:t>
      </w:r>
      <w:proofErr w:type="spellStart"/>
      <w:r w:rsidR="00AD45C5" w:rsidRPr="00AD45C5">
        <w:rPr>
          <w:rFonts w:ascii="Times New Roman" w:hAnsi="Times New Roman" w:cs="Times New Roman"/>
          <w:color w:val="212121"/>
          <w:sz w:val="20"/>
          <w:szCs w:val="20"/>
          <w:shd w:val="clear" w:color="auto" w:fill="FFFFFF"/>
        </w:rPr>
        <w:t>egreso_</w:t>
      </w:r>
      <w:r w:rsidR="001E29CE" w:rsidRPr="00AD45C5">
        <w:rPr>
          <w:rFonts w:ascii="Times New Roman" w:hAnsi="Times New Roman" w:cs="Times New Roman"/>
          <w:color w:val="212121"/>
          <w:sz w:val="20"/>
          <w:szCs w:val="20"/>
          <w:shd w:val="clear" w:color="auto" w:fill="FFFFFF"/>
        </w:rPr>
        <w:t>enfermedad</w:t>
      </w:r>
      <w:proofErr w:type="spellEnd"/>
      <w:r w:rsidR="001E29CE" w:rsidRPr="00AD45C5">
        <w:rPr>
          <w:rFonts w:ascii="Times New Roman" w:hAnsi="Times New Roman" w:cs="Times New Roman"/>
          <w:color w:val="212121"/>
          <w:sz w:val="20"/>
          <w:szCs w:val="20"/>
          <w:shd w:val="clear" w:color="auto" w:fill="FFFFFF"/>
        </w:rPr>
        <w:t xml:space="preserve"> toxica del </w:t>
      </w:r>
      <w:proofErr w:type="spellStart"/>
      <w:r w:rsidR="001E29CE" w:rsidRPr="00AD45C5">
        <w:rPr>
          <w:rFonts w:ascii="Times New Roman" w:hAnsi="Times New Roman" w:cs="Times New Roman"/>
          <w:color w:val="212121"/>
          <w:sz w:val="20"/>
          <w:szCs w:val="20"/>
          <w:shd w:val="clear" w:color="auto" w:fill="FFFFFF"/>
        </w:rPr>
        <w:t>higado</w:t>
      </w:r>
      <w:proofErr w:type="spellEnd"/>
      <w:r w:rsidR="001E29CE" w:rsidRPr="00AD45C5">
        <w:rPr>
          <w:rFonts w:ascii="Times New Roman" w:hAnsi="Times New Roman" w:cs="Times New Roman"/>
          <w:color w:val="212121"/>
          <w:sz w:val="20"/>
          <w:szCs w:val="20"/>
          <w:shd w:val="clear" w:color="auto" w:fill="FFFFFF"/>
        </w:rPr>
        <w:t xml:space="preserve"> con cirrosis y fibrosis del </w:t>
      </w:r>
      <w:proofErr w:type="spellStart"/>
      <w:r w:rsidR="001E29CE" w:rsidRPr="00AD45C5">
        <w:rPr>
          <w:rFonts w:ascii="Times New Roman" w:hAnsi="Times New Roman" w:cs="Times New Roman"/>
          <w:color w:val="212121"/>
          <w:sz w:val="20"/>
          <w:szCs w:val="20"/>
          <w:shd w:val="clear" w:color="auto" w:fill="FFFFFF"/>
        </w:rPr>
        <w:t>higado</w:t>
      </w:r>
      <w:proofErr w:type="spellEnd"/>
      <w:r w:rsidR="001E29CE" w:rsidRPr="00AD45C5">
        <w:rPr>
          <w:rFonts w:ascii="Times New Roman" w:hAnsi="Times New Roman" w:cs="Times New Roman"/>
          <w:color w:val="212121"/>
          <w:sz w:val="20"/>
          <w:szCs w:val="20"/>
          <w:shd w:val="clear" w:color="auto" w:fill="FFFFFF"/>
        </w:rPr>
        <w:t>'</w:t>
      </w:r>
      <w:r w:rsidR="00AD45C5" w:rsidRPr="00AD45C5">
        <w:rPr>
          <w:rFonts w:ascii="Times New Roman" w:hAnsi="Times New Roman" w:cs="Times New Roman"/>
          <w:color w:val="212121"/>
          <w:sz w:val="20"/>
          <w:szCs w:val="20"/>
          <w:shd w:val="clear" w:color="auto" w:fill="FFFFFF"/>
        </w:rPr>
        <w:t>, '</w:t>
      </w:r>
      <w:proofErr w:type="spellStart"/>
      <w:r w:rsidR="00AD45C5" w:rsidRPr="00AD45C5">
        <w:rPr>
          <w:rFonts w:ascii="Times New Roman" w:hAnsi="Times New Roman" w:cs="Times New Roman"/>
          <w:color w:val="212121"/>
          <w:sz w:val="20"/>
          <w:szCs w:val="20"/>
          <w:shd w:val="clear" w:color="auto" w:fill="FFFFFF"/>
        </w:rPr>
        <w:t>Dxprincipal</w:t>
      </w:r>
      <w:proofErr w:type="spellEnd"/>
      <w:r w:rsidR="00AD45C5" w:rsidRPr="00AD45C5">
        <w:rPr>
          <w:rFonts w:ascii="Times New Roman" w:hAnsi="Times New Roman" w:cs="Times New Roman"/>
          <w:color w:val="212121"/>
          <w:sz w:val="20"/>
          <w:szCs w:val="20"/>
          <w:shd w:val="clear" w:color="auto" w:fill="FFFFFF"/>
        </w:rPr>
        <w:t xml:space="preserve"> </w:t>
      </w:r>
      <w:proofErr w:type="spellStart"/>
      <w:r w:rsidR="00AD45C5" w:rsidRPr="00AD45C5">
        <w:rPr>
          <w:rFonts w:ascii="Times New Roman" w:hAnsi="Times New Roman" w:cs="Times New Roman"/>
          <w:color w:val="212121"/>
          <w:sz w:val="20"/>
          <w:szCs w:val="20"/>
          <w:shd w:val="clear" w:color="auto" w:fill="FFFFFF"/>
        </w:rPr>
        <w:t>egreso_</w:t>
      </w:r>
      <w:r w:rsidR="001E29CE" w:rsidRPr="00AD45C5">
        <w:rPr>
          <w:rFonts w:ascii="Times New Roman" w:hAnsi="Times New Roman" w:cs="Times New Roman"/>
          <w:color w:val="212121"/>
          <w:sz w:val="20"/>
          <w:szCs w:val="20"/>
          <w:shd w:val="clear" w:color="auto" w:fill="FFFFFF"/>
        </w:rPr>
        <w:t>linfoma</w:t>
      </w:r>
      <w:proofErr w:type="spellEnd"/>
      <w:r w:rsidR="001E29CE" w:rsidRPr="00AD45C5">
        <w:rPr>
          <w:rFonts w:ascii="Times New Roman" w:hAnsi="Times New Roman" w:cs="Times New Roman"/>
          <w:color w:val="212121"/>
          <w:sz w:val="20"/>
          <w:szCs w:val="20"/>
          <w:shd w:val="clear" w:color="auto" w:fill="FFFFFF"/>
        </w:rPr>
        <w:t xml:space="preserve"> de </w:t>
      </w:r>
      <w:proofErr w:type="spellStart"/>
      <w:r w:rsidR="001E29CE" w:rsidRPr="00AD45C5">
        <w:rPr>
          <w:rFonts w:ascii="Times New Roman" w:hAnsi="Times New Roman" w:cs="Times New Roman"/>
          <w:color w:val="212121"/>
          <w:sz w:val="20"/>
          <w:szCs w:val="20"/>
          <w:shd w:val="clear" w:color="auto" w:fill="FFFFFF"/>
        </w:rPr>
        <w:t>celulas</w:t>
      </w:r>
      <w:proofErr w:type="spellEnd"/>
      <w:r w:rsidR="001E29CE" w:rsidRPr="00AD45C5">
        <w:rPr>
          <w:rFonts w:ascii="Times New Roman" w:hAnsi="Times New Roman" w:cs="Times New Roman"/>
          <w:color w:val="212121"/>
          <w:sz w:val="20"/>
          <w:szCs w:val="20"/>
          <w:shd w:val="clear" w:color="auto" w:fill="FFFFFF"/>
        </w:rPr>
        <w:t xml:space="preserve"> grandes b difuso'</w:t>
      </w:r>
      <w:r w:rsidR="00AD45C5" w:rsidRPr="00AD45C5">
        <w:rPr>
          <w:rFonts w:ascii="Times New Roman" w:hAnsi="Times New Roman" w:cs="Times New Roman"/>
          <w:color w:val="212121"/>
          <w:sz w:val="20"/>
          <w:szCs w:val="20"/>
          <w:shd w:val="clear" w:color="auto" w:fill="FFFFFF"/>
        </w:rPr>
        <w:t>, '</w:t>
      </w:r>
      <w:proofErr w:type="spellStart"/>
      <w:r w:rsidR="00AD45C5" w:rsidRPr="00AD45C5">
        <w:rPr>
          <w:rFonts w:ascii="Times New Roman" w:hAnsi="Times New Roman" w:cs="Times New Roman"/>
          <w:color w:val="212121"/>
          <w:sz w:val="20"/>
          <w:szCs w:val="20"/>
          <w:shd w:val="clear" w:color="auto" w:fill="FFFFFF"/>
        </w:rPr>
        <w:t>Dxprincipal</w:t>
      </w:r>
      <w:proofErr w:type="spellEnd"/>
      <w:r w:rsidR="00AD45C5" w:rsidRPr="00AD45C5">
        <w:rPr>
          <w:rFonts w:ascii="Times New Roman" w:hAnsi="Times New Roman" w:cs="Times New Roman"/>
          <w:color w:val="212121"/>
          <w:sz w:val="20"/>
          <w:szCs w:val="20"/>
          <w:shd w:val="clear" w:color="auto" w:fill="FFFFFF"/>
        </w:rPr>
        <w:t xml:space="preserve"> </w:t>
      </w:r>
      <w:proofErr w:type="spellStart"/>
      <w:r w:rsidR="00AD45C5" w:rsidRPr="00AD45C5">
        <w:rPr>
          <w:rFonts w:ascii="Times New Roman" w:hAnsi="Times New Roman" w:cs="Times New Roman"/>
          <w:color w:val="212121"/>
          <w:sz w:val="20"/>
          <w:szCs w:val="20"/>
          <w:shd w:val="clear" w:color="auto" w:fill="FFFFFF"/>
        </w:rPr>
        <w:t>egreso_</w:t>
      </w:r>
      <w:r w:rsidR="001E29CE" w:rsidRPr="00AD45C5">
        <w:rPr>
          <w:rFonts w:ascii="Times New Roman" w:hAnsi="Times New Roman" w:cs="Times New Roman"/>
          <w:color w:val="212121"/>
          <w:sz w:val="20"/>
          <w:szCs w:val="20"/>
          <w:shd w:val="clear" w:color="auto" w:fill="FFFFFF"/>
        </w:rPr>
        <w:t>tuberculosis</w:t>
      </w:r>
      <w:proofErr w:type="spellEnd"/>
      <w:r w:rsidR="001E29CE" w:rsidRPr="00AD45C5">
        <w:rPr>
          <w:rFonts w:ascii="Times New Roman" w:hAnsi="Times New Roman" w:cs="Times New Roman"/>
          <w:color w:val="212121"/>
          <w:sz w:val="20"/>
          <w:szCs w:val="20"/>
          <w:shd w:val="clear" w:color="auto" w:fill="FFFFFF"/>
        </w:rPr>
        <w:t xml:space="preserve"> del </w:t>
      </w:r>
      <w:proofErr w:type="spellStart"/>
      <w:r w:rsidR="001E29CE" w:rsidRPr="00AD45C5">
        <w:rPr>
          <w:rFonts w:ascii="Times New Roman" w:hAnsi="Times New Roman" w:cs="Times New Roman"/>
          <w:color w:val="212121"/>
          <w:sz w:val="20"/>
          <w:szCs w:val="20"/>
          <w:shd w:val="clear" w:color="auto" w:fill="FFFFFF"/>
        </w:rPr>
        <w:t>pulmon</w:t>
      </w:r>
      <w:proofErr w:type="spellEnd"/>
      <w:r w:rsidR="001E29CE" w:rsidRPr="00AD45C5">
        <w:rPr>
          <w:rFonts w:ascii="Times New Roman" w:hAnsi="Times New Roman" w:cs="Times New Roman"/>
          <w:color w:val="212121"/>
          <w:sz w:val="20"/>
          <w:szCs w:val="20"/>
          <w:shd w:val="clear" w:color="auto" w:fill="FFFFFF"/>
        </w:rPr>
        <w:t xml:space="preserve"> confirmada por hallazgo </w:t>
      </w:r>
      <w:proofErr w:type="spellStart"/>
      <w:r w:rsidR="001E29CE" w:rsidRPr="00AD45C5">
        <w:rPr>
          <w:rFonts w:ascii="Times New Roman" w:hAnsi="Times New Roman" w:cs="Times New Roman"/>
          <w:color w:val="212121"/>
          <w:sz w:val="20"/>
          <w:szCs w:val="20"/>
          <w:shd w:val="clear" w:color="auto" w:fill="FFFFFF"/>
        </w:rPr>
        <w:t>microscopico</w:t>
      </w:r>
      <w:proofErr w:type="spellEnd"/>
      <w:r w:rsidR="001E29CE" w:rsidRPr="00AD45C5">
        <w:rPr>
          <w:rFonts w:ascii="Times New Roman" w:hAnsi="Times New Roman" w:cs="Times New Roman"/>
          <w:color w:val="212121"/>
          <w:sz w:val="20"/>
          <w:szCs w:val="20"/>
          <w:shd w:val="clear" w:color="auto" w:fill="FFFFFF"/>
        </w:rPr>
        <w:t xml:space="preserve"> del bacilo tuberculoso en esputo con o sin cultivo'</w:t>
      </w:r>
      <w:r w:rsidR="00AD45C5" w:rsidRPr="00AD45C5">
        <w:rPr>
          <w:rFonts w:ascii="Times New Roman" w:hAnsi="Times New Roman" w:cs="Times New Roman"/>
          <w:color w:val="212121"/>
          <w:sz w:val="20"/>
          <w:szCs w:val="20"/>
          <w:shd w:val="clear" w:color="auto" w:fill="FFFFFF"/>
        </w:rPr>
        <w:t xml:space="preserve">, 'Profesional especialidad </w:t>
      </w:r>
      <w:proofErr w:type="spellStart"/>
      <w:r w:rsidR="00AD45C5" w:rsidRPr="00AD45C5">
        <w:rPr>
          <w:rFonts w:ascii="Times New Roman" w:hAnsi="Times New Roman" w:cs="Times New Roman"/>
          <w:color w:val="212121"/>
          <w:sz w:val="20"/>
          <w:szCs w:val="20"/>
          <w:shd w:val="clear" w:color="auto" w:fill="FFFFFF"/>
        </w:rPr>
        <w:t>grd_Cx</w:t>
      </w:r>
      <w:proofErr w:type="spellEnd"/>
      <w:r w:rsidR="00AD45C5" w:rsidRPr="00AD45C5">
        <w:rPr>
          <w:rFonts w:ascii="Times New Roman" w:hAnsi="Times New Roman" w:cs="Times New Roman"/>
          <w:color w:val="212121"/>
          <w:sz w:val="20"/>
          <w:szCs w:val="20"/>
          <w:shd w:val="clear" w:color="auto" w:fill="FFFFFF"/>
        </w:rPr>
        <w:t xml:space="preserve"> trasplantes/</w:t>
      </w:r>
      <w:proofErr w:type="spellStart"/>
      <w:r w:rsidR="00AD45C5" w:rsidRPr="00AD45C5">
        <w:rPr>
          <w:rFonts w:ascii="Times New Roman" w:hAnsi="Times New Roman" w:cs="Times New Roman"/>
          <w:color w:val="212121"/>
          <w:sz w:val="20"/>
          <w:szCs w:val="20"/>
          <w:shd w:val="clear" w:color="auto" w:fill="FFFFFF"/>
        </w:rPr>
        <w:t>hepatobiliopancreatrica</w:t>
      </w:r>
      <w:proofErr w:type="spellEnd"/>
      <w:r w:rsidR="00AD45C5" w:rsidRPr="00AD45C5">
        <w:rPr>
          <w:rFonts w:ascii="Times New Roman" w:hAnsi="Times New Roman" w:cs="Times New Roman"/>
          <w:color w:val="212121"/>
          <w:sz w:val="20"/>
          <w:szCs w:val="20"/>
          <w:shd w:val="clear" w:color="auto" w:fill="FFFFFF"/>
        </w:rPr>
        <w:t xml:space="preserve">', 'Profesional especialidad </w:t>
      </w:r>
      <w:proofErr w:type="spellStart"/>
      <w:r w:rsidR="00AD45C5" w:rsidRPr="00AD45C5">
        <w:rPr>
          <w:rFonts w:ascii="Times New Roman" w:hAnsi="Times New Roman" w:cs="Times New Roman"/>
          <w:color w:val="212121"/>
          <w:sz w:val="20"/>
          <w:szCs w:val="20"/>
          <w:shd w:val="clear" w:color="auto" w:fill="FFFFFF"/>
        </w:rPr>
        <w:t>grd_Hematología</w:t>
      </w:r>
      <w:proofErr w:type="spellEnd"/>
      <w:r w:rsidR="00AD45C5" w:rsidRPr="00AD45C5">
        <w:rPr>
          <w:rFonts w:ascii="Times New Roman" w:hAnsi="Times New Roman" w:cs="Times New Roman"/>
          <w:color w:val="212121"/>
          <w:sz w:val="20"/>
          <w:szCs w:val="20"/>
          <w:shd w:val="clear" w:color="auto" w:fill="FFFFFF"/>
        </w:rPr>
        <w:t xml:space="preserve">', 'Profesional especialidad </w:t>
      </w:r>
      <w:proofErr w:type="spellStart"/>
      <w:r w:rsidR="00AD45C5" w:rsidRPr="00AD45C5">
        <w:rPr>
          <w:rFonts w:ascii="Times New Roman" w:hAnsi="Times New Roman" w:cs="Times New Roman"/>
          <w:color w:val="212121"/>
          <w:sz w:val="20"/>
          <w:szCs w:val="20"/>
          <w:shd w:val="clear" w:color="auto" w:fill="FFFFFF"/>
        </w:rPr>
        <w:t>grd_Infectologia</w:t>
      </w:r>
      <w:proofErr w:type="spellEnd"/>
      <w:r w:rsidR="00AD45C5" w:rsidRPr="00AD45C5">
        <w:rPr>
          <w:rFonts w:ascii="Times New Roman" w:hAnsi="Times New Roman" w:cs="Times New Roman"/>
          <w:color w:val="212121"/>
          <w:sz w:val="20"/>
          <w:szCs w:val="20"/>
          <w:shd w:val="clear" w:color="auto" w:fill="FFFFFF"/>
        </w:rPr>
        <w:t xml:space="preserve">', 'Control </w:t>
      </w:r>
      <w:proofErr w:type="spellStart"/>
      <w:r w:rsidR="00AD45C5" w:rsidRPr="00AD45C5">
        <w:rPr>
          <w:rFonts w:ascii="Times New Roman" w:hAnsi="Times New Roman" w:cs="Times New Roman"/>
          <w:color w:val="212121"/>
          <w:sz w:val="20"/>
          <w:szCs w:val="20"/>
          <w:shd w:val="clear" w:color="auto" w:fill="FFFFFF"/>
        </w:rPr>
        <w:t>diabetes_Falta</w:t>
      </w:r>
      <w:proofErr w:type="spellEnd"/>
      <w:r w:rsidR="00AD45C5" w:rsidRPr="00AD45C5">
        <w:rPr>
          <w:rFonts w:ascii="Times New Roman" w:hAnsi="Times New Roman" w:cs="Times New Roman"/>
          <w:color w:val="212121"/>
          <w:sz w:val="20"/>
          <w:szCs w:val="20"/>
          <w:shd w:val="clear" w:color="auto" w:fill="FFFFFF"/>
        </w:rPr>
        <w:t xml:space="preserve"> hemoglobina', 'Tiene </w:t>
      </w:r>
      <w:proofErr w:type="spellStart"/>
      <w:r w:rsidR="00AD45C5" w:rsidRPr="00AD45C5">
        <w:rPr>
          <w:rFonts w:ascii="Times New Roman" w:hAnsi="Times New Roman" w:cs="Times New Roman"/>
          <w:color w:val="212121"/>
          <w:sz w:val="20"/>
          <w:szCs w:val="20"/>
          <w:shd w:val="clear" w:color="auto" w:fill="FFFFFF"/>
        </w:rPr>
        <w:t>epoc_Si</w:t>
      </w:r>
      <w:proofErr w:type="spellEnd"/>
      <w:r w:rsidR="00AD45C5" w:rsidRPr="00AD45C5">
        <w:rPr>
          <w:rFonts w:ascii="Times New Roman" w:hAnsi="Times New Roman" w:cs="Times New Roman"/>
          <w:color w:val="212121"/>
          <w:sz w:val="20"/>
          <w:szCs w:val="20"/>
          <w:shd w:val="clear" w:color="auto" w:fill="FFFFFF"/>
        </w:rPr>
        <w:t xml:space="preserve">', 'Clase </w:t>
      </w:r>
      <w:proofErr w:type="spellStart"/>
      <w:r w:rsidR="00AD45C5" w:rsidRPr="00AD45C5">
        <w:rPr>
          <w:rFonts w:ascii="Times New Roman" w:hAnsi="Times New Roman" w:cs="Times New Roman"/>
          <w:color w:val="212121"/>
          <w:sz w:val="20"/>
          <w:szCs w:val="20"/>
          <w:shd w:val="clear" w:color="auto" w:fill="FFFFFF"/>
        </w:rPr>
        <w:t>funcional_Clase</w:t>
      </w:r>
      <w:proofErr w:type="spellEnd"/>
      <w:r w:rsidR="00AD45C5" w:rsidRPr="00AD45C5">
        <w:rPr>
          <w:rFonts w:ascii="Times New Roman" w:hAnsi="Times New Roman" w:cs="Times New Roman"/>
          <w:color w:val="212121"/>
          <w:sz w:val="20"/>
          <w:szCs w:val="20"/>
          <w:shd w:val="clear" w:color="auto" w:fill="FFFFFF"/>
        </w:rPr>
        <w:t xml:space="preserve"> funcional 3', 'Diagnóstico principal_J441 </w:t>
      </w:r>
      <w:r w:rsidR="001E29CE" w:rsidRPr="00AD45C5">
        <w:rPr>
          <w:rFonts w:ascii="Times New Roman" w:hAnsi="Times New Roman" w:cs="Times New Roman"/>
          <w:color w:val="212121"/>
          <w:sz w:val="20"/>
          <w:szCs w:val="20"/>
          <w:shd w:val="clear" w:color="auto" w:fill="FFFFFF"/>
        </w:rPr>
        <w:t xml:space="preserve">- enfermedad pulmonar obstructiva </w:t>
      </w:r>
      <w:proofErr w:type="spellStart"/>
      <w:r w:rsidR="001E29CE" w:rsidRPr="00AD45C5">
        <w:rPr>
          <w:rFonts w:ascii="Times New Roman" w:hAnsi="Times New Roman" w:cs="Times New Roman"/>
          <w:color w:val="212121"/>
          <w:sz w:val="20"/>
          <w:szCs w:val="20"/>
          <w:shd w:val="clear" w:color="auto" w:fill="FFFFFF"/>
        </w:rPr>
        <w:t>cronica</w:t>
      </w:r>
      <w:proofErr w:type="spellEnd"/>
      <w:r w:rsidR="001E29CE" w:rsidRPr="00AD45C5">
        <w:rPr>
          <w:rFonts w:ascii="Times New Roman" w:hAnsi="Times New Roman" w:cs="Times New Roman"/>
          <w:color w:val="212121"/>
          <w:sz w:val="20"/>
          <w:szCs w:val="20"/>
          <w:shd w:val="clear" w:color="auto" w:fill="FFFFFF"/>
        </w:rPr>
        <w:t xml:space="preserve"> con </w:t>
      </w:r>
      <w:proofErr w:type="spellStart"/>
      <w:r w:rsidR="001E29CE" w:rsidRPr="00AD45C5">
        <w:rPr>
          <w:rFonts w:ascii="Times New Roman" w:hAnsi="Times New Roman" w:cs="Times New Roman"/>
          <w:color w:val="212121"/>
          <w:sz w:val="20"/>
          <w:szCs w:val="20"/>
          <w:shd w:val="clear" w:color="auto" w:fill="FFFFFF"/>
        </w:rPr>
        <w:t>exacerbacion</w:t>
      </w:r>
      <w:proofErr w:type="spellEnd"/>
      <w:r w:rsidR="001E29CE" w:rsidRPr="00AD45C5">
        <w:rPr>
          <w:rFonts w:ascii="Times New Roman" w:hAnsi="Times New Roman" w:cs="Times New Roman"/>
          <w:color w:val="212121"/>
          <w:sz w:val="20"/>
          <w:szCs w:val="20"/>
          <w:shd w:val="clear" w:color="auto" w:fill="FFFFFF"/>
        </w:rPr>
        <w:t xml:space="preserve"> aguda no especificada</w:t>
      </w:r>
      <w:r w:rsidR="00AD45C5" w:rsidRPr="00AD45C5">
        <w:rPr>
          <w:rFonts w:ascii="Times New Roman" w:hAnsi="Times New Roman" w:cs="Times New Roman"/>
          <w:color w:val="212121"/>
          <w:sz w:val="20"/>
          <w:szCs w:val="20"/>
          <w:shd w:val="clear" w:color="auto" w:fill="FFFFFF"/>
        </w:rPr>
        <w:t xml:space="preserve">', 'Diagnóstico principal_J450 - </w:t>
      </w:r>
      <w:r w:rsidR="001E29CE" w:rsidRPr="00AD45C5">
        <w:rPr>
          <w:rFonts w:ascii="Times New Roman" w:hAnsi="Times New Roman" w:cs="Times New Roman"/>
          <w:color w:val="212121"/>
          <w:sz w:val="20"/>
          <w:szCs w:val="20"/>
          <w:shd w:val="clear" w:color="auto" w:fill="FFFFFF"/>
        </w:rPr>
        <w:t xml:space="preserve">asma predominantemente </w:t>
      </w:r>
      <w:proofErr w:type="spellStart"/>
      <w:r w:rsidR="001E29CE" w:rsidRPr="00AD45C5">
        <w:rPr>
          <w:rFonts w:ascii="Times New Roman" w:hAnsi="Times New Roman" w:cs="Times New Roman"/>
          <w:color w:val="212121"/>
          <w:sz w:val="20"/>
          <w:szCs w:val="20"/>
          <w:shd w:val="clear" w:color="auto" w:fill="FFFFFF"/>
        </w:rPr>
        <w:t>alergica</w:t>
      </w:r>
      <w:proofErr w:type="spellEnd"/>
      <w:r w:rsidR="00AD45C5" w:rsidRPr="00AD45C5">
        <w:rPr>
          <w:rFonts w:ascii="Times New Roman" w:hAnsi="Times New Roman" w:cs="Times New Roman"/>
          <w:color w:val="212121"/>
          <w:sz w:val="20"/>
          <w:szCs w:val="20"/>
          <w:shd w:val="clear" w:color="auto" w:fill="FFFFFF"/>
        </w:rPr>
        <w:t xml:space="preserve">', 'Diagnóstico principal_J458 - </w:t>
      </w:r>
      <w:r w:rsidR="00AB57CD">
        <w:rPr>
          <w:rFonts w:ascii="Times New Roman" w:hAnsi="Times New Roman" w:cs="Times New Roman"/>
          <w:color w:val="212121"/>
          <w:sz w:val="20"/>
          <w:szCs w:val="20"/>
          <w:shd w:val="clear" w:color="auto" w:fill="FFFFFF"/>
        </w:rPr>
        <w:t>A</w:t>
      </w:r>
      <w:r w:rsidR="00AB57CD" w:rsidRPr="00AD45C5">
        <w:rPr>
          <w:rFonts w:ascii="Times New Roman" w:hAnsi="Times New Roman" w:cs="Times New Roman"/>
          <w:color w:val="212121"/>
          <w:sz w:val="20"/>
          <w:szCs w:val="20"/>
          <w:shd w:val="clear" w:color="auto" w:fill="FFFFFF"/>
        </w:rPr>
        <w:t>sma mixta</w:t>
      </w:r>
      <w:r w:rsidR="00AD45C5" w:rsidRPr="00AD45C5">
        <w:rPr>
          <w:rFonts w:ascii="Times New Roman" w:hAnsi="Times New Roman" w:cs="Times New Roman"/>
          <w:color w:val="212121"/>
          <w:sz w:val="20"/>
          <w:szCs w:val="20"/>
          <w:shd w:val="clear" w:color="auto" w:fill="FFFFFF"/>
        </w:rPr>
        <w:t xml:space="preserve">', 'Diagnóstico principal_M810 - </w:t>
      </w:r>
      <w:r w:rsidR="00AB57CD" w:rsidRPr="00AD45C5">
        <w:rPr>
          <w:rFonts w:ascii="Times New Roman" w:hAnsi="Times New Roman" w:cs="Times New Roman"/>
          <w:color w:val="212121"/>
          <w:sz w:val="20"/>
          <w:szCs w:val="20"/>
          <w:shd w:val="clear" w:color="auto" w:fill="FFFFFF"/>
        </w:rPr>
        <w:t xml:space="preserve">osteoporosis </w:t>
      </w:r>
      <w:proofErr w:type="spellStart"/>
      <w:r w:rsidR="00AB57CD" w:rsidRPr="00AD45C5">
        <w:rPr>
          <w:rFonts w:ascii="Times New Roman" w:hAnsi="Times New Roman" w:cs="Times New Roman"/>
          <w:color w:val="212121"/>
          <w:sz w:val="20"/>
          <w:szCs w:val="20"/>
          <w:shd w:val="clear" w:color="auto" w:fill="FFFFFF"/>
        </w:rPr>
        <w:t>postmenopausica</w:t>
      </w:r>
      <w:proofErr w:type="spellEnd"/>
      <w:r w:rsidR="00AB57CD" w:rsidRPr="00AD45C5">
        <w:rPr>
          <w:rFonts w:ascii="Times New Roman" w:hAnsi="Times New Roman" w:cs="Times New Roman"/>
          <w:color w:val="212121"/>
          <w:sz w:val="20"/>
          <w:szCs w:val="20"/>
          <w:shd w:val="clear" w:color="auto" w:fill="FFFFFF"/>
        </w:rPr>
        <w:t xml:space="preserve"> sin fractura </w:t>
      </w:r>
      <w:proofErr w:type="spellStart"/>
      <w:r w:rsidR="00AB57CD" w:rsidRPr="00AD45C5">
        <w:rPr>
          <w:rFonts w:ascii="Times New Roman" w:hAnsi="Times New Roman" w:cs="Times New Roman"/>
          <w:color w:val="212121"/>
          <w:sz w:val="20"/>
          <w:szCs w:val="20"/>
          <w:shd w:val="clear" w:color="auto" w:fill="FFFFFF"/>
        </w:rPr>
        <w:t>patologica</w:t>
      </w:r>
      <w:proofErr w:type="spellEnd"/>
      <w:r w:rsidR="00AD45C5" w:rsidRPr="00AD45C5">
        <w:rPr>
          <w:rFonts w:ascii="Times New Roman" w:hAnsi="Times New Roman" w:cs="Times New Roman"/>
          <w:color w:val="212121"/>
          <w:sz w:val="20"/>
          <w:szCs w:val="20"/>
          <w:shd w:val="clear" w:color="auto" w:fill="FFFFFF"/>
        </w:rPr>
        <w:t>'</w:t>
      </w:r>
    </w:p>
    <w:p w14:paraId="1D351364" w14:textId="77777777" w:rsidR="00AE3BC0" w:rsidRDefault="00AE3BC0" w:rsidP="00464743">
      <w:pPr>
        <w:spacing w:after="0"/>
        <w:ind w:left="360"/>
        <w:jc w:val="both"/>
        <w:rPr>
          <w:rFonts w:ascii="Times New Roman" w:eastAsia="Times New Roman" w:hAnsi="Times New Roman" w:cs="Times New Roman"/>
          <w:i/>
          <w:color w:val="000000" w:themeColor="text1"/>
          <w:sz w:val="20"/>
          <w:szCs w:val="20"/>
          <w:u w:val="single"/>
        </w:rPr>
      </w:pPr>
    </w:p>
    <w:p w14:paraId="707A1F26" w14:textId="41CB42A4" w:rsidR="003659AE" w:rsidRPr="00651C4E" w:rsidRDefault="003659AE" w:rsidP="00464743">
      <w:pPr>
        <w:spacing w:after="0"/>
        <w:ind w:left="360"/>
        <w:jc w:val="both"/>
        <w:rPr>
          <w:rFonts w:ascii="Times New Roman" w:eastAsia="Times New Roman" w:hAnsi="Times New Roman" w:cs="Times New Roman"/>
          <w:i/>
          <w:color w:val="000000" w:themeColor="text1"/>
          <w:sz w:val="20"/>
          <w:szCs w:val="20"/>
          <w:u w:val="single"/>
        </w:rPr>
      </w:pPr>
      <w:r w:rsidRPr="00651C4E">
        <w:rPr>
          <w:rFonts w:ascii="Times New Roman" w:eastAsia="Times New Roman" w:hAnsi="Times New Roman" w:cs="Times New Roman"/>
          <w:i/>
          <w:color w:val="000000" w:themeColor="text1"/>
          <w:sz w:val="20"/>
          <w:szCs w:val="20"/>
          <w:u w:val="single"/>
        </w:rPr>
        <w:t>Pospandemia</w:t>
      </w:r>
    </w:p>
    <w:p w14:paraId="1809E773" w14:textId="17E0CA62" w:rsidR="003659AE" w:rsidRPr="00651C4E" w:rsidRDefault="00EE551C" w:rsidP="003659AE">
      <w:pPr>
        <w:ind w:left="360"/>
        <w:jc w:val="both"/>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color w:val="000000" w:themeColor="text1"/>
          <w:sz w:val="20"/>
          <w:szCs w:val="20"/>
        </w:rPr>
        <w:t>De la misma manera que en prepandemia, a</w:t>
      </w:r>
      <w:r w:rsidR="003659AE" w:rsidRPr="00651C4E">
        <w:rPr>
          <w:rFonts w:ascii="Times New Roman" w:eastAsia="Times New Roman" w:hAnsi="Times New Roman" w:cs="Times New Roman"/>
          <w:color w:val="000000" w:themeColor="text1"/>
          <w:sz w:val="20"/>
          <w:szCs w:val="20"/>
        </w:rPr>
        <w:t xml:space="preserve"> partir de la bodega final y los métodos utilizados se realizan los siguientes modelos:</w:t>
      </w:r>
    </w:p>
    <w:p w14:paraId="3160437B" w14:textId="321020E3" w:rsidR="009E47B1" w:rsidRPr="00651C4E" w:rsidRDefault="00A76047" w:rsidP="00A76047">
      <w:pPr>
        <w:pStyle w:val="Prrafodelista"/>
        <w:numPr>
          <w:ilvl w:val="0"/>
          <w:numId w:val="17"/>
        </w:numPr>
        <w:jc w:val="both"/>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b/>
          <w:color w:val="000000" w:themeColor="text1"/>
          <w:sz w:val="20"/>
          <w:szCs w:val="20"/>
        </w:rPr>
        <w:lastRenderedPageBreak/>
        <w:t>Modelo 1:</w:t>
      </w:r>
      <w:r w:rsidRPr="00651C4E">
        <w:rPr>
          <w:rFonts w:ascii="Times New Roman" w:eastAsia="Times New Roman" w:hAnsi="Times New Roman" w:cs="Times New Roman"/>
          <w:color w:val="000000" w:themeColor="text1"/>
          <w:sz w:val="20"/>
          <w:szCs w:val="20"/>
        </w:rPr>
        <w:t xml:space="preserve"> </w:t>
      </w:r>
      <w:r w:rsidR="0026709C" w:rsidRPr="00651C4E">
        <w:rPr>
          <w:rFonts w:ascii="Times New Roman" w:eastAsia="Times New Roman" w:hAnsi="Times New Roman" w:cs="Times New Roman"/>
          <w:color w:val="000000" w:themeColor="text1"/>
          <w:sz w:val="20"/>
          <w:szCs w:val="20"/>
        </w:rPr>
        <w:t xml:space="preserve">para la construcción del primer modelo que es basado en el criterio del artículo se </w:t>
      </w:r>
      <w:r w:rsidR="001B4EEE" w:rsidRPr="00651C4E">
        <w:rPr>
          <w:rFonts w:ascii="Times New Roman" w:eastAsia="Times New Roman" w:hAnsi="Times New Roman" w:cs="Times New Roman"/>
          <w:color w:val="000000" w:themeColor="text1"/>
          <w:sz w:val="20"/>
          <w:szCs w:val="20"/>
        </w:rPr>
        <w:t>lleva</w:t>
      </w:r>
      <w:r w:rsidR="00C31B2D" w:rsidRPr="00651C4E">
        <w:rPr>
          <w:rFonts w:ascii="Times New Roman" w:eastAsia="Times New Roman" w:hAnsi="Times New Roman" w:cs="Times New Roman"/>
          <w:color w:val="000000" w:themeColor="text1"/>
          <w:sz w:val="20"/>
          <w:szCs w:val="20"/>
        </w:rPr>
        <w:t xml:space="preserve"> a cabo el método de ‘</w:t>
      </w:r>
      <w:proofErr w:type="spellStart"/>
      <w:r w:rsidR="00C31B2D" w:rsidRPr="00651C4E">
        <w:rPr>
          <w:rFonts w:ascii="Times New Roman" w:eastAsia="Times New Roman" w:hAnsi="Times New Roman" w:cs="Times New Roman"/>
          <w:color w:val="000000" w:themeColor="text1"/>
          <w:sz w:val="20"/>
          <w:szCs w:val="20"/>
        </w:rPr>
        <w:t>permutation_importance</w:t>
      </w:r>
      <w:proofErr w:type="spellEnd"/>
      <w:r w:rsidR="00C31B2D" w:rsidRPr="00651C4E">
        <w:rPr>
          <w:rFonts w:ascii="Times New Roman" w:eastAsia="Times New Roman" w:hAnsi="Times New Roman" w:cs="Times New Roman"/>
          <w:color w:val="000000" w:themeColor="text1"/>
          <w:sz w:val="20"/>
          <w:szCs w:val="20"/>
        </w:rPr>
        <w:t xml:space="preserve">’, para analizar la </w:t>
      </w:r>
      <w:r w:rsidR="00804CC8" w:rsidRPr="00651C4E">
        <w:rPr>
          <w:rFonts w:ascii="Times New Roman" w:eastAsia="Times New Roman" w:hAnsi="Times New Roman" w:cs="Times New Roman"/>
          <w:color w:val="000000" w:themeColor="text1"/>
          <w:sz w:val="20"/>
          <w:szCs w:val="20"/>
        </w:rPr>
        <w:t>relevancia</w:t>
      </w:r>
      <w:r w:rsidR="00C31B2D" w:rsidRPr="00651C4E">
        <w:rPr>
          <w:rFonts w:ascii="Times New Roman" w:eastAsia="Times New Roman" w:hAnsi="Times New Roman" w:cs="Times New Roman"/>
          <w:color w:val="000000" w:themeColor="text1"/>
          <w:sz w:val="20"/>
          <w:szCs w:val="20"/>
        </w:rPr>
        <w:t xml:space="preserve"> de las </w:t>
      </w:r>
      <w:r w:rsidR="00BA7E44" w:rsidRPr="00651C4E">
        <w:rPr>
          <w:rFonts w:ascii="Times New Roman" w:eastAsia="Times New Roman" w:hAnsi="Times New Roman" w:cs="Times New Roman"/>
          <w:color w:val="000000" w:themeColor="text1"/>
          <w:sz w:val="20"/>
          <w:szCs w:val="20"/>
        </w:rPr>
        <w:t xml:space="preserve">20 </w:t>
      </w:r>
      <w:r w:rsidR="00C31B2D" w:rsidRPr="00651C4E">
        <w:rPr>
          <w:rFonts w:ascii="Times New Roman" w:eastAsia="Times New Roman" w:hAnsi="Times New Roman" w:cs="Times New Roman"/>
          <w:color w:val="000000" w:themeColor="text1"/>
          <w:sz w:val="20"/>
          <w:szCs w:val="20"/>
        </w:rPr>
        <w:t>variables</w:t>
      </w:r>
      <w:r w:rsidR="00BA7E44" w:rsidRPr="00651C4E">
        <w:rPr>
          <w:rFonts w:ascii="Times New Roman" w:eastAsia="Times New Roman" w:hAnsi="Times New Roman" w:cs="Times New Roman"/>
          <w:color w:val="000000" w:themeColor="text1"/>
          <w:sz w:val="20"/>
          <w:szCs w:val="20"/>
        </w:rPr>
        <w:t xml:space="preserve"> seleccionadas</w:t>
      </w:r>
      <w:r w:rsidR="00C31B2D" w:rsidRPr="00651C4E">
        <w:rPr>
          <w:rFonts w:ascii="Times New Roman" w:eastAsia="Times New Roman" w:hAnsi="Times New Roman" w:cs="Times New Roman"/>
          <w:color w:val="000000" w:themeColor="text1"/>
          <w:sz w:val="20"/>
          <w:szCs w:val="20"/>
        </w:rPr>
        <w:t>. En este se encuentra</w:t>
      </w:r>
      <w:r w:rsidR="00804CC8" w:rsidRPr="00651C4E">
        <w:rPr>
          <w:rFonts w:ascii="Times New Roman" w:eastAsia="Times New Roman" w:hAnsi="Times New Roman" w:cs="Times New Roman"/>
          <w:color w:val="000000" w:themeColor="text1"/>
          <w:sz w:val="20"/>
          <w:szCs w:val="20"/>
        </w:rPr>
        <w:t>n</w:t>
      </w:r>
      <w:r w:rsidR="00C31B2D" w:rsidRPr="00651C4E">
        <w:rPr>
          <w:rFonts w:ascii="Times New Roman" w:eastAsia="Times New Roman" w:hAnsi="Times New Roman" w:cs="Times New Roman"/>
          <w:color w:val="000000" w:themeColor="text1"/>
          <w:sz w:val="20"/>
          <w:szCs w:val="20"/>
        </w:rPr>
        <w:t xml:space="preserve"> cuatro variables con </w:t>
      </w:r>
      <w:r w:rsidR="003D7090" w:rsidRPr="00651C4E">
        <w:rPr>
          <w:rFonts w:ascii="Times New Roman" w:eastAsia="Times New Roman" w:hAnsi="Times New Roman" w:cs="Times New Roman"/>
          <w:color w:val="000000" w:themeColor="text1"/>
          <w:sz w:val="20"/>
          <w:szCs w:val="20"/>
        </w:rPr>
        <w:t>importancia nula, por lo que se decide construir un modelo con 16 variables</w:t>
      </w:r>
      <w:r w:rsidR="00BA7E44" w:rsidRPr="00651C4E">
        <w:rPr>
          <w:rFonts w:ascii="Times New Roman" w:eastAsia="Times New Roman" w:hAnsi="Times New Roman" w:cs="Times New Roman"/>
          <w:color w:val="000000" w:themeColor="text1"/>
          <w:sz w:val="20"/>
          <w:szCs w:val="20"/>
        </w:rPr>
        <w:t xml:space="preserve"> por medio del ‘</w:t>
      </w:r>
      <w:proofErr w:type="spellStart"/>
      <w:r w:rsidR="00BA7E44" w:rsidRPr="00651C4E">
        <w:rPr>
          <w:rFonts w:ascii="Times New Roman" w:eastAsia="Times New Roman" w:hAnsi="Times New Roman" w:cs="Times New Roman"/>
          <w:color w:val="000000" w:themeColor="text1"/>
          <w:sz w:val="20"/>
          <w:szCs w:val="20"/>
        </w:rPr>
        <w:t>SelectKBest</w:t>
      </w:r>
      <w:proofErr w:type="spellEnd"/>
      <w:r w:rsidR="00BA7E44" w:rsidRPr="00651C4E">
        <w:rPr>
          <w:rFonts w:ascii="Times New Roman" w:eastAsia="Times New Roman" w:hAnsi="Times New Roman" w:cs="Times New Roman"/>
          <w:color w:val="000000" w:themeColor="text1"/>
          <w:sz w:val="20"/>
          <w:szCs w:val="20"/>
        </w:rPr>
        <w:t>’</w:t>
      </w:r>
    </w:p>
    <w:p w14:paraId="1B06B27E" w14:textId="1E7CCA18" w:rsidR="00A76047" w:rsidRPr="00142A04" w:rsidRDefault="00A76047" w:rsidP="00142A04">
      <w:pPr>
        <w:pStyle w:val="Prrafodelista"/>
        <w:numPr>
          <w:ilvl w:val="0"/>
          <w:numId w:val="14"/>
        </w:numPr>
        <w:jc w:val="both"/>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b/>
          <w:color w:val="000000" w:themeColor="text1"/>
          <w:sz w:val="20"/>
          <w:szCs w:val="20"/>
        </w:rPr>
        <w:t>Modelo 2:</w:t>
      </w:r>
      <w:r w:rsidR="00BA7E44" w:rsidRPr="00651C4E">
        <w:rPr>
          <w:rFonts w:ascii="Times New Roman" w:eastAsia="Times New Roman" w:hAnsi="Times New Roman" w:cs="Times New Roman"/>
          <w:color w:val="000000" w:themeColor="text1"/>
          <w:sz w:val="20"/>
          <w:szCs w:val="20"/>
        </w:rPr>
        <w:t xml:space="preserve"> para este modelo</w:t>
      </w:r>
      <w:r w:rsidR="00176002" w:rsidRPr="00651C4E">
        <w:rPr>
          <w:rFonts w:ascii="Times New Roman" w:eastAsia="Times New Roman" w:hAnsi="Times New Roman" w:cs="Times New Roman"/>
          <w:color w:val="000000" w:themeColor="text1"/>
          <w:sz w:val="20"/>
          <w:szCs w:val="20"/>
        </w:rPr>
        <w:t>, igual que en prepandemia,</w:t>
      </w:r>
      <w:r w:rsidR="00BA7E44" w:rsidRPr="00651C4E">
        <w:rPr>
          <w:rFonts w:ascii="Times New Roman" w:eastAsia="Times New Roman" w:hAnsi="Times New Roman" w:cs="Times New Roman"/>
          <w:color w:val="000000" w:themeColor="text1"/>
          <w:sz w:val="20"/>
          <w:szCs w:val="20"/>
        </w:rPr>
        <w:t xml:space="preserve"> se utiliza la función de ‘feature </w:t>
      </w:r>
      <w:proofErr w:type="spellStart"/>
      <w:r w:rsidR="00BA7E44" w:rsidRPr="00651C4E">
        <w:rPr>
          <w:rFonts w:ascii="Times New Roman" w:eastAsia="Times New Roman" w:hAnsi="Times New Roman" w:cs="Times New Roman"/>
          <w:color w:val="000000" w:themeColor="text1"/>
          <w:sz w:val="20"/>
          <w:szCs w:val="20"/>
        </w:rPr>
        <w:t>importance</w:t>
      </w:r>
      <w:proofErr w:type="spellEnd"/>
      <w:r w:rsidR="00BA7E44" w:rsidRPr="00651C4E">
        <w:rPr>
          <w:rFonts w:ascii="Times New Roman" w:eastAsia="Times New Roman" w:hAnsi="Times New Roman" w:cs="Times New Roman"/>
          <w:color w:val="000000" w:themeColor="text1"/>
          <w:sz w:val="20"/>
          <w:szCs w:val="20"/>
        </w:rPr>
        <w:t xml:space="preserve">’ de </w:t>
      </w:r>
      <w:proofErr w:type="spellStart"/>
      <w:r w:rsidR="00BA7E44" w:rsidRPr="00651C4E">
        <w:rPr>
          <w:rFonts w:ascii="Times New Roman" w:eastAsia="Times New Roman" w:hAnsi="Times New Roman" w:cs="Times New Roman"/>
          <w:color w:val="000000" w:themeColor="text1"/>
          <w:sz w:val="20"/>
          <w:szCs w:val="20"/>
        </w:rPr>
        <w:t>Sckit</w:t>
      </w:r>
      <w:proofErr w:type="spellEnd"/>
      <w:r w:rsidR="00BA7E44" w:rsidRPr="00651C4E">
        <w:rPr>
          <w:rFonts w:ascii="Times New Roman" w:eastAsia="Times New Roman" w:hAnsi="Times New Roman" w:cs="Times New Roman"/>
          <w:color w:val="000000" w:themeColor="text1"/>
          <w:sz w:val="20"/>
          <w:szCs w:val="20"/>
        </w:rPr>
        <w:t xml:space="preserve"> </w:t>
      </w:r>
      <w:proofErr w:type="spellStart"/>
      <w:r w:rsidR="00BA7E44" w:rsidRPr="00651C4E">
        <w:rPr>
          <w:rFonts w:ascii="Times New Roman" w:eastAsia="Times New Roman" w:hAnsi="Times New Roman" w:cs="Times New Roman"/>
          <w:color w:val="000000" w:themeColor="text1"/>
          <w:sz w:val="20"/>
          <w:szCs w:val="20"/>
        </w:rPr>
        <w:t>Learn</w:t>
      </w:r>
      <w:proofErr w:type="spellEnd"/>
      <w:r w:rsidR="00176002" w:rsidRPr="00651C4E">
        <w:rPr>
          <w:rFonts w:ascii="Times New Roman" w:eastAsia="Times New Roman" w:hAnsi="Times New Roman" w:cs="Times New Roman"/>
          <w:color w:val="000000" w:themeColor="text1"/>
          <w:sz w:val="20"/>
          <w:szCs w:val="20"/>
        </w:rPr>
        <w:t xml:space="preserve">. En este caso </w:t>
      </w:r>
      <w:r w:rsidR="00BA7E44" w:rsidRPr="00651C4E">
        <w:rPr>
          <w:rFonts w:ascii="Times New Roman" w:eastAsia="Times New Roman" w:hAnsi="Times New Roman" w:cs="Times New Roman"/>
          <w:color w:val="000000" w:themeColor="text1"/>
          <w:sz w:val="20"/>
          <w:szCs w:val="20"/>
        </w:rPr>
        <w:t xml:space="preserve">se obtiene que </w:t>
      </w:r>
      <w:r w:rsidR="00142A04" w:rsidRPr="00651C4E">
        <w:rPr>
          <w:rFonts w:ascii="Times New Roman" w:eastAsia="Times New Roman" w:hAnsi="Times New Roman" w:cs="Times New Roman"/>
          <w:color w:val="000000" w:themeColor="text1"/>
          <w:sz w:val="20"/>
          <w:szCs w:val="20"/>
        </w:rPr>
        <w:t>5</w:t>
      </w:r>
      <w:r w:rsidR="00BA7E44" w:rsidRPr="00651C4E">
        <w:rPr>
          <w:rFonts w:ascii="Times New Roman" w:eastAsia="Times New Roman" w:hAnsi="Times New Roman" w:cs="Times New Roman"/>
          <w:color w:val="000000" w:themeColor="text1"/>
          <w:sz w:val="20"/>
          <w:szCs w:val="20"/>
        </w:rPr>
        <w:t>0 variables son representativas. Por lo tanto, se utiliza este número para construir un nuevo modelo por medio de ‘</w:t>
      </w:r>
      <w:proofErr w:type="spellStart"/>
      <w:r w:rsidR="00BA7E44" w:rsidRPr="00651C4E">
        <w:rPr>
          <w:rFonts w:ascii="Times New Roman" w:eastAsia="Times New Roman" w:hAnsi="Times New Roman" w:cs="Times New Roman"/>
          <w:color w:val="000000" w:themeColor="text1"/>
          <w:sz w:val="20"/>
          <w:szCs w:val="20"/>
        </w:rPr>
        <w:t>SelectKBest</w:t>
      </w:r>
      <w:proofErr w:type="spellEnd"/>
      <w:r w:rsidR="00BA7E44" w:rsidRPr="00651C4E">
        <w:rPr>
          <w:rFonts w:ascii="Times New Roman" w:eastAsia="Times New Roman" w:hAnsi="Times New Roman" w:cs="Times New Roman"/>
          <w:color w:val="000000" w:themeColor="text1"/>
          <w:sz w:val="20"/>
          <w:szCs w:val="20"/>
        </w:rPr>
        <w:t xml:space="preserve">’ con k = </w:t>
      </w:r>
      <w:r w:rsidR="00142A04" w:rsidRPr="00651C4E">
        <w:rPr>
          <w:rFonts w:ascii="Times New Roman" w:eastAsia="Times New Roman" w:hAnsi="Times New Roman" w:cs="Times New Roman"/>
          <w:color w:val="000000" w:themeColor="text1"/>
          <w:sz w:val="20"/>
          <w:szCs w:val="20"/>
        </w:rPr>
        <w:t>50.</w:t>
      </w:r>
    </w:p>
    <w:p w14:paraId="4F9CB35D" w14:textId="4A35D3CD" w:rsidR="00A76047" w:rsidRPr="00651C4E" w:rsidRDefault="00A76047" w:rsidP="00A76047">
      <w:pPr>
        <w:pStyle w:val="Prrafodelista"/>
        <w:numPr>
          <w:ilvl w:val="0"/>
          <w:numId w:val="17"/>
        </w:numPr>
        <w:jc w:val="both"/>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b/>
          <w:color w:val="000000" w:themeColor="text1"/>
          <w:sz w:val="20"/>
          <w:szCs w:val="20"/>
        </w:rPr>
        <w:t>Modelo 3:</w:t>
      </w:r>
      <w:r w:rsidR="00142A04" w:rsidRPr="00651C4E">
        <w:rPr>
          <w:rFonts w:ascii="Times New Roman" w:eastAsia="Times New Roman" w:hAnsi="Times New Roman" w:cs="Times New Roman"/>
          <w:color w:val="000000" w:themeColor="text1"/>
          <w:sz w:val="20"/>
          <w:szCs w:val="20"/>
        </w:rPr>
        <w:t xml:space="preserve"> </w:t>
      </w:r>
      <w:r w:rsidR="00097D40" w:rsidRPr="00651C4E">
        <w:rPr>
          <w:rFonts w:ascii="Times New Roman" w:eastAsia="Times New Roman" w:hAnsi="Times New Roman" w:cs="Times New Roman"/>
          <w:color w:val="000000" w:themeColor="text1"/>
          <w:sz w:val="20"/>
          <w:szCs w:val="20"/>
        </w:rPr>
        <w:t>igualmente, se utiliza el método ‘</w:t>
      </w:r>
      <w:proofErr w:type="spellStart"/>
      <w:r w:rsidR="00097D40" w:rsidRPr="00651C4E">
        <w:rPr>
          <w:rFonts w:ascii="Times New Roman" w:eastAsia="Times New Roman" w:hAnsi="Times New Roman" w:cs="Times New Roman"/>
          <w:color w:val="000000" w:themeColor="text1"/>
          <w:sz w:val="20"/>
          <w:szCs w:val="20"/>
        </w:rPr>
        <w:t>SelectFromModel</w:t>
      </w:r>
      <w:proofErr w:type="spellEnd"/>
      <w:r w:rsidR="00097D40" w:rsidRPr="00651C4E">
        <w:rPr>
          <w:rFonts w:ascii="Times New Roman" w:eastAsia="Times New Roman" w:hAnsi="Times New Roman" w:cs="Times New Roman"/>
          <w:color w:val="000000" w:themeColor="text1"/>
          <w:sz w:val="20"/>
          <w:szCs w:val="20"/>
        </w:rPr>
        <w:t xml:space="preserve">’ obteniendo con el parámetro </w:t>
      </w:r>
      <w:proofErr w:type="spellStart"/>
      <w:r w:rsidR="00097D40" w:rsidRPr="00651C4E">
        <w:rPr>
          <w:rFonts w:ascii="Times New Roman" w:eastAsia="Times New Roman" w:hAnsi="Times New Roman" w:cs="Times New Roman"/>
          <w:i/>
          <w:color w:val="000000" w:themeColor="text1"/>
          <w:sz w:val="20"/>
          <w:szCs w:val="20"/>
        </w:rPr>
        <w:t>threshold</w:t>
      </w:r>
      <w:proofErr w:type="spellEnd"/>
      <w:r w:rsidR="00097D40" w:rsidRPr="00651C4E">
        <w:rPr>
          <w:rFonts w:ascii="Times New Roman" w:eastAsia="Times New Roman" w:hAnsi="Times New Roman" w:cs="Times New Roman"/>
          <w:i/>
          <w:color w:val="000000" w:themeColor="text1"/>
          <w:sz w:val="20"/>
          <w:szCs w:val="20"/>
        </w:rPr>
        <w:t xml:space="preserve"> = ‘mean’ </w:t>
      </w:r>
      <w:r w:rsidR="00097D40" w:rsidRPr="00651C4E">
        <w:rPr>
          <w:rFonts w:ascii="Times New Roman" w:eastAsia="Times New Roman" w:hAnsi="Times New Roman" w:cs="Times New Roman"/>
          <w:color w:val="000000" w:themeColor="text1"/>
          <w:sz w:val="20"/>
          <w:szCs w:val="20"/>
        </w:rPr>
        <w:t xml:space="preserve">un total de </w:t>
      </w:r>
      <w:r w:rsidR="003F623E" w:rsidRPr="00651C4E">
        <w:rPr>
          <w:rFonts w:ascii="Times New Roman" w:eastAsia="Times New Roman" w:hAnsi="Times New Roman" w:cs="Times New Roman"/>
          <w:color w:val="000000" w:themeColor="text1"/>
          <w:sz w:val="20"/>
          <w:szCs w:val="20"/>
        </w:rPr>
        <w:t>164 variables.</w:t>
      </w:r>
    </w:p>
    <w:p w14:paraId="75858715" w14:textId="4B140925" w:rsidR="00A76047" w:rsidRPr="00651C4E" w:rsidRDefault="00A76047" w:rsidP="0026709C">
      <w:pPr>
        <w:pStyle w:val="Prrafodelista"/>
        <w:numPr>
          <w:ilvl w:val="0"/>
          <w:numId w:val="14"/>
        </w:numPr>
        <w:jc w:val="both"/>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b/>
          <w:color w:val="000000" w:themeColor="text1"/>
          <w:sz w:val="20"/>
          <w:szCs w:val="20"/>
        </w:rPr>
        <w:t>Modelo 4:</w:t>
      </w:r>
      <w:r w:rsidRPr="00651C4E">
        <w:rPr>
          <w:rFonts w:ascii="Times New Roman" w:eastAsia="Times New Roman" w:hAnsi="Times New Roman" w:cs="Times New Roman"/>
          <w:color w:val="000000" w:themeColor="text1"/>
          <w:sz w:val="20"/>
          <w:szCs w:val="20"/>
        </w:rPr>
        <w:t xml:space="preserve"> se utiliza el total de las variables, es decir 548 </w:t>
      </w:r>
      <w:proofErr w:type="spellStart"/>
      <w:r w:rsidRPr="00651C4E">
        <w:rPr>
          <w:rFonts w:ascii="Times New Roman" w:eastAsia="Times New Roman" w:hAnsi="Times New Roman" w:cs="Times New Roman"/>
          <w:color w:val="000000" w:themeColor="text1"/>
          <w:sz w:val="20"/>
          <w:szCs w:val="20"/>
        </w:rPr>
        <w:t>features</w:t>
      </w:r>
      <w:proofErr w:type="spellEnd"/>
      <w:r w:rsidRPr="00651C4E">
        <w:rPr>
          <w:rFonts w:ascii="Times New Roman" w:eastAsia="Times New Roman" w:hAnsi="Times New Roman" w:cs="Times New Roman"/>
          <w:color w:val="000000" w:themeColor="text1"/>
          <w:sz w:val="20"/>
          <w:szCs w:val="20"/>
        </w:rPr>
        <w:t xml:space="preserve">. </w:t>
      </w:r>
    </w:p>
    <w:p w14:paraId="498FDAA7" w14:textId="729FFE34" w:rsidR="00DB584D" w:rsidRPr="00DB584D" w:rsidRDefault="00DB584D" w:rsidP="00540E09">
      <w:pPr>
        <w:ind w:left="357"/>
        <w:jc w:val="both"/>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color w:val="000000" w:themeColor="text1"/>
          <w:sz w:val="20"/>
          <w:szCs w:val="20"/>
        </w:rPr>
        <w:t xml:space="preserve">De acuerdo con </w:t>
      </w:r>
      <w:r w:rsidRPr="00AE190A">
        <w:rPr>
          <w:rFonts w:ascii="Times New Roman" w:eastAsia="Times New Roman" w:hAnsi="Times New Roman" w:cs="Times New Roman"/>
          <w:color w:val="000000" w:themeColor="text1"/>
          <w:sz w:val="20"/>
          <w:szCs w:val="20"/>
        </w:rPr>
        <w:t xml:space="preserve">la figura </w:t>
      </w:r>
      <w:r w:rsidR="00AE190A">
        <w:rPr>
          <w:rFonts w:ascii="Times New Roman" w:eastAsia="Times New Roman" w:hAnsi="Times New Roman" w:cs="Times New Roman"/>
          <w:color w:val="000000" w:themeColor="text1"/>
          <w:sz w:val="20"/>
          <w:szCs w:val="20"/>
        </w:rPr>
        <w:t>10</w:t>
      </w:r>
      <w:r w:rsidR="00317DDE" w:rsidRPr="00651C4E">
        <w:rPr>
          <w:rFonts w:ascii="Times New Roman" w:eastAsia="Times New Roman" w:hAnsi="Times New Roman" w:cs="Times New Roman"/>
          <w:color w:val="000000" w:themeColor="text1"/>
          <w:sz w:val="20"/>
          <w:szCs w:val="20"/>
        </w:rPr>
        <w:t xml:space="preserve"> se puede evidenciar que el desempeño de los </w:t>
      </w:r>
      <w:proofErr w:type="spellStart"/>
      <w:r w:rsidR="00317DDE" w:rsidRPr="00651C4E">
        <w:rPr>
          <w:rFonts w:ascii="Times New Roman" w:eastAsia="Times New Roman" w:hAnsi="Times New Roman" w:cs="Times New Roman"/>
          <w:color w:val="000000" w:themeColor="text1"/>
          <w:sz w:val="20"/>
          <w:szCs w:val="20"/>
        </w:rPr>
        <w:t>algortimos</w:t>
      </w:r>
      <w:proofErr w:type="spellEnd"/>
      <w:r w:rsidR="00317DDE" w:rsidRPr="00651C4E">
        <w:rPr>
          <w:rFonts w:ascii="Times New Roman" w:eastAsia="Times New Roman" w:hAnsi="Times New Roman" w:cs="Times New Roman"/>
          <w:color w:val="000000" w:themeColor="text1"/>
          <w:sz w:val="20"/>
          <w:szCs w:val="20"/>
        </w:rPr>
        <w:t xml:space="preserve"> es muy similar al caso presentado anteriormente de prepandemia</w:t>
      </w:r>
      <w:r w:rsidR="00C570B1" w:rsidRPr="00651C4E">
        <w:rPr>
          <w:rFonts w:ascii="Times New Roman" w:eastAsia="Times New Roman" w:hAnsi="Times New Roman" w:cs="Times New Roman"/>
          <w:color w:val="000000" w:themeColor="text1"/>
          <w:sz w:val="20"/>
          <w:szCs w:val="20"/>
        </w:rPr>
        <w:t>. P</w:t>
      </w:r>
      <w:r w:rsidR="00317DDE" w:rsidRPr="00651C4E">
        <w:rPr>
          <w:rFonts w:ascii="Times New Roman" w:eastAsia="Times New Roman" w:hAnsi="Times New Roman" w:cs="Times New Roman"/>
          <w:color w:val="000000" w:themeColor="text1"/>
          <w:sz w:val="20"/>
          <w:szCs w:val="20"/>
        </w:rPr>
        <w:t xml:space="preserve">or lo </w:t>
      </w:r>
      <w:r w:rsidR="00C570B1" w:rsidRPr="00651C4E">
        <w:rPr>
          <w:rFonts w:ascii="Times New Roman" w:eastAsia="Times New Roman" w:hAnsi="Times New Roman" w:cs="Times New Roman"/>
          <w:color w:val="000000" w:themeColor="text1"/>
          <w:sz w:val="20"/>
          <w:szCs w:val="20"/>
        </w:rPr>
        <w:t>tanto,</w:t>
      </w:r>
      <w:r w:rsidR="00317DDE" w:rsidRPr="00651C4E">
        <w:rPr>
          <w:rFonts w:ascii="Times New Roman" w:eastAsia="Times New Roman" w:hAnsi="Times New Roman" w:cs="Times New Roman"/>
          <w:color w:val="000000" w:themeColor="text1"/>
          <w:sz w:val="20"/>
          <w:szCs w:val="20"/>
        </w:rPr>
        <w:t xml:space="preserve"> se decide seleccionar el modelo que conti</w:t>
      </w:r>
      <w:r w:rsidR="00F15FD7" w:rsidRPr="00651C4E">
        <w:rPr>
          <w:rFonts w:ascii="Times New Roman" w:eastAsia="Times New Roman" w:hAnsi="Times New Roman" w:cs="Times New Roman"/>
          <w:color w:val="000000" w:themeColor="text1"/>
          <w:sz w:val="20"/>
          <w:szCs w:val="20"/>
        </w:rPr>
        <w:t xml:space="preserve">ene 16 </w:t>
      </w:r>
      <w:proofErr w:type="spellStart"/>
      <w:r w:rsidR="00F15FD7" w:rsidRPr="00651C4E">
        <w:rPr>
          <w:rFonts w:ascii="Times New Roman" w:eastAsia="Times New Roman" w:hAnsi="Times New Roman" w:cs="Times New Roman"/>
          <w:color w:val="000000" w:themeColor="text1"/>
          <w:sz w:val="20"/>
          <w:szCs w:val="20"/>
        </w:rPr>
        <w:t>features</w:t>
      </w:r>
      <w:proofErr w:type="spellEnd"/>
      <w:r w:rsidR="00F15FD7" w:rsidRPr="00651C4E">
        <w:rPr>
          <w:rFonts w:ascii="Times New Roman" w:eastAsia="Times New Roman" w:hAnsi="Times New Roman" w:cs="Times New Roman"/>
          <w:color w:val="000000" w:themeColor="text1"/>
          <w:sz w:val="20"/>
          <w:szCs w:val="20"/>
        </w:rPr>
        <w:t xml:space="preserve">, con la misma justificación del buen comportamiento y menos número de variables. </w:t>
      </w:r>
      <w:r w:rsidR="00317DDE" w:rsidRPr="00651C4E">
        <w:rPr>
          <w:rFonts w:ascii="Times New Roman" w:eastAsia="Times New Roman" w:hAnsi="Times New Roman" w:cs="Times New Roman"/>
          <w:color w:val="000000" w:themeColor="text1"/>
          <w:sz w:val="20"/>
          <w:szCs w:val="20"/>
        </w:rPr>
        <w:t xml:space="preserve"> </w:t>
      </w:r>
    </w:p>
    <w:p w14:paraId="75F86C84" w14:textId="7A6CBF97" w:rsidR="00E66D4B" w:rsidRPr="00651C4E" w:rsidRDefault="00540E09" w:rsidP="00540E09">
      <w:pPr>
        <w:pStyle w:val="Prrafodelista"/>
        <w:spacing w:after="0"/>
        <w:ind w:left="1080"/>
        <w:jc w:val="center"/>
        <w:rPr>
          <w:rFonts w:ascii="Times New Roman" w:eastAsia="Times New Roman" w:hAnsi="Times New Roman" w:cs="Times New Roman"/>
          <w:color w:val="000000" w:themeColor="text1"/>
          <w:sz w:val="20"/>
          <w:szCs w:val="20"/>
        </w:rPr>
      </w:pPr>
      <w:r w:rsidRPr="00651C4E">
        <w:rPr>
          <w:rFonts w:ascii="Times New Roman" w:eastAsia="Times New Roman" w:hAnsi="Times New Roman" w:cs="Times New Roman"/>
          <w:noProof/>
          <w:color w:val="000000" w:themeColor="text1"/>
          <w:sz w:val="20"/>
          <w:szCs w:val="20"/>
        </w:rPr>
        <w:drawing>
          <wp:inline distT="0" distB="0" distL="0" distR="0" wp14:anchorId="4DDFAF02" wp14:editId="4B5B9415">
            <wp:extent cx="3808020" cy="1375258"/>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7511" b="11277"/>
                    <a:stretch/>
                  </pic:blipFill>
                  <pic:spPr bwMode="auto">
                    <a:xfrm>
                      <a:off x="0" y="0"/>
                      <a:ext cx="3840921" cy="1387140"/>
                    </a:xfrm>
                    <a:prstGeom prst="rect">
                      <a:avLst/>
                    </a:prstGeom>
                    <a:noFill/>
                    <a:ln>
                      <a:noFill/>
                    </a:ln>
                    <a:extLst>
                      <a:ext uri="{53640926-AAD7-44D8-BBD7-CCE9431645EC}">
                        <a14:shadowObscured xmlns:a14="http://schemas.microsoft.com/office/drawing/2010/main"/>
                      </a:ext>
                    </a:extLst>
                  </pic:spPr>
                </pic:pic>
              </a:graphicData>
            </a:graphic>
          </wp:inline>
        </w:drawing>
      </w:r>
    </w:p>
    <w:p w14:paraId="762BDEC3" w14:textId="60B2D382" w:rsidR="00E66D4B" w:rsidRDefault="00E66D4B" w:rsidP="00E66D4B">
      <w:pPr>
        <w:ind w:left="360"/>
        <w:jc w:val="center"/>
        <w:rPr>
          <w:rFonts w:ascii="Times New Roman" w:hAnsi="Times New Roman" w:cs="Times New Roman"/>
          <w:sz w:val="18"/>
          <w:szCs w:val="18"/>
        </w:rPr>
      </w:pPr>
      <w:r w:rsidRPr="00AE190A">
        <w:rPr>
          <w:rFonts w:ascii="Times New Roman" w:hAnsi="Times New Roman" w:cs="Times New Roman"/>
          <w:i/>
          <w:sz w:val="18"/>
          <w:szCs w:val="18"/>
        </w:rPr>
        <w:t xml:space="preserve">Figura </w:t>
      </w:r>
      <w:r w:rsidR="00AE190A" w:rsidRPr="00AE190A">
        <w:rPr>
          <w:rFonts w:ascii="Times New Roman" w:hAnsi="Times New Roman" w:cs="Times New Roman"/>
          <w:i/>
          <w:sz w:val="18"/>
          <w:szCs w:val="18"/>
        </w:rPr>
        <w:t>10</w:t>
      </w:r>
      <w:r w:rsidRPr="00AE190A">
        <w:rPr>
          <w:rFonts w:ascii="Times New Roman" w:hAnsi="Times New Roman" w:cs="Times New Roman"/>
          <w:i/>
          <w:sz w:val="18"/>
          <w:szCs w:val="18"/>
        </w:rPr>
        <w:t>.</w:t>
      </w:r>
      <w:r w:rsidRPr="00AE190A">
        <w:rPr>
          <w:rFonts w:ascii="Times New Roman" w:hAnsi="Times New Roman" w:cs="Times New Roman"/>
          <w:sz w:val="18"/>
          <w:szCs w:val="18"/>
        </w:rPr>
        <w:t xml:space="preserve"> </w:t>
      </w:r>
      <w:proofErr w:type="spellStart"/>
      <w:r w:rsidRPr="00AE190A">
        <w:rPr>
          <w:rFonts w:ascii="Times New Roman" w:hAnsi="Times New Roman" w:cs="Times New Roman"/>
          <w:sz w:val="18"/>
          <w:szCs w:val="18"/>
        </w:rPr>
        <w:t>Boxplots</w:t>
      </w:r>
      <w:proofErr w:type="spellEnd"/>
      <w:r w:rsidRPr="00AE190A">
        <w:rPr>
          <w:rFonts w:ascii="Times New Roman" w:hAnsi="Times New Roman" w:cs="Times New Roman"/>
          <w:sz w:val="18"/>
          <w:szCs w:val="18"/>
        </w:rPr>
        <w:t xml:space="preserve"> modelos y variables - pospandemia. Fuente: elaboración propia</w:t>
      </w:r>
    </w:p>
    <w:p w14:paraId="4825F3FA" w14:textId="1928F8DF" w:rsidR="00B33714" w:rsidRPr="00B1550A" w:rsidRDefault="006B7AF3" w:rsidP="00413D01">
      <w:pPr>
        <w:ind w:left="360"/>
        <w:jc w:val="both"/>
        <w:rPr>
          <w:rFonts w:ascii="Times New Roman" w:hAnsi="Times New Roman" w:cs="Times New Roman"/>
          <w:sz w:val="20"/>
          <w:szCs w:val="20"/>
        </w:rPr>
      </w:pPr>
      <w:r w:rsidRPr="00B1550A">
        <w:rPr>
          <w:rFonts w:ascii="Times New Roman" w:hAnsi="Times New Roman" w:cs="Times New Roman"/>
          <w:sz w:val="20"/>
          <w:szCs w:val="20"/>
        </w:rPr>
        <w:t>Las 16 variables seleccionadas son:</w:t>
      </w:r>
      <w:r w:rsidR="00821E81" w:rsidRPr="00B1550A">
        <w:rPr>
          <w:rFonts w:ascii="Times New Roman" w:hAnsi="Times New Roman" w:cs="Times New Roman"/>
          <w:sz w:val="20"/>
          <w:szCs w:val="20"/>
        </w:rPr>
        <w:t xml:space="preserve"> </w:t>
      </w:r>
      <w:r w:rsidR="007173D6" w:rsidRPr="00B1550A">
        <w:rPr>
          <w:rFonts w:ascii="Times New Roman" w:hAnsi="Times New Roman" w:cs="Times New Roman"/>
          <w:sz w:val="20"/>
          <w:szCs w:val="20"/>
        </w:rPr>
        <w:t>'Mes',</w:t>
      </w:r>
      <w:r w:rsidR="00821E81" w:rsidRPr="00B1550A">
        <w:rPr>
          <w:rFonts w:ascii="Times New Roman" w:hAnsi="Times New Roman" w:cs="Times New Roman"/>
          <w:sz w:val="20"/>
          <w:szCs w:val="20"/>
        </w:rPr>
        <w:t xml:space="preserve"> </w:t>
      </w:r>
      <w:r w:rsidR="007173D6" w:rsidRPr="00B1550A">
        <w:rPr>
          <w:rFonts w:ascii="Times New Roman" w:hAnsi="Times New Roman" w:cs="Times New Roman"/>
          <w:sz w:val="20"/>
          <w:szCs w:val="20"/>
        </w:rPr>
        <w:t>'Dxprincipal egreso_ulcera gastrica  aguda con hemorragia ',</w:t>
      </w:r>
      <w:r w:rsidR="00281612" w:rsidRPr="00B1550A">
        <w:rPr>
          <w:rFonts w:ascii="Times New Roman" w:hAnsi="Times New Roman" w:cs="Times New Roman"/>
          <w:sz w:val="20"/>
          <w:szCs w:val="20"/>
        </w:rPr>
        <w:t xml:space="preserve"> </w:t>
      </w:r>
      <w:r w:rsidR="007173D6" w:rsidRPr="00B1550A">
        <w:rPr>
          <w:rFonts w:ascii="Times New Roman" w:hAnsi="Times New Roman" w:cs="Times New Roman"/>
          <w:sz w:val="20"/>
          <w:szCs w:val="20"/>
        </w:rPr>
        <w:t>'Diagnóstico principal_T983 - secuelas de complicaciones de la atencion medica y quirurgica no clasificadas en </w:t>
      </w:r>
      <w:proofErr w:type="spellStart"/>
      <w:r w:rsidR="007173D6" w:rsidRPr="00B1550A">
        <w:rPr>
          <w:rFonts w:ascii="Times New Roman" w:hAnsi="Times New Roman" w:cs="Times New Roman"/>
          <w:sz w:val="20"/>
          <w:szCs w:val="20"/>
        </w:rPr>
        <w:t>otrasparte</w:t>
      </w:r>
      <w:proofErr w:type="spellEnd"/>
      <w:r w:rsidR="007173D6" w:rsidRPr="00B1550A">
        <w:rPr>
          <w:rFonts w:ascii="Times New Roman" w:hAnsi="Times New Roman" w:cs="Times New Roman"/>
          <w:sz w:val="20"/>
          <w:szCs w:val="20"/>
        </w:rPr>
        <w:t>'</w:t>
      </w:r>
      <w:r w:rsidR="007B0E57" w:rsidRPr="00B1550A">
        <w:rPr>
          <w:rFonts w:ascii="Times New Roman" w:hAnsi="Times New Roman" w:cs="Times New Roman"/>
          <w:sz w:val="20"/>
          <w:szCs w:val="20"/>
        </w:rPr>
        <w:t>,</w:t>
      </w:r>
      <w:r w:rsidR="00281612" w:rsidRPr="00B1550A">
        <w:rPr>
          <w:rFonts w:ascii="Times New Roman" w:hAnsi="Times New Roman" w:cs="Times New Roman"/>
          <w:sz w:val="20"/>
          <w:szCs w:val="20"/>
        </w:rPr>
        <w:t xml:space="preserve"> </w:t>
      </w:r>
      <w:r w:rsidR="007173D6" w:rsidRPr="00B1550A">
        <w:rPr>
          <w:rFonts w:ascii="Times New Roman" w:hAnsi="Times New Roman" w:cs="Times New Roman"/>
          <w:sz w:val="20"/>
          <w:szCs w:val="20"/>
        </w:rPr>
        <w:t>'</w:t>
      </w:r>
      <w:proofErr w:type="spellStart"/>
      <w:r w:rsidR="007173D6" w:rsidRPr="00B1550A">
        <w:rPr>
          <w:rFonts w:ascii="Times New Roman" w:hAnsi="Times New Roman" w:cs="Times New Roman"/>
          <w:sz w:val="20"/>
          <w:szCs w:val="20"/>
        </w:rPr>
        <w:t>Dxprincipal</w:t>
      </w:r>
      <w:proofErr w:type="spellEnd"/>
      <w:r w:rsidR="007173D6" w:rsidRPr="00B1550A">
        <w:rPr>
          <w:rFonts w:ascii="Times New Roman" w:hAnsi="Times New Roman" w:cs="Times New Roman"/>
          <w:sz w:val="20"/>
          <w:szCs w:val="20"/>
        </w:rPr>
        <w:t> </w:t>
      </w:r>
      <w:proofErr w:type="spellStart"/>
      <w:r w:rsidR="007173D6" w:rsidRPr="00B1550A">
        <w:rPr>
          <w:rFonts w:ascii="Times New Roman" w:hAnsi="Times New Roman" w:cs="Times New Roman"/>
          <w:sz w:val="20"/>
          <w:szCs w:val="20"/>
        </w:rPr>
        <w:t>egreso_otros</w:t>
      </w:r>
      <w:proofErr w:type="spellEnd"/>
      <w:r w:rsidR="007B0E57" w:rsidRPr="00B1550A">
        <w:rPr>
          <w:rFonts w:ascii="Times New Roman" w:hAnsi="Times New Roman" w:cs="Times New Roman"/>
          <w:sz w:val="20"/>
          <w:szCs w:val="20"/>
        </w:rPr>
        <w:t xml:space="preserve"> </w:t>
      </w:r>
      <w:proofErr w:type="spellStart"/>
      <w:r w:rsidR="007B0E57" w:rsidRPr="00B1550A">
        <w:rPr>
          <w:rFonts w:ascii="Times New Roman" w:hAnsi="Times New Roman" w:cs="Times New Roman"/>
          <w:sz w:val="20"/>
          <w:szCs w:val="20"/>
        </w:rPr>
        <w:t>transtornos</w:t>
      </w:r>
      <w:proofErr w:type="spellEnd"/>
      <w:r w:rsidR="007B0E57" w:rsidRPr="00B1550A">
        <w:rPr>
          <w:rFonts w:ascii="Times New Roman" w:hAnsi="Times New Roman" w:cs="Times New Roman"/>
          <w:sz w:val="20"/>
          <w:szCs w:val="20"/>
        </w:rPr>
        <w:t xml:space="preserve"> del equilibro de los electrolitos de los líquidos no clasificados en otra</w:t>
      </w:r>
      <w:r w:rsidR="00281612" w:rsidRPr="00B1550A">
        <w:rPr>
          <w:rFonts w:ascii="Times New Roman" w:hAnsi="Times New Roman" w:cs="Times New Roman"/>
          <w:sz w:val="20"/>
          <w:szCs w:val="20"/>
        </w:rPr>
        <w:t xml:space="preserve"> parte, ‘</w:t>
      </w:r>
      <w:proofErr w:type="spellStart"/>
      <w:r w:rsidR="00281612" w:rsidRPr="00B1550A">
        <w:rPr>
          <w:rFonts w:ascii="Times New Roman" w:hAnsi="Times New Roman" w:cs="Times New Roman"/>
          <w:sz w:val="20"/>
          <w:szCs w:val="20"/>
        </w:rPr>
        <w:t>Dxprincipal</w:t>
      </w:r>
      <w:proofErr w:type="spellEnd"/>
      <w:r w:rsidR="00281612" w:rsidRPr="00B1550A">
        <w:rPr>
          <w:rFonts w:ascii="Times New Roman" w:hAnsi="Times New Roman" w:cs="Times New Roman"/>
          <w:sz w:val="20"/>
          <w:szCs w:val="20"/>
        </w:rPr>
        <w:t> </w:t>
      </w:r>
      <w:proofErr w:type="spellStart"/>
      <w:r w:rsidR="00281612" w:rsidRPr="00B1550A">
        <w:rPr>
          <w:rFonts w:ascii="Times New Roman" w:hAnsi="Times New Roman" w:cs="Times New Roman"/>
          <w:sz w:val="20"/>
          <w:szCs w:val="20"/>
        </w:rPr>
        <w:t>egreso_malabsorcion</w:t>
      </w:r>
      <w:proofErr w:type="spellEnd"/>
      <w:r w:rsidR="00281612" w:rsidRPr="00B1550A">
        <w:rPr>
          <w:rFonts w:ascii="Times New Roman" w:hAnsi="Times New Roman" w:cs="Times New Roman"/>
          <w:sz w:val="20"/>
          <w:szCs w:val="20"/>
        </w:rPr>
        <w:t> intestinal  no especificada’, ‘</w:t>
      </w:r>
      <w:proofErr w:type="spellStart"/>
      <w:r w:rsidR="00281612" w:rsidRPr="00B1550A">
        <w:rPr>
          <w:rFonts w:ascii="Times New Roman" w:hAnsi="Times New Roman" w:cs="Times New Roman"/>
          <w:sz w:val="20"/>
          <w:szCs w:val="20"/>
        </w:rPr>
        <w:t>Dia</w:t>
      </w:r>
      <w:r w:rsidR="00F671CD" w:rsidRPr="00B1550A">
        <w:rPr>
          <w:rFonts w:ascii="Times New Roman" w:hAnsi="Times New Roman" w:cs="Times New Roman"/>
          <w:sz w:val="20"/>
          <w:szCs w:val="20"/>
        </w:rPr>
        <w:t>gnótico</w:t>
      </w:r>
      <w:proofErr w:type="spellEnd"/>
      <w:r w:rsidR="00F671CD" w:rsidRPr="00B1550A">
        <w:rPr>
          <w:rFonts w:ascii="Times New Roman" w:hAnsi="Times New Roman" w:cs="Times New Roman"/>
          <w:sz w:val="20"/>
          <w:szCs w:val="20"/>
        </w:rPr>
        <w:t xml:space="preserve"> principal_R104 - otros dolores abdominales y los no especificados</w:t>
      </w:r>
      <w:r w:rsidR="00281612" w:rsidRPr="00B1550A">
        <w:rPr>
          <w:rFonts w:ascii="Times New Roman" w:hAnsi="Times New Roman" w:cs="Times New Roman"/>
          <w:sz w:val="20"/>
          <w:szCs w:val="20"/>
        </w:rPr>
        <w:t>’</w:t>
      </w:r>
      <w:r w:rsidR="00F671CD" w:rsidRPr="00B1550A">
        <w:rPr>
          <w:rFonts w:ascii="Times New Roman" w:hAnsi="Times New Roman" w:cs="Times New Roman"/>
          <w:sz w:val="20"/>
          <w:szCs w:val="20"/>
        </w:rPr>
        <w:t xml:space="preserve">, </w:t>
      </w:r>
      <w:r w:rsidR="0033778F" w:rsidRPr="00B1550A">
        <w:rPr>
          <w:rFonts w:ascii="Times New Roman" w:hAnsi="Times New Roman" w:cs="Times New Roman"/>
          <w:sz w:val="20"/>
          <w:szCs w:val="20"/>
        </w:rPr>
        <w:t>‘</w:t>
      </w:r>
      <w:proofErr w:type="spellStart"/>
      <w:r w:rsidR="0033778F" w:rsidRPr="00B1550A">
        <w:rPr>
          <w:rFonts w:ascii="Times New Roman" w:hAnsi="Times New Roman" w:cs="Times New Roman"/>
          <w:sz w:val="20"/>
          <w:szCs w:val="20"/>
        </w:rPr>
        <w:t>Dxprincipal</w:t>
      </w:r>
      <w:proofErr w:type="spellEnd"/>
      <w:r w:rsidR="00490F2C" w:rsidRPr="00B1550A">
        <w:rPr>
          <w:rFonts w:ascii="Times New Roman" w:hAnsi="Times New Roman" w:cs="Times New Roman"/>
          <w:sz w:val="20"/>
          <w:szCs w:val="20"/>
        </w:rPr>
        <w:t xml:space="preserve"> </w:t>
      </w:r>
      <w:proofErr w:type="spellStart"/>
      <w:r w:rsidR="00490F2C" w:rsidRPr="00B1550A">
        <w:rPr>
          <w:rFonts w:ascii="Times New Roman" w:hAnsi="Times New Roman" w:cs="Times New Roman"/>
          <w:sz w:val="20"/>
          <w:szCs w:val="20"/>
        </w:rPr>
        <w:t>egreso_epilepsia</w:t>
      </w:r>
      <w:proofErr w:type="spellEnd"/>
      <w:r w:rsidR="00B44FAA" w:rsidRPr="00B1550A">
        <w:rPr>
          <w:rFonts w:ascii="Times New Roman" w:hAnsi="Times New Roman" w:cs="Times New Roman"/>
          <w:sz w:val="20"/>
          <w:szCs w:val="20"/>
        </w:rPr>
        <w:t xml:space="preserve"> tipo no especificado, </w:t>
      </w:r>
      <w:r w:rsidR="007173D6" w:rsidRPr="00B1550A">
        <w:rPr>
          <w:rFonts w:ascii="Times New Roman" w:hAnsi="Times New Roman" w:cs="Times New Roman"/>
          <w:sz w:val="20"/>
          <w:szCs w:val="20"/>
        </w:rPr>
        <w:t>'</w:t>
      </w:r>
      <w:proofErr w:type="spellStart"/>
      <w:r w:rsidR="007173D6" w:rsidRPr="00B1550A">
        <w:rPr>
          <w:rFonts w:ascii="Times New Roman" w:hAnsi="Times New Roman" w:cs="Times New Roman"/>
          <w:sz w:val="20"/>
          <w:szCs w:val="20"/>
        </w:rPr>
        <w:t>Ciclo_vital</w:t>
      </w:r>
      <w:proofErr w:type="spellEnd"/>
      <w:r w:rsidR="007173D6" w:rsidRPr="00B1550A">
        <w:rPr>
          <w:rFonts w:ascii="Times New Roman" w:hAnsi="Times New Roman" w:cs="Times New Roman"/>
          <w:sz w:val="20"/>
          <w:szCs w:val="20"/>
        </w:rPr>
        <w:t>'</w:t>
      </w:r>
      <w:r w:rsidR="00DF1084" w:rsidRPr="00B1550A">
        <w:rPr>
          <w:rFonts w:ascii="Times New Roman" w:hAnsi="Times New Roman" w:cs="Times New Roman"/>
          <w:sz w:val="20"/>
          <w:szCs w:val="20"/>
        </w:rPr>
        <w:t xml:space="preserve">, </w:t>
      </w:r>
      <w:r w:rsidR="007173D6" w:rsidRPr="00B1550A">
        <w:rPr>
          <w:rFonts w:ascii="Times New Roman" w:hAnsi="Times New Roman" w:cs="Times New Roman"/>
          <w:sz w:val="20"/>
          <w:szCs w:val="20"/>
        </w:rPr>
        <w:t>'Dxprincipal egreso_tumor maligno de la glandula parotida', </w:t>
      </w:r>
      <w:r w:rsidR="00DF1084" w:rsidRPr="00B1550A">
        <w:rPr>
          <w:rFonts w:ascii="Times New Roman" w:hAnsi="Times New Roman" w:cs="Times New Roman"/>
          <w:sz w:val="20"/>
          <w:szCs w:val="20"/>
        </w:rPr>
        <w:t>‘Diagnóstico principal_</w:t>
      </w:r>
      <w:r w:rsidR="00D00487" w:rsidRPr="00B1550A">
        <w:rPr>
          <w:rFonts w:ascii="Times New Roman" w:hAnsi="Times New Roman" w:cs="Times New Roman"/>
          <w:sz w:val="20"/>
          <w:szCs w:val="20"/>
        </w:rPr>
        <w:t>I500</w:t>
      </w:r>
      <w:r w:rsidR="009A1370" w:rsidRPr="00B1550A">
        <w:rPr>
          <w:rFonts w:ascii="Times New Roman" w:hAnsi="Times New Roman" w:cs="Times New Roman"/>
          <w:sz w:val="20"/>
          <w:szCs w:val="20"/>
        </w:rPr>
        <w:t xml:space="preserve"> – insuficiencia cardiaca congestiva</w:t>
      </w:r>
      <w:r w:rsidR="00DF1084" w:rsidRPr="00B1550A">
        <w:rPr>
          <w:rFonts w:ascii="Times New Roman" w:hAnsi="Times New Roman" w:cs="Times New Roman"/>
          <w:sz w:val="20"/>
          <w:szCs w:val="20"/>
        </w:rPr>
        <w:t>’</w:t>
      </w:r>
      <w:r w:rsidR="009A1370" w:rsidRPr="00B1550A">
        <w:rPr>
          <w:rFonts w:ascii="Times New Roman" w:hAnsi="Times New Roman" w:cs="Times New Roman"/>
          <w:sz w:val="20"/>
          <w:szCs w:val="20"/>
        </w:rPr>
        <w:t>,</w:t>
      </w:r>
      <w:r w:rsidR="00A84058">
        <w:rPr>
          <w:rFonts w:ascii="Times New Roman" w:hAnsi="Times New Roman" w:cs="Times New Roman"/>
          <w:sz w:val="20"/>
          <w:szCs w:val="20"/>
        </w:rPr>
        <w:t xml:space="preserve"> ‘</w:t>
      </w:r>
      <w:proofErr w:type="spellStart"/>
      <w:r w:rsidR="00A84058">
        <w:rPr>
          <w:rFonts w:ascii="Times New Roman" w:hAnsi="Times New Roman" w:cs="Times New Roman"/>
          <w:sz w:val="20"/>
          <w:szCs w:val="20"/>
        </w:rPr>
        <w:t>Dxprincipal</w:t>
      </w:r>
      <w:proofErr w:type="spellEnd"/>
      <w:r w:rsidR="00A84058">
        <w:rPr>
          <w:rFonts w:ascii="Times New Roman" w:hAnsi="Times New Roman" w:cs="Times New Roman"/>
          <w:sz w:val="20"/>
          <w:szCs w:val="20"/>
        </w:rPr>
        <w:t xml:space="preserve"> </w:t>
      </w:r>
      <w:proofErr w:type="spellStart"/>
      <w:r w:rsidR="00A84058">
        <w:rPr>
          <w:rFonts w:ascii="Times New Roman" w:hAnsi="Times New Roman" w:cs="Times New Roman"/>
          <w:sz w:val="20"/>
          <w:szCs w:val="20"/>
        </w:rPr>
        <w:t>egreso_trombocitopenia</w:t>
      </w:r>
      <w:proofErr w:type="spellEnd"/>
      <w:r w:rsidR="00A84058">
        <w:rPr>
          <w:rFonts w:ascii="Times New Roman" w:hAnsi="Times New Roman" w:cs="Times New Roman"/>
          <w:sz w:val="20"/>
          <w:szCs w:val="20"/>
        </w:rPr>
        <w:t xml:space="preserve"> no especificada’ </w:t>
      </w:r>
      <w:proofErr w:type="spellStart"/>
      <w:r w:rsidR="009A1370" w:rsidRPr="00B1550A">
        <w:rPr>
          <w:rFonts w:ascii="Times New Roman" w:hAnsi="Times New Roman" w:cs="Times New Roman"/>
          <w:sz w:val="20"/>
          <w:szCs w:val="20"/>
        </w:rPr>
        <w:t>Dx</w:t>
      </w:r>
      <w:r w:rsidR="007173D6" w:rsidRPr="00B1550A">
        <w:rPr>
          <w:rFonts w:ascii="Times New Roman" w:hAnsi="Times New Roman" w:cs="Times New Roman"/>
          <w:sz w:val="20"/>
          <w:szCs w:val="20"/>
        </w:rPr>
        <w:t>principal</w:t>
      </w:r>
      <w:proofErr w:type="spellEnd"/>
      <w:r w:rsidR="007173D6" w:rsidRPr="00B1550A">
        <w:rPr>
          <w:rFonts w:ascii="Times New Roman" w:hAnsi="Times New Roman" w:cs="Times New Roman"/>
          <w:sz w:val="20"/>
          <w:szCs w:val="20"/>
        </w:rPr>
        <w:t> </w:t>
      </w:r>
      <w:proofErr w:type="spellStart"/>
      <w:r w:rsidR="007173D6" w:rsidRPr="00B1550A">
        <w:rPr>
          <w:rFonts w:ascii="Times New Roman" w:hAnsi="Times New Roman" w:cs="Times New Roman"/>
          <w:sz w:val="20"/>
          <w:szCs w:val="20"/>
        </w:rPr>
        <w:t>egreso_septicemia</w:t>
      </w:r>
      <w:proofErr w:type="spellEnd"/>
      <w:r w:rsidR="007173D6" w:rsidRPr="00B1550A">
        <w:rPr>
          <w:rFonts w:ascii="Times New Roman" w:hAnsi="Times New Roman" w:cs="Times New Roman"/>
          <w:sz w:val="20"/>
          <w:szCs w:val="20"/>
        </w:rPr>
        <w:t>  no especificada ',</w:t>
      </w:r>
      <w:r w:rsidR="00A84058">
        <w:rPr>
          <w:rFonts w:ascii="Times New Roman" w:hAnsi="Times New Roman" w:cs="Times New Roman"/>
          <w:sz w:val="20"/>
          <w:szCs w:val="20"/>
        </w:rPr>
        <w:t xml:space="preserve"> ‘Diagnóstico principal_F200</w:t>
      </w:r>
      <w:r w:rsidR="00FF7E57">
        <w:rPr>
          <w:rFonts w:ascii="Times New Roman" w:hAnsi="Times New Roman" w:cs="Times New Roman"/>
          <w:sz w:val="20"/>
          <w:szCs w:val="20"/>
        </w:rPr>
        <w:t xml:space="preserve"> </w:t>
      </w:r>
      <w:r w:rsidR="00B3273C">
        <w:rPr>
          <w:rFonts w:ascii="Times New Roman" w:hAnsi="Times New Roman" w:cs="Times New Roman"/>
          <w:sz w:val="20"/>
          <w:szCs w:val="20"/>
        </w:rPr>
        <w:t>–</w:t>
      </w:r>
      <w:r w:rsidR="00FF7E57">
        <w:rPr>
          <w:rFonts w:ascii="Times New Roman" w:hAnsi="Times New Roman" w:cs="Times New Roman"/>
          <w:sz w:val="20"/>
          <w:szCs w:val="20"/>
        </w:rPr>
        <w:t xml:space="preserve"> esquizofrenia</w:t>
      </w:r>
      <w:r w:rsidR="00B3273C">
        <w:rPr>
          <w:rFonts w:ascii="Times New Roman" w:hAnsi="Times New Roman" w:cs="Times New Roman"/>
          <w:sz w:val="20"/>
          <w:szCs w:val="20"/>
        </w:rPr>
        <w:t xml:space="preserve"> paranoide</w:t>
      </w:r>
      <w:r w:rsidR="00A84058">
        <w:rPr>
          <w:rFonts w:ascii="Times New Roman" w:hAnsi="Times New Roman" w:cs="Times New Roman"/>
          <w:sz w:val="20"/>
          <w:szCs w:val="20"/>
        </w:rPr>
        <w:t>’</w:t>
      </w:r>
      <w:r w:rsidR="00B3273C">
        <w:rPr>
          <w:rFonts w:ascii="Times New Roman" w:hAnsi="Times New Roman" w:cs="Times New Roman"/>
          <w:sz w:val="20"/>
          <w:szCs w:val="20"/>
        </w:rPr>
        <w:t xml:space="preserve">, ‘Diagnóstico principal_F209 </w:t>
      </w:r>
      <w:r w:rsidR="00413D01">
        <w:rPr>
          <w:rFonts w:ascii="Times New Roman" w:hAnsi="Times New Roman" w:cs="Times New Roman"/>
          <w:sz w:val="20"/>
          <w:szCs w:val="20"/>
        </w:rPr>
        <w:t>–</w:t>
      </w:r>
      <w:r w:rsidR="00B3273C">
        <w:rPr>
          <w:rFonts w:ascii="Times New Roman" w:hAnsi="Times New Roman" w:cs="Times New Roman"/>
          <w:sz w:val="20"/>
          <w:szCs w:val="20"/>
        </w:rPr>
        <w:t xml:space="preserve"> esquiz</w:t>
      </w:r>
      <w:r w:rsidR="00413D01">
        <w:rPr>
          <w:rFonts w:ascii="Times New Roman" w:hAnsi="Times New Roman" w:cs="Times New Roman"/>
          <w:sz w:val="20"/>
          <w:szCs w:val="20"/>
        </w:rPr>
        <w:t>ofrenia no especificada</w:t>
      </w:r>
      <w:r w:rsidR="00E11080">
        <w:rPr>
          <w:rFonts w:ascii="Times New Roman" w:hAnsi="Times New Roman" w:cs="Times New Roman"/>
          <w:sz w:val="20"/>
          <w:szCs w:val="20"/>
        </w:rPr>
        <w:t>’,</w:t>
      </w:r>
      <w:r w:rsidR="00B33714" w:rsidRPr="00B1550A">
        <w:rPr>
          <w:rFonts w:ascii="Times New Roman" w:hAnsi="Times New Roman" w:cs="Times New Roman"/>
          <w:sz w:val="20"/>
          <w:szCs w:val="20"/>
        </w:rPr>
        <w:t xml:space="preserve"> ‘Di</w:t>
      </w:r>
      <w:r w:rsidR="00876CE4" w:rsidRPr="00B1550A">
        <w:rPr>
          <w:rFonts w:ascii="Times New Roman" w:hAnsi="Times New Roman" w:cs="Times New Roman"/>
          <w:sz w:val="20"/>
          <w:szCs w:val="20"/>
        </w:rPr>
        <w:t>agnóstico principal_M059 - artritis reu</w:t>
      </w:r>
      <w:r w:rsidR="00F87DB4" w:rsidRPr="00B1550A">
        <w:rPr>
          <w:rFonts w:ascii="Times New Roman" w:hAnsi="Times New Roman" w:cs="Times New Roman"/>
          <w:sz w:val="20"/>
          <w:szCs w:val="20"/>
        </w:rPr>
        <w:t>matoidea seropositiva sin otra especificación</w:t>
      </w:r>
      <w:r w:rsidR="00876CE4" w:rsidRPr="00B1550A">
        <w:rPr>
          <w:rFonts w:ascii="Times New Roman" w:hAnsi="Times New Roman" w:cs="Times New Roman"/>
          <w:sz w:val="20"/>
          <w:szCs w:val="20"/>
        </w:rPr>
        <w:t xml:space="preserve"> </w:t>
      </w:r>
      <w:r w:rsidR="00B33714" w:rsidRPr="00B1550A">
        <w:rPr>
          <w:rFonts w:ascii="Times New Roman" w:hAnsi="Times New Roman" w:cs="Times New Roman"/>
          <w:sz w:val="20"/>
          <w:szCs w:val="20"/>
        </w:rPr>
        <w:t>’</w:t>
      </w:r>
      <w:r w:rsidR="00B1550A" w:rsidRPr="00B1550A">
        <w:rPr>
          <w:rFonts w:ascii="Times New Roman" w:hAnsi="Times New Roman" w:cs="Times New Roman"/>
          <w:sz w:val="20"/>
          <w:szCs w:val="20"/>
        </w:rPr>
        <w:t xml:space="preserve">, ‘Profesional especialidad </w:t>
      </w:r>
      <w:proofErr w:type="spellStart"/>
      <w:r w:rsidR="00B1550A" w:rsidRPr="00B1550A">
        <w:rPr>
          <w:rFonts w:ascii="Times New Roman" w:hAnsi="Times New Roman" w:cs="Times New Roman"/>
          <w:sz w:val="20"/>
          <w:szCs w:val="20"/>
        </w:rPr>
        <w:t>grd_Hepatología</w:t>
      </w:r>
      <w:proofErr w:type="spellEnd"/>
      <w:r w:rsidR="00B1550A" w:rsidRPr="00B1550A">
        <w:rPr>
          <w:rFonts w:ascii="Times New Roman" w:hAnsi="Times New Roman" w:cs="Times New Roman"/>
          <w:sz w:val="20"/>
          <w:szCs w:val="20"/>
        </w:rPr>
        <w:t>’</w:t>
      </w:r>
    </w:p>
    <w:p w14:paraId="43936971" w14:textId="749F374C" w:rsidR="005A0D83" w:rsidRPr="00651C4E" w:rsidRDefault="5EA7076C" w:rsidP="00C06302">
      <w:pPr>
        <w:pStyle w:val="Prrafodelista"/>
        <w:numPr>
          <w:ilvl w:val="1"/>
          <w:numId w:val="11"/>
        </w:numPr>
        <w:spacing w:after="0"/>
        <w:rPr>
          <w:rFonts w:ascii="Times New Roman" w:hAnsi="Times New Roman" w:cs="Times New Roman"/>
          <w:b/>
          <w:sz w:val="20"/>
          <w:szCs w:val="20"/>
        </w:rPr>
      </w:pPr>
      <w:r w:rsidRPr="00651C4E">
        <w:rPr>
          <w:rFonts w:ascii="Times New Roman" w:hAnsi="Times New Roman" w:cs="Times New Roman"/>
          <w:b/>
          <w:sz w:val="20"/>
          <w:szCs w:val="20"/>
        </w:rPr>
        <w:t>Selección de algoritmos y técnicas de modelado</w:t>
      </w:r>
    </w:p>
    <w:p w14:paraId="1EFFC2E1" w14:textId="7C2A232A" w:rsidR="00FB63E3" w:rsidRPr="003F09E2" w:rsidRDefault="00726A45" w:rsidP="003F09E2">
      <w:pPr>
        <w:pStyle w:val="Prrafodelista"/>
        <w:ind w:left="360"/>
        <w:jc w:val="both"/>
        <w:rPr>
          <w:rFonts w:ascii="Times New Roman" w:hAnsi="Times New Roman" w:cs="Times New Roman"/>
          <w:sz w:val="20"/>
          <w:szCs w:val="20"/>
        </w:rPr>
      </w:pPr>
      <w:r w:rsidRPr="00651C4E">
        <w:rPr>
          <w:rFonts w:ascii="Times New Roman" w:hAnsi="Times New Roman" w:cs="Times New Roman"/>
          <w:sz w:val="20"/>
          <w:szCs w:val="20"/>
        </w:rPr>
        <w:t>Para el desarrollo de</w:t>
      </w:r>
      <w:r w:rsidR="005F5DC3" w:rsidRPr="00651C4E">
        <w:rPr>
          <w:rFonts w:ascii="Times New Roman" w:hAnsi="Times New Roman" w:cs="Times New Roman"/>
          <w:sz w:val="20"/>
          <w:szCs w:val="20"/>
        </w:rPr>
        <w:t xml:space="preserve"> los</w:t>
      </w:r>
      <w:r w:rsidRPr="00651C4E">
        <w:rPr>
          <w:rFonts w:ascii="Times New Roman" w:hAnsi="Times New Roman" w:cs="Times New Roman"/>
          <w:sz w:val="20"/>
          <w:szCs w:val="20"/>
        </w:rPr>
        <w:t xml:space="preserve"> modelo</w:t>
      </w:r>
      <w:r w:rsidR="005F5DC3" w:rsidRPr="00651C4E">
        <w:rPr>
          <w:rFonts w:ascii="Times New Roman" w:hAnsi="Times New Roman" w:cs="Times New Roman"/>
          <w:sz w:val="20"/>
          <w:szCs w:val="20"/>
        </w:rPr>
        <w:t>s</w:t>
      </w:r>
      <w:r w:rsidRPr="00651C4E">
        <w:rPr>
          <w:rFonts w:ascii="Times New Roman" w:hAnsi="Times New Roman" w:cs="Times New Roman"/>
          <w:sz w:val="20"/>
          <w:szCs w:val="20"/>
        </w:rPr>
        <w:t xml:space="preserve"> predictivo</w:t>
      </w:r>
      <w:r w:rsidR="005F5DC3" w:rsidRPr="00651C4E">
        <w:rPr>
          <w:rFonts w:ascii="Times New Roman" w:hAnsi="Times New Roman" w:cs="Times New Roman"/>
          <w:sz w:val="20"/>
          <w:szCs w:val="20"/>
        </w:rPr>
        <w:t>s (un modelo prepandemia y otro pospandemia)</w:t>
      </w:r>
      <w:r w:rsidRPr="00651C4E">
        <w:rPr>
          <w:rFonts w:ascii="Times New Roman" w:hAnsi="Times New Roman" w:cs="Times New Roman"/>
          <w:sz w:val="20"/>
          <w:szCs w:val="20"/>
        </w:rPr>
        <w:t xml:space="preserve"> se decide seleccionar cuatro algoritmo</w:t>
      </w:r>
      <w:r w:rsidR="00812633" w:rsidRPr="00651C4E">
        <w:rPr>
          <w:rFonts w:ascii="Times New Roman" w:hAnsi="Times New Roman" w:cs="Times New Roman"/>
          <w:sz w:val="20"/>
          <w:szCs w:val="20"/>
        </w:rPr>
        <w:t>s</w:t>
      </w:r>
      <w:r w:rsidR="003F628D" w:rsidRPr="00651C4E">
        <w:rPr>
          <w:rFonts w:ascii="Times New Roman" w:hAnsi="Times New Roman" w:cs="Times New Roman"/>
          <w:sz w:val="20"/>
          <w:szCs w:val="20"/>
        </w:rPr>
        <w:t xml:space="preserve">. En primer lugar, </w:t>
      </w:r>
      <w:r w:rsidR="00812633" w:rsidRPr="00651C4E">
        <w:rPr>
          <w:rFonts w:ascii="Times New Roman" w:hAnsi="Times New Roman" w:cs="Times New Roman"/>
          <w:sz w:val="20"/>
          <w:szCs w:val="20"/>
        </w:rPr>
        <w:t xml:space="preserve">Linear </w:t>
      </w:r>
      <w:proofErr w:type="spellStart"/>
      <w:r w:rsidR="00812633" w:rsidRPr="00651C4E">
        <w:rPr>
          <w:rFonts w:ascii="Times New Roman" w:hAnsi="Times New Roman" w:cs="Times New Roman"/>
          <w:sz w:val="20"/>
          <w:szCs w:val="20"/>
        </w:rPr>
        <w:t>Regression</w:t>
      </w:r>
      <w:proofErr w:type="spellEnd"/>
      <w:r w:rsidR="00812633" w:rsidRPr="00651C4E">
        <w:rPr>
          <w:rFonts w:ascii="Times New Roman" w:hAnsi="Times New Roman" w:cs="Times New Roman"/>
          <w:sz w:val="20"/>
          <w:szCs w:val="20"/>
        </w:rPr>
        <w:t xml:space="preserve">, </w:t>
      </w:r>
      <w:r w:rsidR="00F45949" w:rsidRPr="00651C4E">
        <w:rPr>
          <w:rFonts w:ascii="Times New Roman" w:hAnsi="Times New Roman" w:cs="Times New Roman"/>
          <w:sz w:val="20"/>
          <w:szCs w:val="20"/>
        </w:rPr>
        <w:t>como uno de los estimadores básicos y comunes en un problema de regresión</w:t>
      </w:r>
      <w:r w:rsidR="003F628D" w:rsidRPr="00651C4E">
        <w:rPr>
          <w:rFonts w:ascii="Times New Roman" w:hAnsi="Times New Roman" w:cs="Times New Roman"/>
          <w:sz w:val="20"/>
          <w:szCs w:val="20"/>
        </w:rPr>
        <w:t xml:space="preserve">. También, </w:t>
      </w:r>
      <w:r w:rsidR="00812633" w:rsidRPr="00651C4E">
        <w:rPr>
          <w:rFonts w:ascii="Times New Roman" w:hAnsi="Times New Roman" w:cs="Times New Roman"/>
          <w:sz w:val="20"/>
          <w:szCs w:val="20"/>
        </w:rPr>
        <w:t xml:space="preserve">Decisión </w:t>
      </w:r>
      <w:proofErr w:type="spellStart"/>
      <w:r w:rsidR="00812633" w:rsidRPr="00651C4E">
        <w:rPr>
          <w:rFonts w:ascii="Times New Roman" w:hAnsi="Times New Roman" w:cs="Times New Roman"/>
          <w:sz w:val="20"/>
          <w:szCs w:val="20"/>
        </w:rPr>
        <w:t>Tree</w:t>
      </w:r>
      <w:proofErr w:type="spellEnd"/>
      <w:r w:rsidR="00812633" w:rsidRPr="00651C4E">
        <w:rPr>
          <w:rFonts w:ascii="Times New Roman" w:hAnsi="Times New Roman" w:cs="Times New Roman"/>
          <w:sz w:val="20"/>
          <w:szCs w:val="20"/>
        </w:rPr>
        <w:t xml:space="preserve">, </w:t>
      </w:r>
      <w:r w:rsidR="00F45949" w:rsidRPr="00651C4E">
        <w:rPr>
          <w:rFonts w:ascii="Times New Roman" w:hAnsi="Times New Roman" w:cs="Times New Roman"/>
          <w:sz w:val="20"/>
          <w:szCs w:val="20"/>
        </w:rPr>
        <w:t xml:space="preserve">como </w:t>
      </w:r>
      <w:r w:rsidR="00886593" w:rsidRPr="00651C4E">
        <w:rPr>
          <w:rFonts w:ascii="Times New Roman" w:hAnsi="Times New Roman" w:cs="Times New Roman"/>
          <w:sz w:val="20"/>
          <w:szCs w:val="20"/>
        </w:rPr>
        <w:t xml:space="preserve">una de </w:t>
      </w:r>
      <w:r w:rsidR="003F628D" w:rsidRPr="00651C4E">
        <w:rPr>
          <w:rFonts w:ascii="Times New Roman" w:hAnsi="Times New Roman" w:cs="Times New Roman"/>
          <w:sz w:val="20"/>
          <w:szCs w:val="20"/>
        </w:rPr>
        <w:t>las clasificaciones</w:t>
      </w:r>
      <w:r w:rsidR="00886593" w:rsidRPr="00651C4E">
        <w:rPr>
          <w:rFonts w:ascii="Times New Roman" w:hAnsi="Times New Roman" w:cs="Times New Roman"/>
          <w:sz w:val="20"/>
          <w:szCs w:val="20"/>
        </w:rPr>
        <w:t xml:space="preserve"> que tiene la librería de </w:t>
      </w:r>
      <w:proofErr w:type="spellStart"/>
      <w:r w:rsidR="00886593" w:rsidRPr="00651C4E">
        <w:rPr>
          <w:rFonts w:ascii="Times New Roman" w:hAnsi="Times New Roman" w:cs="Times New Roman"/>
          <w:sz w:val="20"/>
          <w:szCs w:val="20"/>
        </w:rPr>
        <w:t>S</w:t>
      </w:r>
      <w:r w:rsidR="00F65F13" w:rsidRPr="00651C4E">
        <w:rPr>
          <w:rFonts w:ascii="Times New Roman" w:hAnsi="Times New Roman" w:cs="Times New Roman"/>
          <w:sz w:val="20"/>
          <w:szCs w:val="20"/>
        </w:rPr>
        <w:t>cikit</w:t>
      </w:r>
      <w:proofErr w:type="spellEnd"/>
      <w:r w:rsidR="00F65F13" w:rsidRPr="00651C4E">
        <w:rPr>
          <w:rFonts w:ascii="Times New Roman" w:hAnsi="Times New Roman" w:cs="Times New Roman"/>
          <w:sz w:val="20"/>
          <w:szCs w:val="20"/>
        </w:rPr>
        <w:t xml:space="preserve"> </w:t>
      </w:r>
      <w:proofErr w:type="spellStart"/>
      <w:r w:rsidR="00F65F13" w:rsidRPr="00651C4E">
        <w:rPr>
          <w:rFonts w:ascii="Times New Roman" w:hAnsi="Times New Roman" w:cs="Times New Roman"/>
          <w:sz w:val="20"/>
          <w:szCs w:val="20"/>
        </w:rPr>
        <w:t>Learn</w:t>
      </w:r>
      <w:proofErr w:type="spellEnd"/>
      <w:r w:rsidR="009B1329" w:rsidRPr="00651C4E">
        <w:rPr>
          <w:rFonts w:ascii="Times New Roman" w:hAnsi="Times New Roman" w:cs="Times New Roman"/>
          <w:sz w:val="20"/>
          <w:szCs w:val="20"/>
        </w:rPr>
        <w:t xml:space="preserve">, </w:t>
      </w:r>
      <w:r w:rsidR="008B213C" w:rsidRPr="00651C4E">
        <w:rPr>
          <w:rFonts w:ascii="Times New Roman" w:hAnsi="Times New Roman" w:cs="Times New Roman"/>
          <w:sz w:val="20"/>
          <w:szCs w:val="20"/>
        </w:rPr>
        <w:t xml:space="preserve">siendo un </w:t>
      </w:r>
      <w:r w:rsidR="00F35DF3" w:rsidRPr="00651C4E">
        <w:rPr>
          <w:rFonts w:ascii="Times New Roman" w:hAnsi="Times New Roman" w:cs="Times New Roman"/>
          <w:sz w:val="20"/>
          <w:szCs w:val="20"/>
        </w:rPr>
        <w:t>algoritmo fácil</w:t>
      </w:r>
      <w:r w:rsidR="008B213C" w:rsidRPr="00651C4E">
        <w:rPr>
          <w:rFonts w:ascii="Times New Roman" w:hAnsi="Times New Roman" w:cs="Times New Roman"/>
          <w:sz w:val="20"/>
          <w:szCs w:val="20"/>
        </w:rPr>
        <w:t xml:space="preserve"> de</w:t>
      </w:r>
      <w:r w:rsidR="00EE1217" w:rsidRPr="00651C4E">
        <w:rPr>
          <w:rFonts w:ascii="Times New Roman" w:hAnsi="Times New Roman" w:cs="Times New Roman"/>
          <w:sz w:val="20"/>
          <w:szCs w:val="20"/>
        </w:rPr>
        <w:t xml:space="preserve"> interpreta</w:t>
      </w:r>
      <w:r w:rsidR="008B213C" w:rsidRPr="00651C4E">
        <w:rPr>
          <w:rFonts w:ascii="Times New Roman" w:hAnsi="Times New Roman" w:cs="Times New Roman"/>
          <w:sz w:val="20"/>
          <w:szCs w:val="20"/>
        </w:rPr>
        <w:t>r</w:t>
      </w:r>
      <w:r w:rsidR="00EE1217" w:rsidRPr="00651C4E">
        <w:rPr>
          <w:rFonts w:ascii="Times New Roman" w:hAnsi="Times New Roman" w:cs="Times New Roman"/>
          <w:sz w:val="20"/>
          <w:szCs w:val="20"/>
        </w:rPr>
        <w:t xml:space="preserve"> gracias a que no es</w:t>
      </w:r>
      <w:r w:rsidR="008B213C" w:rsidRPr="00651C4E">
        <w:rPr>
          <w:rFonts w:ascii="Times New Roman" w:hAnsi="Times New Roman" w:cs="Times New Roman"/>
          <w:sz w:val="20"/>
          <w:szCs w:val="20"/>
        </w:rPr>
        <w:t xml:space="preserve"> </w:t>
      </w:r>
      <w:r w:rsidR="00EE1217" w:rsidRPr="00651C4E">
        <w:rPr>
          <w:rFonts w:ascii="Times New Roman" w:hAnsi="Times New Roman" w:cs="Times New Roman"/>
          <w:sz w:val="20"/>
          <w:szCs w:val="20"/>
        </w:rPr>
        <w:t>caja negra</w:t>
      </w:r>
      <w:r w:rsidR="003F628D" w:rsidRPr="00651C4E">
        <w:rPr>
          <w:rFonts w:ascii="Times New Roman" w:hAnsi="Times New Roman" w:cs="Times New Roman"/>
          <w:sz w:val="20"/>
          <w:szCs w:val="20"/>
        </w:rPr>
        <w:t>. P</w:t>
      </w:r>
      <w:r w:rsidR="00EE1217" w:rsidRPr="00651C4E">
        <w:rPr>
          <w:rFonts w:ascii="Times New Roman" w:hAnsi="Times New Roman" w:cs="Times New Roman"/>
          <w:sz w:val="20"/>
          <w:szCs w:val="20"/>
        </w:rPr>
        <w:t>or otro lado</w:t>
      </w:r>
      <w:r w:rsidR="00F35DF3" w:rsidRPr="00651C4E">
        <w:rPr>
          <w:rFonts w:ascii="Times New Roman" w:hAnsi="Times New Roman" w:cs="Times New Roman"/>
          <w:sz w:val="20"/>
          <w:szCs w:val="20"/>
        </w:rPr>
        <w:t>,</w:t>
      </w:r>
      <w:r w:rsidR="00EE1217" w:rsidRPr="00651C4E">
        <w:rPr>
          <w:rFonts w:ascii="Times New Roman" w:hAnsi="Times New Roman" w:cs="Times New Roman"/>
          <w:sz w:val="20"/>
          <w:szCs w:val="20"/>
        </w:rPr>
        <w:t xml:space="preserve"> se encuentra </w:t>
      </w:r>
      <w:r w:rsidR="00812633" w:rsidRPr="00651C4E">
        <w:rPr>
          <w:rFonts w:ascii="Times New Roman" w:hAnsi="Times New Roman" w:cs="Times New Roman"/>
          <w:sz w:val="20"/>
          <w:szCs w:val="20"/>
        </w:rPr>
        <w:t xml:space="preserve">Random Forest y Gradiente </w:t>
      </w:r>
      <w:proofErr w:type="spellStart"/>
      <w:r w:rsidR="00812633" w:rsidRPr="00651C4E">
        <w:rPr>
          <w:rFonts w:ascii="Times New Roman" w:hAnsi="Times New Roman" w:cs="Times New Roman"/>
          <w:sz w:val="20"/>
          <w:szCs w:val="20"/>
        </w:rPr>
        <w:t>Boosting</w:t>
      </w:r>
      <w:proofErr w:type="spellEnd"/>
      <w:r w:rsidR="00EE1217" w:rsidRPr="00651C4E">
        <w:rPr>
          <w:rFonts w:ascii="Times New Roman" w:hAnsi="Times New Roman" w:cs="Times New Roman"/>
          <w:sz w:val="20"/>
          <w:szCs w:val="20"/>
        </w:rPr>
        <w:t xml:space="preserve">, los cuales se </w:t>
      </w:r>
      <w:r w:rsidR="00513B4F" w:rsidRPr="00651C4E">
        <w:rPr>
          <w:rFonts w:ascii="Times New Roman" w:hAnsi="Times New Roman" w:cs="Times New Roman"/>
          <w:sz w:val="20"/>
          <w:szCs w:val="20"/>
        </w:rPr>
        <w:t>seleccionan para tener en cuenta métodos de ensamble que pueden mejorar el rendimiento</w:t>
      </w:r>
      <w:r w:rsidR="008B213C" w:rsidRPr="00651C4E">
        <w:rPr>
          <w:rFonts w:ascii="Times New Roman" w:hAnsi="Times New Roman" w:cs="Times New Roman"/>
          <w:sz w:val="20"/>
          <w:szCs w:val="20"/>
        </w:rPr>
        <w:t xml:space="preserve"> y robustez</w:t>
      </w:r>
      <w:r w:rsidR="00513B4F" w:rsidRPr="00651C4E">
        <w:rPr>
          <w:rFonts w:ascii="Times New Roman" w:hAnsi="Times New Roman" w:cs="Times New Roman"/>
          <w:sz w:val="20"/>
          <w:szCs w:val="20"/>
        </w:rPr>
        <w:t xml:space="preserve"> de</w:t>
      </w:r>
      <w:r w:rsidR="008B213C" w:rsidRPr="00651C4E">
        <w:rPr>
          <w:rFonts w:ascii="Times New Roman" w:hAnsi="Times New Roman" w:cs="Times New Roman"/>
          <w:sz w:val="20"/>
          <w:szCs w:val="20"/>
        </w:rPr>
        <w:t>l modelo</w:t>
      </w:r>
      <w:r w:rsidR="00074990" w:rsidRPr="00651C4E">
        <w:rPr>
          <w:rFonts w:ascii="Times New Roman" w:hAnsi="Times New Roman" w:cs="Times New Roman"/>
          <w:sz w:val="20"/>
          <w:szCs w:val="20"/>
        </w:rPr>
        <w:t xml:space="preserve">, puesto que tienen como objetivo </w:t>
      </w:r>
      <w:r w:rsidR="006A7442" w:rsidRPr="00651C4E">
        <w:rPr>
          <w:rFonts w:ascii="Times New Roman" w:hAnsi="Times New Roman" w:cs="Times New Roman"/>
          <w:sz w:val="20"/>
          <w:szCs w:val="20"/>
        </w:rPr>
        <w:t>combinar las predicciones de varios estimadores base construidos con un algoritmo de aprendizaje</w:t>
      </w:r>
      <w:r w:rsidR="008B213C" w:rsidRPr="00651C4E">
        <w:rPr>
          <w:rFonts w:ascii="Times New Roman" w:hAnsi="Times New Roman" w:cs="Times New Roman"/>
          <w:sz w:val="20"/>
          <w:szCs w:val="20"/>
        </w:rPr>
        <w:t xml:space="preserve"> dado </w:t>
      </w:r>
      <w:r w:rsidR="009B1329" w:rsidRPr="00651C4E">
        <w:rPr>
          <w:rFonts w:ascii="Times New Roman" w:hAnsi="Times New Roman" w:cs="Times New Roman"/>
          <w:sz w:val="20"/>
          <w:szCs w:val="20"/>
        </w:rPr>
        <w:t xml:space="preserve"> </w:t>
      </w:r>
      <w:r w:rsidR="00230A49" w:rsidRPr="00651C4E">
        <w:rPr>
          <w:rFonts w:ascii="Times New Roman" w:hAnsi="Times New Roman" w:cs="Times New Roman"/>
          <w:sz w:val="20"/>
          <w:szCs w:val="20"/>
        </w:rPr>
        <w:fldChar w:fldCharType="begin" w:fldLock="1"/>
      </w:r>
      <w:r w:rsidR="006C135F" w:rsidRPr="00651C4E">
        <w:rPr>
          <w:rFonts w:ascii="Times New Roman" w:hAnsi="Times New Roman" w:cs="Times New Roman"/>
          <w:sz w:val="20"/>
          <w:szCs w:val="20"/>
        </w:rPr>
        <w:instrText>ADDIN CSL_CITATION {"citationItems":[{"id":"ITEM-1","itemData":{"URL":"https://scikit-learn.org/stable/modules/ensemble.html","author":[{"dropping-particle":"","family":"Scikit Learn","given":"","non-dropping-particle":"","parse-names":false,"suffix":""}],"id":"ITEM-1","issued":{"date-parts":[["2022"]]},"title":"Ensemble methods","type":"webpage"},"uris":["http://www.mendeley.com/documents/?uuid=c325c0d4-6781-47ae-ad29-ecd0aee28754"]}],"mendeley":{"formattedCitation":"(Scikit Learn, 2022)","plainTextFormattedCitation":"(Scikit Learn, 2022)","previouslyFormattedCitation":"(Scikit Learn, 2022)"},"properties":{"noteIndex":0},"schema":"https://github.com/citation-style-language/schema/raw/master/csl-citation.json"}</w:instrText>
      </w:r>
      <w:r w:rsidR="00230A49" w:rsidRPr="00651C4E">
        <w:rPr>
          <w:rFonts w:ascii="Times New Roman" w:hAnsi="Times New Roman" w:cs="Times New Roman"/>
          <w:sz w:val="20"/>
          <w:szCs w:val="20"/>
        </w:rPr>
        <w:fldChar w:fldCharType="separate"/>
      </w:r>
      <w:r w:rsidR="00230A49" w:rsidRPr="00651C4E">
        <w:rPr>
          <w:rFonts w:ascii="Times New Roman" w:hAnsi="Times New Roman" w:cs="Times New Roman"/>
          <w:sz w:val="20"/>
          <w:szCs w:val="20"/>
        </w:rPr>
        <w:t>(Scikit Learn, 2022)</w:t>
      </w:r>
      <w:r w:rsidR="00230A49" w:rsidRPr="00651C4E">
        <w:rPr>
          <w:rFonts w:ascii="Times New Roman" w:hAnsi="Times New Roman" w:cs="Times New Roman"/>
          <w:sz w:val="20"/>
          <w:szCs w:val="20"/>
        </w:rPr>
        <w:fldChar w:fldCharType="end"/>
      </w:r>
      <w:r w:rsidR="005F5DC3" w:rsidRPr="00651C4E">
        <w:rPr>
          <w:rFonts w:ascii="Times New Roman" w:hAnsi="Times New Roman" w:cs="Times New Roman"/>
          <w:sz w:val="20"/>
          <w:szCs w:val="20"/>
        </w:rPr>
        <w:t>.</w:t>
      </w:r>
      <w:r w:rsidR="003F09E2" w:rsidRPr="00651C4E">
        <w:rPr>
          <w:rFonts w:ascii="Times New Roman" w:hAnsi="Times New Roman" w:cs="Times New Roman"/>
          <w:sz w:val="20"/>
          <w:szCs w:val="20"/>
        </w:rPr>
        <w:t xml:space="preserve"> </w:t>
      </w:r>
      <w:r w:rsidR="00FB63E3" w:rsidRPr="003F09E2">
        <w:rPr>
          <w:rFonts w:ascii="Times New Roman" w:hAnsi="Times New Roman" w:cs="Times New Roman"/>
          <w:sz w:val="20"/>
          <w:szCs w:val="20"/>
        </w:rPr>
        <w:t xml:space="preserve">En cuanto a la separación de </w:t>
      </w:r>
      <w:proofErr w:type="spellStart"/>
      <w:r w:rsidR="00FB63E3" w:rsidRPr="003F09E2">
        <w:rPr>
          <w:rFonts w:ascii="Times New Roman" w:hAnsi="Times New Roman" w:cs="Times New Roman"/>
          <w:sz w:val="20"/>
          <w:szCs w:val="20"/>
        </w:rPr>
        <w:t>train</w:t>
      </w:r>
      <w:proofErr w:type="spellEnd"/>
      <w:r w:rsidR="00FB63E3" w:rsidRPr="003F09E2">
        <w:rPr>
          <w:rFonts w:ascii="Times New Roman" w:hAnsi="Times New Roman" w:cs="Times New Roman"/>
          <w:sz w:val="20"/>
          <w:szCs w:val="20"/>
        </w:rPr>
        <w:t xml:space="preserve"> y test</w:t>
      </w:r>
      <w:r w:rsidR="00225843" w:rsidRPr="003F09E2">
        <w:rPr>
          <w:rFonts w:ascii="Times New Roman" w:hAnsi="Times New Roman" w:cs="Times New Roman"/>
          <w:sz w:val="20"/>
          <w:szCs w:val="20"/>
        </w:rPr>
        <w:t>,</w:t>
      </w:r>
      <w:r w:rsidR="001D67CA" w:rsidRPr="003F09E2">
        <w:rPr>
          <w:rFonts w:ascii="Times New Roman" w:hAnsi="Times New Roman" w:cs="Times New Roman"/>
          <w:sz w:val="20"/>
          <w:szCs w:val="20"/>
        </w:rPr>
        <w:t xml:space="preserve"> implementados para la construcción de los modelos</w:t>
      </w:r>
      <w:r w:rsidR="00225843" w:rsidRPr="003F09E2">
        <w:rPr>
          <w:rFonts w:ascii="Times New Roman" w:hAnsi="Times New Roman" w:cs="Times New Roman"/>
          <w:sz w:val="20"/>
          <w:szCs w:val="20"/>
        </w:rPr>
        <w:t xml:space="preserve">, </w:t>
      </w:r>
      <w:r w:rsidR="00FB63E3" w:rsidRPr="003F09E2">
        <w:rPr>
          <w:rFonts w:ascii="Times New Roman" w:hAnsi="Times New Roman" w:cs="Times New Roman"/>
          <w:sz w:val="20"/>
          <w:szCs w:val="20"/>
        </w:rPr>
        <w:t>se utiliza un criterio de</w:t>
      </w:r>
      <w:r w:rsidR="00E35C24" w:rsidRPr="003F09E2">
        <w:rPr>
          <w:rFonts w:ascii="Times New Roman" w:hAnsi="Times New Roman" w:cs="Times New Roman"/>
          <w:sz w:val="20"/>
          <w:szCs w:val="20"/>
        </w:rPr>
        <w:t xml:space="preserve">l tamaño del </w:t>
      </w:r>
      <w:r w:rsidR="00C26428" w:rsidRPr="003F09E2">
        <w:rPr>
          <w:rFonts w:ascii="Times New Roman" w:hAnsi="Times New Roman" w:cs="Times New Roman"/>
          <w:sz w:val="20"/>
          <w:szCs w:val="20"/>
        </w:rPr>
        <w:t>‘</w:t>
      </w:r>
      <w:r w:rsidR="00E35C24" w:rsidRPr="003F09E2">
        <w:rPr>
          <w:rFonts w:ascii="Times New Roman" w:hAnsi="Times New Roman" w:cs="Times New Roman"/>
          <w:sz w:val="20"/>
          <w:szCs w:val="20"/>
        </w:rPr>
        <w:t>test</w:t>
      </w:r>
      <w:r w:rsidR="00C26428" w:rsidRPr="003F09E2">
        <w:rPr>
          <w:rFonts w:ascii="Times New Roman" w:hAnsi="Times New Roman" w:cs="Times New Roman"/>
          <w:sz w:val="20"/>
          <w:szCs w:val="20"/>
        </w:rPr>
        <w:t>’ del 33%.</w:t>
      </w:r>
    </w:p>
    <w:p w14:paraId="44F297E4" w14:textId="77777777" w:rsidR="00657436" w:rsidRPr="00651C4E" w:rsidRDefault="00657436" w:rsidP="00657436">
      <w:pPr>
        <w:pStyle w:val="Prrafodelista"/>
        <w:ind w:left="792"/>
        <w:rPr>
          <w:rFonts w:ascii="Times New Roman" w:hAnsi="Times New Roman" w:cs="Times New Roman"/>
          <w:b/>
          <w:sz w:val="20"/>
          <w:szCs w:val="20"/>
        </w:rPr>
      </w:pPr>
    </w:p>
    <w:p w14:paraId="33DF0246" w14:textId="549BB61C" w:rsidR="00FC0E72" w:rsidRPr="00651C4E" w:rsidRDefault="5EA7076C" w:rsidP="2524BE2F">
      <w:pPr>
        <w:pStyle w:val="Prrafodelista"/>
        <w:numPr>
          <w:ilvl w:val="1"/>
          <w:numId w:val="11"/>
        </w:numPr>
        <w:rPr>
          <w:rFonts w:ascii="Times New Roman" w:hAnsi="Times New Roman" w:cs="Times New Roman"/>
          <w:b/>
          <w:sz w:val="20"/>
          <w:szCs w:val="20"/>
        </w:rPr>
      </w:pPr>
      <w:r w:rsidRPr="00651C4E">
        <w:rPr>
          <w:rFonts w:ascii="Times New Roman" w:hAnsi="Times New Roman" w:cs="Times New Roman"/>
          <w:b/>
          <w:sz w:val="20"/>
          <w:szCs w:val="20"/>
        </w:rPr>
        <w:t>Afinamiento de hiperparámetros</w:t>
      </w:r>
    </w:p>
    <w:p w14:paraId="723A9660" w14:textId="3321E2FC" w:rsidR="00E62DE7" w:rsidRPr="00651C4E" w:rsidRDefault="00EE551C" w:rsidP="00540E09">
      <w:pPr>
        <w:pStyle w:val="Prrafodelista"/>
        <w:ind w:left="360"/>
        <w:jc w:val="both"/>
        <w:rPr>
          <w:rFonts w:ascii="Times New Roman" w:hAnsi="Times New Roman" w:cs="Times New Roman"/>
          <w:sz w:val="20"/>
          <w:szCs w:val="20"/>
        </w:rPr>
      </w:pPr>
      <w:r w:rsidRPr="00651C4E">
        <w:rPr>
          <w:rFonts w:ascii="Times New Roman" w:hAnsi="Times New Roman" w:cs="Times New Roman"/>
          <w:sz w:val="20"/>
          <w:szCs w:val="20"/>
        </w:rPr>
        <w:t>En el camino de seleccionar el mejor modelo para predecir la cantidad de hospitalizaciones</w:t>
      </w:r>
      <w:r w:rsidR="00334AB3" w:rsidRPr="00651C4E">
        <w:rPr>
          <w:rFonts w:ascii="Times New Roman" w:hAnsi="Times New Roman" w:cs="Times New Roman"/>
          <w:sz w:val="20"/>
          <w:szCs w:val="20"/>
        </w:rPr>
        <w:t xml:space="preserve"> es necesario realizar un afinamiento de hiperparámetros</w:t>
      </w:r>
      <w:r w:rsidR="00162EE5" w:rsidRPr="00651C4E">
        <w:rPr>
          <w:rFonts w:ascii="Times New Roman" w:hAnsi="Times New Roman" w:cs="Times New Roman"/>
          <w:sz w:val="20"/>
          <w:szCs w:val="20"/>
        </w:rPr>
        <w:t xml:space="preserve"> por el método de validación cruzada</w:t>
      </w:r>
      <w:r w:rsidR="00F33D0E" w:rsidRPr="00651C4E">
        <w:rPr>
          <w:rFonts w:ascii="Times New Roman" w:hAnsi="Times New Roman" w:cs="Times New Roman"/>
          <w:sz w:val="20"/>
          <w:szCs w:val="20"/>
        </w:rPr>
        <w:t>, utilizando los parámetros y valores que se muestran en la tabla 4.</w:t>
      </w:r>
      <w:r w:rsidR="009332F6" w:rsidRPr="00651C4E">
        <w:rPr>
          <w:rFonts w:ascii="Times New Roman" w:hAnsi="Times New Roman" w:cs="Times New Roman"/>
          <w:sz w:val="20"/>
          <w:szCs w:val="20"/>
        </w:rPr>
        <w:t xml:space="preserve"> Estos mismos parámetros se utilizan para los modelos de prepandemia y pospandemia.</w:t>
      </w:r>
    </w:p>
    <w:p w14:paraId="0B993F8C" w14:textId="77777777" w:rsidR="00E62DE7" w:rsidRPr="00651C4E" w:rsidRDefault="00E62DE7" w:rsidP="00E62DE7">
      <w:pPr>
        <w:pStyle w:val="Prrafodelista"/>
        <w:ind w:left="792"/>
        <w:rPr>
          <w:rFonts w:ascii="Times New Roman" w:hAnsi="Times New Roman" w:cs="Times New Roman"/>
          <w:b/>
          <w:sz w:val="20"/>
          <w:szCs w:val="20"/>
        </w:rPr>
      </w:pPr>
    </w:p>
    <w:p w14:paraId="62F5FCD0" w14:textId="498CA21C" w:rsidR="00F33D0E" w:rsidRPr="00345865" w:rsidRDefault="00F33D0E" w:rsidP="00F33D0E">
      <w:pPr>
        <w:pStyle w:val="Prrafodelista"/>
        <w:ind w:left="792"/>
        <w:jc w:val="center"/>
        <w:rPr>
          <w:rFonts w:ascii="Times New Roman" w:hAnsi="Times New Roman" w:cs="Times New Roman"/>
          <w:sz w:val="18"/>
          <w:szCs w:val="18"/>
        </w:rPr>
      </w:pPr>
      <w:r w:rsidRPr="00345865">
        <w:rPr>
          <w:rFonts w:ascii="Times New Roman" w:hAnsi="Times New Roman" w:cs="Times New Roman"/>
          <w:i/>
          <w:iCs/>
          <w:sz w:val="18"/>
          <w:szCs w:val="18"/>
        </w:rPr>
        <w:t>Tabla 4</w:t>
      </w:r>
      <w:r w:rsidRPr="00345865">
        <w:rPr>
          <w:rFonts w:ascii="Times New Roman" w:hAnsi="Times New Roman" w:cs="Times New Roman"/>
          <w:sz w:val="18"/>
          <w:szCs w:val="18"/>
        </w:rPr>
        <w:t>. Hiperparámetros</w:t>
      </w:r>
    </w:p>
    <w:tbl>
      <w:tblPr>
        <w:tblStyle w:val="Tablaconcuadrcula"/>
        <w:tblW w:w="8984" w:type="dxa"/>
        <w:tblInd w:w="792"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ayout w:type="fixed"/>
        <w:tblLook w:val="04A0" w:firstRow="1" w:lastRow="0" w:firstColumn="1" w:lastColumn="0" w:noHBand="0" w:noVBand="1"/>
      </w:tblPr>
      <w:tblGrid>
        <w:gridCol w:w="1186"/>
        <w:gridCol w:w="1968"/>
        <w:gridCol w:w="1011"/>
        <w:gridCol w:w="1683"/>
        <w:gridCol w:w="2268"/>
        <w:gridCol w:w="868"/>
      </w:tblGrid>
      <w:tr w:rsidR="00615198" w:rsidRPr="00651C4E" w14:paraId="01409CF4" w14:textId="41A10E6A" w:rsidTr="000F2B05">
        <w:tc>
          <w:tcPr>
            <w:tcW w:w="4165" w:type="dxa"/>
            <w:gridSpan w:val="3"/>
            <w:tcBorders>
              <w:top w:val="single" w:sz="18" w:space="0" w:color="A6A6A6" w:themeColor="background1" w:themeShade="A6"/>
              <w:left w:val="single" w:sz="18" w:space="0" w:color="A6A6A6" w:themeColor="background1" w:themeShade="A6"/>
              <w:right w:val="single" w:sz="18" w:space="0" w:color="A6A6A6" w:themeColor="background1" w:themeShade="A6"/>
            </w:tcBorders>
            <w:shd w:val="clear" w:color="auto" w:fill="A5A5A5" w:themeFill="accent3"/>
            <w:vAlign w:val="center"/>
          </w:tcPr>
          <w:p w14:paraId="665375F1" w14:textId="7105A36D" w:rsidR="00E808C9" w:rsidRPr="00345865" w:rsidRDefault="00E808C9" w:rsidP="00347B06">
            <w:pPr>
              <w:pStyle w:val="Prrafodelista"/>
              <w:ind w:left="0"/>
              <w:jc w:val="center"/>
              <w:rPr>
                <w:rFonts w:ascii="Times New Roman" w:hAnsi="Times New Roman" w:cs="Times New Roman"/>
                <w:b/>
                <w:bCs/>
                <w:color w:val="FFFFFF" w:themeColor="background1"/>
                <w:sz w:val="18"/>
                <w:szCs w:val="18"/>
              </w:rPr>
            </w:pPr>
            <w:r w:rsidRPr="00345865">
              <w:rPr>
                <w:rFonts w:ascii="Times New Roman" w:hAnsi="Times New Roman" w:cs="Times New Roman"/>
                <w:b/>
                <w:bCs/>
                <w:color w:val="FFFFFF" w:themeColor="background1"/>
                <w:sz w:val="18"/>
                <w:szCs w:val="18"/>
              </w:rPr>
              <w:t>Random Forest</w:t>
            </w:r>
          </w:p>
        </w:tc>
        <w:tc>
          <w:tcPr>
            <w:tcW w:w="4819" w:type="dxa"/>
            <w:gridSpan w:val="3"/>
            <w:tcBorders>
              <w:top w:val="single" w:sz="18" w:space="0" w:color="A6A6A6" w:themeColor="background1" w:themeShade="A6"/>
              <w:left w:val="single" w:sz="18" w:space="0" w:color="A6A6A6" w:themeColor="background1" w:themeShade="A6"/>
              <w:right w:val="single" w:sz="18" w:space="0" w:color="A6A6A6" w:themeColor="background1" w:themeShade="A6"/>
            </w:tcBorders>
            <w:shd w:val="clear" w:color="auto" w:fill="A5A5A5" w:themeFill="accent3"/>
            <w:vAlign w:val="center"/>
          </w:tcPr>
          <w:p w14:paraId="5AB2DA96" w14:textId="04C180A9" w:rsidR="00E808C9" w:rsidRPr="00345865" w:rsidRDefault="00E808C9" w:rsidP="00347B06">
            <w:pPr>
              <w:pStyle w:val="Prrafodelista"/>
              <w:ind w:left="0"/>
              <w:jc w:val="center"/>
              <w:rPr>
                <w:rFonts w:ascii="Times New Roman" w:hAnsi="Times New Roman" w:cs="Times New Roman"/>
                <w:b/>
                <w:bCs/>
                <w:color w:val="000000" w:themeColor="text1"/>
                <w:sz w:val="18"/>
                <w:szCs w:val="18"/>
              </w:rPr>
            </w:pPr>
            <w:proofErr w:type="spellStart"/>
            <w:r w:rsidRPr="00345865">
              <w:rPr>
                <w:rFonts w:ascii="Times New Roman" w:hAnsi="Times New Roman" w:cs="Times New Roman"/>
                <w:b/>
                <w:bCs/>
                <w:color w:val="FFFFFF" w:themeColor="background1"/>
                <w:sz w:val="18"/>
                <w:szCs w:val="18"/>
              </w:rPr>
              <w:t>Decision</w:t>
            </w:r>
            <w:proofErr w:type="spellEnd"/>
            <w:r w:rsidRPr="00345865">
              <w:rPr>
                <w:rFonts w:ascii="Times New Roman" w:hAnsi="Times New Roman" w:cs="Times New Roman"/>
                <w:b/>
                <w:bCs/>
                <w:color w:val="FFFFFF" w:themeColor="background1"/>
                <w:sz w:val="18"/>
                <w:szCs w:val="18"/>
              </w:rPr>
              <w:t xml:space="preserve"> </w:t>
            </w:r>
            <w:proofErr w:type="spellStart"/>
            <w:r w:rsidRPr="00345865">
              <w:rPr>
                <w:rFonts w:ascii="Times New Roman" w:hAnsi="Times New Roman" w:cs="Times New Roman"/>
                <w:b/>
                <w:bCs/>
                <w:color w:val="FFFFFF" w:themeColor="background1"/>
                <w:sz w:val="18"/>
                <w:szCs w:val="18"/>
              </w:rPr>
              <w:t>Tree</w:t>
            </w:r>
            <w:proofErr w:type="spellEnd"/>
          </w:p>
        </w:tc>
      </w:tr>
      <w:tr w:rsidR="00D949CE" w:rsidRPr="00651C4E" w14:paraId="6D3C6138" w14:textId="462655A5" w:rsidTr="005A4422">
        <w:tc>
          <w:tcPr>
            <w:tcW w:w="1186" w:type="dxa"/>
            <w:tcBorders>
              <w:left w:val="single" w:sz="18" w:space="0" w:color="A6A6A6" w:themeColor="background1" w:themeShade="A6"/>
            </w:tcBorders>
            <w:shd w:val="clear" w:color="auto" w:fill="A6A6A6" w:themeFill="background1" w:themeFillShade="A6"/>
          </w:tcPr>
          <w:p w14:paraId="7EBDBFD5" w14:textId="1C818C00" w:rsidR="00E808C9" w:rsidRPr="00345865" w:rsidRDefault="00E808C9" w:rsidP="00E5452A">
            <w:pPr>
              <w:pStyle w:val="Prrafodelista"/>
              <w:ind w:left="0"/>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Parámetro</w:t>
            </w:r>
          </w:p>
        </w:tc>
        <w:tc>
          <w:tcPr>
            <w:tcW w:w="1968" w:type="dxa"/>
            <w:shd w:val="clear" w:color="auto" w:fill="A6A6A6" w:themeFill="background1" w:themeFillShade="A6"/>
          </w:tcPr>
          <w:p w14:paraId="62307B4C" w14:textId="1208763F" w:rsidR="00E808C9" w:rsidRPr="00345865" w:rsidRDefault="00E808C9" w:rsidP="00E5452A">
            <w:pPr>
              <w:pStyle w:val="Prrafodelista"/>
              <w:ind w:left="0"/>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Descripción</w:t>
            </w:r>
          </w:p>
        </w:tc>
        <w:tc>
          <w:tcPr>
            <w:tcW w:w="1011" w:type="dxa"/>
            <w:tcBorders>
              <w:right w:val="single" w:sz="18" w:space="0" w:color="A6A6A6" w:themeColor="background1" w:themeShade="A6"/>
            </w:tcBorders>
            <w:shd w:val="clear" w:color="auto" w:fill="A6A6A6" w:themeFill="background1" w:themeFillShade="A6"/>
          </w:tcPr>
          <w:p w14:paraId="5BE7A3BF" w14:textId="29503501" w:rsidR="00E808C9" w:rsidRPr="00345865" w:rsidRDefault="00E808C9" w:rsidP="00E5452A">
            <w:pPr>
              <w:pStyle w:val="Prrafodelista"/>
              <w:ind w:left="0"/>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Valores</w:t>
            </w:r>
          </w:p>
        </w:tc>
        <w:tc>
          <w:tcPr>
            <w:tcW w:w="1683" w:type="dxa"/>
            <w:tcBorders>
              <w:left w:val="single" w:sz="18" w:space="0" w:color="A6A6A6" w:themeColor="background1" w:themeShade="A6"/>
            </w:tcBorders>
            <w:shd w:val="clear" w:color="auto" w:fill="A6A6A6" w:themeFill="background1" w:themeFillShade="A6"/>
          </w:tcPr>
          <w:p w14:paraId="6081C3AB" w14:textId="35B0AD70" w:rsidR="00E808C9" w:rsidRPr="00345865" w:rsidRDefault="00E808C9" w:rsidP="00E5452A">
            <w:pPr>
              <w:pStyle w:val="Prrafodelista"/>
              <w:ind w:left="0"/>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Parámetro</w:t>
            </w:r>
          </w:p>
        </w:tc>
        <w:tc>
          <w:tcPr>
            <w:tcW w:w="2268" w:type="dxa"/>
            <w:shd w:val="clear" w:color="auto" w:fill="A6A6A6" w:themeFill="background1" w:themeFillShade="A6"/>
          </w:tcPr>
          <w:p w14:paraId="209D35F3" w14:textId="24BE0317" w:rsidR="00E808C9" w:rsidRPr="00345865" w:rsidRDefault="00E808C9" w:rsidP="00E5452A">
            <w:pPr>
              <w:pStyle w:val="Prrafodelista"/>
              <w:ind w:left="0"/>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Descripción</w:t>
            </w:r>
          </w:p>
        </w:tc>
        <w:tc>
          <w:tcPr>
            <w:tcW w:w="868" w:type="dxa"/>
            <w:tcBorders>
              <w:right w:val="single" w:sz="18" w:space="0" w:color="A6A6A6" w:themeColor="background1" w:themeShade="A6"/>
            </w:tcBorders>
            <w:shd w:val="clear" w:color="auto" w:fill="A6A6A6" w:themeFill="background1" w:themeFillShade="A6"/>
          </w:tcPr>
          <w:p w14:paraId="47B062F3" w14:textId="4265BA14" w:rsidR="00E808C9" w:rsidRPr="00345865" w:rsidRDefault="00E808C9" w:rsidP="00E5452A">
            <w:pPr>
              <w:pStyle w:val="Prrafodelista"/>
              <w:ind w:left="0"/>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Valores</w:t>
            </w:r>
          </w:p>
        </w:tc>
      </w:tr>
      <w:tr w:rsidR="00615198" w:rsidRPr="00651C4E" w14:paraId="53818733" w14:textId="27C13340" w:rsidTr="005A4422">
        <w:tc>
          <w:tcPr>
            <w:tcW w:w="1186" w:type="dxa"/>
            <w:tcBorders>
              <w:left w:val="single" w:sz="18" w:space="0" w:color="A6A6A6" w:themeColor="background1" w:themeShade="A6"/>
            </w:tcBorders>
            <w:shd w:val="clear" w:color="auto" w:fill="EDEDED" w:themeFill="accent3" w:themeFillTint="33"/>
          </w:tcPr>
          <w:p w14:paraId="71B11188" w14:textId="700D7EE6" w:rsidR="00E808C9" w:rsidRPr="00345865" w:rsidRDefault="00E808C9" w:rsidP="00BC1B0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n_estimators</w:t>
            </w:r>
            <w:proofErr w:type="spellEnd"/>
          </w:p>
        </w:tc>
        <w:tc>
          <w:tcPr>
            <w:tcW w:w="1968" w:type="dxa"/>
            <w:shd w:val="clear" w:color="auto" w:fill="EDEDED" w:themeFill="accent3" w:themeFillTint="33"/>
          </w:tcPr>
          <w:p w14:paraId="30FA8013" w14:textId="223E397C" w:rsidR="00E808C9" w:rsidRPr="00345865" w:rsidRDefault="00E808C9" w:rsidP="00BC1B00">
            <w:pPr>
              <w:pStyle w:val="Prrafodelista"/>
              <w:ind w:left="0"/>
              <w:rPr>
                <w:rFonts w:ascii="Times New Roman" w:hAnsi="Times New Roman" w:cs="Times New Roman"/>
                <w:sz w:val="18"/>
                <w:szCs w:val="18"/>
              </w:rPr>
            </w:pPr>
            <w:r w:rsidRPr="00345865">
              <w:rPr>
                <w:rFonts w:ascii="Times New Roman" w:hAnsi="Times New Roman" w:cs="Times New Roman"/>
                <w:sz w:val="18"/>
                <w:szCs w:val="18"/>
              </w:rPr>
              <w:t>Número de árboles incluidos en el modelo</w:t>
            </w:r>
          </w:p>
        </w:tc>
        <w:tc>
          <w:tcPr>
            <w:tcW w:w="1011" w:type="dxa"/>
            <w:tcBorders>
              <w:right w:val="single" w:sz="18" w:space="0" w:color="A6A6A6" w:themeColor="background1" w:themeShade="A6"/>
            </w:tcBorders>
            <w:shd w:val="clear" w:color="auto" w:fill="EDEDED" w:themeFill="accent3" w:themeFillTint="33"/>
          </w:tcPr>
          <w:p w14:paraId="15102183" w14:textId="050E3285" w:rsidR="00E808C9" w:rsidRPr="00345865" w:rsidRDefault="00E808C9" w:rsidP="00BC1B00">
            <w:pPr>
              <w:pStyle w:val="Prrafodelista"/>
              <w:ind w:left="0"/>
              <w:rPr>
                <w:rFonts w:ascii="Times New Roman" w:hAnsi="Times New Roman" w:cs="Times New Roman"/>
                <w:b/>
                <w:sz w:val="18"/>
                <w:szCs w:val="18"/>
              </w:rPr>
            </w:pPr>
            <w:r w:rsidRPr="00345865">
              <w:rPr>
                <w:rFonts w:ascii="Times New Roman" w:hAnsi="Times New Roman" w:cs="Times New Roman"/>
                <w:sz w:val="18"/>
                <w:szCs w:val="18"/>
              </w:rPr>
              <w:t>3, 100, 150, 500</w:t>
            </w:r>
          </w:p>
        </w:tc>
        <w:tc>
          <w:tcPr>
            <w:tcW w:w="1683" w:type="dxa"/>
            <w:tcBorders>
              <w:left w:val="single" w:sz="18" w:space="0" w:color="A6A6A6" w:themeColor="background1" w:themeShade="A6"/>
            </w:tcBorders>
            <w:shd w:val="clear" w:color="auto" w:fill="FFFFFF" w:themeFill="background1"/>
          </w:tcPr>
          <w:p w14:paraId="26E25271" w14:textId="4B5246E5" w:rsidR="00E808C9" w:rsidRPr="00345865" w:rsidRDefault="00E808C9" w:rsidP="00BC1B0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min_samples_split</w:t>
            </w:r>
            <w:proofErr w:type="spellEnd"/>
          </w:p>
        </w:tc>
        <w:tc>
          <w:tcPr>
            <w:tcW w:w="2268" w:type="dxa"/>
            <w:shd w:val="clear" w:color="auto" w:fill="FFFFFF" w:themeFill="background1"/>
          </w:tcPr>
          <w:p w14:paraId="383E3B74" w14:textId="6B8E1F77" w:rsidR="00E808C9" w:rsidRPr="00345865" w:rsidRDefault="00B26713" w:rsidP="005F7353">
            <w:pPr>
              <w:pStyle w:val="Prrafodelista"/>
              <w:ind w:left="0"/>
              <w:rPr>
                <w:rFonts w:ascii="Times New Roman" w:hAnsi="Times New Roman" w:cs="Times New Roman"/>
                <w:sz w:val="18"/>
                <w:szCs w:val="18"/>
              </w:rPr>
            </w:pPr>
            <w:r w:rsidRPr="00345865">
              <w:rPr>
                <w:rFonts w:ascii="Times New Roman" w:hAnsi="Times New Roman" w:cs="Times New Roman"/>
                <w:sz w:val="18"/>
                <w:szCs w:val="18"/>
              </w:rPr>
              <w:t xml:space="preserve">Número mínimo de observaciones que debe de </w:t>
            </w:r>
            <w:r w:rsidRPr="00345865">
              <w:rPr>
                <w:rFonts w:ascii="Times New Roman" w:hAnsi="Times New Roman" w:cs="Times New Roman"/>
                <w:sz w:val="18"/>
                <w:szCs w:val="18"/>
              </w:rPr>
              <w:lastRenderedPageBreak/>
              <w:t>tener un nodo para que pueda dividirse.</w:t>
            </w:r>
          </w:p>
        </w:tc>
        <w:tc>
          <w:tcPr>
            <w:tcW w:w="868" w:type="dxa"/>
            <w:tcBorders>
              <w:right w:val="single" w:sz="18" w:space="0" w:color="A6A6A6" w:themeColor="background1" w:themeShade="A6"/>
            </w:tcBorders>
            <w:shd w:val="clear" w:color="auto" w:fill="FFFFFF" w:themeFill="background1"/>
          </w:tcPr>
          <w:p w14:paraId="39D7E429" w14:textId="2AF98E19" w:rsidR="00E808C9" w:rsidRPr="00345865" w:rsidRDefault="006F4DC0" w:rsidP="00BC1B00">
            <w:pPr>
              <w:pStyle w:val="Prrafodelista"/>
              <w:ind w:left="0"/>
              <w:rPr>
                <w:rFonts w:ascii="Times New Roman" w:hAnsi="Times New Roman" w:cs="Times New Roman"/>
                <w:sz w:val="18"/>
                <w:szCs w:val="18"/>
              </w:rPr>
            </w:pPr>
            <w:r w:rsidRPr="00345865">
              <w:rPr>
                <w:rFonts w:ascii="Times New Roman" w:hAnsi="Times New Roman" w:cs="Times New Roman"/>
                <w:sz w:val="18"/>
                <w:szCs w:val="18"/>
              </w:rPr>
              <w:lastRenderedPageBreak/>
              <w:t>2, 3, 4, 5</w:t>
            </w:r>
          </w:p>
        </w:tc>
      </w:tr>
      <w:tr w:rsidR="00615198" w:rsidRPr="00651C4E" w14:paraId="01C79BB5" w14:textId="52E0B61D" w:rsidTr="005A4422">
        <w:tc>
          <w:tcPr>
            <w:tcW w:w="1186" w:type="dxa"/>
            <w:tcBorders>
              <w:left w:val="single" w:sz="18" w:space="0" w:color="A6A6A6" w:themeColor="background1" w:themeShade="A6"/>
            </w:tcBorders>
            <w:shd w:val="clear" w:color="auto" w:fill="FFFFFF" w:themeFill="background1"/>
          </w:tcPr>
          <w:p w14:paraId="569EA025" w14:textId="63BA914E" w:rsidR="00E808C9" w:rsidRPr="00345865" w:rsidRDefault="00E808C9" w:rsidP="00BC1B0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max_features</w:t>
            </w:r>
            <w:proofErr w:type="spellEnd"/>
          </w:p>
        </w:tc>
        <w:tc>
          <w:tcPr>
            <w:tcW w:w="1968" w:type="dxa"/>
            <w:shd w:val="clear" w:color="auto" w:fill="FFFFFF" w:themeFill="background1"/>
          </w:tcPr>
          <w:p w14:paraId="1E728D4D" w14:textId="50DD5A9E" w:rsidR="00E808C9" w:rsidRPr="00345865" w:rsidRDefault="00E808C9" w:rsidP="00BC1B00">
            <w:pPr>
              <w:pStyle w:val="Prrafodelista"/>
              <w:ind w:left="0"/>
              <w:rPr>
                <w:rFonts w:ascii="Times New Roman" w:hAnsi="Times New Roman" w:cs="Times New Roman"/>
                <w:sz w:val="18"/>
                <w:szCs w:val="18"/>
              </w:rPr>
            </w:pPr>
            <w:r w:rsidRPr="00345865">
              <w:rPr>
                <w:rFonts w:ascii="Times New Roman" w:hAnsi="Times New Roman" w:cs="Times New Roman"/>
                <w:sz w:val="18"/>
                <w:szCs w:val="18"/>
              </w:rPr>
              <w:t>Número de predictores considerados en cada división</w:t>
            </w:r>
          </w:p>
        </w:tc>
        <w:tc>
          <w:tcPr>
            <w:tcW w:w="1011" w:type="dxa"/>
            <w:tcBorders>
              <w:right w:val="single" w:sz="18" w:space="0" w:color="A6A6A6" w:themeColor="background1" w:themeShade="A6"/>
            </w:tcBorders>
            <w:shd w:val="clear" w:color="auto" w:fill="FFFFFF" w:themeFill="background1"/>
          </w:tcPr>
          <w:p w14:paraId="2BA37EFE" w14:textId="74C394CE" w:rsidR="00E808C9" w:rsidRPr="00345865" w:rsidRDefault="00E808C9" w:rsidP="00BC1B00">
            <w:pPr>
              <w:pStyle w:val="Prrafodelista"/>
              <w:ind w:left="0"/>
              <w:rPr>
                <w:rFonts w:ascii="Times New Roman" w:hAnsi="Times New Roman" w:cs="Times New Roman"/>
                <w:sz w:val="18"/>
                <w:szCs w:val="18"/>
              </w:rPr>
            </w:pPr>
            <w:r w:rsidRPr="00345865">
              <w:rPr>
                <w:rFonts w:ascii="Times New Roman" w:hAnsi="Times New Roman" w:cs="Times New Roman"/>
                <w:sz w:val="18"/>
                <w:szCs w:val="18"/>
              </w:rPr>
              <w:t>5, 7, 9, 20</w:t>
            </w:r>
          </w:p>
        </w:tc>
        <w:tc>
          <w:tcPr>
            <w:tcW w:w="1683" w:type="dxa"/>
            <w:tcBorders>
              <w:left w:val="single" w:sz="18" w:space="0" w:color="A6A6A6" w:themeColor="background1" w:themeShade="A6"/>
            </w:tcBorders>
            <w:shd w:val="clear" w:color="auto" w:fill="EDEDED" w:themeFill="accent3" w:themeFillTint="33"/>
          </w:tcPr>
          <w:p w14:paraId="3A4B9CB5" w14:textId="233FAFDA" w:rsidR="00E808C9" w:rsidRPr="00345865" w:rsidRDefault="00E808C9" w:rsidP="00BC1B0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min_samples_leaf</w:t>
            </w:r>
            <w:proofErr w:type="spellEnd"/>
          </w:p>
        </w:tc>
        <w:tc>
          <w:tcPr>
            <w:tcW w:w="2268" w:type="dxa"/>
            <w:shd w:val="clear" w:color="auto" w:fill="EDEDED" w:themeFill="accent3" w:themeFillTint="33"/>
          </w:tcPr>
          <w:p w14:paraId="06ED523B" w14:textId="4A1C5F7D" w:rsidR="00E808C9" w:rsidRPr="00345865" w:rsidRDefault="005F7353" w:rsidP="005F7353">
            <w:pPr>
              <w:pStyle w:val="Prrafodelista"/>
              <w:ind w:left="0"/>
              <w:rPr>
                <w:rFonts w:ascii="Times New Roman" w:hAnsi="Times New Roman" w:cs="Times New Roman"/>
                <w:sz w:val="18"/>
                <w:szCs w:val="18"/>
              </w:rPr>
            </w:pPr>
            <w:r w:rsidRPr="00345865">
              <w:rPr>
                <w:rFonts w:ascii="Times New Roman" w:hAnsi="Times New Roman" w:cs="Times New Roman"/>
                <w:sz w:val="18"/>
                <w:szCs w:val="18"/>
              </w:rPr>
              <w:t>N</w:t>
            </w:r>
            <w:r w:rsidR="002B3EED" w:rsidRPr="00345865">
              <w:rPr>
                <w:rFonts w:ascii="Times New Roman" w:hAnsi="Times New Roman" w:cs="Times New Roman"/>
                <w:sz w:val="18"/>
                <w:szCs w:val="18"/>
              </w:rPr>
              <w:t>úmero mínimo de observaciones que debe de tener cada uno de los nodos hijos para que se produzca la división.</w:t>
            </w:r>
          </w:p>
        </w:tc>
        <w:tc>
          <w:tcPr>
            <w:tcW w:w="868" w:type="dxa"/>
            <w:tcBorders>
              <w:right w:val="single" w:sz="18" w:space="0" w:color="A6A6A6" w:themeColor="background1" w:themeShade="A6"/>
            </w:tcBorders>
            <w:shd w:val="clear" w:color="auto" w:fill="EDEDED" w:themeFill="accent3" w:themeFillTint="33"/>
          </w:tcPr>
          <w:p w14:paraId="11B75253" w14:textId="038BCBA9" w:rsidR="00E808C9" w:rsidRPr="00345865" w:rsidRDefault="009332F6" w:rsidP="00BC1B00">
            <w:pPr>
              <w:pStyle w:val="Prrafodelista"/>
              <w:ind w:left="0"/>
              <w:rPr>
                <w:rFonts w:ascii="Times New Roman" w:hAnsi="Times New Roman" w:cs="Times New Roman"/>
                <w:sz w:val="18"/>
                <w:szCs w:val="18"/>
              </w:rPr>
            </w:pPr>
            <w:r w:rsidRPr="00345865">
              <w:rPr>
                <w:rFonts w:ascii="Times New Roman" w:hAnsi="Times New Roman" w:cs="Times New Roman"/>
                <w:sz w:val="18"/>
                <w:szCs w:val="18"/>
              </w:rPr>
              <w:t>1, 2, 3</w:t>
            </w:r>
          </w:p>
        </w:tc>
      </w:tr>
      <w:tr w:rsidR="005850ED" w:rsidRPr="00651C4E" w14:paraId="7DAC0427" w14:textId="7A6CF2BE" w:rsidTr="005A4422">
        <w:tc>
          <w:tcPr>
            <w:tcW w:w="1186" w:type="dxa"/>
            <w:tcBorders>
              <w:left w:val="single" w:sz="18" w:space="0" w:color="A6A6A6" w:themeColor="background1" w:themeShade="A6"/>
              <w:bottom w:val="single" w:sz="18" w:space="0" w:color="A6A6A6" w:themeColor="background1" w:themeShade="A6"/>
            </w:tcBorders>
            <w:shd w:val="clear" w:color="auto" w:fill="EDEDED" w:themeFill="accent3" w:themeFillTint="33"/>
          </w:tcPr>
          <w:p w14:paraId="7E37C74E" w14:textId="67796459" w:rsidR="00E808C9" w:rsidRPr="00345865" w:rsidRDefault="00E808C9" w:rsidP="00BC1B0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max_depth</w:t>
            </w:r>
            <w:proofErr w:type="spellEnd"/>
          </w:p>
        </w:tc>
        <w:tc>
          <w:tcPr>
            <w:tcW w:w="1968" w:type="dxa"/>
            <w:tcBorders>
              <w:bottom w:val="single" w:sz="18" w:space="0" w:color="A6A6A6" w:themeColor="background1" w:themeShade="A6"/>
            </w:tcBorders>
            <w:shd w:val="clear" w:color="auto" w:fill="EDEDED" w:themeFill="accent3" w:themeFillTint="33"/>
          </w:tcPr>
          <w:p w14:paraId="3CE5E7FC" w14:textId="1FA103C9" w:rsidR="00E808C9" w:rsidRPr="00345865" w:rsidRDefault="00E808C9" w:rsidP="00BC1B00">
            <w:pPr>
              <w:pStyle w:val="Prrafodelista"/>
              <w:ind w:left="0"/>
              <w:rPr>
                <w:rFonts w:ascii="Times New Roman" w:hAnsi="Times New Roman" w:cs="Times New Roman"/>
                <w:sz w:val="18"/>
                <w:szCs w:val="18"/>
              </w:rPr>
            </w:pPr>
            <w:r w:rsidRPr="00345865">
              <w:rPr>
                <w:rFonts w:ascii="Times New Roman" w:hAnsi="Times New Roman" w:cs="Times New Roman"/>
                <w:sz w:val="18"/>
                <w:szCs w:val="18"/>
              </w:rPr>
              <w:t>Profundidad máxima que pueden alcanzar los árboles</w:t>
            </w:r>
          </w:p>
        </w:tc>
        <w:tc>
          <w:tcPr>
            <w:tcW w:w="1011" w:type="dxa"/>
            <w:tcBorders>
              <w:bottom w:val="single" w:sz="18" w:space="0" w:color="A6A6A6" w:themeColor="background1" w:themeShade="A6"/>
              <w:right w:val="single" w:sz="18" w:space="0" w:color="A6A6A6" w:themeColor="background1" w:themeShade="A6"/>
            </w:tcBorders>
            <w:shd w:val="clear" w:color="auto" w:fill="EDEDED" w:themeFill="accent3" w:themeFillTint="33"/>
          </w:tcPr>
          <w:p w14:paraId="5B0170B5" w14:textId="19546465" w:rsidR="00E808C9" w:rsidRPr="00345865" w:rsidRDefault="00E808C9" w:rsidP="00BC1B0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None</w:t>
            </w:r>
            <w:proofErr w:type="spellEnd"/>
            <w:r w:rsidRPr="00345865">
              <w:rPr>
                <w:rFonts w:ascii="Times New Roman" w:hAnsi="Times New Roman" w:cs="Times New Roman"/>
                <w:sz w:val="18"/>
                <w:szCs w:val="18"/>
              </w:rPr>
              <w:t>, 3, 10, 20</w:t>
            </w:r>
          </w:p>
        </w:tc>
        <w:tc>
          <w:tcPr>
            <w:tcW w:w="1683" w:type="dxa"/>
            <w:tcBorders>
              <w:left w:val="single" w:sz="18" w:space="0" w:color="A6A6A6" w:themeColor="background1" w:themeShade="A6"/>
              <w:bottom w:val="single" w:sz="18" w:space="0" w:color="A6A6A6" w:themeColor="background1" w:themeShade="A6"/>
            </w:tcBorders>
            <w:shd w:val="clear" w:color="auto" w:fill="FFFFFF" w:themeFill="background1"/>
          </w:tcPr>
          <w:p w14:paraId="614DB880" w14:textId="25358507" w:rsidR="00E808C9" w:rsidRPr="00345865" w:rsidRDefault="00E808C9" w:rsidP="00BC1B0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max_depth</w:t>
            </w:r>
            <w:proofErr w:type="spellEnd"/>
          </w:p>
        </w:tc>
        <w:tc>
          <w:tcPr>
            <w:tcW w:w="2268" w:type="dxa"/>
            <w:tcBorders>
              <w:bottom w:val="single" w:sz="18" w:space="0" w:color="A6A6A6" w:themeColor="background1" w:themeShade="A6"/>
            </w:tcBorders>
            <w:shd w:val="clear" w:color="auto" w:fill="FFFFFF" w:themeFill="background1"/>
            <w:vAlign w:val="center"/>
          </w:tcPr>
          <w:p w14:paraId="4A82B126" w14:textId="1D7F3AB4" w:rsidR="00E808C9" w:rsidRPr="00345865" w:rsidRDefault="006D5C50" w:rsidP="00170847">
            <w:pPr>
              <w:pStyle w:val="Prrafodelista"/>
              <w:ind w:left="0"/>
              <w:rPr>
                <w:rFonts w:ascii="Times New Roman" w:hAnsi="Times New Roman" w:cs="Times New Roman"/>
                <w:sz w:val="18"/>
                <w:szCs w:val="18"/>
              </w:rPr>
            </w:pPr>
            <w:r w:rsidRPr="00345865">
              <w:rPr>
                <w:rFonts w:ascii="Times New Roman" w:hAnsi="Times New Roman" w:cs="Times New Roman"/>
                <w:sz w:val="18"/>
                <w:szCs w:val="18"/>
              </w:rPr>
              <w:t>Profundidad máxima que puede alcanzar el árbol.</w:t>
            </w:r>
          </w:p>
        </w:tc>
        <w:tc>
          <w:tcPr>
            <w:tcW w:w="868" w:type="dxa"/>
            <w:tcBorders>
              <w:bottom w:val="single" w:sz="18" w:space="0" w:color="A6A6A6" w:themeColor="background1" w:themeShade="A6"/>
              <w:right w:val="single" w:sz="18" w:space="0" w:color="A6A6A6" w:themeColor="background1" w:themeShade="A6"/>
            </w:tcBorders>
            <w:shd w:val="clear" w:color="auto" w:fill="FFFFFF" w:themeFill="background1"/>
          </w:tcPr>
          <w:p w14:paraId="40A96CAB" w14:textId="3A78BA78" w:rsidR="00E808C9" w:rsidRPr="00345865" w:rsidRDefault="009332F6" w:rsidP="00BC1B0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None</w:t>
            </w:r>
            <w:proofErr w:type="spellEnd"/>
            <w:r w:rsidRPr="00345865">
              <w:rPr>
                <w:rFonts w:ascii="Times New Roman" w:hAnsi="Times New Roman" w:cs="Times New Roman"/>
                <w:sz w:val="18"/>
                <w:szCs w:val="18"/>
              </w:rPr>
              <w:t>, 3, 10, 20</w:t>
            </w:r>
          </w:p>
        </w:tc>
      </w:tr>
    </w:tbl>
    <w:p w14:paraId="2660A748" w14:textId="77777777" w:rsidR="00B716F2" w:rsidRPr="00651C4E" w:rsidRDefault="00B716F2" w:rsidP="00E62DE7">
      <w:pPr>
        <w:pStyle w:val="Prrafodelista"/>
        <w:ind w:left="792"/>
        <w:rPr>
          <w:rFonts w:ascii="Times New Roman" w:hAnsi="Times New Roman" w:cs="Times New Roman"/>
          <w:b/>
          <w:sz w:val="20"/>
          <w:szCs w:val="20"/>
        </w:rPr>
      </w:pPr>
    </w:p>
    <w:p w14:paraId="79DCF8D5" w14:textId="4732EFA9" w:rsidR="00E62DE7" w:rsidRPr="00651C4E" w:rsidRDefault="0010248F" w:rsidP="00540E09">
      <w:pPr>
        <w:pStyle w:val="Prrafodelista"/>
        <w:ind w:left="357"/>
        <w:jc w:val="both"/>
        <w:rPr>
          <w:rFonts w:ascii="Times New Roman" w:hAnsi="Times New Roman" w:cs="Times New Roman"/>
          <w:sz w:val="20"/>
          <w:szCs w:val="20"/>
        </w:rPr>
      </w:pPr>
      <w:r w:rsidRPr="00651C4E">
        <w:rPr>
          <w:rFonts w:ascii="Times New Roman" w:hAnsi="Times New Roman" w:cs="Times New Roman"/>
          <w:sz w:val="20"/>
          <w:szCs w:val="20"/>
        </w:rPr>
        <w:t xml:space="preserve">Los mejores hiperparámetros </w:t>
      </w:r>
      <w:r w:rsidR="00BE2119" w:rsidRPr="00651C4E">
        <w:rPr>
          <w:rFonts w:ascii="Times New Roman" w:hAnsi="Times New Roman" w:cs="Times New Roman"/>
          <w:sz w:val="20"/>
          <w:szCs w:val="20"/>
        </w:rPr>
        <w:t>por validación cruzada se muestran en la tabla</w:t>
      </w:r>
      <w:r w:rsidR="00C71F08" w:rsidRPr="00651C4E">
        <w:rPr>
          <w:rFonts w:ascii="Times New Roman" w:hAnsi="Times New Roman" w:cs="Times New Roman"/>
          <w:sz w:val="20"/>
          <w:szCs w:val="20"/>
        </w:rPr>
        <w:t xml:space="preserve"> 5</w:t>
      </w:r>
      <w:r w:rsidR="00501FE4" w:rsidRPr="00651C4E">
        <w:rPr>
          <w:rFonts w:ascii="Times New Roman" w:hAnsi="Times New Roman" w:cs="Times New Roman"/>
          <w:sz w:val="20"/>
          <w:szCs w:val="20"/>
        </w:rPr>
        <w:t xml:space="preserve">, tanto para prepandemia como para pospandemia y para los modelos de </w:t>
      </w:r>
      <w:proofErr w:type="spellStart"/>
      <w:r w:rsidR="00501FE4" w:rsidRPr="00651C4E">
        <w:rPr>
          <w:rFonts w:ascii="Times New Roman" w:hAnsi="Times New Roman" w:cs="Times New Roman"/>
          <w:sz w:val="20"/>
          <w:szCs w:val="20"/>
        </w:rPr>
        <w:t>Random</w:t>
      </w:r>
      <w:proofErr w:type="spellEnd"/>
      <w:r w:rsidR="00501FE4" w:rsidRPr="00651C4E">
        <w:rPr>
          <w:rFonts w:ascii="Times New Roman" w:hAnsi="Times New Roman" w:cs="Times New Roman"/>
          <w:sz w:val="20"/>
          <w:szCs w:val="20"/>
        </w:rPr>
        <w:t xml:space="preserve"> Forest y </w:t>
      </w:r>
      <w:proofErr w:type="spellStart"/>
      <w:r w:rsidR="00501FE4" w:rsidRPr="00651C4E">
        <w:rPr>
          <w:rFonts w:ascii="Times New Roman" w:hAnsi="Times New Roman" w:cs="Times New Roman"/>
          <w:sz w:val="20"/>
          <w:szCs w:val="20"/>
        </w:rPr>
        <w:t>Decision</w:t>
      </w:r>
      <w:proofErr w:type="spellEnd"/>
      <w:r w:rsidR="00501FE4" w:rsidRPr="00651C4E">
        <w:rPr>
          <w:rFonts w:ascii="Times New Roman" w:hAnsi="Times New Roman" w:cs="Times New Roman"/>
          <w:sz w:val="20"/>
          <w:szCs w:val="20"/>
        </w:rPr>
        <w:t xml:space="preserve"> </w:t>
      </w:r>
      <w:proofErr w:type="spellStart"/>
      <w:r w:rsidR="00501FE4" w:rsidRPr="00651C4E">
        <w:rPr>
          <w:rFonts w:ascii="Times New Roman" w:hAnsi="Times New Roman" w:cs="Times New Roman"/>
          <w:sz w:val="20"/>
          <w:szCs w:val="20"/>
        </w:rPr>
        <w:t>Tree</w:t>
      </w:r>
      <w:proofErr w:type="spellEnd"/>
      <w:r w:rsidR="00501FE4" w:rsidRPr="00651C4E">
        <w:rPr>
          <w:rFonts w:ascii="Times New Roman" w:hAnsi="Times New Roman" w:cs="Times New Roman"/>
          <w:sz w:val="20"/>
          <w:szCs w:val="20"/>
        </w:rPr>
        <w:t>.</w:t>
      </w:r>
    </w:p>
    <w:p w14:paraId="13D2AC85" w14:textId="77777777" w:rsidR="00AE190A" w:rsidRDefault="00AE190A" w:rsidP="00501FE4">
      <w:pPr>
        <w:pStyle w:val="Prrafodelista"/>
        <w:ind w:left="792"/>
        <w:jc w:val="center"/>
        <w:rPr>
          <w:rFonts w:ascii="Times New Roman" w:hAnsi="Times New Roman" w:cs="Times New Roman"/>
          <w:i/>
          <w:iCs/>
          <w:sz w:val="18"/>
          <w:szCs w:val="18"/>
        </w:rPr>
      </w:pPr>
    </w:p>
    <w:p w14:paraId="2CBE6086" w14:textId="77777777" w:rsidR="005A4422" w:rsidRDefault="005A4422" w:rsidP="00501FE4">
      <w:pPr>
        <w:pStyle w:val="Prrafodelista"/>
        <w:ind w:left="792"/>
        <w:jc w:val="center"/>
        <w:rPr>
          <w:rFonts w:ascii="Times New Roman" w:hAnsi="Times New Roman" w:cs="Times New Roman"/>
          <w:i/>
          <w:iCs/>
          <w:sz w:val="18"/>
          <w:szCs w:val="18"/>
        </w:rPr>
      </w:pPr>
    </w:p>
    <w:p w14:paraId="6CBF81B6" w14:textId="4791EDAE" w:rsidR="00501FE4" w:rsidRPr="00345865" w:rsidRDefault="00501FE4" w:rsidP="00501FE4">
      <w:pPr>
        <w:pStyle w:val="Prrafodelista"/>
        <w:ind w:left="792"/>
        <w:jc w:val="center"/>
        <w:rPr>
          <w:rFonts w:ascii="Times New Roman" w:hAnsi="Times New Roman" w:cs="Times New Roman"/>
          <w:sz w:val="18"/>
          <w:szCs w:val="18"/>
        </w:rPr>
      </w:pPr>
      <w:r w:rsidRPr="00345865">
        <w:rPr>
          <w:rFonts w:ascii="Times New Roman" w:hAnsi="Times New Roman" w:cs="Times New Roman"/>
          <w:i/>
          <w:iCs/>
          <w:sz w:val="18"/>
          <w:szCs w:val="18"/>
        </w:rPr>
        <w:t>Tabla 5.</w:t>
      </w:r>
      <w:r w:rsidRPr="00345865">
        <w:rPr>
          <w:rFonts w:ascii="Times New Roman" w:hAnsi="Times New Roman" w:cs="Times New Roman"/>
          <w:sz w:val="18"/>
          <w:szCs w:val="18"/>
        </w:rPr>
        <w:t xml:space="preserve"> Hiperparámetros seleccionados</w:t>
      </w:r>
    </w:p>
    <w:tbl>
      <w:tblPr>
        <w:tblStyle w:val="Tablaconcuadrcula"/>
        <w:tblW w:w="0" w:type="auto"/>
        <w:jc w:val="center"/>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560"/>
        <w:gridCol w:w="708"/>
        <w:gridCol w:w="709"/>
        <w:gridCol w:w="1716"/>
        <w:gridCol w:w="708"/>
        <w:gridCol w:w="993"/>
      </w:tblGrid>
      <w:tr w:rsidR="000F2B05" w:rsidRPr="00651C4E" w14:paraId="0FB48017" w14:textId="04241F74" w:rsidTr="000F2B05">
        <w:trPr>
          <w:jc w:val="center"/>
        </w:trPr>
        <w:tc>
          <w:tcPr>
            <w:tcW w:w="2977" w:type="dxa"/>
            <w:gridSpan w:val="3"/>
            <w:tcBorders>
              <w:top w:val="single" w:sz="18" w:space="0" w:color="A6A6A6" w:themeColor="background1" w:themeShade="A6"/>
              <w:left w:val="single" w:sz="18" w:space="0" w:color="A6A6A6" w:themeColor="background1" w:themeShade="A6"/>
              <w:right w:val="single" w:sz="18" w:space="0" w:color="A6A6A6" w:themeColor="background1" w:themeShade="A6"/>
            </w:tcBorders>
            <w:shd w:val="clear" w:color="auto" w:fill="A5A5A5" w:themeFill="accent3"/>
          </w:tcPr>
          <w:p w14:paraId="01F91F49" w14:textId="012708E2" w:rsidR="00501FE4" w:rsidRPr="00345865" w:rsidRDefault="00501FE4" w:rsidP="001419C0">
            <w:pPr>
              <w:pStyle w:val="Prrafodelista"/>
              <w:ind w:left="0"/>
              <w:jc w:val="center"/>
              <w:rPr>
                <w:rFonts w:ascii="Times New Roman" w:hAnsi="Times New Roman" w:cs="Times New Roman"/>
                <w:b/>
                <w:color w:val="FFFFFF" w:themeColor="background1"/>
                <w:sz w:val="18"/>
                <w:szCs w:val="18"/>
              </w:rPr>
            </w:pPr>
            <w:proofErr w:type="spellStart"/>
            <w:r w:rsidRPr="00345865">
              <w:rPr>
                <w:rFonts w:ascii="Times New Roman" w:hAnsi="Times New Roman" w:cs="Times New Roman"/>
                <w:b/>
                <w:color w:val="FFFFFF" w:themeColor="background1"/>
                <w:sz w:val="18"/>
                <w:szCs w:val="18"/>
              </w:rPr>
              <w:t>Random</w:t>
            </w:r>
            <w:proofErr w:type="spellEnd"/>
            <w:r w:rsidRPr="00345865">
              <w:rPr>
                <w:rFonts w:ascii="Times New Roman" w:hAnsi="Times New Roman" w:cs="Times New Roman"/>
                <w:b/>
                <w:color w:val="FFFFFF" w:themeColor="background1"/>
                <w:sz w:val="18"/>
                <w:szCs w:val="18"/>
              </w:rPr>
              <w:t xml:space="preserve"> </w:t>
            </w:r>
            <w:proofErr w:type="spellStart"/>
            <w:r w:rsidRPr="00345865">
              <w:rPr>
                <w:rFonts w:ascii="Times New Roman" w:hAnsi="Times New Roman" w:cs="Times New Roman"/>
                <w:b/>
                <w:color w:val="FFFFFF" w:themeColor="background1"/>
                <w:sz w:val="18"/>
                <w:szCs w:val="18"/>
              </w:rPr>
              <w:t>forest</w:t>
            </w:r>
            <w:proofErr w:type="spellEnd"/>
          </w:p>
        </w:tc>
        <w:tc>
          <w:tcPr>
            <w:tcW w:w="3417" w:type="dxa"/>
            <w:gridSpan w:val="3"/>
            <w:tcBorders>
              <w:top w:val="single" w:sz="18" w:space="0" w:color="A6A6A6" w:themeColor="background1" w:themeShade="A6"/>
              <w:left w:val="single" w:sz="18" w:space="0" w:color="A6A6A6" w:themeColor="background1" w:themeShade="A6"/>
              <w:right w:val="single" w:sz="18" w:space="0" w:color="A6A6A6" w:themeColor="background1" w:themeShade="A6"/>
            </w:tcBorders>
            <w:shd w:val="clear" w:color="auto" w:fill="A5A5A5" w:themeFill="accent3"/>
          </w:tcPr>
          <w:p w14:paraId="78D74A87" w14:textId="65762F15" w:rsidR="00501FE4" w:rsidRPr="00345865" w:rsidRDefault="00501FE4" w:rsidP="001419C0">
            <w:pPr>
              <w:pStyle w:val="Prrafodelista"/>
              <w:ind w:left="0"/>
              <w:jc w:val="center"/>
              <w:rPr>
                <w:rFonts w:ascii="Times New Roman" w:hAnsi="Times New Roman" w:cs="Times New Roman"/>
                <w:b/>
                <w:color w:val="FFFFFF" w:themeColor="background1"/>
                <w:sz w:val="18"/>
                <w:szCs w:val="18"/>
              </w:rPr>
            </w:pPr>
            <w:proofErr w:type="spellStart"/>
            <w:r w:rsidRPr="00345865">
              <w:rPr>
                <w:rFonts w:ascii="Times New Roman" w:hAnsi="Times New Roman" w:cs="Times New Roman"/>
                <w:b/>
                <w:color w:val="FFFFFF" w:themeColor="background1"/>
                <w:sz w:val="18"/>
                <w:szCs w:val="18"/>
              </w:rPr>
              <w:t>Decision</w:t>
            </w:r>
            <w:proofErr w:type="spellEnd"/>
            <w:r w:rsidRPr="00345865">
              <w:rPr>
                <w:rFonts w:ascii="Times New Roman" w:hAnsi="Times New Roman" w:cs="Times New Roman"/>
                <w:b/>
                <w:color w:val="FFFFFF" w:themeColor="background1"/>
                <w:sz w:val="18"/>
                <w:szCs w:val="18"/>
              </w:rPr>
              <w:t xml:space="preserve"> </w:t>
            </w:r>
            <w:proofErr w:type="spellStart"/>
            <w:r w:rsidRPr="00345865">
              <w:rPr>
                <w:rFonts w:ascii="Times New Roman" w:hAnsi="Times New Roman" w:cs="Times New Roman"/>
                <w:b/>
                <w:color w:val="FFFFFF" w:themeColor="background1"/>
                <w:sz w:val="18"/>
                <w:szCs w:val="18"/>
              </w:rPr>
              <w:t>Tree</w:t>
            </w:r>
            <w:proofErr w:type="spellEnd"/>
          </w:p>
        </w:tc>
      </w:tr>
      <w:tr w:rsidR="00365046" w:rsidRPr="00651C4E" w14:paraId="042F3582" w14:textId="77777777" w:rsidTr="000F2B05">
        <w:trPr>
          <w:jc w:val="center"/>
        </w:trPr>
        <w:tc>
          <w:tcPr>
            <w:tcW w:w="1560" w:type="dxa"/>
            <w:tcBorders>
              <w:left w:val="single" w:sz="18" w:space="0" w:color="A6A6A6" w:themeColor="background1" w:themeShade="A6"/>
            </w:tcBorders>
            <w:shd w:val="clear" w:color="auto" w:fill="A5A5A5" w:themeFill="accent3"/>
          </w:tcPr>
          <w:p w14:paraId="641C2434" w14:textId="35A78E0D" w:rsidR="00501FE4" w:rsidRPr="00345865" w:rsidRDefault="00501FE4" w:rsidP="001419C0">
            <w:pPr>
              <w:pStyle w:val="Prrafodelista"/>
              <w:ind w:left="0"/>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Parámetro</w:t>
            </w:r>
          </w:p>
        </w:tc>
        <w:tc>
          <w:tcPr>
            <w:tcW w:w="708" w:type="dxa"/>
            <w:shd w:val="clear" w:color="auto" w:fill="A5A5A5" w:themeFill="accent3"/>
          </w:tcPr>
          <w:p w14:paraId="4B5F4120" w14:textId="1B78EEC8" w:rsidR="00501FE4" w:rsidRPr="00345865" w:rsidRDefault="00501FE4" w:rsidP="001419C0">
            <w:pPr>
              <w:pStyle w:val="Prrafodelista"/>
              <w:ind w:left="0"/>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Pre</w:t>
            </w:r>
          </w:p>
        </w:tc>
        <w:tc>
          <w:tcPr>
            <w:tcW w:w="709" w:type="dxa"/>
            <w:tcBorders>
              <w:right w:val="single" w:sz="18" w:space="0" w:color="A6A6A6" w:themeColor="background1" w:themeShade="A6"/>
            </w:tcBorders>
            <w:shd w:val="clear" w:color="auto" w:fill="A5A5A5" w:themeFill="accent3"/>
          </w:tcPr>
          <w:p w14:paraId="20525426" w14:textId="7997E7E3" w:rsidR="00501FE4" w:rsidRPr="00345865" w:rsidRDefault="00501FE4" w:rsidP="001419C0">
            <w:pPr>
              <w:pStyle w:val="Prrafodelista"/>
              <w:ind w:left="0"/>
              <w:jc w:val="center"/>
              <w:rPr>
                <w:rFonts w:ascii="Times New Roman" w:hAnsi="Times New Roman" w:cs="Times New Roman"/>
                <w:b/>
                <w:color w:val="FFFFFF" w:themeColor="background1"/>
                <w:sz w:val="18"/>
                <w:szCs w:val="18"/>
              </w:rPr>
            </w:pPr>
            <w:proofErr w:type="spellStart"/>
            <w:r w:rsidRPr="00345865">
              <w:rPr>
                <w:rFonts w:ascii="Times New Roman" w:hAnsi="Times New Roman" w:cs="Times New Roman"/>
                <w:b/>
                <w:color w:val="FFFFFF" w:themeColor="background1"/>
                <w:sz w:val="18"/>
                <w:szCs w:val="18"/>
              </w:rPr>
              <w:t>Pos</w:t>
            </w:r>
            <w:proofErr w:type="spellEnd"/>
          </w:p>
        </w:tc>
        <w:tc>
          <w:tcPr>
            <w:tcW w:w="1716" w:type="dxa"/>
            <w:tcBorders>
              <w:left w:val="single" w:sz="18" w:space="0" w:color="A6A6A6" w:themeColor="background1" w:themeShade="A6"/>
            </w:tcBorders>
            <w:shd w:val="clear" w:color="auto" w:fill="A5A5A5" w:themeFill="accent3"/>
          </w:tcPr>
          <w:p w14:paraId="0DA05F4A" w14:textId="060E18A6" w:rsidR="00501FE4" w:rsidRPr="00345865" w:rsidRDefault="00501FE4" w:rsidP="001419C0">
            <w:pPr>
              <w:pStyle w:val="Prrafodelista"/>
              <w:ind w:left="0"/>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Parámetro</w:t>
            </w:r>
          </w:p>
        </w:tc>
        <w:tc>
          <w:tcPr>
            <w:tcW w:w="708" w:type="dxa"/>
            <w:shd w:val="clear" w:color="auto" w:fill="A5A5A5" w:themeFill="accent3"/>
          </w:tcPr>
          <w:p w14:paraId="5C745EBE" w14:textId="440B7F52" w:rsidR="00501FE4" w:rsidRPr="00345865" w:rsidRDefault="00501FE4" w:rsidP="001419C0">
            <w:pPr>
              <w:pStyle w:val="Prrafodelista"/>
              <w:ind w:left="0"/>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Pre</w:t>
            </w:r>
          </w:p>
        </w:tc>
        <w:tc>
          <w:tcPr>
            <w:tcW w:w="993" w:type="dxa"/>
            <w:tcBorders>
              <w:right w:val="single" w:sz="18" w:space="0" w:color="A6A6A6" w:themeColor="background1" w:themeShade="A6"/>
            </w:tcBorders>
            <w:shd w:val="clear" w:color="auto" w:fill="A5A5A5" w:themeFill="accent3"/>
          </w:tcPr>
          <w:p w14:paraId="11730262" w14:textId="01F62546" w:rsidR="00501FE4" w:rsidRPr="00345865" w:rsidRDefault="00501FE4" w:rsidP="001419C0">
            <w:pPr>
              <w:pStyle w:val="Prrafodelista"/>
              <w:ind w:left="0"/>
              <w:jc w:val="center"/>
              <w:rPr>
                <w:rFonts w:ascii="Times New Roman" w:hAnsi="Times New Roman" w:cs="Times New Roman"/>
                <w:b/>
                <w:color w:val="FFFFFF" w:themeColor="background1"/>
                <w:sz w:val="18"/>
                <w:szCs w:val="18"/>
              </w:rPr>
            </w:pPr>
            <w:proofErr w:type="spellStart"/>
            <w:r w:rsidRPr="00345865">
              <w:rPr>
                <w:rFonts w:ascii="Times New Roman" w:hAnsi="Times New Roman" w:cs="Times New Roman"/>
                <w:b/>
                <w:color w:val="FFFFFF" w:themeColor="background1"/>
                <w:sz w:val="18"/>
                <w:szCs w:val="18"/>
              </w:rPr>
              <w:t>Pos</w:t>
            </w:r>
            <w:proofErr w:type="spellEnd"/>
          </w:p>
        </w:tc>
      </w:tr>
      <w:tr w:rsidR="00365046" w:rsidRPr="00651C4E" w14:paraId="1FF128E4" w14:textId="75D24061" w:rsidTr="000F2B05">
        <w:trPr>
          <w:jc w:val="center"/>
        </w:trPr>
        <w:tc>
          <w:tcPr>
            <w:tcW w:w="1560" w:type="dxa"/>
            <w:tcBorders>
              <w:left w:val="single" w:sz="18" w:space="0" w:color="A6A6A6" w:themeColor="background1" w:themeShade="A6"/>
            </w:tcBorders>
          </w:tcPr>
          <w:p w14:paraId="6E16BEA9" w14:textId="49C96F13" w:rsidR="00501FE4" w:rsidRPr="00345865" w:rsidRDefault="00501FE4" w:rsidP="001419C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n_estimators</w:t>
            </w:r>
            <w:proofErr w:type="spellEnd"/>
          </w:p>
        </w:tc>
        <w:tc>
          <w:tcPr>
            <w:tcW w:w="708" w:type="dxa"/>
          </w:tcPr>
          <w:p w14:paraId="05ACF714" w14:textId="6A1E075D" w:rsidR="00501FE4" w:rsidRPr="00345865" w:rsidRDefault="00501FE4" w:rsidP="00170847">
            <w:pPr>
              <w:pStyle w:val="Prrafodelista"/>
              <w:ind w:left="0"/>
              <w:jc w:val="center"/>
              <w:rPr>
                <w:rFonts w:ascii="Times New Roman" w:hAnsi="Times New Roman" w:cs="Times New Roman"/>
                <w:sz w:val="18"/>
                <w:szCs w:val="18"/>
              </w:rPr>
            </w:pPr>
            <w:r w:rsidRPr="00345865">
              <w:rPr>
                <w:rFonts w:ascii="Times New Roman" w:hAnsi="Times New Roman" w:cs="Times New Roman"/>
                <w:sz w:val="18"/>
                <w:szCs w:val="18"/>
              </w:rPr>
              <w:t>150</w:t>
            </w:r>
          </w:p>
        </w:tc>
        <w:tc>
          <w:tcPr>
            <w:tcW w:w="709" w:type="dxa"/>
            <w:tcBorders>
              <w:right w:val="single" w:sz="18" w:space="0" w:color="A6A6A6" w:themeColor="background1" w:themeShade="A6"/>
            </w:tcBorders>
          </w:tcPr>
          <w:p w14:paraId="2EFCFF10" w14:textId="2E949A31" w:rsidR="00501FE4" w:rsidRPr="00345865" w:rsidRDefault="00B06B4D" w:rsidP="00B06B4D">
            <w:pPr>
              <w:pStyle w:val="Prrafodelista"/>
              <w:ind w:left="0"/>
              <w:jc w:val="center"/>
              <w:rPr>
                <w:rFonts w:ascii="Times New Roman" w:hAnsi="Times New Roman" w:cs="Times New Roman"/>
                <w:sz w:val="18"/>
                <w:szCs w:val="18"/>
              </w:rPr>
            </w:pPr>
            <w:r w:rsidRPr="00345865">
              <w:rPr>
                <w:rFonts w:ascii="Times New Roman" w:hAnsi="Times New Roman" w:cs="Times New Roman"/>
                <w:sz w:val="18"/>
                <w:szCs w:val="18"/>
              </w:rPr>
              <w:t>150</w:t>
            </w:r>
          </w:p>
        </w:tc>
        <w:tc>
          <w:tcPr>
            <w:tcW w:w="1716" w:type="dxa"/>
            <w:tcBorders>
              <w:left w:val="single" w:sz="18" w:space="0" w:color="A6A6A6" w:themeColor="background1" w:themeShade="A6"/>
            </w:tcBorders>
          </w:tcPr>
          <w:p w14:paraId="799D3B19" w14:textId="035A01A0" w:rsidR="00501FE4" w:rsidRPr="00345865" w:rsidRDefault="00501FE4" w:rsidP="001419C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min_samples_split</w:t>
            </w:r>
            <w:proofErr w:type="spellEnd"/>
          </w:p>
        </w:tc>
        <w:tc>
          <w:tcPr>
            <w:tcW w:w="708" w:type="dxa"/>
          </w:tcPr>
          <w:p w14:paraId="084C79F6" w14:textId="4309D9F7" w:rsidR="00501FE4" w:rsidRPr="00345865" w:rsidRDefault="00170847" w:rsidP="001419C0">
            <w:pPr>
              <w:pStyle w:val="Prrafodelista"/>
              <w:ind w:left="0"/>
              <w:jc w:val="center"/>
              <w:rPr>
                <w:rFonts w:ascii="Times New Roman" w:hAnsi="Times New Roman" w:cs="Times New Roman"/>
                <w:sz w:val="18"/>
                <w:szCs w:val="18"/>
              </w:rPr>
            </w:pPr>
            <w:r w:rsidRPr="00345865">
              <w:rPr>
                <w:rFonts w:ascii="Times New Roman" w:hAnsi="Times New Roman" w:cs="Times New Roman"/>
                <w:sz w:val="18"/>
                <w:szCs w:val="18"/>
              </w:rPr>
              <w:t>2</w:t>
            </w:r>
          </w:p>
        </w:tc>
        <w:tc>
          <w:tcPr>
            <w:tcW w:w="993" w:type="dxa"/>
            <w:tcBorders>
              <w:right w:val="single" w:sz="18" w:space="0" w:color="A6A6A6" w:themeColor="background1" w:themeShade="A6"/>
            </w:tcBorders>
          </w:tcPr>
          <w:p w14:paraId="1DFCC40C" w14:textId="76F50B87" w:rsidR="00501FE4" w:rsidRPr="00345865" w:rsidRDefault="00DA73B3" w:rsidP="001419C0">
            <w:pPr>
              <w:pStyle w:val="Prrafodelista"/>
              <w:ind w:left="0"/>
              <w:jc w:val="center"/>
              <w:rPr>
                <w:rFonts w:ascii="Times New Roman" w:hAnsi="Times New Roman" w:cs="Times New Roman"/>
                <w:sz w:val="18"/>
                <w:szCs w:val="18"/>
              </w:rPr>
            </w:pPr>
            <w:r w:rsidRPr="00345865">
              <w:rPr>
                <w:rFonts w:ascii="Times New Roman" w:hAnsi="Times New Roman" w:cs="Times New Roman"/>
                <w:sz w:val="18"/>
                <w:szCs w:val="18"/>
              </w:rPr>
              <w:t>2</w:t>
            </w:r>
          </w:p>
        </w:tc>
      </w:tr>
      <w:tr w:rsidR="00C06302" w:rsidRPr="00651C4E" w14:paraId="5B479B07" w14:textId="3E704E19" w:rsidTr="000F2B05">
        <w:trPr>
          <w:jc w:val="center"/>
        </w:trPr>
        <w:tc>
          <w:tcPr>
            <w:tcW w:w="1560" w:type="dxa"/>
            <w:tcBorders>
              <w:left w:val="single" w:sz="18" w:space="0" w:color="A6A6A6" w:themeColor="background1" w:themeShade="A6"/>
            </w:tcBorders>
            <w:shd w:val="clear" w:color="auto" w:fill="EDEDED" w:themeFill="accent3" w:themeFillTint="33"/>
          </w:tcPr>
          <w:p w14:paraId="4DD51C77" w14:textId="4FB716D3" w:rsidR="00501FE4" w:rsidRPr="00345865" w:rsidRDefault="00501FE4" w:rsidP="001419C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max_features</w:t>
            </w:r>
            <w:proofErr w:type="spellEnd"/>
          </w:p>
        </w:tc>
        <w:tc>
          <w:tcPr>
            <w:tcW w:w="708" w:type="dxa"/>
            <w:shd w:val="clear" w:color="auto" w:fill="EDEDED" w:themeFill="accent3" w:themeFillTint="33"/>
          </w:tcPr>
          <w:p w14:paraId="75F10837" w14:textId="6D34DFEE" w:rsidR="00501FE4" w:rsidRPr="00345865" w:rsidRDefault="00501FE4" w:rsidP="00170847">
            <w:pPr>
              <w:pStyle w:val="Prrafodelista"/>
              <w:ind w:left="0"/>
              <w:jc w:val="center"/>
              <w:rPr>
                <w:rFonts w:ascii="Times New Roman" w:hAnsi="Times New Roman" w:cs="Times New Roman"/>
                <w:sz w:val="18"/>
                <w:szCs w:val="18"/>
              </w:rPr>
            </w:pPr>
            <w:r w:rsidRPr="00345865">
              <w:rPr>
                <w:rFonts w:ascii="Times New Roman" w:hAnsi="Times New Roman" w:cs="Times New Roman"/>
                <w:sz w:val="18"/>
                <w:szCs w:val="18"/>
              </w:rPr>
              <w:t>5</w:t>
            </w:r>
          </w:p>
        </w:tc>
        <w:tc>
          <w:tcPr>
            <w:tcW w:w="709" w:type="dxa"/>
            <w:tcBorders>
              <w:right w:val="single" w:sz="18" w:space="0" w:color="A6A6A6" w:themeColor="background1" w:themeShade="A6"/>
            </w:tcBorders>
            <w:shd w:val="clear" w:color="auto" w:fill="EDEDED" w:themeFill="accent3" w:themeFillTint="33"/>
          </w:tcPr>
          <w:p w14:paraId="5FAC5D99" w14:textId="1B1616CC" w:rsidR="00501FE4" w:rsidRPr="00345865" w:rsidRDefault="003468C5" w:rsidP="00B06B4D">
            <w:pPr>
              <w:pStyle w:val="Prrafodelista"/>
              <w:ind w:left="0"/>
              <w:jc w:val="center"/>
              <w:rPr>
                <w:rFonts w:ascii="Times New Roman" w:hAnsi="Times New Roman" w:cs="Times New Roman"/>
                <w:sz w:val="18"/>
                <w:szCs w:val="18"/>
              </w:rPr>
            </w:pPr>
            <w:r w:rsidRPr="00345865">
              <w:rPr>
                <w:rFonts w:ascii="Times New Roman" w:hAnsi="Times New Roman" w:cs="Times New Roman"/>
                <w:sz w:val="18"/>
                <w:szCs w:val="18"/>
              </w:rPr>
              <w:t>9</w:t>
            </w:r>
          </w:p>
        </w:tc>
        <w:tc>
          <w:tcPr>
            <w:tcW w:w="1716" w:type="dxa"/>
            <w:tcBorders>
              <w:left w:val="single" w:sz="18" w:space="0" w:color="A6A6A6" w:themeColor="background1" w:themeShade="A6"/>
            </w:tcBorders>
            <w:shd w:val="clear" w:color="auto" w:fill="EDEDED" w:themeFill="accent3" w:themeFillTint="33"/>
          </w:tcPr>
          <w:p w14:paraId="03B1E916" w14:textId="6A6C8161" w:rsidR="00501FE4" w:rsidRPr="00345865" w:rsidRDefault="00501FE4" w:rsidP="001419C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min_samples_leaf</w:t>
            </w:r>
            <w:proofErr w:type="spellEnd"/>
          </w:p>
        </w:tc>
        <w:tc>
          <w:tcPr>
            <w:tcW w:w="708" w:type="dxa"/>
            <w:shd w:val="clear" w:color="auto" w:fill="EDEDED" w:themeFill="accent3" w:themeFillTint="33"/>
          </w:tcPr>
          <w:p w14:paraId="00E9F9E8" w14:textId="6A3F3B98" w:rsidR="00501FE4" w:rsidRPr="00345865" w:rsidRDefault="002B1B1D" w:rsidP="001419C0">
            <w:pPr>
              <w:pStyle w:val="Prrafodelista"/>
              <w:ind w:left="0"/>
              <w:jc w:val="center"/>
              <w:rPr>
                <w:rFonts w:ascii="Times New Roman" w:hAnsi="Times New Roman" w:cs="Times New Roman"/>
                <w:sz w:val="18"/>
                <w:szCs w:val="18"/>
              </w:rPr>
            </w:pPr>
            <w:r w:rsidRPr="00345865">
              <w:rPr>
                <w:rFonts w:ascii="Times New Roman" w:hAnsi="Times New Roman" w:cs="Times New Roman"/>
                <w:sz w:val="18"/>
                <w:szCs w:val="18"/>
              </w:rPr>
              <w:t>1</w:t>
            </w:r>
          </w:p>
        </w:tc>
        <w:tc>
          <w:tcPr>
            <w:tcW w:w="993" w:type="dxa"/>
            <w:tcBorders>
              <w:right w:val="single" w:sz="18" w:space="0" w:color="A6A6A6" w:themeColor="background1" w:themeShade="A6"/>
            </w:tcBorders>
            <w:shd w:val="clear" w:color="auto" w:fill="EDEDED" w:themeFill="accent3" w:themeFillTint="33"/>
          </w:tcPr>
          <w:p w14:paraId="7570F8A9" w14:textId="6EB32B13" w:rsidR="00501FE4" w:rsidRPr="00345865" w:rsidRDefault="0090636F" w:rsidP="001419C0">
            <w:pPr>
              <w:pStyle w:val="Prrafodelista"/>
              <w:ind w:left="0"/>
              <w:jc w:val="center"/>
              <w:rPr>
                <w:rFonts w:ascii="Times New Roman" w:hAnsi="Times New Roman" w:cs="Times New Roman"/>
                <w:sz w:val="18"/>
                <w:szCs w:val="18"/>
              </w:rPr>
            </w:pPr>
            <w:r w:rsidRPr="00345865">
              <w:rPr>
                <w:rFonts w:ascii="Times New Roman" w:hAnsi="Times New Roman" w:cs="Times New Roman"/>
                <w:sz w:val="18"/>
                <w:szCs w:val="18"/>
              </w:rPr>
              <w:t>3</w:t>
            </w:r>
          </w:p>
        </w:tc>
      </w:tr>
      <w:tr w:rsidR="00365046" w:rsidRPr="00651C4E" w14:paraId="74DA96F0" w14:textId="054F0093" w:rsidTr="000F2B05">
        <w:trPr>
          <w:jc w:val="center"/>
        </w:trPr>
        <w:tc>
          <w:tcPr>
            <w:tcW w:w="1560" w:type="dxa"/>
            <w:tcBorders>
              <w:left w:val="single" w:sz="18" w:space="0" w:color="A6A6A6" w:themeColor="background1" w:themeShade="A6"/>
              <w:bottom w:val="single" w:sz="18" w:space="0" w:color="A6A6A6" w:themeColor="background1" w:themeShade="A6"/>
            </w:tcBorders>
          </w:tcPr>
          <w:p w14:paraId="1AB269E4" w14:textId="3DF37E36" w:rsidR="00501FE4" w:rsidRPr="00345865" w:rsidRDefault="00501FE4" w:rsidP="001419C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max_depth</w:t>
            </w:r>
            <w:proofErr w:type="spellEnd"/>
          </w:p>
        </w:tc>
        <w:tc>
          <w:tcPr>
            <w:tcW w:w="708" w:type="dxa"/>
            <w:tcBorders>
              <w:bottom w:val="single" w:sz="18" w:space="0" w:color="A6A6A6" w:themeColor="background1" w:themeShade="A6"/>
            </w:tcBorders>
          </w:tcPr>
          <w:p w14:paraId="6481FBC6" w14:textId="207F910B" w:rsidR="00501FE4" w:rsidRPr="00345865" w:rsidRDefault="00501FE4" w:rsidP="00170847">
            <w:pPr>
              <w:pStyle w:val="Prrafodelista"/>
              <w:ind w:left="0"/>
              <w:jc w:val="center"/>
              <w:rPr>
                <w:rFonts w:ascii="Times New Roman" w:hAnsi="Times New Roman" w:cs="Times New Roman"/>
                <w:sz w:val="18"/>
                <w:szCs w:val="18"/>
              </w:rPr>
            </w:pPr>
            <w:r w:rsidRPr="00345865">
              <w:rPr>
                <w:rFonts w:ascii="Times New Roman" w:hAnsi="Times New Roman" w:cs="Times New Roman"/>
                <w:sz w:val="18"/>
                <w:szCs w:val="18"/>
              </w:rPr>
              <w:t>3</w:t>
            </w:r>
          </w:p>
        </w:tc>
        <w:tc>
          <w:tcPr>
            <w:tcW w:w="709" w:type="dxa"/>
            <w:tcBorders>
              <w:bottom w:val="single" w:sz="18" w:space="0" w:color="A6A6A6" w:themeColor="background1" w:themeShade="A6"/>
              <w:right w:val="single" w:sz="18" w:space="0" w:color="A6A6A6" w:themeColor="background1" w:themeShade="A6"/>
            </w:tcBorders>
          </w:tcPr>
          <w:p w14:paraId="29CB0248" w14:textId="22FAC244" w:rsidR="00501FE4" w:rsidRPr="00345865" w:rsidRDefault="00EB510B" w:rsidP="00B06B4D">
            <w:pPr>
              <w:pStyle w:val="Prrafodelista"/>
              <w:ind w:left="0"/>
              <w:jc w:val="center"/>
              <w:rPr>
                <w:rFonts w:ascii="Times New Roman" w:hAnsi="Times New Roman" w:cs="Times New Roman"/>
                <w:sz w:val="18"/>
                <w:szCs w:val="18"/>
              </w:rPr>
            </w:pPr>
            <w:r w:rsidRPr="00345865">
              <w:rPr>
                <w:rFonts w:ascii="Times New Roman" w:hAnsi="Times New Roman" w:cs="Times New Roman"/>
                <w:sz w:val="18"/>
                <w:szCs w:val="18"/>
              </w:rPr>
              <w:t>10</w:t>
            </w:r>
          </w:p>
        </w:tc>
        <w:tc>
          <w:tcPr>
            <w:tcW w:w="1716" w:type="dxa"/>
            <w:tcBorders>
              <w:left w:val="single" w:sz="18" w:space="0" w:color="A6A6A6" w:themeColor="background1" w:themeShade="A6"/>
              <w:bottom w:val="single" w:sz="18" w:space="0" w:color="A6A6A6" w:themeColor="background1" w:themeShade="A6"/>
            </w:tcBorders>
          </w:tcPr>
          <w:p w14:paraId="49950481" w14:textId="1A898BF5" w:rsidR="00501FE4" w:rsidRPr="00345865" w:rsidRDefault="00501FE4" w:rsidP="001419C0">
            <w:pPr>
              <w:pStyle w:val="Prrafodelista"/>
              <w:ind w:left="0"/>
              <w:rPr>
                <w:rFonts w:ascii="Times New Roman" w:hAnsi="Times New Roman" w:cs="Times New Roman"/>
                <w:sz w:val="18"/>
                <w:szCs w:val="18"/>
              </w:rPr>
            </w:pPr>
            <w:proofErr w:type="spellStart"/>
            <w:r w:rsidRPr="00345865">
              <w:rPr>
                <w:rFonts w:ascii="Times New Roman" w:hAnsi="Times New Roman" w:cs="Times New Roman"/>
                <w:sz w:val="18"/>
                <w:szCs w:val="18"/>
              </w:rPr>
              <w:t>max_depth</w:t>
            </w:r>
            <w:proofErr w:type="spellEnd"/>
          </w:p>
        </w:tc>
        <w:tc>
          <w:tcPr>
            <w:tcW w:w="708" w:type="dxa"/>
            <w:tcBorders>
              <w:bottom w:val="single" w:sz="18" w:space="0" w:color="A6A6A6" w:themeColor="background1" w:themeShade="A6"/>
            </w:tcBorders>
          </w:tcPr>
          <w:p w14:paraId="618ED89A" w14:textId="37AE611E" w:rsidR="00501FE4" w:rsidRPr="00345865" w:rsidRDefault="00AC63B6" w:rsidP="001419C0">
            <w:pPr>
              <w:pStyle w:val="Prrafodelista"/>
              <w:ind w:left="0"/>
              <w:jc w:val="center"/>
              <w:rPr>
                <w:rFonts w:ascii="Times New Roman" w:hAnsi="Times New Roman" w:cs="Times New Roman"/>
                <w:sz w:val="18"/>
                <w:szCs w:val="18"/>
              </w:rPr>
            </w:pPr>
            <w:r w:rsidRPr="00345865">
              <w:rPr>
                <w:rFonts w:ascii="Times New Roman" w:hAnsi="Times New Roman" w:cs="Times New Roman"/>
                <w:sz w:val="18"/>
                <w:szCs w:val="18"/>
              </w:rPr>
              <w:t>3</w:t>
            </w:r>
          </w:p>
        </w:tc>
        <w:tc>
          <w:tcPr>
            <w:tcW w:w="993" w:type="dxa"/>
            <w:tcBorders>
              <w:bottom w:val="single" w:sz="18" w:space="0" w:color="A6A6A6" w:themeColor="background1" w:themeShade="A6"/>
              <w:right w:val="single" w:sz="18" w:space="0" w:color="A6A6A6" w:themeColor="background1" w:themeShade="A6"/>
            </w:tcBorders>
          </w:tcPr>
          <w:p w14:paraId="42D5AF57" w14:textId="68380777" w:rsidR="00501FE4" w:rsidRPr="00345865" w:rsidRDefault="0014238C" w:rsidP="001419C0">
            <w:pPr>
              <w:pStyle w:val="Prrafodelista"/>
              <w:ind w:left="0"/>
              <w:jc w:val="center"/>
              <w:rPr>
                <w:rFonts w:ascii="Times New Roman" w:hAnsi="Times New Roman" w:cs="Times New Roman"/>
                <w:sz w:val="18"/>
                <w:szCs w:val="18"/>
              </w:rPr>
            </w:pPr>
            <w:r w:rsidRPr="00345865">
              <w:rPr>
                <w:rFonts w:ascii="Times New Roman" w:hAnsi="Times New Roman" w:cs="Times New Roman"/>
                <w:sz w:val="18"/>
                <w:szCs w:val="18"/>
              </w:rPr>
              <w:t>3</w:t>
            </w:r>
          </w:p>
        </w:tc>
      </w:tr>
    </w:tbl>
    <w:p w14:paraId="64245802" w14:textId="77777777" w:rsidR="00E62DE7" w:rsidRPr="006D3FBD" w:rsidRDefault="00E62DE7" w:rsidP="006D3FBD">
      <w:pPr>
        <w:rPr>
          <w:rFonts w:ascii="Times New Roman" w:hAnsi="Times New Roman" w:cs="Times New Roman"/>
          <w:b/>
          <w:sz w:val="20"/>
          <w:szCs w:val="20"/>
        </w:rPr>
      </w:pPr>
    </w:p>
    <w:p w14:paraId="27D9ED6A" w14:textId="243963C2" w:rsidR="00FC0E72" w:rsidRPr="00651C4E" w:rsidRDefault="7CA78CEA" w:rsidP="003F09E2">
      <w:pPr>
        <w:pStyle w:val="Prrafodelista"/>
        <w:numPr>
          <w:ilvl w:val="1"/>
          <w:numId w:val="11"/>
        </w:numPr>
        <w:spacing w:after="0"/>
        <w:rPr>
          <w:rFonts w:ascii="Times New Roman" w:hAnsi="Times New Roman" w:cs="Times New Roman"/>
          <w:b/>
          <w:sz w:val="20"/>
          <w:szCs w:val="20"/>
        </w:rPr>
      </w:pPr>
      <w:r w:rsidRPr="00651C4E">
        <w:rPr>
          <w:rFonts w:ascii="Times New Roman" w:hAnsi="Times New Roman" w:cs="Times New Roman"/>
          <w:b/>
          <w:sz w:val="20"/>
          <w:szCs w:val="20"/>
        </w:rPr>
        <w:t>Evaluación y selección del modelo</w:t>
      </w:r>
    </w:p>
    <w:p w14:paraId="78C7B543" w14:textId="241EA8EE" w:rsidR="00EA5FD1" w:rsidRPr="00651C4E" w:rsidRDefault="000C3170" w:rsidP="0018280B">
      <w:pPr>
        <w:ind w:left="360"/>
        <w:jc w:val="both"/>
        <w:rPr>
          <w:rFonts w:ascii="Times New Roman" w:hAnsi="Times New Roman" w:cs="Times New Roman"/>
          <w:sz w:val="20"/>
          <w:szCs w:val="20"/>
        </w:rPr>
      </w:pPr>
      <w:r w:rsidRPr="00651C4E">
        <w:rPr>
          <w:rFonts w:ascii="Times New Roman" w:hAnsi="Times New Roman" w:cs="Times New Roman"/>
          <w:sz w:val="20"/>
          <w:szCs w:val="20"/>
        </w:rPr>
        <w:t>Luego del afinamiento de hiperparámetros</w:t>
      </w:r>
      <w:r w:rsidR="009718FB" w:rsidRPr="00651C4E">
        <w:rPr>
          <w:rFonts w:ascii="Times New Roman" w:hAnsi="Times New Roman" w:cs="Times New Roman"/>
          <w:sz w:val="20"/>
          <w:szCs w:val="20"/>
        </w:rPr>
        <w:t xml:space="preserve"> se </w:t>
      </w:r>
      <w:r w:rsidR="00CB3C33" w:rsidRPr="00651C4E">
        <w:rPr>
          <w:rFonts w:ascii="Times New Roman" w:hAnsi="Times New Roman" w:cs="Times New Roman"/>
          <w:sz w:val="20"/>
          <w:szCs w:val="20"/>
        </w:rPr>
        <w:t>analizan</w:t>
      </w:r>
      <w:r w:rsidR="0083770F" w:rsidRPr="00651C4E">
        <w:rPr>
          <w:rFonts w:ascii="Times New Roman" w:hAnsi="Times New Roman" w:cs="Times New Roman"/>
          <w:sz w:val="20"/>
          <w:szCs w:val="20"/>
        </w:rPr>
        <w:t xml:space="preserve"> </w:t>
      </w:r>
      <w:r w:rsidR="00B64C8A" w:rsidRPr="00651C4E">
        <w:rPr>
          <w:rFonts w:ascii="Times New Roman" w:hAnsi="Times New Roman" w:cs="Times New Roman"/>
          <w:sz w:val="20"/>
          <w:szCs w:val="20"/>
        </w:rPr>
        <w:t>las métricas</w:t>
      </w:r>
      <w:r w:rsidR="0083770F" w:rsidRPr="00651C4E">
        <w:rPr>
          <w:rFonts w:ascii="Times New Roman" w:hAnsi="Times New Roman" w:cs="Times New Roman"/>
          <w:sz w:val="20"/>
          <w:szCs w:val="20"/>
        </w:rPr>
        <w:t xml:space="preserve"> de entrenamiento y </w:t>
      </w:r>
      <w:r w:rsidR="00CB3C33" w:rsidRPr="00651C4E">
        <w:rPr>
          <w:rFonts w:ascii="Times New Roman" w:hAnsi="Times New Roman" w:cs="Times New Roman"/>
          <w:sz w:val="20"/>
          <w:szCs w:val="20"/>
        </w:rPr>
        <w:t>evaluación para verificar inexistencia de subajuste o sobreajuste</w:t>
      </w:r>
      <w:r w:rsidR="002D34FE" w:rsidRPr="00651C4E">
        <w:rPr>
          <w:rFonts w:ascii="Times New Roman" w:hAnsi="Times New Roman" w:cs="Times New Roman"/>
          <w:sz w:val="20"/>
          <w:szCs w:val="20"/>
        </w:rPr>
        <w:t xml:space="preserve"> y comparar los mode</w:t>
      </w:r>
      <w:r w:rsidR="00C73F7E" w:rsidRPr="00651C4E">
        <w:rPr>
          <w:rFonts w:ascii="Times New Roman" w:hAnsi="Times New Roman" w:cs="Times New Roman"/>
          <w:sz w:val="20"/>
          <w:szCs w:val="20"/>
        </w:rPr>
        <w:t>los</w:t>
      </w:r>
      <w:r w:rsidR="009F0AF7" w:rsidRPr="00651C4E">
        <w:rPr>
          <w:rFonts w:ascii="Times New Roman" w:hAnsi="Times New Roman" w:cs="Times New Roman"/>
          <w:sz w:val="20"/>
          <w:szCs w:val="20"/>
        </w:rPr>
        <w:t xml:space="preserve">. Para esto se implementa </w:t>
      </w:r>
      <w:r w:rsidR="00C03E2E" w:rsidRPr="00651C4E">
        <w:rPr>
          <w:rFonts w:ascii="Times New Roman" w:hAnsi="Times New Roman" w:cs="Times New Roman"/>
          <w:sz w:val="20"/>
          <w:szCs w:val="20"/>
        </w:rPr>
        <w:t xml:space="preserve">Cross </w:t>
      </w:r>
      <w:proofErr w:type="spellStart"/>
      <w:r w:rsidR="00C03E2E" w:rsidRPr="00651C4E">
        <w:rPr>
          <w:rFonts w:ascii="Times New Roman" w:hAnsi="Times New Roman" w:cs="Times New Roman"/>
          <w:sz w:val="20"/>
          <w:szCs w:val="20"/>
        </w:rPr>
        <w:t>Validate</w:t>
      </w:r>
      <w:proofErr w:type="spellEnd"/>
      <w:r w:rsidR="006461A7" w:rsidRPr="00651C4E">
        <w:rPr>
          <w:rFonts w:ascii="Times New Roman" w:hAnsi="Times New Roman" w:cs="Times New Roman"/>
          <w:sz w:val="20"/>
          <w:szCs w:val="20"/>
        </w:rPr>
        <w:t xml:space="preserve"> para </w:t>
      </w:r>
      <w:proofErr w:type="spellStart"/>
      <w:r w:rsidR="006461A7" w:rsidRPr="00651C4E">
        <w:rPr>
          <w:rFonts w:ascii="Times New Roman" w:hAnsi="Times New Roman" w:cs="Times New Roman"/>
          <w:sz w:val="20"/>
          <w:szCs w:val="20"/>
        </w:rPr>
        <w:t>train</w:t>
      </w:r>
      <w:proofErr w:type="spellEnd"/>
      <w:r w:rsidR="006461A7" w:rsidRPr="00651C4E">
        <w:rPr>
          <w:rFonts w:ascii="Times New Roman" w:hAnsi="Times New Roman" w:cs="Times New Roman"/>
          <w:sz w:val="20"/>
          <w:szCs w:val="20"/>
        </w:rPr>
        <w:t xml:space="preserve"> y test.</w:t>
      </w:r>
    </w:p>
    <w:p w14:paraId="7AF90ED9" w14:textId="64ECD707" w:rsidR="003A7E85" w:rsidRPr="00651C4E" w:rsidRDefault="00604ADA" w:rsidP="002B2040">
      <w:pPr>
        <w:ind w:left="360"/>
        <w:jc w:val="both"/>
        <w:rPr>
          <w:rFonts w:ascii="Times New Roman" w:hAnsi="Times New Roman" w:cs="Times New Roman"/>
          <w:sz w:val="20"/>
          <w:szCs w:val="20"/>
        </w:rPr>
      </w:pPr>
      <w:r w:rsidRPr="00651C4E">
        <w:rPr>
          <w:rFonts w:ascii="Times New Roman" w:hAnsi="Times New Roman" w:cs="Times New Roman"/>
          <w:sz w:val="20"/>
          <w:szCs w:val="20"/>
        </w:rPr>
        <w:t xml:space="preserve">Para comparar los modelos se realiza el score medio de la prueba, los cuales se pueden observar en la tabla 6. </w:t>
      </w:r>
      <w:r w:rsidR="0018280B" w:rsidRPr="00651C4E">
        <w:rPr>
          <w:rFonts w:ascii="Times New Roman" w:hAnsi="Times New Roman" w:cs="Times New Roman"/>
          <w:sz w:val="20"/>
          <w:szCs w:val="20"/>
        </w:rPr>
        <w:t xml:space="preserve">Se puede evidenciar </w:t>
      </w:r>
      <w:r w:rsidR="00890FED" w:rsidRPr="00651C4E">
        <w:rPr>
          <w:rFonts w:ascii="Times New Roman" w:hAnsi="Times New Roman" w:cs="Times New Roman"/>
          <w:sz w:val="20"/>
          <w:szCs w:val="20"/>
        </w:rPr>
        <w:t>que,</w:t>
      </w:r>
      <w:r w:rsidR="0018280B" w:rsidRPr="00651C4E">
        <w:rPr>
          <w:rFonts w:ascii="Times New Roman" w:hAnsi="Times New Roman" w:cs="Times New Roman"/>
          <w:sz w:val="20"/>
          <w:szCs w:val="20"/>
        </w:rPr>
        <w:t xml:space="preserve"> aunque ambos modelos no presentan una diferencia muy significativa, el Random Forest es el estimador que mejor rendimiento presenta, por lo </w:t>
      </w:r>
      <w:r w:rsidR="000929AB" w:rsidRPr="00651C4E">
        <w:rPr>
          <w:rFonts w:ascii="Times New Roman" w:hAnsi="Times New Roman" w:cs="Times New Roman"/>
          <w:sz w:val="20"/>
          <w:szCs w:val="20"/>
        </w:rPr>
        <w:t>tanto,</w:t>
      </w:r>
      <w:r w:rsidR="0018280B" w:rsidRPr="00651C4E">
        <w:rPr>
          <w:rFonts w:ascii="Times New Roman" w:hAnsi="Times New Roman" w:cs="Times New Roman"/>
          <w:sz w:val="20"/>
          <w:szCs w:val="20"/>
        </w:rPr>
        <w:t xml:space="preserve"> es el modelo seleccionado para realizar las predicciones de la cantidad de hospitalizaciones, tanto para prepandemia como pospandemia.</w:t>
      </w:r>
      <w:r w:rsidR="002B2040">
        <w:rPr>
          <w:rFonts w:ascii="Times New Roman" w:hAnsi="Times New Roman" w:cs="Times New Roman"/>
          <w:sz w:val="20"/>
          <w:szCs w:val="20"/>
        </w:rPr>
        <w:t xml:space="preserve"> </w:t>
      </w:r>
      <w:r w:rsidR="003A7E85" w:rsidRPr="00651C4E">
        <w:rPr>
          <w:rFonts w:ascii="Times New Roman" w:hAnsi="Times New Roman" w:cs="Times New Roman"/>
          <w:sz w:val="20"/>
          <w:szCs w:val="20"/>
        </w:rPr>
        <w:t>Además, se puede identificar que lo</w:t>
      </w:r>
      <w:r w:rsidR="002B2040">
        <w:rPr>
          <w:rFonts w:ascii="Times New Roman" w:hAnsi="Times New Roman" w:cs="Times New Roman"/>
          <w:sz w:val="20"/>
          <w:szCs w:val="20"/>
        </w:rPr>
        <w:t>s</w:t>
      </w:r>
      <w:r w:rsidR="003A7E85" w:rsidRPr="00651C4E">
        <w:rPr>
          <w:rFonts w:ascii="Times New Roman" w:hAnsi="Times New Roman" w:cs="Times New Roman"/>
          <w:sz w:val="20"/>
          <w:szCs w:val="20"/>
        </w:rPr>
        <w:t xml:space="preserve"> modelos de </w:t>
      </w:r>
      <w:r w:rsidR="002B2040">
        <w:rPr>
          <w:rFonts w:ascii="Times New Roman" w:hAnsi="Times New Roman" w:cs="Times New Roman"/>
          <w:sz w:val="20"/>
          <w:szCs w:val="20"/>
        </w:rPr>
        <w:t>p</w:t>
      </w:r>
      <w:r w:rsidR="003A7E85" w:rsidRPr="00651C4E">
        <w:rPr>
          <w:rFonts w:ascii="Times New Roman" w:hAnsi="Times New Roman" w:cs="Times New Roman"/>
          <w:sz w:val="20"/>
          <w:szCs w:val="20"/>
        </w:rPr>
        <w:t xml:space="preserve">ospandemia generan un score mejor (más cercano a cero) que el de prepandemia, siendo entonces más preciso y con mejor rendimiento.  </w:t>
      </w:r>
    </w:p>
    <w:p w14:paraId="7FE7705A" w14:textId="2B873B3F" w:rsidR="00981189" w:rsidRPr="00345865" w:rsidRDefault="00981189" w:rsidP="00D14CE2">
      <w:pPr>
        <w:spacing w:after="0"/>
        <w:ind w:left="360"/>
        <w:jc w:val="center"/>
        <w:rPr>
          <w:rFonts w:ascii="Times New Roman" w:hAnsi="Times New Roman" w:cs="Times New Roman"/>
          <w:i/>
          <w:iCs/>
          <w:sz w:val="18"/>
          <w:szCs w:val="18"/>
        </w:rPr>
      </w:pPr>
      <w:r w:rsidRPr="00345865">
        <w:rPr>
          <w:rFonts w:ascii="Times New Roman" w:hAnsi="Times New Roman" w:cs="Times New Roman"/>
          <w:i/>
          <w:iCs/>
          <w:sz w:val="18"/>
          <w:szCs w:val="18"/>
        </w:rPr>
        <w:t>Tabla 6.</w:t>
      </w:r>
      <w:r w:rsidR="00EA392B" w:rsidRPr="00345865">
        <w:rPr>
          <w:rFonts w:ascii="Times New Roman" w:hAnsi="Times New Roman" w:cs="Times New Roman"/>
          <w:i/>
          <w:iCs/>
          <w:sz w:val="18"/>
          <w:szCs w:val="18"/>
        </w:rPr>
        <w:t xml:space="preserve"> </w:t>
      </w:r>
      <w:r w:rsidR="006270F6" w:rsidRPr="00345865">
        <w:rPr>
          <w:rFonts w:ascii="Times New Roman" w:hAnsi="Times New Roman" w:cs="Times New Roman"/>
          <w:sz w:val="18"/>
          <w:szCs w:val="18"/>
        </w:rPr>
        <w:t xml:space="preserve">Score </w:t>
      </w:r>
      <w:r w:rsidR="009A31E2" w:rsidRPr="00345865">
        <w:rPr>
          <w:rFonts w:ascii="Times New Roman" w:hAnsi="Times New Roman" w:cs="Times New Roman"/>
          <w:sz w:val="18"/>
          <w:szCs w:val="18"/>
        </w:rPr>
        <w:t xml:space="preserve">medio de </w:t>
      </w:r>
      <w:r w:rsidR="00E555BB" w:rsidRPr="00345865">
        <w:rPr>
          <w:rFonts w:ascii="Times New Roman" w:hAnsi="Times New Roman" w:cs="Times New Roman"/>
          <w:sz w:val="18"/>
          <w:szCs w:val="18"/>
        </w:rPr>
        <w:t>prueba de los modelos</w:t>
      </w:r>
    </w:p>
    <w:tbl>
      <w:tblPr>
        <w:tblStyle w:val="Tablaconcuadrcula"/>
        <w:tblW w:w="0" w:type="auto"/>
        <w:jc w:val="center"/>
        <w:tblLook w:val="04A0" w:firstRow="1" w:lastRow="0" w:firstColumn="1" w:lastColumn="0" w:noHBand="0" w:noVBand="1"/>
      </w:tblPr>
      <w:tblGrid>
        <w:gridCol w:w="1276"/>
        <w:gridCol w:w="1559"/>
        <w:gridCol w:w="1418"/>
      </w:tblGrid>
      <w:tr w:rsidR="00BE2E58" w:rsidRPr="00651C4E" w14:paraId="12988789" w14:textId="77777777" w:rsidTr="00615198">
        <w:trPr>
          <w:jc w:val="center"/>
        </w:trPr>
        <w:tc>
          <w:tcPr>
            <w:tcW w:w="1276" w:type="dxa"/>
            <w:tcBorders>
              <w:top w:val="nil"/>
              <w:left w:val="nil"/>
              <w:bottom w:val="single" w:sz="6" w:space="0" w:color="A6A6A6" w:themeColor="background1" w:themeShade="A6"/>
              <w:right w:val="single" w:sz="6" w:space="0" w:color="A6A6A6" w:themeColor="background1" w:themeShade="A6"/>
            </w:tcBorders>
          </w:tcPr>
          <w:p w14:paraId="716E1E9D" w14:textId="77777777" w:rsidR="00BE2E58" w:rsidRPr="00345865" w:rsidRDefault="00BE2E58" w:rsidP="00EA5FD1">
            <w:pPr>
              <w:rPr>
                <w:rFonts w:ascii="Times New Roman" w:hAnsi="Times New Roman" w:cs="Times New Roman"/>
                <w:b/>
                <w:sz w:val="18"/>
                <w:szCs w:val="18"/>
              </w:rPr>
            </w:pPr>
          </w:p>
        </w:tc>
        <w:tc>
          <w:tcPr>
            <w:tcW w:w="155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5A5A5" w:themeFill="accent3"/>
          </w:tcPr>
          <w:p w14:paraId="28995137" w14:textId="556A06C6" w:rsidR="00BE2E58" w:rsidRPr="00345865" w:rsidRDefault="00C4624C" w:rsidP="00604ADA">
            <w:pPr>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 xml:space="preserve">Random </w:t>
            </w:r>
            <w:r w:rsidR="00CB1BA9" w:rsidRPr="00345865">
              <w:rPr>
                <w:rFonts w:ascii="Times New Roman" w:hAnsi="Times New Roman" w:cs="Times New Roman"/>
                <w:b/>
                <w:color w:val="FFFFFF" w:themeColor="background1"/>
                <w:sz w:val="18"/>
                <w:szCs w:val="18"/>
              </w:rPr>
              <w:t>F</w:t>
            </w:r>
            <w:r w:rsidRPr="00345865">
              <w:rPr>
                <w:rFonts w:ascii="Times New Roman" w:hAnsi="Times New Roman" w:cs="Times New Roman"/>
                <w:b/>
                <w:color w:val="FFFFFF" w:themeColor="background1"/>
                <w:sz w:val="18"/>
                <w:szCs w:val="18"/>
              </w:rPr>
              <w:t>orest</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5A5A5" w:themeFill="accent3"/>
          </w:tcPr>
          <w:p w14:paraId="1CCD7F47" w14:textId="199FE2E6" w:rsidR="00BE2E58" w:rsidRPr="00345865" w:rsidRDefault="00880BB8" w:rsidP="00604ADA">
            <w:pPr>
              <w:jc w:val="center"/>
              <w:rPr>
                <w:rFonts w:ascii="Times New Roman" w:hAnsi="Times New Roman" w:cs="Times New Roman"/>
                <w:b/>
                <w:color w:val="FFFFFF" w:themeColor="background1"/>
                <w:sz w:val="18"/>
                <w:szCs w:val="18"/>
              </w:rPr>
            </w:pPr>
            <w:proofErr w:type="spellStart"/>
            <w:r w:rsidRPr="00345865">
              <w:rPr>
                <w:rFonts w:ascii="Times New Roman" w:hAnsi="Times New Roman" w:cs="Times New Roman"/>
                <w:b/>
                <w:color w:val="FFFFFF" w:themeColor="background1"/>
                <w:sz w:val="18"/>
                <w:szCs w:val="18"/>
              </w:rPr>
              <w:t>Decision</w:t>
            </w:r>
            <w:proofErr w:type="spellEnd"/>
            <w:r w:rsidRPr="00345865">
              <w:rPr>
                <w:rFonts w:ascii="Times New Roman" w:hAnsi="Times New Roman" w:cs="Times New Roman"/>
                <w:b/>
                <w:color w:val="FFFFFF" w:themeColor="background1"/>
                <w:sz w:val="18"/>
                <w:szCs w:val="18"/>
              </w:rPr>
              <w:t xml:space="preserve"> </w:t>
            </w:r>
            <w:proofErr w:type="spellStart"/>
            <w:r w:rsidR="00CB1BA9" w:rsidRPr="00345865">
              <w:rPr>
                <w:rFonts w:ascii="Times New Roman" w:hAnsi="Times New Roman" w:cs="Times New Roman"/>
                <w:b/>
                <w:color w:val="FFFFFF" w:themeColor="background1"/>
                <w:sz w:val="18"/>
                <w:szCs w:val="18"/>
              </w:rPr>
              <w:t>T</w:t>
            </w:r>
            <w:r w:rsidRPr="00345865">
              <w:rPr>
                <w:rFonts w:ascii="Times New Roman" w:hAnsi="Times New Roman" w:cs="Times New Roman"/>
                <w:b/>
                <w:color w:val="FFFFFF" w:themeColor="background1"/>
                <w:sz w:val="18"/>
                <w:szCs w:val="18"/>
              </w:rPr>
              <w:t>ree</w:t>
            </w:r>
            <w:proofErr w:type="spellEnd"/>
          </w:p>
        </w:tc>
      </w:tr>
      <w:tr w:rsidR="00BE2E58" w:rsidRPr="00651C4E" w14:paraId="2056D7CF" w14:textId="77777777" w:rsidTr="00615198">
        <w:trPr>
          <w:jc w:val="center"/>
        </w:trPr>
        <w:tc>
          <w:tcPr>
            <w:tcW w:w="1276"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EDEDED" w:themeFill="accent3" w:themeFillTint="33"/>
          </w:tcPr>
          <w:p w14:paraId="009443DA" w14:textId="42F82C63" w:rsidR="00BE2E58" w:rsidRPr="00345865" w:rsidRDefault="000F7425" w:rsidP="00EA5FD1">
            <w:pPr>
              <w:rPr>
                <w:rFonts w:ascii="Times New Roman" w:hAnsi="Times New Roman" w:cs="Times New Roman"/>
                <w:b/>
                <w:sz w:val="18"/>
                <w:szCs w:val="18"/>
              </w:rPr>
            </w:pPr>
            <w:r w:rsidRPr="00345865">
              <w:rPr>
                <w:rFonts w:ascii="Times New Roman" w:hAnsi="Times New Roman" w:cs="Times New Roman"/>
                <w:b/>
                <w:sz w:val="18"/>
                <w:szCs w:val="18"/>
              </w:rPr>
              <w:t>Prepandemia</w:t>
            </w:r>
          </w:p>
        </w:tc>
        <w:tc>
          <w:tcPr>
            <w:tcW w:w="155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EDEDED" w:themeFill="accent3" w:themeFillTint="33"/>
          </w:tcPr>
          <w:p w14:paraId="52FBB4B2" w14:textId="2B0AA233" w:rsidR="00BE2E58" w:rsidRPr="00345865" w:rsidRDefault="00E555BB" w:rsidP="00604ADA">
            <w:pPr>
              <w:jc w:val="center"/>
              <w:rPr>
                <w:rFonts w:ascii="Times New Roman" w:hAnsi="Times New Roman" w:cs="Times New Roman"/>
                <w:sz w:val="18"/>
                <w:szCs w:val="18"/>
              </w:rPr>
            </w:pPr>
            <w:r w:rsidRPr="00345865">
              <w:rPr>
                <w:rFonts w:ascii="Times New Roman" w:hAnsi="Times New Roman" w:cs="Times New Roman"/>
                <w:sz w:val="18"/>
                <w:szCs w:val="18"/>
              </w:rPr>
              <w:t>-1.4453</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EDEDED" w:themeFill="accent3" w:themeFillTint="33"/>
          </w:tcPr>
          <w:p w14:paraId="1D4FFAD7" w14:textId="51567826" w:rsidR="00BE2E58" w:rsidRPr="00345865" w:rsidRDefault="00A75B2A" w:rsidP="00604ADA">
            <w:pPr>
              <w:jc w:val="center"/>
              <w:rPr>
                <w:rFonts w:ascii="Times New Roman" w:hAnsi="Times New Roman" w:cs="Times New Roman"/>
                <w:sz w:val="18"/>
                <w:szCs w:val="18"/>
              </w:rPr>
            </w:pPr>
            <w:r w:rsidRPr="00345865">
              <w:rPr>
                <w:rFonts w:ascii="Times New Roman" w:hAnsi="Times New Roman" w:cs="Times New Roman"/>
                <w:sz w:val="18"/>
                <w:szCs w:val="18"/>
              </w:rPr>
              <w:t>-1.4674</w:t>
            </w:r>
          </w:p>
        </w:tc>
      </w:tr>
      <w:tr w:rsidR="00BE2E58" w:rsidRPr="00651C4E" w14:paraId="72727B7D" w14:textId="77777777" w:rsidTr="00615198">
        <w:trPr>
          <w:jc w:val="center"/>
        </w:trPr>
        <w:tc>
          <w:tcPr>
            <w:tcW w:w="1276"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3EA1E189" w14:textId="2131025D" w:rsidR="00BE2E58" w:rsidRPr="00345865" w:rsidRDefault="000F7425" w:rsidP="00EA5FD1">
            <w:pPr>
              <w:rPr>
                <w:rFonts w:ascii="Times New Roman" w:hAnsi="Times New Roman" w:cs="Times New Roman"/>
                <w:b/>
                <w:sz w:val="18"/>
                <w:szCs w:val="18"/>
              </w:rPr>
            </w:pPr>
            <w:r w:rsidRPr="00345865">
              <w:rPr>
                <w:rFonts w:ascii="Times New Roman" w:hAnsi="Times New Roman" w:cs="Times New Roman"/>
                <w:b/>
                <w:sz w:val="18"/>
                <w:szCs w:val="18"/>
              </w:rPr>
              <w:t>Pospandemia</w:t>
            </w:r>
          </w:p>
        </w:tc>
        <w:tc>
          <w:tcPr>
            <w:tcW w:w="155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63562D98" w14:textId="27AAFF75" w:rsidR="00BE2E58" w:rsidRPr="00345865" w:rsidRDefault="001A2147" w:rsidP="00F17105">
            <w:pPr>
              <w:jc w:val="center"/>
              <w:rPr>
                <w:rFonts w:ascii="Times New Roman" w:hAnsi="Times New Roman" w:cs="Times New Roman"/>
                <w:sz w:val="18"/>
                <w:szCs w:val="18"/>
              </w:rPr>
            </w:pPr>
            <w:r w:rsidRPr="00345865">
              <w:rPr>
                <w:rFonts w:ascii="Times New Roman" w:hAnsi="Times New Roman" w:cs="Times New Roman"/>
                <w:sz w:val="18"/>
                <w:szCs w:val="18"/>
              </w:rPr>
              <w:t>-0,7</w:t>
            </w:r>
            <w:r w:rsidR="0063756C" w:rsidRPr="00345865">
              <w:rPr>
                <w:rFonts w:ascii="Times New Roman" w:hAnsi="Times New Roman" w:cs="Times New Roman"/>
                <w:sz w:val="18"/>
                <w:szCs w:val="18"/>
              </w:rPr>
              <w:t>6</w:t>
            </w:r>
            <w:r w:rsidR="00725CD7" w:rsidRPr="00345865">
              <w:rPr>
                <w:rFonts w:ascii="Times New Roman" w:hAnsi="Times New Roman" w:cs="Times New Roman"/>
                <w:sz w:val="18"/>
                <w:szCs w:val="18"/>
              </w:rPr>
              <w:t>79</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7C1FFE7A" w14:textId="3668A780" w:rsidR="00BE2E58" w:rsidRPr="00345865" w:rsidRDefault="00725CD7" w:rsidP="00F17105">
            <w:pPr>
              <w:jc w:val="center"/>
              <w:rPr>
                <w:rFonts w:ascii="Times New Roman" w:hAnsi="Times New Roman" w:cs="Times New Roman"/>
                <w:sz w:val="18"/>
                <w:szCs w:val="18"/>
              </w:rPr>
            </w:pPr>
            <w:r w:rsidRPr="00345865">
              <w:rPr>
                <w:rFonts w:ascii="Times New Roman" w:hAnsi="Times New Roman" w:cs="Times New Roman"/>
                <w:sz w:val="18"/>
                <w:szCs w:val="18"/>
              </w:rPr>
              <w:t>-0.79</w:t>
            </w:r>
            <w:r w:rsidR="00F17105" w:rsidRPr="00345865">
              <w:rPr>
                <w:rFonts w:ascii="Times New Roman" w:hAnsi="Times New Roman" w:cs="Times New Roman"/>
                <w:sz w:val="18"/>
                <w:szCs w:val="18"/>
              </w:rPr>
              <w:t>36</w:t>
            </w:r>
          </w:p>
        </w:tc>
      </w:tr>
    </w:tbl>
    <w:p w14:paraId="2D023082" w14:textId="77777777" w:rsidR="002B2040" w:rsidRDefault="002B2040" w:rsidP="005A4422">
      <w:pPr>
        <w:spacing w:after="0"/>
        <w:ind w:left="357"/>
        <w:jc w:val="both"/>
        <w:rPr>
          <w:rFonts w:ascii="Times New Roman" w:hAnsi="Times New Roman" w:cs="Times New Roman"/>
          <w:sz w:val="20"/>
          <w:szCs w:val="20"/>
        </w:rPr>
      </w:pPr>
    </w:p>
    <w:p w14:paraId="67A8852C" w14:textId="6C3EA012" w:rsidR="00EA5FD1" w:rsidRPr="00651C4E" w:rsidRDefault="00615198" w:rsidP="005A4422">
      <w:pPr>
        <w:spacing w:after="0"/>
        <w:ind w:left="357"/>
        <w:jc w:val="both"/>
        <w:rPr>
          <w:rFonts w:ascii="Times New Roman" w:hAnsi="Times New Roman" w:cs="Times New Roman"/>
          <w:sz w:val="20"/>
          <w:szCs w:val="20"/>
        </w:rPr>
      </w:pPr>
      <w:r w:rsidRPr="00651C4E">
        <w:rPr>
          <w:rFonts w:ascii="Times New Roman" w:hAnsi="Times New Roman" w:cs="Times New Roman"/>
          <w:sz w:val="20"/>
          <w:szCs w:val="20"/>
        </w:rPr>
        <w:t>Luego de seleccionar el modelo del Random Forest</w:t>
      </w:r>
      <w:r w:rsidR="00B553BE" w:rsidRPr="00651C4E">
        <w:rPr>
          <w:rFonts w:ascii="Times New Roman" w:hAnsi="Times New Roman" w:cs="Times New Roman"/>
          <w:sz w:val="20"/>
          <w:szCs w:val="20"/>
        </w:rPr>
        <w:t xml:space="preserve"> se analiza el sobreajuste o subajuste</w:t>
      </w:r>
      <w:r w:rsidR="00544A3C" w:rsidRPr="00651C4E">
        <w:rPr>
          <w:rFonts w:ascii="Times New Roman" w:hAnsi="Times New Roman" w:cs="Times New Roman"/>
          <w:sz w:val="20"/>
          <w:szCs w:val="20"/>
        </w:rPr>
        <w:t>, por medio de los puntajes de entrenamiento y de prueba (ver tabla 7), donde se evidencia que no existe una diferencia m</w:t>
      </w:r>
      <w:r w:rsidR="00C15195" w:rsidRPr="00651C4E">
        <w:rPr>
          <w:rFonts w:ascii="Times New Roman" w:hAnsi="Times New Roman" w:cs="Times New Roman"/>
          <w:sz w:val="20"/>
          <w:szCs w:val="20"/>
        </w:rPr>
        <w:t xml:space="preserve">uy relevante entre </w:t>
      </w:r>
      <w:proofErr w:type="spellStart"/>
      <w:r w:rsidR="00C15195" w:rsidRPr="00651C4E">
        <w:rPr>
          <w:rFonts w:ascii="Times New Roman" w:hAnsi="Times New Roman" w:cs="Times New Roman"/>
          <w:sz w:val="20"/>
          <w:szCs w:val="20"/>
        </w:rPr>
        <w:t>train</w:t>
      </w:r>
      <w:proofErr w:type="spellEnd"/>
      <w:r w:rsidR="00C15195" w:rsidRPr="00651C4E">
        <w:rPr>
          <w:rFonts w:ascii="Times New Roman" w:hAnsi="Times New Roman" w:cs="Times New Roman"/>
          <w:sz w:val="20"/>
          <w:szCs w:val="20"/>
        </w:rPr>
        <w:t xml:space="preserve"> y test</w:t>
      </w:r>
      <w:r w:rsidR="00B73CDE" w:rsidRPr="00651C4E">
        <w:rPr>
          <w:rFonts w:ascii="Times New Roman" w:hAnsi="Times New Roman" w:cs="Times New Roman"/>
          <w:sz w:val="20"/>
          <w:szCs w:val="20"/>
        </w:rPr>
        <w:t xml:space="preserve"> a partir de la segunda iteración</w:t>
      </w:r>
      <w:r w:rsidR="00C15195" w:rsidRPr="00651C4E">
        <w:rPr>
          <w:rFonts w:ascii="Times New Roman" w:hAnsi="Times New Roman" w:cs="Times New Roman"/>
          <w:sz w:val="20"/>
          <w:szCs w:val="20"/>
        </w:rPr>
        <w:t>,</w:t>
      </w:r>
      <w:r w:rsidR="00AB1932" w:rsidRPr="00651C4E">
        <w:rPr>
          <w:rFonts w:ascii="Times New Roman" w:hAnsi="Times New Roman" w:cs="Times New Roman"/>
          <w:sz w:val="20"/>
          <w:szCs w:val="20"/>
        </w:rPr>
        <w:t xml:space="preserve"> </w:t>
      </w:r>
      <w:r w:rsidR="00C15195" w:rsidRPr="00651C4E">
        <w:rPr>
          <w:rFonts w:ascii="Times New Roman" w:hAnsi="Times New Roman" w:cs="Times New Roman"/>
          <w:sz w:val="20"/>
          <w:szCs w:val="20"/>
        </w:rPr>
        <w:t>lo cual</w:t>
      </w:r>
      <w:r w:rsidR="0036229D" w:rsidRPr="00651C4E">
        <w:rPr>
          <w:rFonts w:ascii="Times New Roman" w:hAnsi="Times New Roman" w:cs="Times New Roman"/>
          <w:sz w:val="20"/>
          <w:szCs w:val="20"/>
        </w:rPr>
        <w:t xml:space="preserve"> </w:t>
      </w:r>
      <w:r w:rsidR="00853A93" w:rsidRPr="00651C4E">
        <w:rPr>
          <w:rFonts w:ascii="Times New Roman" w:hAnsi="Times New Roman" w:cs="Times New Roman"/>
          <w:sz w:val="20"/>
          <w:szCs w:val="20"/>
        </w:rPr>
        <w:t>confirma el buen rendimiento de los modelos (prepandemia y pospandemia).</w:t>
      </w:r>
    </w:p>
    <w:p w14:paraId="72F1A1C7" w14:textId="30A0AEE2" w:rsidR="000729DA" w:rsidRPr="00345865" w:rsidRDefault="000729DA" w:rsidP="00AF6649">
      <w:pPr>
        <w:spacing w:after="0"/>
        <w:ind w:left="357"/>
        <w:jc w:val="center"/>
        <w:rPr>
          <w:rFonts w:ascii="Times New Roman" w:hAnsi="Times New Roman" w:cs="Times New Roman"/>
          <w:sz w:val="18"/>
          <w:szCs w:val="18"/>
        </w:rPr>
      </w:pPr>
      <w:r w:rsidRPr="00345865">
        <w:rPr>
          <w:rFonts w:ascii="Times New Roman" w:hAnsi="Times New Roman" w:cs="Times New Roman"/>
          <w:i/>
          <w:iCs/>
          <w:sz w:val="18"/>
          <w:szCs w:val="18"/>
        </w:rPr>
        <w:t>Tabla 7.</w:t>
      </w:r>
      <w:r w:rsidRPr="00345865">
        <w:rPr>
          <w:rFonts w:ascii="Times New Roman" w:hAnsi="Times New Roman" w:cs="Times New Roman"/>
          <w:sz w:val="18"/>
          <w:szCs w:val="18"/>
        </w:rPr>
        <w:t xml:space="preserve"> </w:t>
      </w:r>
      <w:r w:rsidR="00AF6649" w:rsidRPr="00345865">
        <w:rPr>
          <w:rFonts w:ascii="Times New Roman" w:hAnsi="Times New Roman" w:cs="Times New Roman"/>
          <w:sz w:val="18"/>
          <w:szCs w:val="18"/>
        </w:rPr>
        <w:t xml:space="preserve">Puntajes de </w:t>
      </w:r>
      <w:proofErr w:type="spellStart"/>
      <w:r w:rsidR="00AF6649" w:rsidRPr="00345865">
        <w:rPr>
          <w:rFonts w:ascii="Times New Roman" w:hAnsi="Times New Roman" w:cs="Times New Roman"/>
          <w:sz w:val="18"/>
          <w:szCs w:val="18"/>
        </w:rPr>
        <w:t>train</w:t>
      </w:r>
      <w:proofErr w:type="spellEnd"/>
      <w:r w:rsidR="00AF6649" w:rsidRPr="00345865">
        <w:rPr>
          <w:rFonts w:ascii="Times New Roman" w:hAnsi="Times New Roman" w:cs="Times New Roman"/>
          <w:sz w:val="18"/>
          <w:szCs w:val="18"/>
        </w:rPr>
        <w:t xml:space="preserve"> y test de los modelos</w:t>
      </w:r>
    </w:p>
    <w:tbl>
      <w:tblPr>
        <w:tblStyle w:val="Tablaconcuadrcula"/>
        <w:tblW w:w="0" w:type="auto"/>
        <w:jc w:val="center"/>
        <w:tblLook w:val="04A0" w:firstRow="1" w:lastRow="0" w:firstColumn="1" w:lastColumn="0" w:noHBand="0" w:noVBand="1"/>
      </w:tblPr>
      <w:tblGrid>
        <w:gridCol w:w="1559"/>
        <w:gridCol w:w="1418"/>
        <w:gridCol w:w="1418"/>
        <w:gridCol w:w="1418"/>
      </w:tblGrid>
      <w:tr w:rsidR="005C53D7" w:rsidRPr="00651C4E" w14:paraId="0BF5E282" w14:textId="71F70502" w:rsidTr="000F2B05">
        <w:trPr>
          <w:jc w:val="center"/>
        </w:trPr>
        <w:tc>
          <w:tcPr>
            <w:tcW w:w="2977" w:type="dxa"/>
            <w:gridSpan w:val="2"/>
            <w:tcBorders>
              <w:top w:val="single" w:sz="18" w:space="0" w:color="A6A6A6" w:themeColor="background1" w:themeShade="A6"/>
              <w:left w:val="single" w:sz="18" w:space="0" w:color="A6A6A6" w:themeColor="background1" w:themeShade="A6"/>
              <w:bottom w:val="single" w:sz="6" w:space="0" w:color="A6A6A6" w:themeColor="background1" w:themeShade="A6"/>
              <w:right w:val="single" w:sz="18" w:space="0" w:color="A6A6A6" w:themeColor="background1" w:themeShade="A6"/>
            </w:tcBorders>
            <w:shd w:val="clear" w:color="auto" w:fill="A5A5A5" w:themeFill="accent3"/>
          </w:tcPr>
          <w:p w14:paraId="3A2A8325" w14:textId="75B18C07" w:rsidR="005C53D7" w:rsidRPr="00345865" w:rsidRDefault="005C53D7" w:rsidP="00ED35FA">
            <w:pPr>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Prepandemia</w:t>
            </w:r>
          </w:p>
        </w:tc>
        <w:tc>
          <w:tcPr>
            <w:tcW w:w="2836" w:type="dxa"/>
            <w:gridSpan w:val="2"/>
            <w:tcBorders>
              <w:top w:val="single" w:sz="18" w:space="0" w:color="A6A6A6" w:themeColor="background1" w:themeShade="A6"/>
              <w:left w:val="single" w:sz="18" w:space="0" w:color="A6A6A6" w:themeColor="background1" w:themeShade="A6"/>
              <w:bottom w:val="single" w:sz="6" w:space="0" w:color="A6A6A6" w:themeColor="background1" w:themeShade="A6"/>
              <w:right w:val="single" w:sz="18" w:space="0" w:color="A6A6A6" w:themeColor="background1" w:themeShade="A6"/>
            </w:tcBorders>
            <w:shd w:val="clear" w:color="auto" w:fill="A5A5A5" w:themeFill="accent3"/>
          </w:tcPr>
          <w:p w14:paraId="2C880342" w14:textId="1D75ED8A" w:rsidR="005C53D7" w:rsidRPr="00345865" w:rsidRDefault="005C53D7" w:rsidP="00ED35FA">
            <w:pPr>
              <w:jc w:val="center"/>
              <w:rPr>
                <w:rFonts w:ascii="Times New Roman" w:hAnsi="Times New Roman" w:cs="Times New Roman"/>
                <w:b/>
                <w:color w:val="FFFFFF" w:themeColor="background1"/>
                <w:sz w:val="18"/>
                <w:szCs w:val="18"/>
              </w:rPr>
            </w:pPr>
            <w:r w:rsidRPr="00345865">
              <w:rPr>
                <w:rFonts w:ascii="Times New Roman" w:hAnsi="Times New Roman" w:cs="Times New Roman"/>
                <w:b/>
                <w:color w:val="FFFFFF" w:themeColor="background1"/>
                <w:sz w:val="18"/>
                <w:szCs w:val="18"/>
              </w:rPr>
              <w:t>Pospandemia</w:t>
            </w:r>
          </w:p>
        </w:tc>
      </w:tr>
      <w:tr w:rsidR="00757901" w:rsidRPr="00651C4E" w14:paraId="6189B66A" w14:textId="3788A31B" w:rsidTr="000F2B05">
        <w:trPr>
          <w:jc w:val="center"/>
        </w:trPr>
        <w:tc>
          <w:tcPr>
            <w:tcW w:w="1559" w:type="dxa"/>
            <w:tcBorders>
              <w:top w:val="single" w:sz="6" w:space="0" w:color="A6A6A6" w:themeColor="background1" w:themeShade="A6"/>
              <w:left w:val="single" w:sz="18" w:space="0" w:color="A6A6A6" w:themeColor="background1" w:themeShade="A6"/>
              <w:bottom w:val="single" w:sz="6" w:space="0" w:color="A6A6A6" w:themeColor="background1" w:themeShade="A6"/>
              <w:right w:val="single" w:sz="6" w:space="0" w:color="A6A6A6" w:themeColor="background1" w:themeShade="A6"/>
            </w:tcBorders>
            <w:shd w:val="clear" w:color="auto" w:fill="EDEDED" w:themeFill="accent3" w:themeFillTint="33"/>
          </w:tcPr>
          <w:p w14:paraId="48527F04" w14:textId="403020FA" w:rsidR="00757901" w:rsidRPr="00345865" w:rsidRDefault="00757901" w:rsidP="00757901">
            <w:pPr>
              <w:jc w:val="center"/>
              <w:rPr>
                <w:rFonts w:ascii="Times New Roman" w:hAnsi="Times New Roman" w:cs="Times New Roman"/>
                <w:sz w:val="18"/>
                <w:szCs w:val="18"/>
              </w:rPr>
            </w:pPr>
            <w:r w:rsidRPr="00345865">
              <w:rPr>
                <w:rFonts w:ascii="Times New Roman" w:hAnsi="Times New Roman" w:cs="Times New Roman"/>
                <w:sz w:val="18"/>
                <w:szCs w:val="18"/>
              </w:rPr>
              <w:t>Train score</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18" w:space="0" w:color="A6A6A6" w:themeColor="background1" w:themeShade="A6"/>
            </w:tcBorders>
            <w:shd w:val="clear" w:color="auto" w:fill="EDEDED" w:themeFill="accent3" w:themeFillTint="33"/>
          </w:tcPr>
          <w:p w14:paraId="1FDFA355" w14:textId="5ABE8C81" w:rsidR="00757901" w:rsidRPr="00345865" w:rsidRDefault="00757901" w:rsidP="00757901">
            <w:pPr>
              <w:jc w:val="center"/>
              <w:rPr>
                <w:rFonts w:ascii="Times New Roman" w:hAnsi="Times New Roman" w:cs="Times New Roman"/>
                <w:sz w:val="18"/>
                <w:szCs w:val="18"/>
              </w:rPr>
            </w:pPr>
            <w:r w:rsidRPr="00345865">
              <w:rPr>
                <w:rFonts w:ascii="Times New Roman" w:hAnsi="Times New Roman" w:cs="Times New Roman"/>
                <w:sz w:val="18"/>
                <w:szCs w:val="18"/>
              </w:rPr>
              <w:t>Test score</w:t>
            </w:r>
          </w:p>
        </w:tc>
        <w:tc>
          <w:tcPr>
            <w:tcW w:w="1418" w:type="dxa"/>
            <w:tcBorders>
              <w:top w:val="single" w:sz="6" w:space="0" w:color="A6A6A6" w:themeColor="background1" w:themeShade="A6"/>
              <w:left w:val="single" w:sz="18" w:space="0" w:color="A6A6A6" w:themeColor="background1" w:themeShade="A6"/>
              <w:bottom w:val="single" w:sz="6" w:space="0" w:color="A6A6A6" w:themeColor="background1" w:themeShade="A6"/>
              <w:right w:val="single" w:sz="6" w:space="0" w:color="A6A6A6" w:themeColor="background1" w:themeShade="A6"/>
            </w:tcBorders>
            <w:shd w:val="clear" w:color="auto" w:fill="EDEDED" w:themeFill="accent3" w:themeFillTint="33"/>
          </w:tcPr>
          <w:p w14:paraId="2AEE563E" w14:textId="7315865B" w:rsidR="00757901" w:rsidRPr="00345865" w:rsidRDefault="00757901" w:rsidP="00757901">
            <w:pPr>
              <w:jc w:val="center"/>
              <w:rPr>
                <w:rFonts w:ascii="Times New Roman" w:hAnsi="Times New Roman" w:cs="Times New Roman"/>
                <w:sz w:val="18"/>
                <w:szCs w:val="18"/>
              </w:rPr>
            </w:pPr>
            <w:r w:rsidRPr="00345865">
              <w:rPr>
                <w:rFonts w:ascii="Times New Roman" w:hAnsi="Times New Roman" w:cs="Times New Roman"/>
                <w:sz w:val="18"/>
                <w:szCs w:val="18"/>
              </w:rPr>
              <w:t>Train score</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18" w:space="0" w:color="A6A6A6" w:themeColor="background1" w:themeShade="A6"/>
            </w:tcBorders>
            <w:shd w:val="clear" w:color="auto" w:fill="EDEDED" w:themeFill="accent3" w:themeFillTint="33"/>
          </w:tcPr>
          <w:p w14:paraId="0FE610AA" w14:textId="1BD036F7" w:rsidR="00757901" w:rsidRPr="00345865" w:rsidRDefault="00757901" w:rsidP="00757901">
            <w:pPr>
              <w:jc w:val="center"/>
              <w:rPr>
                <w:rFonts w:ascii="Times New Roman" w:hAnsi="Times New Roman" w:cs="Times New Roman"/>
                <w:sz w:val="18"/>
                <w:szCs w:val="18"/>
              </w:rPr>
            </w:pPr>
            <w:r w:rsidRPr="00345865">
              <w:rPr>
                <w:rFonts w:ascii="Times New Roman" w:hAnsi="Times New Roman" w:cs="Times New Roman"/>
                <w:sz w:val="18"/>
                <w:szCs w:val="18"/>
              </w:rPr>
              <w:t>Test score</w:t>
            </w:r>
          </w:p>
        </w:tc>
      </w:tr>
      <w:tr w:rsidR="00EF0351" w:rsidRPr="00651C4E" w14:paraId="793A65E6" w14:textId="412D5A66" w:rsidTr="000F2B05">
        <w:trPr>
          <w:jc w:val="center"/>
        </w:trPr>
        <w:tc>
          <w:tcPr>
            <w:tcW w:w="1559" w:type="dxa"/>
            <w:tcBorders>
              <w:top w:val="single" w:sz="6" w:space="0" w:color="A6A6A6" w:themeColor="background1" w:themeShade="A6"/>
              <w:left w:val="single" w:sz="18" w:space="0" w:color="A6A6A6" w:themeColor="background1" w:themeShade="A6"/>
              <w:bottom w:val="single" w:sz="6" w:space="0" w:color="A6A6A6" w:themeColor="background1" w:themeShade="A6"/>
              <w:right w:val="single" w:sz="6" w:space="0" w:color="A6A6A6" w:themeColor="background1" w:themeShade="A6"/>
            </w:tcBorders>
            <w:vAlign w:val="center"/>
          </w:tcPr>
          <w:p w14:paraId="44A54659" w14:textId="64722AF4" w:rsidR="00EF0351" w:rsidRPr="00345865" w:rsidRDefault="00EF0351" w:rsidP="00EF0351">
            <w:pPr>
              <w:jc w:val="center"/>
              <w:rPr>
                <w:rFonts w:ascii="Times New Roman" w:hAnsi="Times New Roman" w:cs="Times New Roman"/>
                <w:sz w:val="18"/>
                <w:szCs w:val="18"/>
              </w:rPr>
            </w:pPr>
            <w:r w:rsidRPr="00345865">
              <w:rPr>
                <w:rFonts w:ascii="Times New Roman" w:hAnsi="Times New Roman" w:cs="Times New Roman"/>
                <w:color w:val="212121"/>
                <w:sz w:val="18"/>
                <w:szCs w:val="18"/>
              </w:rPr>
              <w:t>-0.485373</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18" w:space="0" w:color="A6A6A6" w:themeColor="background1" w:themeShade="A6"/>
            </w:tcBorders>
            <w:vAlign w:val="center"/>
          </w:tcPr>
          <w:p w14:paraId="13889149" w14:textId="0AE6B9AC" w:rsidR="00EF0351" w:rsidRPr="00345865" w:rsidRDefault="00EF0351" w:rsidP="00EF0351">
            <w:pPr>
              <w:jc w:val="center"/>
              <w:rPr>
                <w:rFonts w:ascii="Times New Roman" w:hAnsi="Times New Roman" w:cs="Times New Roman"/>
                <w:sz w:val="18"/>
                <w:szCs w:val="18"/>
              </w:rPr>
            </w:pPr>
            <w:r w:rsidRPr="00345865">
              <w:rPr>
                <w:rFonts w:ascii="Times New Roman" w:hAnsi="Times New Roman" w:cs="Times New Roman"/>
                <w:color w:val="212121"/>
                <w:sz w:val="18"/>
                <w:szCs w:val="18"/>
              </w:rPr>
              <w:t>-3.733954</w:t>
            </w:r>
          </w:p>
        </w:tc>
        <w:tc>
          <w:tcPr>
            <w:tcW w:w="1418" w:type="dxa"/>
            <w:tcBorders>
              <w:top w:val="single" w:sz="6" w:space="0" w:color="A6A6A6" w:themeColor="background1" w:themeShade="A6"/>
              <w:left w:val="single" w:sz="18" w:space="0" w:color="A6A6A6" w:themeColor="background1" w:themeShade="A6"/>
              <w:bottom w:val="single" w:sz="6" w:space="0" w:color="A6A6A6" w:themeColor="background1" w:themeShade="A6"/>
              <w:right w:val="single" w:sz="6" w:space="0" w:color="A6A6A6" w:themeColor="background1" w:themeShade="A6"/>
            </w:tcBorders>
            <w:vAlign w:val="center"/>
          </w:tcPr>
          <w:p w14:paraId="1B6FB64B" w14:textId="6341B69C" w:rsidR="00EF0351" w:rsidRPr="00345865" w:rsidRDefault="00EF0351" w:rsidP="00EF0351">
            <w:pPr>
              <w:jc w:val="center"/>
              <w:rPr>
                <w:rFonts w:ascii="Times New Roman" w:hAnsi="Times New Roman" w:cs="Times New Roman"/>
                <w:sz w:val="18"/>
                <w:szCs w:val="18"/>
              </w:rPr>
            </w:pPr>
            <w:r w:rsidRPr="00345865">
              <w:rPr>
                <w:rFonts w:ascii="Times New Roman" w:hAnsi="Times New Roman" w:cs="Times New Roman"/>
                <w:color w:val="212121"/>
                <w:sz w:val="18"/>
                <w:szCs w:val="18"/>
              </w:rPr>
              <w:t>-0.315641</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18" w:space="0" w:color="A6A6A6" w:themeColor="background1" w:themeShade="A6"/>
            </w:tcBorders>
            <w:vAlign w:val="center"/>
          </w:tcPr>
          <w:p w14:paraId="03F1E130" w14:textId="6B077C66" w:rsidR="00EF0351" w:rsidRPr="00345865" w:rsidRDefault="00EF0351" w:rsidP="00EF0351">
            <w:pPr>
              <w:jc w:val="center"/>
              <w:rPr>
                <w:rFonts w:ascii="Times New Roman" w:hAnsi="Times New Roman" w:cs="Times New Roman"/>
                <w:sz w:val="18"/>
                <w:szCs w:val="18"/>
              </w:rPr>
            </w:pPr>
            <w:r w:rsidRPr="00345865">
              <w:rPr>
                <w:rFonts w:ascii="Times New Roman" w:hAnsi="Times New Roman" w:cs="Times New Roman"/>
                <w:color w:val="212121"/>
                <w:sz w:val="18"/>
                <w:szCs w:val="18"/>
              </w:rPr>
              <w:t>-1.784055</w:t>
            </w:r>
          </w:p>
        </w:tc>
      </w:tr>
      <w:tr w:rsidR="0049383F" w:rsidRPr="00651C4E" w14:paraId="134776B1" w14:textId="77777777" w:rsidTr="000F2B05">
        <w:trPr>
          <w:jc w:val="center"/>
        </w:trPr>
        <w:tc>
          <w:tcPr>
            <w:tcW w:w="1559" w:type="dxa"/>
            <w:tcBorders>
              <w:top w:val="single" w:sz="6" w:space="0" w:color="A6A6A6" w:themeColor="background1" w:themeShade="A6"/>
              <w:left w:val="single" w:sz="18" w:space="0" w:color="A6A6A6" w:themeColor="background1" w:themeShade="A6"/>
              <w:bottom w:val="single" w:sz="6" w:space="0" w:color="A6A6A6" w:themeColor="background1" w:themeShade="A6"/>
              <w:right w:val="single" w:sz="6" w:space="0" w:color="A6A6A6" w:themeColor="background1" w:themeShade="A6"/>
            </w:tcBorders>
            <w:vAlign w:val="center"/>
          </w:tcPr>
          <w:p w14:paraId="6AE9C512" w14:textId="76178AB6" w:rsidR="0049383F" w:rsidRPr="00345865" w:rsidRDefault="0049383F" w:rsidP="0049383F">
            <w:pPr>
              <w:jc w:val="center"/>
              <w:rPr>
                <w:rFonts w:ascii="Times New Roman" w:hAnsi="Times New Roman" w:cs="Times New Roman"/>
                <w:sz w:val="18"/>
                <w:szCs w:val="18"/>
              </w:rPr>
            </w:pPr>
            <w:r w:rsidRPr="00345865">
              <w:rPr>
                <w:rFonts w:ascii="Times New Roman" w:hAnsi="Times New Roman" w:cs="Times New Roman"/>
                <w:color w:val="212121"/>
                <w:sz w:val="18"/>
                <w:szCs w:val="18"/>
              </w:rPr>
              <w:t>-1.612641</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18" w:space="0" w:color="A6A6A6" w:themeColor="background1" w:themeShade="A6"/>
            </w:tcBorders>
            <w:vAlign w:val="center"/>
          </w:tcPr>
          <w:p w14:paraId="253A259F" w14:textId="00316CAB" w:rsidR="0049383F" w:rsidRPr="00345865" w:rsidRDefault="0049383F" w:rsidP="0049383F">
            <w:pPr>
              <w:jc w:val="center"/>
              <w:rPr>
                <w:rFonts w:ascii="Times New Roman" w:hAnsi="Times New Roman" w:cs="Times New Roman"/>
                <w:sz w:val="18"/>
                <w:szCs w:val="18"/>
              </w:rPr>
            </w:pPr>
            <w:r w:rsidRPr="00345865">
              <w:rPr>
                <w:rFonts w:ascii="Times New Roman" w:hAnsi="Times New Roman" w:cs="Times New Roman"/>
                <w:color w:val="212121"/>
                <w:sz w:val="18"/>
                <w:szCs w:val="18"/>
              </w:rPr>
              <w:t>-0.391459</w:t>
            </w:r>
          </w:p>
        </w:tc>
        <w:tc>
          <w:tcPr>
            <w:tcW w:w="1418" w:type="dxa"/>
            <w:tcBorders>
              <w:top w:val="single" w:sz="6" w:space="0" w:color="A6A6A6" w:themeColor="background1" w:themeShade="A6"/>
              <w:left w:val="single" w:sz="18" w:space="0" w:color="A6A6A6" w:themeColor="background1" w:themeShade="A6"/>
              <w:bottom w:val="single" w:sz="6" w:space="0" w:color="A6A6A6" w:themeColor="background1" w:themeShade="A6"/>
              <w:right w:val="single" w:sz="6" w:space="0" w:color="A6A6A6" w:themeColor="background1" w:themeShade="A6"/>
            </w:tcBorders>
            <w:vAlign w:val="center"/>
          </w:tcPr>
          <w:p w14:paraId="42C215C2" w14:textId="5A217E9E" w:rsidR="0049383F" w:rsidRPr="00345865" w:rsidRDefault="0049383F" w:rsidP="0049383F">
            <w:pPr>
              <w:jc w:val="center"/>
              <w:rPr>
                <w:rFonts w:ascii="Times New Roman" w:hAnsi="Times New Roman" w:cs="Times New Roman"/>
                <w:sz w:val="18"/>
                <w:szCs w:val="18"/>
              </w:rPr>
            </w:pPr>
            <w:r w:rsidRPr="00345865">
              <w:rPr>
                <w:rFonts w:ascii="Times New Roman" w:hAnsi="Times New Roman" w:cs="Times New Roman"/>
                <w:color w:val="212121"/>
                <w:sz w:val="18"/>
                <w:szCs w:val="18"/>
              </w:rPr>
              <w:t>-0.717691</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18" w:space="0" w:color="A6A6A6" w:themeColor="background1" w:themeShade="A6"/>
            </w:tcBorders>
            <w:vAlign w:val="center"/>
          </w:tcPr>
          <w:p w14:paraId="2AC99AE1" w14:textId="520351F5" w:rsidR="0049383F" w:rsidRPr="00345865" w:rsidRDefault="0049383F" w:rsidP="0049383F">
            <w:pPr>
              <w:jc w:val="center"/>
              <w:rPr>
                <w:rFonts w:ascii="Times New Roman" w:hAnsi="Times New Roman" w:cs="Times New Roman"/>
                <w:sz w:val="18"/>
                <w:szCs w:val="18"/>
              </w:rPr>
            </w:pPr>
            <w:r w:rsidRPr="00345865">
              <w:rPr>
                <w:rFonts w:ascii="Times New Roman" w:hAnsi="Times New Roman" w:cs="Times New Roman"/>
                <w:color w:val="212121"/>
                <w:sz w:val="18"/>
                <w:szCs w:val="18"/>
              </w:rPr>
              <w:t>-0.522609</w:t>
            </w:r>
          </w:p>
        </w:tc>
      </w:tr>
      <w:tr w:rsidR="0049383F" w:rsidRPr="00651C4E" w14:paraId="74E1F7A1" w14:textId="77777777" w:rsidTr="000F2B05">
        <w:trPr>
          <w:jc w:val="center"/>
        </w:trPr>
        <w:tc>
          <w:tcPr>
            <w:tcW w:w="1559" w:type="dxa"/>
            <w:tcBorders>
              <w:top w:val="single" w:sz="6" w:space="0" w:color="A6A6A6" w:themeColor="background1" w:themeShade="A6"/>
              <w:left w:val="single" w:sz="18" w:space="0" w:color="A6A6A6" w:themeColor="background1" w:themeShade="A6"/>
              <w:bottom w:val="single" w:sz="6" w:space="0" w:color="A6A6A6" w:themeColor="background1" w:themeShade="A6"/>
              <w:right w:val="single" w:sz="6" w:space="0" w:color="A6A6A6" w:themeColor="background1" w:themeShade="A6"/>
            </w:tcBorders>
            <w:vAlign w:val="center"/>
          </w:tcPr>
          <w:p w14:paraId="3112FF47" w14:textId="2D9CE695" w:rsidR="0049383F" w:rsidRPr="00345865" w:rsidRDefault="0049383F" w:rsidP="0049383F">
            <w:pPr>
              <w:jc w:val="center"/>
              <w:rPr>
                <w:rFonts w:ascii="Times New Roman" w:hAnsi="Times New Roman" w:cs="Times New Roman"/>
                <w:sz w:val="18"/>
                <w:szCs w:val="18"/>
              </w:rPr>
            </w:pPr>
            <w:r w:rsidRPr="00345865">
              <w:rPr>
                <w:rFonts w:ascii="Times New Roman" w:hAnsi="Times New Roman" w:cs="Times New Roman"/>
                <w:color w:val="212121"/>
                <w:sz w:val="18"/>
                <w:szCs w:val="18"/>
              </w:rPr>
              <w:t>-1.569619</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18" w:space="0" w:color="A6A6A6" w:themeColor="background1" w:themeShade="A6"/>
            </w:tcBorders>
            <w:vAlign w:val="center"/>
          </w:tcPr>
          <w:p w14:paraId="40D8122C" w14:textId="7746B885" w:rsidR="0049383F" w:rsidRPr="00345865" w:rsidRDefault="0049383F" w:rsidP="0049383F">
            <w:pPr>
              <w:jc w:val="center"/>
              <w:rPr>
                <w:rFonts w:ascii="Times New Roman" w:hAnsi="Times New Roman" w:cs="Times New Roman"/>
                <w:sz w:val="18"/>
                <w:szCs w:val="18"/>
              </w:rPr>
            </w:pPr>
            <w:r w:rsidRPr="00345865">
              <w:rPr>
                <w:rFonts w:ascii="Times New Roman" w:hAnsi="Times New Roman" w:cs="Times New Roman"/>
                <w:color w:val="212121"/>
                <w:sz w:val="18"/>
                <w:szCs w:val="18"/>
              </w:rPr>
              <w:t>-0.967866</w:t>
            </w:r>
          </w:p>
        </w:tc>
        <w:tc>
          <w:tcPr>
            <w:tcW w:w="1418" w:type="dxa"/>
            <w:tcBorders>
              <w:top w:val="single" w:sz="6" w:space="0" w:color="A6A6A6" w:themeColor="background1" w:themeShade="A6"/>
              <w:left w:val="single" w:sz="18" w:space="0" w:color="A6A6A6" w:themeColor="background1" w:themeShade="A6"/>
              <w:bottom w:val="single" w:sz="6" w:space="0" w:color="A6A6A6" w:themeColor="background1" w:themeShade="A6"/>
              <w:right w:val="single" w:sz="6" w:space="0" w:color="A6A6A6" w:themeColor="background1" w:themeShade="A6"/>
            </w:tcBorders>
            <w:vAlign w:val="center"/>
          </w:tcPr>
          <w:p w14:paraId="3C3DF17C" w14:textId="5261CC2F" w:rsidR="0049383F" w:rsidRPr="00345865" w:rsidRDefault="0049383F" w:rsidP="0049383F">
            <w:pPr>
              <w:jc w:val="center"/>
              <w:rPr>
                <w:rFonts w:ascii="Times New Roman" w:hAnsi="Times New Roman" w:cs="Times New Roman"/>
                <w:sz w:val="18"/>
                <w:szCs w:val="18"/>
              </w:rPr>
            </w:pPr>
            <w:r w:rsidRPr="00345865">
              <w:rPr>
                <w:rFonts w:ascii="Times New Roman" w:hAnsi="Times New Roman" w:cs="Times New Roman"/>
                <w:color w:val="212121"/>
                <w:sz w:val="18"/>
                <w:szCs w:val="18"/>
              </w:rPr>
              <w:t>-0.724067</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18" w:space="0" w:color="A6A6A6" w:themeColor="background1" w:themeShade="A6"/>
            </w:tcBorders>
            <w:vAlign w:val="center"/>
          </w:tcPr>
          <w:p w14:paraId="2F65F12C" w14:textId="0CE316A5" w:rsidR="0049383F" w:rsidRPr="00345865" w:rsidRDefault="0049383F" w:rsidP="0049383F">
            <w:pPr>
              <w:jc w:val="center"/>
              <w:rPr>
                <w:rFonts w:ascii="Times New Roman" w:hAnsi="Times New Roman" w:cs="Times New Roman"/>
                <w:sz w:val="18"/>
                <w:szCs w:val="18"/>
              </w:rPr>
            </w:pPr>
            <w:r w:rsidRPr="00345865">
              <w:rPr>
                <w:rFonts w:ascii="Times New Roman" w:hAnsi="Times New Roman" w:cs="Times New Roman"/>
                <w:color w:val="212121"/>
                <w:sz w:val="18"/>
                <w:szCs w:val="18"/>
              </w:rPr>
              <w:t>-0.519530</w:t>
            </w:r>
          </w:p>
        </w:tc>
      </w:tr>
      <w:tr w:rsidR="000F2B05" w:rsidRPr="00651C4E" w14:paraId="1FC8B5EA" w14:textId="77777777" w:rsidTr="000F2B05">
        <w:trPr>
          <w:jc w:val="center"/>
        </w:trPr>
        <w:tc>
          <w:tcPr>
            <w:tcW w:w="1559" w:type="dxa"/>
            <w:tcBorders>
              <w:top w:val="single" w:sz="6" w:space="0" w:color="A6A6A6" w:themeColor="background1" w:themeShade="A6"/>
              <w:left w:val="single" w:sz="18" w:space="0" w:color="A6A6A6" w:themeColor="background1" w:themeShade="A6"/>
              <w:bottom w:val="single" w:sz="6" w:space="0" w:color="A6A6A6" w:themeColor="background1" w:themeShade="A6"/>
              <w:right w:val="single" w:sz="6" w:space="0" w:color="A6A6A6" w:themeColor="background1" w:themeShade="A6"/>
            </w:tcBorders>
            <w:vAlign w:val="center"/>
          </w:tcPr>
          <w:p w14:paraId="30615BBC" w14:textId="4E4C7EF1" w:rsidR="000F2B05" w:rsidRPr="00345865" w:rsidRDefault="000F2B05" w:rsidP="000F2B05">
            <w:pPr>
              <w:jc w:val="center"/>
              <w:rPr>
                <w:rFonts w:ascii="Times New Roman" w:hAnsi="Times New Roman" w:cs="Times New Roman"/>
                <w:sz w:val="18"/>
                <w:szCs w:val="18"/>
              </w:rPr>
            </w:pPr>
            <w:r w:rsidRPr="00345865">
              <w:rPr>
                <w:rFonts w:ascii="Times New Roman" w:hAnsi="Times New Roman" w:cs="Times New Roman"/>
                <w:color w:val="212121"/>
                <w:sz w:val="18"/>
                <w:szCs w:val="18"/>
              </w:rPr>
              <w:t>-1.552626</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18" w:space="0" w:color="A6A6A6" w:themeColor="background1" w:themeShade="A6"/>
            </w:tcBorders>
            <w:vAlign w:val="center"/>
          </w:tcPr>
          <w:p w14:paraId="2208FAC3" w14:textId="67AEB6DE" w:rsidR="000F2B05" w:rsidRPr="00345865" w:rsidRDefault="000F2B05" w:rsidP="000F2B05">
            <w:pPr>
              <w:jc w:val="center"/>
              <w:rPr>
                <w:rFonts w:ascii="Times New Roman" w:hAnsi="Times New Roman" w:cs="Times New Roman"/>
                <w:sz w:val="18"/>
                <w:szCs w:val="18"/>
              </w:rPr>
            </w:pPr>
            <w:r w:rsidRPr="00345865">
              <w:rPr>
                <w:rFonts w:ascii="Times New Roman" w:hAnsi="Times New Roman" w:cs="Times New Roman"/>
                <w:color w:val="212121"/>
                <w:sz w:val="18"/>
                <w:szCs w:val="18"/>
              </w:rPr>
              <w:t>-1.087784</w:t>
            </w:r>
          </w:p>
        </w:tc>
        <w:tc>
          <w:tcPr>
            <w:tcW w:w="1418" w:type="dxa"/>
            <w:tcBorders>
              <w:top w:val="single" w:sz="6" w:space="0" w:color="A6A6A6" w:themeColor="background1" w:themeShade="A6"/>
              <w:left w:val="single" w:sz="18" w:space="0" w:color="A6A6A6" w:themeColor="background1" w:themeShade="A6"/>
              <w:bottom w:val="single" w:sz="6" w:space="0" w:color="A6A6A6" w:themeColor="background1" w:themeShade="A6"/>
              <w:right w:val="single" w:sz="6" w:space="0" w:color="A6A6A6" w:themeColor="background1" w:themeShade="A6"/>
            </w:tcBorders>
            <w:vAlign w:val="center"/>
          </w:tcPr>
          <w:p w14:paraId="4D88DEE9" w14:textId="338D893A" w:rsidR="000F2B05" w:rsidRPr="00345865" w:rsidRDefault="000F2B05" w:rsidP="000F2B05">
            <w:pPr>
              <w:jc w:val="center"/>
              <w:rPr>
                <w:rFonts w:ascii="Times New Roman" w:hAnsi="Times New Roman" w:cs="Times New Roman"/>
                <w:sz w:val="18"/>
                <w:szCs w:val="18"/>
              </w:rPr>
            </w:pPr>
            <w:r w:rsidRPr="00345865">
              <w:rPr>
                <w:rFonts w:ascii="Times New Roman" w:hAnsi="Times New Roman" w:cs="Times New Roman"/>
                <w:color w:val="212121"/>
                <w:sz w:val="18"/>
                <w:szCs w:val="18"/>
              </w:rPr>
              <w:t>-0.720557</w:t>
            </w:r>
          </w:p>
        </w:tc>
        <w:tc>
          <w:tcPr>
            <w:tcW w:w="14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18" w:space="0" w:color="A6A6A6" w:themeColor="background1" w:themeShade="A6"/>
            </w:tcBorders>
            <w:vAlign w:val="center"/>
          </w:tcPr>
          <w:p w14:paraId="16DC62D8" w14:textId="57D63336" w:rsidR="000F2B05" w:rsidRPr="00345865" w:rsidRDefault="000F2B05" w:rsidP="000F2B05">
            <w:pPr>
              <w:jc w:val="center"/>
              <w:rPr>
                <w:rFonts w:ascii="Times New Roman" w:hAnsi="Times New Roman" w:cs="Times New Roman"/>
                <w:sz w:val="18"/>
                <w:szCs w:val="18"/>
              </w:rPr>
            </w:pPr>
            <w:r w:rsidRPr="00345865">
              <w:rPr>
                <w:rFonts w:ascii="Times New Roman" w:hAnsi="Times New Roman" w:cs="Times New Roman"/>
                <w:color w:val="212121"/>
                <w:sz w:val="18"/>
                <w:szCs w:val="18"/>
              </w:rPr>
              <w:t>-0.536656</w:t>
            </w:r>
          </w:p>
        </w:tc>
      </w:tr>
      <w:tr w:rsidR="000F2B05" w:rsidRPr="00651C4E" w14:paraId="0E402D64" w14:textId="77777777" w:rsidTr="000F2B05">
        <w:trPr>
          <w:jc w:val="center"/>
        </w:trPr>
        <w:tc>
          <w:tcPr>
            <w:tcW w:w="1559" w:type="dxa"/>
            <w:tcBorders>
              <w:top w:val="single" w:sz="6" w:space="0" w:color="A6A6A6" w:themeColor="background1" w:themeShade="A6"/>
              <w:left w:val="single" w:sz="18" w:space="0" w:color="A6A6A6" w:themeColor="background1" w:themeShade="A6"/>
              <w:bottom w:val="single" w:sz="18" w:space="0" w:color="A6A6A6" w:themeColor="background1" w:themeShade="A6"/>
              <w:right w:val="single" w:sz="6" w:space="0" w:color="A6A6A6" w:themeColor="background1" w:themeShade="A6"/>
            </w:tcBorders>
            <w:vAlign w:val="center"/>
          </w:tcPr>
          <w:p w14:paraId="72927262" w14:textId="39957429" w:rsidR="000F2B05" w:rsidRPr="00345865" w:rsidRDefault="000F2B05" w:rsidP="000F2B05">
            <w:pPr>
              <w:jc w:val="center"/>
              <w:rPr>
                <w:rFonts w:ascii="Times New Roman" w:hAnsi="Times New Roman" w:cs="Times New Roman"/>
                <w:sz w:val="18"/>
                <w:szCs w:val="18"/>
              </w:rPr>
            </w:pPr>
            <w:r w:rsidRPr="00345865">
              <w:rPr>
                <w:rFonts w:ascii="Times New Roman" w:hAnsi="Times New Roman" w:cs="Times New Roman"/>
                <w:color w:val="212121"/>
                <w:sz w:val="18"/>
                <w:szCs w:val="18"/>
              </w:rPr>
              <w:t>-1.559954</w:t>
            </w:r>
          </w:p>
        </w:tc>
        <w:tc>
          <w:tcPr>
            <w:tcW w:w="1418" w:type="dxa"/>
            <w:tcBorders>
              <w:top w:val="single" w:sz="6" w:space="0" w:color="A6A6A6" w:themeColor="background1" w:themeShade="A6"/>
              <w:left w:val="single" w:sz="6" w:space="0" w:color="A6A6A6" w:themeColor="background1" w:themeShade="A6"/>
              <w:bottom w:val="single" w:sz="18" w:space="0" w:color="A6A6A6" w:themeColor="background1" w:themeShade="A6"/>
              <w:right w:val="single" w:sz="18" w:space="0" w:color="A6A6A6" w:themeColor="background1" w:themeShade="A6"/>
            </w:tcBorders>
            <w:vAlign w:val="center"/>
          </w:tcPr>
          <w:p w14:paraId="773AFED4" w14:textId="3596291A" w:rsidR="000F2B05" w:rsidRPr="00345865" w:rsidRDefault="000F2B05" w:rsidP="000F2B05">
            <w:pPr>
              <w:jc w:val="center"/>
              <w:rPr>
                <w:rFonts w:ascii="Times New Roman" w:hAnsi="Times New Roman" w:cs="Times New Roman"/>
                <w:sz w:val="18"/>
                <w:szCs w:val="18"/>
              </w:rPr>
            </w:pPr>
            <w:r w:rsidRPr="00345865">
              <w:rPr>
                <w:rFonts w:ascii="Times New Roman" w:hAnsi="Times New Roman" w:cs="Times New Roman"/>
                <w:color w:val="212121"/>
                <w:sz w:val="18"/>
                <w:szCs w:val="18"/>
              </w:rPr>
              <w:t>-1.045903</w:t>
            </w:r>
          </w:p>
        </w:tc>
        <w:tc>
          <w:tcPr>
            <w:tcW w:w="1418" w:type="dxa"/>
            <w:tcBorders>
              <w:top w:val="single" w:sz="6" w:space="0" w:color="A6A6A6" w:themeColor="background1" w:themeShade="A6"/>
              <w:left w:val="single" w:sz="18" w:space="0" w:color="A6A6A6" w:themeColor="background1" w:themeShade="A6"/>
              <w:bottom w:val="single" w:sz="18" w:space="0" w:color="A6A6A6" w:themeColor="background1" w:themeShade="A6"/>
              <w:right w:val="single" w:sz="6" w:space="0" w:color="A6A6A6" w:themeColor="background1" w:themeShade="A6"/>
            </w:tcBorders>
            <w:vAlign w:val="center"/>
          </w:tcPr>
          <w:p w14:paraId="2D4EF424" w14:textId="3FC6EC20" w:rsidR="000F2B05" w:rsidRPr="00345865" w:rsidRDefault="000F2B05" w:rsidP="000F2B05">
            <w:pPr>
              <w:jc w:val="center"/>
              <w:rPr>
                <w:rFonts w:ascii="Times New Roman" w:hAnsi="Times New Roman" w:cs="Times New Roman"/>
                <w:sz w:val="18"/>
                <w:szCs w:val="18"/>
              </w:rPr>
            </w:pPr>
            <w:r w:rsidRPr="00345865">
              <w:rPr>
                <w:rFonts w:ascii="Times New Roman" w:hAnsi="Times New Roman" w:cs="Times New Roman"/>
                <w:color w:val="212121"/>
                <w:sz w:val="18"/>
                <w:szCs w:val="18"/>
              </w:rPr>
              <w:t>-0.729040</w:t>
            </w:r>
          </w:p>
        </w:tc>
        <w:tc>
          <w:tcPr>
            <w:tcW w:w="1418" w:type="dxa"/>
            <w:tcBorders>
              <w:top w:val="single" w:sz="6" w:space="0" w:color="A6A6A6" w:themeColor="background1" w:themeShade="A6"/>
              <w:left w:val="single" w:sz="6" w:space="0" w:color="A6A6A6" w:themeColor="background1" w:themeShade="A6"/>
              <w:bottom w:val="single" w:sz="18" w:space="0" w:color="A6A6A6" w:themeColor="background1" w:themeShade="A6"/>
              <w:right w:val="single" w:sz="18" w:space="0" w:color="A6A6A6" w:themeColor="background1" w:themeShade="A6"/>
            </w:tcBorders>
            <w:vAlign w:val="center"/>
          </w:tcPr>
          <w:p w14:paraId="48F8DCEC" w14:textId="4D5D5B52" w:rsidR="000F2B05" w:rsidRPr="00345865" w:rsidRDefault="000F2B05" w:rsidP="000F2B05">
            <w:pPr>
              <w:jc w:val="center"/>
              <w:rPr>
                <w:rFonts w:ascii="Times New Roman" w:hAnsi="Times New Roman" w:cs="Times New Roman"/>
                <w:sz w:val="18"/>
                <w:szCs w:val="18"/>
              </w:rPr>
            </w:pPr>
            <w:r w:rsidRPr="00345865">
              <w:rPr>
                <w:rFonts w:ascii="Times New Roman" w:hAnsi="Times New Roman" w:cs="Times New Roman"/>
                <w:color w:val="212121"/>
                <w:sz w:val="18"/>
                <w:szCs w:val="18"/>
              </w:rPr>
              <w:t>-0.477013</w:t>
            </w:r>
          </w:p>
        </w:tc>
      </w:tr>
    </w:tbl>
    <w:p w14:paraId="0E908404" w14:textId="77777777" w:rsidR="005A4422" w:rsidRDefault="005A4422" w:rsidP="00640ED1">
      <w:pPr>
        <w:ind w:left="357"/>
        <w:jc w:val="both"/>
        <w:rPr>
          <w:rFonts w:ascii="Times New Roman" w:hAnsi="Times New Roman" w:cs="Times New Roman"/>
          <w:sz w:val="20"/>
          <w:szCs w:val="20"/>
        </w:rPr>
      </w:pPr>
    </w:p>
    <w:p w14:paraId="3BB35740" w14:textId="1247D913" w:rsidR="00325EBE" w:rsidRPr="00651C4E" w:rsidRDefault="001644FF" w:rsidP="00640ED1">
      <w:pPr>
        <w:ind w:left="357"/>
        <w:jc w:val="both"/>
        <w:rPr>
          <w:rFonts w:ascii="Times New Roman" w:hAnsi="Times New Roman" w:cs="Times New Roman"/>
          <w:sz w:val="20"/>
          <w:szCs w:val="20"/>
        </w:rPr>
      </w:pPr>
      <w:r w:rsidRPr="00AE190A">
        <w:rPr>
          <w:rFonts w:ascii="Times New Roman" w:hAnsi="Times New Roman" w:cs="Times New Roman"/>
          <w:sz w:val="20"/>
          <w:szCs w:val="20"/>
        </w:rPr>
        <w:t>A partir de las figura</w:t>
      </w:r>
      <w:r w:rsidR="00640ED1" w:rsidRPr="00AE190A">
        <w:rPr>
          <w:rFonts w:ascii="Times New Roman" w:hAnsi="Times New Roman" w:cs="Times New Roman"/>
          <w:sz w:val="20"/>
          <w:szCs w:val="20"/>
        </w:rPr>
        <w:t>s</w:t>
      </w:r>
      <w:r w:rsidRPr="00AE190A">
        <w:rPr>
          <w:rFonts w:ascii="Times New Roman" w:hAnsi="Times New Roman" w:cs="Times New Roman"/>
          <w:sz w:val="20"/>
          <w:szCs w:val="20"/>
        </w:rPr>
        <w:t xml:space="preserve"> </w:t>
      </w:r>
      <w:r w:rsidR="00AE190A" w:rsidRPr="00AE190A">
        <w:rPr>
          <w:rFonts w:ascii="Times New Roman" w:hAnsi="Times New Roman" w:cs="Times New Roman"/>
          <w:sz w:val="20"/>
          <w:szCs w:val="20"/>
        </w:rPr>
        <w:t>11</w:t>
      </w:r>
      <w:r w:rsidRPr="00AE190A">
        <w:rPr>
          <w:rFonts w:ascii="Times New Roman" w:hAnsi="Times New Roman" w:cs="Times New Roman"/>
          <w:sz w:val="20"/>
          <w:szCs w:val="20"/>
        </w:rPr>
        <w:t xml:space="preserve"> y </w:t>
      </w:r>
      <w:r w:rsidR="00AE190A" w:rsidRPr="00AE190A">
        <w:rPr>
          <w:rFonts w:ascii="Times New Roman" w:hAnsi="Times New Roman" w:cs="Times New Roman"/>
          <w:sz w:val="20"/>
          <w:szCs w:val="20"/>
        </w:rPr>
        <w:t>1</w:t>
      </w:r>
      <w:r w:rsidR="00AE190A">
        <w:rPr>
          <w:rFonts w:ascii="Times New Roman" w:hAnsi="Times New Roman" w:cs="Times New Roman"/>
          <w:sz w:val="20"/>
          <w:szCs w:val="20"/>
        </w:rPr>
        <w:t>2</w:t>
      </w:r>
      <w:r w:rsidRPr="00651C4E">
        <w:rPr>
          <w:rFonts w:ascii="Times New Roman" w:hAnsi="Times New Roman" w:cs="Times New Roman"/>
          <w:sz w:val="20"/>
          <w:szCs w:val="20"/>
        </w:rPr>
        <w:t>, a pesar de que se esperaba encontrar una distribución del error con un comportamiento normal para los dos modelos, la mayoría de los errores están cercanos a cero</w:t>
      </w:r>
      <w:r w:rsidR="00640ED1" w:rsidRPr="00651C4E">
        <w:rPr>
          <w:rFonts w:ascii="Times New Roman" w:hAnsi="Times New Roman" w:cs="Times New Roman"/>
          <w:sz w:val="20"/>
          <w:szCs w:val="20"/>
        </w:rPr>
        <w:t>. A</w:t>
      </w:r>
      <w:r w:rsidRPr="00651C4E">
        <w:rPr>
          <w:rFonts w:ascii="Times New Roman" w:hAnsi="Times New Roman" w:cs="Times New Roman"/>
          <w:sz w:val="20"/>
          <w:szCs w:val="20"/>
        </w:rPr>
        <w:t>demás</w:t>
      </w:r>
      <w:r w:rsidR="00640ED1" w:rsidRPr="00651C4E">
        <w:rPr>
          <w:rFonts w:ascii="Times New Roman" w:hAnsi="Times New Roman" w:cs="Times New Roman"/>
          <w:sz w:val="20"/>
          <w:szCs w:val="20"/>
        </w:rPr>
        <w:t>,</w:t>
      </w:r>
      <w:r w:rsidRPr="00651C4E">
        <w:rPr>
          <w:rFonts w:ascii="Times New Roman" w:hAnsi="Times New Roman" w:cs="Times New Roman"/>
          <w:sz w:val="20"/>
          <w:szCs w:val="20"/>
        </w:rPr>
        <w:t xml:space="preserve"> se encuentra un sesgo marcado a la izquierda tanto para prepandemia como pospandemia, pero con un sesgo menos marcado para este último. Cabe mencionar, que hay mayor número de errores atípicos, que se alejan de cero para prepandemia, donde hay errores que llegan hasta 15 puntos. Con relación a pospandemia los puntos atípicos no se encuentran tan lejanos y se presentan en </w:t>
      </w:r>
      <w:r w:rsidRPr="00651C4E">
        <w:rPr>
          <w:rFonts w:ascii="Times New Roman" w:hAnsi="Times New Roman" w:cs="Times New Roman"/>
          <w:sz w:val="20"/>
          <w:szCs w:val="20"/>
        </w:rPr>
        <w:lastRenderedPageBreak/>
        <w:t xml:space="preserve">menor cantidad. Esto posiblemente ratifique, que el modelo de pospandemia presenta un mejor comportamiento que el modelo prepandemia.  </w:t>
      </w:r>
    </w:p>
    <w:p w14:paraId="13748B31" w14:textId="412CCB7D" w:rsidR="006B30D4" w:rsidRPr="00651C4E" w:rsidRDefault="006B30D4" w:rsidP="00325EBE">
      <w:pPr>
        <w:spacing w:after="0"/>
        <w:ind w:left="357"/>
        <w:jc w:val="center"/>
        <w:rPr>
          <w:sz w:val="20"/>
          <w:szCs w:val="20"/>
        </w:rPr>
      </w:pPr>
      <w:r w:rsidRPr="00651C4E">
        <w:rPr>
          <w:noProof/>
          <w:sz w:val="20"/>
          <w:szCs w:val="20"/>
        </w:rPr>
        <w:drawing>
          <wp:inline distT="0" distB="0" distL="0" distR="0" wp14:anchorId="009E4807" wp14:editId="6FCA5F74">
            <wp:extent cx="2124397" cy="1455649"/>
            <wp:effectExtent l="0" t="0" r="0" b="0"/>
            <wp:docPr id="23" name="Imagen 2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Histo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9557" cy="1459185"/>
                    </a:xfrm>
                    <a:prstGeom prst="rect">
                      <a:avLst/>
                    </a:prstGeom>
                    <a:noFill/>
                    <a:ln>
                      <a:noFill/>
                    </a:ln>
                  </pic:spPr>
                </pic:pic>
              </a:graphicData>
            </a:graphic>
          </wp:inline>
        </w:drawing>
      </w:r>
      <w:r w:rsidR="0035475C" w:rsidRPr="00651C4E">
        <w:rPr>
          <w:sz w:val="20"/>
          <w:szCs w:val="20"/>
        </w:rPr>
        <w:t xml:space="preserve">        </w:t>
      </w:r>
      <w:r w:rsidR="00165BFB" w:rsidRPr="00651C4E">
        <w:rPr>
          <w:sz w:val="20"/>
          <w:szCs w:val="20"/>
        </w:rPr>
        <w:t xml:space="preserve">    </w:t>
      </w:r>
      <w:r w:rsidR="00096B35" w:rsidRPr="00651C4E">
        <w:rPr>
          <w:sz w:val="20"/>
          <w:szCs w:val="20"/>
        </w:rPr>
        <w:t xml:space="preserve">           </w:t>
      </w:r>
      <w:r w:rsidR="00165BFB" w:rsidRPr="00651C4E">
        <w:rPr>
          <w:sz w:val="20"/>
          <w:szCs w:val="20"/>
        </w:rPr>
        <w:t xml:space="preserve">     </w:t>
      </w:r>
      <w:r w:rsidR="001E03B0" w:rsidRPr="00651C4E">
        <w:rPr>
          <w:noProof/>
          <w:sz w:val="20"/>
          <w:szCs w:val="20"/>
        </w:rPr>
        <w:drawing>
          <wp:inline distT="0" distB="0" distL="0" distR="0" wp14:anchorId="674A38CA" wp14:editId="5F80EFAC">
            <wp:extent cx="2123879" cy="1455293"/>
            <wp:effectExtent l="0" t="0" r="0" b="0"/>
            <wp:docPr id="22" name="Imagen 2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Histo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9861" cy="1473096"/>
                    </a:xfrm>
                    <a:prstGeom prst="rect">
                      <a:avLst/>
                    </a:prstGeom>
                    <a:noFill/>
                    <a:ln>
                      <a:noFill/>
                    </a:ln>
                  </pic:spPr>
                </pic:pic>
              </a:graphicData>
            </a:graphic>
          </wp:inline>
        </w:drawing>
      </w:r>
    </w:p>
    <w:p w14:paraId="500EB75A" w14:textId="77777777" w:rsidR="00096B35" w:rsidRDefault="00096B35" w:rsidP="00165BFB">
      <w:pPr>
        <w:rPr>
          <w:rFonts w:ascii="Times New Roman" w:hAnsi="Times New Roman" w:cs="Times New Roman"/>
          <w:sz w:val="20"/>
          <w:szCs w:val="20"/>
        </w:rPr>
        <w:sectPr w:rsidR="00096B35" w:rsidSect="0070589C">
          <w:pgSz w:w="11906" w:h="16838"/>
          <w:pgMar w:top="1440" w:right="1080" w:bottom="1440" w:left="1080" w:header="720" w:footer="720" w:gutter="0"/>
          <w:cols w:space="720"/>
          <w:docGrid w:linePitch="360"/>
        </w:sectPr>
      </w:pPr>
    </w:p>
    <w:p w14:paraId="2798635B" w14:textId="55FB79F3" w:rsidR="00520AEB" w:rsidRPr="00345865" w:rsidRDefault="00096B35" w:rsidP="00096B35">
      <w:pPr>
        <w:ind w:left="708"/>
        <w:jc w:val="center"/>
        <w:rPr>
          <w:rFonts w:ascii="Times New Roman" w:hAnsi="Times New Roman" w:cs="Times New Roman"/>
          <w:sz w:val="18"/>
          <w:szCs w:val="18"/>
        </w:rPr>
      </w:pPr>
      <w:r w:rsidRPr="00AE190A">
        <w:rPr>
          <w:rFonts w:ascii="Times New Roman" w:hAnsi="Times New Roman" w:cs="Times New Roman"/>
          <w:sz w:val="18"/>
          <w:szCs w:val="18"/>
        </w:rPr>
        <w:t xml:space="preserve">Figura </w:t>
      </w:r>
      <w:r w:rsidR="00AE190A" w:rsidRPr="00AE190A">
        <w:rPr>
          <w:rFonts w:ascii="Times New Roman" w:hAnsi="Times New Roman" w:cs="Times New Roman"/>
          <w:sz w:val="18"/>
          <w:szCs w:val="18"/>
        </w:rPr>
        <w:t>11</w:t>
      </w:r>
      <w:r w:rsidRPr="00AE190A">
        <w:rPr>
          <w:rFonts w:ascii="Times New Roman" w:hAnsi="Times New Roman" w:cs="Times New Roman"/>
          <w:sz w:val="18"/>
          <w:szCs w:val="18"/>
        </w:rPr>
        <w:t>. Distribución</w:t>
      </w:r>
      <w:r w:rsidRPr="00345865">
        <w:rPr>
          <w:rFonts w:ascii="Times New Roman" w:hAnsi="Times New Roman" w:cs="Times New Roman"/>
          <w:sz w:val="18"/>
          <w:szCs w:val="18"/>
        </w:rPr>
        <w:t xml:space="preserve"> del error de la cantidad de hospitalizaciones prepandemia</w:t>
      </w:r>
    </w:p>
    <w:p w14:paraId="5F9CE2C4" w14:textId="27E35FAB" w:rsidR="00096B35" w:rsidRPr="00345865" w:rsidRDefault="00096B35" w:rsidP="00096B35">
      <w:pPr>
        <w:jc w:val="center"/>
        <w:rPr>
          <w:rFonts w:ascii="Times New Roman" w:hAnsi="Times New Roman" w:cs="Times New Roman"/>
          <w:sz w:val="18"/>
          <w:szCs w:val="18"/>
        </w:rPr>
        <w:sectPr w:rsidR="00096B35" w:rsidRPr="00345865" w:rsidSect="00096B35">
          <w:type w:val="continuous"/>
          <w:pgSz w:w="11906" w:h="16838"/>
          <w:pgMar w:top="1440" w:right="1080" w:bottom="1440" w:left="1080" w:header="720" w:footer="720" w:gutter="0"/>
          <w:cols w:num="2" w:space="720"/>
          <w:docGrid w:linePitch="360"/>
        </w:sectPr>
      </w:pPr>
      <w:r w:rsidRPr="00AE190A">
        <w:rPr>
          <w:rFonts w:ascii="Times New Roman" w:hAnsi="Times New Roman" w:cs="Times New Roman"/>
          <w:sz w:val="18"/>
          <w:szCs w:val="18"/>
        </w:rPr>
        <w:t xml:space="preserve">Figura </w:t>
      </w:r>
      <w:r w:rsidR="00AE190A" w:rsidRPr="00AE190A">
        <w:rPr>
          <w:rFonts w:ascii="Times New Roman" w:hAnsi="Times New Roman" w:cs="Times New Roman"/>
          <w:sz w:val="18"/>
          <w:szCs w:val="18"/>
        </w:rPr>
        <w:t>1</w:t>
      </w:r>
      <w:r w:rsidR="00AE190A">
        <w:rPr>
          <w:rFonts w:ascii="Times New Roman" w:hAnsi="Times New Roman" w:cs="Times New Roman"/>
          <w:sz w:val="18"/>
          <w:szCs w:val="18"/>
        </w:rPr>
        <w:t>2.</w:t>
      </w:r>
      <w:r w:rsidRPr="00345865">
        <w:rPr>
          <w:rFonts w:ascii="Times New Roman" w:hAnsi="Times New Roman" w:cs="Times New Roman"/>
          <w:sz w:val="18"/>
          <w:szCs w:val="18"/>
        </w:rPr>
        <w:t xml:space="preserve"> Distribución del error de la cantidad de hospitalizaciones pospandemi</w:t>
      </w:r>
      <w:r w:rsidR="00640ED1" w:rsidRPr="00345865">
        <w:rPr>
          <w:rFonts w:ascii="Times New Roman" w:hAnsi="Times New Roman" w:cs="Times New Roman"/>
          <w:sz w:val="18"/>
          <w:szCs w:val="18"/>
        </w:rPr>
        <w:t>a.</w:t>
      </w:r>
    </w:p>
    <w:p w14:paraId="5D481A31" w14:textId="2E364244" w:rsidR="006F3E6D" w:rsidRPr="00651C4E" w:rsidRDefault="7CA78CEA" w:rsidP="2524BE2F">
      <w:pPr>
        <w:pStyle w:val="Prrafodelista"/>
        <w:numPr>
          <w:ilvl w:val="1"/>
          <w:numId w:val="11"/>
        </w:numPr>
        <w:rPr>
          <w:rFonts w:ascii="Times New Roman" w:hAnsi="Times New Roman" w:cs="Times New Roman"/>
          <w:b/>
          <w:sz w:val="20"/>
          <w:szCs w:val="20"/>
        </w:rPr>
      </w:pPr>
      <w:r w:rsidRPr="00651C4E">
        <w:rPr>
          <w:rFonts w:ascii="Times New Roman" w:hAnsi="Times New Roman" w:cs="Times New Roman"/>
          <w:b/>
          <w:sz w:val="20"/>
          <w:szCs w:val="20"/>
        </w:rPr>
        <w:t>Despliegue del modelo</w:t>
      </w:r>
    </w:p>
    <w:p w14:paraId="670A95B4" w14:textId="0E6125B2" w:rsidR="00063B66" w:rsidRPr="00063B66" w:rsidRDefault="008F01C9" w:rsidP="00063B66">
      <w:pPr>
        <w:pStyle w:val="Prrafodelista"/>
        <w:spacing w:after="0" w:line="240" w:lineRule="auto"/>
        <w:ind w:left="360"/>
        <w:jc w:val="both"/>
        <w:rPr>
          <w:rFonts w:ascii="Times New Roman" w:hAnsi="Times New Roman" w:cs="Times New Roman"/>
          <w:sz w:val="20"/>
          <w:szCs w:val="20"/>
        </w:rPr>
      </w:pPr>
      <w:r w:rsidRPr="00651C4E">
        <w:rPr>
          <w:rFonts w:ascii="Times New Roman" w:hAnsi="Times New Roman" w:cs="Times New Roman"/>
          <w:sz w:val="20"/>
          <w:szCs w:val="20"/>
        </w:rPr>
        <w:t>E</w:t>
      </w:r>
      <w:r w:rsidR="00063B66" w:rsidRPr="00063B66">
        <w:rPr>
          <w:rFonts w:ascii="Times New Roman" w:hAnsi="Times New Roman" w:cs="Times New Roman"/>
          <w:sz w:val="20"/>
          <w:szCs w:val="20"/>
        </w:rPr>
        <w:t xml:space="preserve">l modelo </w:t>
      </w:r>
      <w:r w:rsidRPr="00651C4E">
        <w:rPr>
          <w:rFonts w:ascii="Times New Roman" w:hAnsi="Times New Roman" w:cs="Times New Roman"/>
          <w:sz w:val="20"/>
          <w:szCs w:val="20"/>
        </w:rPr>
        <w:t xml:space="preserve">se guarda </w:t>
      </w:r>
      <w:r w:rsidR="00063B66" w:rsidRPr="00063B66">
        <w:rPr>
          <w:rFonts w:ascii="Times New Roman" w:hAnsi="Times New Roman" w:cs="Times New Roman"/>
          <w:sz w:val="20"/>
          <w:szCs w:val="20"/>
        </w:rPr>
        <w:t xml:space="preserve">en un archivo </w:t>
      </w:r>
      <w:proofErr w:type="spellStart"/>
      <w:r w:rsidR="00063B66" w:rsidRPr="00063B66">
        <w:rPr>
          <w:rFonts w:ascii="Times New Roman" w:hAnsi="Times New Roman" w:cs="Times New Roman"/>
          <w:sz w:val="20"/>
          <w:szCs w:val="20"/>
        </w:rPr>
        <w:t>pickle</w:t>
      </w:r>
      <w:proofErr w:type="spellEnd"/>
      <w:r w:rsidR="00063B66" w:rsidRPr="00063B66">
        <w:rPr>
          <w:rFonts w:ascii="Times New Roman" w:hAnsi="Times New Roman" w:cs="Times New Roman"/>
          <w:sz w:val="20"/>
          <w:szCs w:val="20"/>
        </w:rPr>
        <w:t xml:space="preserve">, </w:t>
      </w:r>
      <w:r w:rsidRPr="00651C4E">
        <w:rPr>
          <w:rFonts w:ascii="Times New Roman" w:hAnsi="Times New Roman" w:cs="Times New Roman"/>
          <w:sz w:val="20"/>
          <w:szCs w:val="20"/>
        </w:rPr>
        <w:t xml:space="preserve">con el cual es posible </w:t>
      </w:r>
      <w:r w:rsidR="00063B66" w:rsidRPr="00063B66">
        <w:rPr>
          <w:rFonts w:ascii="Times New Roman" w:hAnsi="Times New Roman" w:cs="Times New Roman"/>
          <w:sz w:val="20"/>
          <w:szCs w:val="20"/>
        </w:rPr>
        <w:t xml:space="preserve">realizar </w:t>
      </w:r>
      <w:r w:rsidR="00161789" w:rsidRPr="00651C4E">
        <w:rPr>
          <w:rFonts w:ascii="Times New Roman" w:hAnsi="Times New Roman" w:cs="Times New Roman"/>
          <w:sz w:val="20"/>
          <w:szCs w:val="20"/>
        </w:rPr>
        <w:t xml:space="preserve">las </w:t>
      </w:r>
      <w:r w:rsidR="00063B66" w:rsidRPr="00063B66">
        <w:rPr>
          <w:rFonts w:ascii="Times New Roman" w:hAnsi="Times New Roman" w:cs="Times New Roman"/>
          <w:sz w:val="20"/>
          <w:szCs w:val="20"/>
        </w:rPr>
        <w:t xml:space="preserve">predicciones de las cuales se discutirán en la sección 3 de resultados. </w:t>
      </w:r>
    </w:p>
    <w:p w14:paraId="1C1E1474" w14:textId="77777777" w:rsidR="00063B66" w:rsidRPr="00063B66" w:rsidRDefault="00063B66" w:rsidP="00063B66">
      <w:pPr>
        <w:pStyle w:val="Prrafodelista"/>
        <w:spacing w:after="0" w:line="240" w:lineRule="auto"/>
        <w:ind w:left="360"/>
        <w:jc w:val="both"/>
        <w:rPr>
          <w:rFonts w:ascii="Times New Roman" w:hAnsi="Times New Roman" w:cs="Times New Roman"/>
          <w:sz w:val="20"/>
          <w:szCs w:val="20"/>
        </w:rPr>
      </w:pPr>
    </w:p>
    <w:p w14:paraId="6A530FD5" w14:textId="50FAD94E" w:rsidR="00063B66" w:rsidRPr="00636823" w:rsidRDefault="00636823" w:rsidP="00A56A91">
      <w:pPr>
        <w:ind w:left="360"/>
        <w:jc w:val="both"/>
        <w:rPr>
          <w:rFonts w:ascii="Times New Roman" w:hAnsi="Times New Roman" w:cs="Times New Roman"/>
          <w:sz w:val="20"/>
          <w:szCs w:val="20"/>
        </w:rPr>
      </w:pPr>
      <w:r w:rsidRPr="00651C4E">
        <w:rPr>
          <w:rFonts w:ascii="Times New Roman" w:hAnsi="Times New Roman" w:cs="Times New Roman"/>
          <w:sz w:val="20"/>
          <w:szCs w:val="20"/>
        </w:rPr>
        <w:t xml:space="preserve">Además, se exporta en un archivo </w:t>
      </w:r>
      <w:r w:rsidR="003C683B" w:rsidRPr="00651C4E">
        <w:rPr>
          <w:rFonts w:ascii="Times New Roman" w:hAnsi="Times New Roman" w:cs="Times New Roman"/>
          <w:sz w:val="20"/>
          <w:szCs w:val="20"/>
        </w:rPr>
        <w:t xml:space="preserve">de Excel </w:t>
      </w:r>
      <w:r w:rsidR="00F90F67" w:rsidRPr="00651C4E">
        <w:rPr>
          <w:rFonts w:ascii="Times New Roman" w:hAnsi="Times New Roman" w:cs="Times New Roman"/>
          <w:sz w:val="20"/>
          <w:szCs w:val="20"/>
        </w:rPr>
        <w:t>con los resultados de las predicciones</w:t>
      </w:r>
      <w:r w:rsidR="005F7D35" w:rsidRPr="00651C4E">
        <w:rPr>
          <w:rFonts w:ascii="Times New Roman" w:hAnsi="Times New Roman" w:cs="Times New Roman"/>
          <w:sz w:val="20"/>
          <w:szCs w:val="20"/>
        </w:rPr>
        <w:t xml:space="preserve"> para cada usuario</w:t>
      </w:r>
      <w:r w:rsidR="00A72E07" w:rsidRPr="00651C4E">
        <w:rPr>
          <w:rFonts w:ascii="Times New Roman" w:hAnsi="Times New Roman" w:cs="Times New Roman"/>
          <w:sz w:val="20"/>
          <w:szCs w:val="20"/>
        </w:rPr>
        <w:t>. Este</w:t>
      </w:r>
      <w:r w:rsidR="00A56A91" w:rsidRPr="00651C4E">
        <w:rPr>
          <w:rFonts w:ascii="Times New Roman" w:hAnsi="Times New Roman" w:cs="Times New Roman"/>
          <w:sz w:val="20"/>
          <w:szCs w:val="20"/>
        </w:rPr>
        <w:t xml:space="preserve"> </w:t>
      </w:r>
      <w:r w:rsidR="005F7D35" w:rsidRPr="00651C4E">
        <w:rPr>
          <w:rFonts w:ascii="Times New Roman" w:hAnsi="Times New Roman" w:cs="Times New Roman"/>
          <w:sz w:val="20"/>
          <w:szCs w:val="20"/>
        </w:rPr>
        <w:t xml:space="preserve">se encuentra dentro del </w:t>
      </w:r>
      <w:hyperlink r:id="rId25" w:history="1">
        <w:r w:rsidR="005F7D35" w:rsidRPr="00651C4E">
          <w:rPr>
            <w:rStyle w:val="Hipervnculo"/>
            <w:rFonts w:ascii="Times New Roman" w:hAnsi="Times New Roman" w:cs="Times New Roman"/>
            <w:sz w:val="20"/>
            <w:szCs w:val="20"/>
          </w:rPr>
          <w:t>repositorio de GitHub</w:t>
        </w:r>
      </w:hyperlink>
      <w:r w:rsidR="005F7D35" w:rsidRPr="00651C4E">
        <w:rPr>
          <w:rFonts w:ascii="Times New Roman" w:hAnsi="Times New Roman" w:cs="Times New Roman"/>
          <w:sz w:val="20"/>
          <w:szCs w:val="20"/>
        </w:rPr>
        <w:t xml:space="preserve"> donde está el desarrollo del proyecto.</w:t>
      </w:r>
    </w:p>
    <w:p w14:paraId="413A4DA8" w14:textId="77777777" w:rsidR="00874433" w:rsidRPr="00651C4E" w:rsidRDefault="00874433" w:rsidP="2524BE2F">
      <w:pPr>
        <w:pStyle w:val="Prrafodelista"/>
        <w:ind w:left="792"/>
        <w:rPr>
          <w:rFonts w:ascii="Times New Roman" w:hAnsi="Times New Roman" w:cs="Times New Roman"/>
          <w:sz w:val="20"/>
          <w:szCs w:val="20"/>
        </w:rPr>
      </w:pPr>
    </w:p>
    <w:p w14:paraId="52CDECBE" w14:textId="010590DD" w:rsidR="00865B6B" w:rsidRPr="00651C4E" w:rsidRDefault="34342204" w:rsidP="2524BE2F">
      <w:pPr>
        <w:pStyle w:val="Prrafodelista"/>
        <w:numPr>
          <w:ilvl w:val="0"/>
          <w:numId w:val="11"/>
        </w:numPr>
        <w:rPr>
          <w:rFonts w:ascii="Times New Roman" w:hAnsi="Times New Roman" w:cs="Times New Roman"/>
          <w:b/>
          <w:sz w:val="20"/>
          <w:szCs w:val="20"/>
        </w:rPr>
      </w:pPr>
      <w:r w:rsidRPr="00651C4E">
        <w:rPr>
          <w:rFonts w:ascii="Times New Roman" w:hAnsi="Times New Roman" w:cs="Times New Roman"/>
          <w:b/>
          <w:sz w:val="20"/>
          <w:szCs w:val="20"/>
        </w:rPr>
        <w:t>Resultados</w:t>
      </w:r>
    </w:p>
    <w:p w14:paraId="1B1D9387" w14:textId="3CD0B01A" w:rsidR="00FA63AA" w:rsidRPr="00651C4E" w:rsidRDefault="002C09F9" w:rsidP="00DF5C5D">
      <w:pPr>
        <w:pStyle w:val="Prrafodelista"/>
        <w:ind w:left="0"/>
        <w:jc w:val="both"/>
        <w:rPr>
          <w:rFonts w:asciiTheme="majorBidi" w:hAnsiTheme="majorBidi" w:cstheme="majorBidi"/>
          <w:sz w:val="20"/>
          <w:szCs w:val="20"/>
        </w:rPr>
      </w:pPr>
      <w:r w:rsidRPr="00651C4E">
        <w:rPr>
          <w:rFonts w:asciiTheme="majorBidi" w:hAnsiTheme="majorBidi" w:cstheme="majorBidi"/>
          <w:sz w:val="20"/>
          <w:szCs w:val="20"/>
        </w:rPr>
        <w:t xml:space="preserve">A partir de la selección del modelo Random Forest se realizan predicciones, con las cuales se </w:t>
      </w:r>
      <w:r w:rsidR="004A4731" w:rsidRPr="00651C4E">
        <w:rPr>
          <w:rFonts w:asciiTheme="majorBidi" w:hAnsiTheme="majorBidi" w:cstheme="majorBidi"/>
          <w:sz w:val="20"/>
          <w:szCs w:val="20"/>
        </w:rPr>
        <w:t>conoce la</w:t>
      </w:r>
      <w:r w:rsidR="005F7D35" w:rsidRPr="00651C4E">
        <w:rPr>
          <w:rFonts w:asciiTheme="majorBidi" w:hAnsiTheme="majorBidi" w:cstheme="majorBidi"/>
          <w:sz w:val="20"/>
          <w:szCs w:val="20"/>
        </w:rPr>
        <w:t xml:space="preserve"> </w:t>
      </w:r>
      <w:r w:rsidR="004A4731" w:rsidRPr="00651C4E">
        <w:rPr>
          <w:rFonts w:asciiTheme="majorBidi" w:hAnsiTheme="majorBidi" w:cstheme="majorBidi"/>
          <w:sz w:val="20"/>
          <w:szCs w:val="20"/>
        </w:rPr>
        <w:t xml:space="preserve">cantidad de veces </w:t>
      </w:r>
      <w:r w:rsidR="00626BF2" w:rsidRPr="00651C4E">
        <w:rPr>
          <w:rFonts w:asciiTheme="majorBidi" w:hAnsiTheme="majorBidi" w:cstheme="majorBidi"/>
          <w:sz w:val="20"/>
          <w:szCs w:val="20"/>
        </w:rPr>
        <w:t xml:space="preserve">que una persona </w:t>
      </w:r>
      <w:r w:rsidR="006B64A7" w:rsidRPr="00651C4E">
        <w:rPr>
          <w:rFonts w:asciiTheme="majorBidi" w:hAnsiTheme="majorBidi" w:cstheme="majorBidi"/>
          <w:sz w:val="20"/>
          <w:szCs w:val="20"/>
        </w:rPr>
        <w:t>bajo la modalidad de pago global prospectivo</w:t>
      </w:r>
      <w:r w:rsidR="00626BF2" w:rsidRPr="00651C4E">
        <w:rPr>
          <w:rFonts w:asciiTheme="majorBidi" w:hAnsiTheme="majorBidi" w:cstheme="majorBidi"/>
          <w:sz w:val="20"/>
          <w:szCs w:val="20"/>
        </w:rPr>
        <w:t xml:space="preserve"> </w:t>
      </w:r>
      <w:r w:rsidR="006B64A7" w:rsidRPr="00651C4E">
        <w:rPr>
          <w:rFonts w:asciiTheme="majorBidi" w:hAnsiTheme="majorBidi" w:cstheme="majorBidi"/>
          <w:sz w:val="20"/>
          <w:szCs w:val="20"/>
        </w:rPr>
        <w:t xml:space="preserve">(PGP) </w:t>
      </w:r>
      <w:r w:rsidR="00BF5A5B" w:rsidRPr="00651C4E">
        <w:rPr>
          <w:rFonts w:asciiTheme="majorBidi" w:hAnsiTheme="majorBidi" w:cstheme="majorBidi"/>
          <w:sz w:val="20"/>
          <w:szCs w:val="20"/>
        </w:rPr>
        <w:t xml:space="preserve">será hospitalizada </w:t>
      </w:r>
      <w:r w:rsidR="00995B9B" w:rsidRPr="00651C4E">
        <w:rPr>
          <w:rFonts w:asciiTheme="majorBidi" w:hAnsiTheme="majorBidi" w:cstheme="majorBidi"/>
          <w:sz w:val="20"/>
          <w:szCs w:val="20"/>
        </w:rPr>
        <w:t>en las instalaciones médicas</w:t>
      </w:r>
      <w:r w:rsidR="00987F61" w:rsidRPr="00651C4E">
        <w:rPr>
          <w:rFonts w:asciiTheme="majorBidi" w:hAnsiTheme="majorBidi" w:cstheme="majorBidi"/>
          <w:sz w:val="20"/>
          <w:szCs w:val="20"/>
        </w:rPr>
        <w:t xml:space="preserve"> por medio de la variable ‘Hospitalizaciones’</w:t>
      </w:r>
      <w:r w:rsidR="007149B4" w:rsidRPr="00651C4E">
        <w:rPr>
          <w:rFonts w:asciiTheme="majorBidi" w:hAnsiTheme="majorBidi" w:cstheme="majorBidi"/>
          <w:sz w:val="20"/>
          <w:szCs w:val="20"/>
        </w:rPr>
        <w:t xml:space="preserve">, </w:t>
      </w:r>
      <w:r w:rsidR="00842CB8" w:rsidRPr="00651C4E">
        <w:rPr>
          <w:rFonts w:asciiTheme="majorBidi" w:hAnsiTheme="majorBidi" w:cstheme="majorBidi"/>
          <w:sz w:val="20"/>
          <w:szCs w:val="20"/>
        </w:rPr>
        <w:t>donde est</w:t>
      </w:r>
      <w:r w:rsidR="00DF5C5D">
        <w:rPr>
          <w:rFonts w:asciiTheme="majorBidi" w:hAnsiTheme="majorBidi" w:cstheme="majorBidi"/>
          <w:sz w:val="20"/>
          <w:szCs w:val="20"/>
        </w:rPr>
        <w:t>a</w:t>
      </w:r>
      <w:r w:rsidR="00842CB8" w:rsidRPr="00651C4E">
        <w:rPr>
          <w:rFonts w:asciiTheme="majorBidi" w:hAnsiTheme="majorBidi" w:cstheme="majorBidi"/>
          <w:sz w:val="20"/>
          <w:szCs w:val="20"/>
        </w:rPr>
        <w:t xml:space="preserve"> es el vector </w:t>
      </w:r>
      <w:r w:rsidR="001407A2" w:rsidRPr="00651C4E">
        <w:rPr>
          <w:rFonts w:asciiTheme="majorBidi" w:hAnsiTheme="majorBidi" w:cstheme="majorBidi"/>
          <w:sz w:val="20"/>
          <w:szCs w:val="20"/>
        </w:rPr>
        <w:t xml:space="preserve">Target dentro del modelo de aprendizaje supervisado construido en este trabajo. </w:t>
      </w:r>
    </w:p>
    <w:p w14:paraId="685A506E" w14:textId="754C497F" w:rsidR="00987F61" w:rsidRPr="00651C4E" w:rsidRDefault="00907A60" w:rsidP="00FA63AA">
      <w:pPr>
        <w:pStyle w:val="Prrafodelista"/>
        <w:ind w:left="360"/>
        <w:rPr>
          <w:rFonts w:asciiTheme="majorBidi" w:hAnsiTheme="majorBidi" w:cstheme="majorBidi"/>
          <w:sz w:val="20"/>
          <w:szCs w:val="20"/>
        </w:rPr>
      </w:pPr>
      <w:r w:rsidRPr="00651C4E">
        <w:rPr>
          <w:rFonts w:asciiTheme="majorBidi" w:hAnsiTheme="majorBidi" w:cstheme="majorBidi"/>
          <w:sz w:val="20"/>
          <w:szCs w:val="20"/>
        </w:rPr>
        <w:t>´</w:t>
      </w:r>
    </w:p>
    <w:p w14:paraId="54AA43EE" w14:textId="53374437" w:rsidR="00977184" w:rsidRDefault="00BA17C8" w:rsidP="00CD0723">
      <w:pPr>
        <w:pStyle w:val="Prrafodelista"/>
        <w:ind w:left="0"/>
        <w:jc w:val="both"/>
        <w:rPr>
          <w:rFonts w:asciiTheme="majorBidi" w:hAnsiTheme="majorBidi" w:cstheme="majorBidi"/>
          <w:sz w:val="20"/>
          <w:szCs w:val="20"/>
        </w:rPr>
      </w:pPr>
      <w:r w:rsidRPr="00651C4E">
        <w:rPr>
          <w:rFonts w:asciiTheme="majorBidi" w:hAnsiTheme="majorBidi" w:cstheme="majorBidi"/>
          <w:sz w:val="20"/>
          <w:szCs w:val="20"/>
        </w:rPr>
        <w:t xml:space="preserve">Así mismo, </w:t>
      </w:r>
      <w:r w:rsidR="003A6102">
        <w:rPr>
          <w:rFonts w:asciiTheme="majorBidi" w:hAnsiTheme="majorBidi" w:cstheme="majorBidi"/>
          <w:sz w:val="20"/>
          <w:szCs w:val="20"/>
        </w:rPr>
        <w:t>se la realizaron</w:t>
      </w:r>
      <w:r w:rsidRPr="00651C4E">
        <w:rPr>
          <w:rFonts w:asciiTheme="majorBidi" w:hAnsiTheme="majorBidi" w:cstheme="majorBidi"/>
          <w:sz w:val="20"/>
          <w:szCs w:val="20"/>
        </w:rPr>
        <w:t xml:space="preserve"> 8</w:t>
      </w:r>
      <w:r w:rsidR="00A97674" w:rsidRPr="00651C4E">
        <w:rPr>
          <w:rFonts w:asciiTheme="majorBidi" w:hAnsiTheme="majorBidi" w:cstheme="majorBidi"/>
          <w:sz w:val="20"/>
          <w:szCs w:val="20"/>
        </w:rPr>
        <w:t>7</w:t>
      </w:r>
      <w:r w:rsidRPr="00651C4E">
        <w:rPr>
          <w:rFonts w:asciiTheme="majorBidi" w:hAnsiTheme="majorBidi" w:cstheme="majorBidi"/>
          <w:sz w:val="20"/>
          <w:szCs w:val="20"/>
        </w:rPr>
        <w:t>3</w:t>
      </w:r>
      <w:r w:rsidR="006370D6" w:rsidRPr="00651C4E">
        <w:rPr>
          <w:rFonts w:asciiTheme="majorBidi" w:hAnsiTheme="majorBidi" w:cstheme="majorBidi"/>
          <w:sz w:val="20"/>
          <w:szCs w:val="20"/>
        </w:rPr>
        <w:t xml:space="preserve"> predicciones a los usuarios de los servicios médicos </w:t>
      </w:r>
      <w:r w:rsidR="007C2253" w:rsidRPr="00651C4E">
        <w:rPr>
          <w:rFonts w:asciiTheme="majorBidi" w:hAnsiTheme="majorBidi" w:cstheme="majorBidi"/>
          <w:sz w:val="20"/>
          <w:szCs w:val="20"/>
        </w:rPr>
        <w:t xml:space="preserve">para prepandemia </w:t>
      </w:r>
      <w:r w:rsidR="0002262D" w:rsidRPr="00651C4E">
        <w:rPr>
          <w:rFonts w:asciiTheme="majorBidi" w:hAnsiTheme="majorBidi" w:cstheme="majorBidi"/>
          <w:sz w:val="20"/>
          <w:szCs w:val="20"/>
        </w:rPr>
        <w:t>y pospandemia</w:t>
      </w:r>
      <w:r w:rsidR="00556CB6">
        <w:rPr>
          <w:rFonts w:asciiTheme="majorBidi" w:hAnsiTheme="majorBidi" w:cstheme="majorBidi"/>
          <w:sz w:val="20"/>
          <w:szCs w:val="20"/>
        </w:rPr>
        <w:t>. De esta forma, para prepa</w:t>
      </w:r>
      <w:r w:rsidR="005608DF">
        <w:rPr>
          <w:rFonts w:asciiTheme="majorBidi" w:hAnsiTheme="majorBidi" w:cstheme="majorBidi"/>
          <w:sz w:val="20"/>
          <w:szCs w:val="20"/>
        </w:rPr>
        <w:t>ndemia</w:t>
      </w:r>
      <w:r w:rsidR="0002262D" w:rsidRPr="00651C4E">
        <w:rPr>
          <w:rFonts w:asciiTheme="majorBidi" w:hAnsiTheme="majorBidi" w:cstheme="majorBidi"/>
          <w:sz w:val="20"/>
          <w:szCs w:val="20"/>
        </w:rPr>
        <w:t xml:space="preserve"> se encontró</w:t>
      </w:r>
      <w:r w:rsidR="00EF1234" w:rsidRPr="00651C4E">
        <w:rPr>
          <w:rFonts w:asciiTheme="majorBidi" w:hAnsiTheme="majorBidi" w:cstheme="majorBidi"/>
          <w:sz w:val="20"/>
          <w:szCs w:val="20"/>
        </w:rPr>
        <w:t xml:space="preserve"> </w:t>
      </w:r>
      <w:r w:rsidR="0003795A">
        <w:rPr>
          <w:rFonts w:asciiTheme="majorBidi" w:hAnsiTheme="majorBidi" w:cstheme="majorBidi"/>
          <w:sz w:val="20"/>
          <w:szCs w:val="20"/>
        </w:rPr>
        <w:t xml:space="preserve">un promedio de hospitalización de </w:t>
      </w:r>
      <w:r w:rsidR="006B79ED">
        <w:rPr>
          <w:rFonts w:asciiTheme="majorBidi" w:hAnsiTheme="majorBidi" w:cstheme="majorBidi"/>
          <w:sz w:val="20"/>
          <w:szCs w:val="20"/>
        </w:rPr>
        <w:t>1</w:t>
      </w:r>
      <w:r w:rsidR="00B623E6">
        <w:rPr>
          <w:rFonts w:asciiTheme="majorBidi" w:hAnsiTheme="majorBidi" w:cstheme="majorBidi"/>
          <w:sz w:val="20"/>
          <w:szCs w:val="20"/>
        </w:rPr>
        <w:t>.</w:t>
      </w:r>
      <w:r w:rsidR="006B79ED">
        <w:rPr>
          <w:rFonts w:asciiTheme="majorBidi" w:hAnsiTheme="majorBidi" w:cstheme="majorBidi"/>
          <w:sz w:val="20"/>
          <w:szCs w:val="20"/>
        </w:rPr>
        <w:t xml:space="preserve">98 </w:t>
      </w:r>
      <w:r w:rsidR="00D046A9">
        <w:rPr>
          <w:rFonts w:asciiTheme="majorBidi" w:hAnsiTheme="majorBidi" w:cstheme="majorBidi"/>
          <w:sz w:val="20"/>
          <w:szCs w:val="20"/>
        </w:rPr>
        <w:t xml:space="preserve">y para pospandemia 1.43, lo que </w:t>
      </w:r>
      <w:r w:rsidR="00FF3927">
        <w:rPr>
          <w:rFonts w:asciiTheme="majorBidi" w:hAnsiTheme="majorBidi" w:cstheme="majorBidi"/>
          <w:sz w:val="20"/>
          <w:szCs w:val="20"/>
        </w:rPr>
        <w:t xml:space="preserve">podría dar a entender </w:t>
      </w:r>
      <w:r w:rsidR="00D046A9">
        <w:rPr>
          <w:rFonts w:asciiTheme="majorBidi" w:hAnsiTheme="majorBidi" w:cstheme="majorBidi"/>
          <w:sz w:val="20"/>
          <w:szCs w:val="20"/>
        </w:rPr>
        <w:t xml:space="preserve">que </w:t>
      </w:r>
      <w:r w:rsidR="00986152">
        <w:rPr>
          <w:rFonts w:asciiTheme="majorBidi" w:hAnsiTheme="majorBidi" w:cstheme="majorBidi"/>
          <w:sz w:val="20"/>
          <w:szCs w:val="20"/>
        </w:rPr>
        <w:t>después</w:t>
      </w:r>
      <w:r w:rsidR="00D046A9">
        <w:rPr>
          <w:rFonts w:asciiTheme="majorBidi" w:hAnsiTheme="majorBidi" w:cstheme="majorBidi"/>
          <w:sz w:val="20"/>
          <w:szCs w:val="20"/>
        </w:rPr>
        <w:t xml:space="preserve"> de la pandemia del covid-19 </w:t>
      </w:r>
      <w:r w:rsidR="00986152">
        <w:rPr>
          <w:rFonts w:asciiTheme="majorBidi" w:hAnsiTheme="majorBidi" w:cstheme="majorBidi"/>
          <w:sz w:val="20"/>
          <w:szCs w:val="20"/>
        </w:rPr>
        <w:t>existen menos</w:t>
      </w:r>
      <w:r w:rsidR="00D046A9">
        <w:rPr>
          <w:rFonts w:asciiTheme="majorBidi" w:hAnsiTheme="majorBidi" w:cstheme="majorBidi"/>
          <w:sz w:val="20"/>
          <w:szCs w:val="20"/>
        </w:rPr>
        <w:t xml:space="preserve"> cantidad de hospitalizaciones</w:t>
      </w:r>
      <w:r w:rsidR="005A657F">
        <w:rPr>
          <w:rFonts w:asciiTheme="majorBidi" w:hAnsiTheme="majorBidi" w:cstheme="majorBidi"/>
          <w:sz w:val="20"/>
          <w:szCs w:val="20"/>
        </w:rPr>
        <w:t xml:space="preserve">. </w:t>
      </w:r>
      <w:r w:rsidR="00CC2057">
        <w:rPr>
          <w:rFonts w:asciiTheme="majorBidi" w:hAnsiTheme="majorBidi" w:cstheme="majorBidi"/>
          <w:sz w:val="20"/>
          <w:szCs w:val="20"/>
        </w:rPr>
        <w:t xml:space="preserve">Pero si se analiza con mayor detalle, </w:t>
      </w:r>
      <w:r w:rsidR="00D33363">
        <w:rPr>
          <w:rFonts w:asciiTheme="majorBidi" w:hAnsiTheme="majorBidi" w:cstheme="majorBidi"/>
          <w:sz w:val="20"/>
          <w:szCs w:val="20"/>
        </w:rPr>
        <w:t xml:space="preserve">las predicciones </w:t>
      </w:r>
      <w:r w:rsidR="007438C4">
        <w:rPr>
          <w:rFonts w:asciiTheme="majorBidi" w:hAnsiTheme="majorBidi" w:cstheme="majorBidi"/>
          <w:sz w:val="20"/>
          <w:szCs w:val="20"/>
        </w:rPr>
        <w:t xml:space="preserve">para prepandemia </w:t>
      </w:r>
      <w:r w:rsidR="00D33363">
        <w:rPr>
          <w:rFonts w:asciiTheme="majorBidi" w:hAnsiTheme="majorBidi" w:cstheme="majorBidi"/>
          <w:sz w:val="20"/>
          <w:szCs w:val="20"/>
        </w:rPr>
        <w:t>indican</w:t>
      </w:r>
      <w:r w:rsidR="00943E28">
        <w:rPr>
          <w:rFonts w:asciiTheme="majorBidi" w:hAnsiTheme="majorBidi" w:cstheme="majorBidi"/>
          <w:sz w:val="20"/>
          <w:szCs w:val="20"/>
        </w:rPr>
        <w:t xml:space="preserve"> </w:t>
      </w:r>
      <w:r w:rsidR="00977184">
        <w:rPr>
          <w:rFonts w:asciiTheme="majorBidi" w:hAnsiTheme="majorBidi" w:cstheme="majorBidi"/>
          <w:sz w:val="20"/>
          <w:szCs w:val="20"/>
        </w:rPr>
        <w:t>que para los años 2017 y 2018</w:t>
      </w:r>
      <w:r w:rsidR="002971BF">
        <w:rPr>
          <w:rFonts w:asciiTheme="majorBidi" w:hAnsiTheme="majorBidi" w:cstheme="majorBidi"/>
          <w:sz w:val="20"/>
          <w:szCs w:val="20"/>
        </w:rPr>
        <w:t xml:space="preserve">, </w:t>
      </w:r>
      <w:r w:rsidR="006A0118">
        <w:rPr>
          <w:rFonts w:asciiTheme="majorBidi" w:hAnsiTheme="majorBidi" w:cstheme="majorBidi"/>
          <w:sz w:val="20"/>
          <w:szCs w:val="20"/>
        </w:rPr>
        <w:t>el 1.17% de las personas fueron hospitalizadas una o dos veces</w:t>
      </w:r>
      <w:r w:rsidR="003A6102">
        <w:rPr>
          <w:rFonts w:asciiTheme="majorBidi" w:hAnsiTheme="majorBidi" w:cstheme="majorBidi"/>
          <w:sz w:val="20"/>
          <w:szCs w:val="20"/>
        </w:rPr>
        <w:t>. A</w:t>
      </w:r>
      <w:r w:rsidR="002F3E54">
        <w:rPr>
          <w:rFonts w:asciiTheme="majorBidi" w:hAnsiTheme="majorBidi" w:cstheme="majorBidi"/>
          <w:sz w:val="20"/>
          <w:szCs w:val="20"/>
        </w:rPr>
        <w:t xml:space="preserve"> pesar de esto, existen personas que </w:t>
      </w:r>
      <w:r w:rsidR="00CA1592">
        <w:rPr>
          <w:rFonts w:asciiTheme="majorBidi" w:hAnsiTheme="majorBidi" w:cstheme="majorBidi"/>
          <w:sz w:val="20"/>
          <w:szCs w:val="20"/>
        </w:rPr>
        <w:t xml:space="preserve">actúan como </w:t>
      </w:r>
      <w:r w:rsidR="004A262F">
        <w:rPr>
          <w:rFonts w:asciiTheme="majorBidi" w:hAnsiTheme="majorBidi" w:cstheme="majorBidi"/>
          <w:sz w:val="20"/>
          <w:szCs w:val="20"/>
        </w:rPr>
        <w:t xml:space="preserve">usuarios atípicos, </w:t>
      </w:r>
      <w:r w:rsidR="00CC6885">
        <w:rPr>
          <w:rFonts w:asciiTheme="majorBidi" w:hAnsiTheme="majorBidi" w:cstheme="majorBidi"/>
          <w:sz w:val="20"/>
          <w:szCs w:val="20"/>
        </w:rPr>
        <w:t>donde son ingresados por hospitalización</w:t>
      </w:r>
      <w:r w:rsidR="0076574D">
        <w:rPr>
          <w:rFonts w:asciiTheme="majorBidi" w:hAnsiTheme="majorBidi" w:cstheme="majorBidi"/>
          <w:sz w:val="20"/>
          <w:szCs w:val="20"/>
        </w:rPr>
        <w:t xml:space="preserve"> </w:t>
      </w:r>
      <w:r w:rsidR="00A95DA2">
        <w:rPr>
          <w:rFonts w:asciiTheme="majorBidi" w:hAnsiTheme="majorBidi" w:cstheme="majorBidi"/>
          <w:sz w:val="20"/>
          <w:szCs w:val="20"/>
        </w:rPr>
        <w:t>unas siete veces, inclusive hasta</w:t>
      </w:r>
      <w:r w:rsidR="00E559C6">
        <w:rPr>
          <w:rFonts w:asciiTheme="majorBidi" w:hAnsiTheme="majorBidi" w:cstheme="majorBidi"/>
          <w:sz w:val="20"/>
          <w:szCs w:val="20"/>
        </w:rPr>
        <w:t xml:space="preserve"> </w:t>
      </w:r>
      <w:r w:rsidR="00195CCE">
        <w:rPr>
          <w:rFonts w:asciiTheme="majorBidi" w:hAnsiTheme="majorBidi" w:cstheme="majorBidi"/>
          <w:sz w:val="20"/>
          <w:szCs w:val="20"/>
        </w:rPr>
        <w:t xml:space="preserve">10 veces, </w:t>
      </w:r>
      <w:r w:rsidR="00D310E9">
        <w:rPr>
          <w:rFonts w:asciiTheme="majorBidi" w:hAnsiTheme="majorBidi" w:cstheme="majorBidi"/>
          <w:sz w:val="20"/>
          <w:szCs w:val="20"/>
        </w:rPr>
        <w:t xml:space="preserve">hecho </w:t>
      </w:r>
      <w:r w:rsidR="00195CCE">
        <w:rPr>
          <w:rFonts w:asciiTheme="majorBidi" w:hAnsiTheme="majorBidi" w:cstheme="majorBidi"/>
          <w:sz w:val="20"/>
          <w:szCs w:val="20"/>
        </w:rPr>
        <w:t xml:space="preserve">que </w:t>
      </w:r>
      <w:r w:rsidR="00D310E9">
        <w:rPr>
          <w:rFonts w:asciiTheme="majorBidi" w:hAnsiTheme="majorBidi" w:cstheme="majorBidi"/>
          <w:sz w:val="20"/>
          <w:szCs w:val="20"/>
        </w:rPr>
        <w:t xml:space="preserve">genera </w:t>
      </w:r>
      <w:r w:rsidR="00195CCE">
        <w:rPr>
          <w:rFonts w:asciiTheme="majorBidi" w:hAnsiTheme="majorBidi" w:cstheme="majorBidi"/>
          <w:sz w:val="20"/>
          <w:szCs w:val="20"/>
        </w:rPr>
        <w:t>que</w:t>
      </w:r>
      <w:r w:rsidR="006D04C7">
        <w:rPr>
          <w:rFonts w:asciiTheme="majorBidi" w:hAnsiTheme="majorBidi" w:cstheme="majorBidi"/>
          <w:sz w:val="20"/>
          <w:szCs w:val="20"/>
        </w:rPr>
        <w:t xml:space="preserve"> </w:t>
      </w:r>
      <w:r w:rsidR="00BE0699">
        <w:rPr>
          <w:rFonts w:asciiTheme="majorBidi" w:hAnsiTheme="majorBidi" w:cstheme="majorBidi"/>
          <w:sz w:val="20"/>
          <w:szCs w:val="20"/>
        </w:rPr>
        <w:t xml:space="preserve">el promedio de hospitalización prepandemia </w:t>
      </w:r>
      <w:r w:rsidR="00FE7E89">
        <w:rPr>
          <w:rFonts w:asciiTheme="majorBidi" w:hAnsiTheme="majorBidi" w:cstheme="majorBidi"/>
          <w:sz w:val="20"/>
          <w:szCs w:val="20"/>
        </w:rPr>
        <w:t>te</w:t>
      </w:r>
      <w:r w:rsidR="003C6BCB">
        <w:rPr>
          <w:rFonts w:asciiTheme="majorBidi" w:hAnsiTheme="majorBidi" w:cstheme="majorBidi"/>
          <w:sz w:val="20"/>
          <w:szCs w:val="20"/>
        </w:rPr>
        <w:t xml:space="preserve">nga un valor </w:t>
      </w:r>
      <w:r w:rsidR="0075196A">
        <w:rPr>
          <w:rFonts w:asciiTheme="majorBidi" w:hAnsiTheme="majorBidi" w:cstheme="majorBidi"/>
          <w:sz w:val="20"/>
          <w:szCs w:val="20"/>
        </w:rPr>
        <w:t>un poco mayor</w:t>
      </w:r>
      <w:r w:rsidR="001D2C9A">
        <w:rPr>
          <w:rFonts w:asciiTheme="majorBidi" w:hAnsiTheme="majorBidi" w:cstheme="majorBidi"/>
          <w:sz w:val="20"/>
          <w:szCs w:val="20"/>
        </w:rPr>
        <w:t>.</w:t>
      </w:r>
      <w:r w:rsidR="0075196A">
        <w:rPr>
          <w:rFonts w:asciiTheme="majorBidi" w:hAnsiTheme="majorBidi" w:cstheme="majorBidi"/>
          <w:sz w:val="20"/>
          <w:szCs w:val="20"/>
        </w:rPr>
        <w:t xml:space="preserve"> </w:t>
      </w:r>
      <w:r w:rsidR="00E559C6">
        <w:rPr>
          <w:rFonts w:asciiTheme="majorBidi" w:hAnsiTheme="majorBidi" w:cstheme="majorBidi"/>
          <w:sz w:val="20"/>
          <w:szCs w:val="20"/>
        </w:rPr>
        <w:t xml:space="preserve">Por otro lado, con relación a pospandemia </w:t>
      </w:r>
      <w:r w:rsidR="00871783">
        <w:rPr>
          <w:rFonts w:asciiTheme="majorBidi" w:hAnsiTheme="majorBidi" w:cstheme="majorBidi"/>
          <w:sz w:val="20"/>
          <w:szCs w:val="20"/>
        </w:rPr>
        <w:t>el 1,6</w:t>
      </w:r>
      <w:r w:rsidR="00BC12CB">
        <w:rPr>
          <w:rFonts w:asciiTheme="majorBidi" w:hAnsiTheme="majorBidi" w:cstheme="majorBidi"/>
          <w:sz w:val="20"/>
          <w:szCs w:val="20"/>
        </w:rPr>
        <w:t xml:space="preserve">0% de las personas </w:t>
      </w:r>
      <w:r w:rsidR="002F437F">
        <w:rPr>
          <w:rFonts w:asciiTheme="majorBidi" w:hAnsiTheme="majorBidi" w:cstheme="majorBidi"/>
          <w:sz w:val="20"/>
          <w:szCs w:val="20"/>
        </w:rPr>
        <w:t xml:space="preserve">fueron hospitalizadas </w:t>
      </w:r>
      <w:r w:rsidR="00177A91">
        <w:rPr>
          <w:rFonts w:asciiTheme="majorBidi" w:hAnsiTheme="majorBidi" w:cstheme="majorBidi"/>
          <w:sz w:val="20"/>
          <w:szCs w:val="20"/>
        </w:rPr>
        <w:t>una o dos veces</w:t>
      </w:r>
      <w:r w:rsidR="009E6766">
        <w:rPr>
          <w:rFonts w:asciiTheme="majorBidi" w:hAnsiTheme="majorBidi" w:cstheme="majorBidi"/>
          <w:sz w:val="20"/>
          <w:szCs w:val="20"/>
        </w:rPr>
        <w:t xml:space="preserve"> y donde los casos más altos de cantidad de hospitalizaciones son </w:t>
      </w:r>
      <w:r w:rsidR="008C0E3A">
        <w:rPr>
          <w:rFonts w:asciiTheme="majorBidi" w:hAnsiTheme="majorBidi" w:cstheme="majorBidi"/>
          <w:sz w:val="20"/>
          <w:szCs w:val="20"/>
        </w:rPr>
        <w:t xml:space="preserve">dos </w:t>
      </w:r>
      <w:r w:rsidR="006840D2">
        <w:rPr>
          <w:rFonts w:asciiTheme="majorBidi" w:hAnsiTheme="majorBidi" w:cstheme="majorBidi"/>
          <w:sz w:val="20"/>
          <w:szCs w:val="20"/>
        </w:rPr>
        <w:t>personas</w:t>
      </w:r>
      <w:r w:rsidR="008C0E3A">
        <w:rPr>
          <w:rFonts w:asciiTheme="majorBidi" w:hAnsiTheme="majorBidi" w:cstheme="majorBidi"/>
          <w:sz w:val="20"/>
          <w:szCs w:val="20"/>
        </w:rPr>
        <w:t xml:space="preserve"> con </w:t>
      </w:r>
      <w:r w:rsidR="006840D2">
        <w:rPr>
          <w:rFonts w:asciiTheme="majorBidi" w:hAnsiTheme="majorBidi" w:cstheme="majorBidi"/>
          <w:sz w:val="20"/>
          <w:szCs w:val="20"/>
        </w:rPr>
        <w:t>cuatro</w:t>
      </w:r>
      <w:r w:rsidR="008C0E3A">
        <w:rPr>
          <w:rFonts w:asciiTheme="majorBidi" w:hAnsiTheme="majorBidi" w:cstheme="majorBidi"/>
          <w:sz w:val="20"/>
          <w:szCs w:val="20"/>
        </w:rPr>
        <w:t xml:space="preserve"> y </w:t>
      </w:r>
      <w:r w:rsidR="006840D2">
        <w:rPr>
          <w:rFonts w:asciiTheme="majorBidi" w:hAnsiTheme="majorBidi" w:cstheme="majorBidi"/>
          <w:sz w:val="20"/>
          <w:szCs w:val="20"/>
        </w:rPr>
        <w:t>cinco</w:t>
      </w:r>
      <w:r w:rsidR="008C0E3A">
        <w:rPr>
          <w:rFonts w:asciiTheme="majorBidi" w:hAnsiTheme="majorBidi" w:cstheme="majorBidi"/>
          <w:sz w:val="20"/>
          <w:szCs w:val="20"/>
        </w:rPr>
        <w:t xml:space="preserve"> </w:t>
      </w:r>
      <w:r w:rsidR="002F172A">
        <w:rPr>
          <w:rFonts w:asciiTheme="majorBidi" w:hAnsiTheme="majorBidi" w:cstheme="majorBidi"/>
          <w:sz w:val="20"/>
          <w:szCs w:val="20"/>
        </w:rPr>
        <w:t xml:space="preserve">ingresos. </w:t>
      </w:r>
      <w:r w:rsidR="006840D2">
        <w:rPr>
          <w:rFonts w:asciiTheme="majorBidi" w:hAnsiTheme="majorBidi" w:cstheme="majorBidi"/>
          <w:sz w:val="20"/>
          <w:szCs w:val="20"/>
        </w:rPr>
        <w:t xml:space="preserve">De este modo, </w:t>
      </w:r>
      <w:r w:rsidR="009419A0">
        <w:rPr>
          <w:rFonts w:asciiTheme="majorBidi" w:hAnsiTheme="majorBidi" w:cstheme="majorBidi"/>
          <w:sz w:val="20"/>
          <w:szCs w:val="20"/>
        </w:rPr>
        <w:t xml:space="preserve">se puede concluir que no hay </w:t>
      </w:r>
      <w:r w:rsidR="00F93923">
        <w:rPr>
          <w:rFonts w:asciiTheme="majorBidi" w:hAnsiTheme="majorBidi" w:cstheme="majorBidi"/>
          <w:sz w:val="20"/>
          <w:szCs w:val="20"/>
        </w:rPr>
        <w:t xml:space="preserve">mayor diferencia en la cantidad de hospitalizaciones antes y después de pandemia, donde </w:t>
      </w:r>
      <w:r w:rsidR="00791BA5">
        <w:rPr>
          <w:rFonts w:asciiTheme="majorBidi" w:hAnsiTheme="majorBidi" w:cstheme="majorBidi"/>
          <w:sz w:val="20"/>
          <w:szCs w:val="20"/>
        </w:rPr>
        <w:t xml:space="preserve">el promedio de hospitalización prepandemia se debe </w:t>
      </w:r>
      <w:r w:rsidR="00F94B86">
        <w:rPr>
          <w:rFonts w:asciiTheme="majorBidi" w:hAnsiTheme="majorBidi" w:cstheme="majorBidi"/>
          <w:sz w:val="20"/>
          <w:szCs w:val="20"/>
        </w:rPr>
        <w:t xml:space="preserve">particularmente </w:t>
      </w:r>
      <w:r w:rsidR="00791BA5">
        <w:rPr>
          <w:rFonts w:asciiTheme="majorBidi" w:hAnsiTheme="majorBidi" w:cstheme="majorBidi"/>
          <w:sz w:val="20"/>
          <w:szCs w:val="20"/>
        </w:rPr>
        <w:t>a</w:t>
      </w:r>
      <w:r w:rsidR="00E81879">
        <w:rPr>
          <w:rFonts w:asciiTheme="majorBidi" w:hAnsiTheme="majorBidi" w:cstheme="majorBidi"/>
          <w:sz w:val="20"/>
          <w:szCs w:val="20"/>
        </w:rPr>
        <w:t xml:space="preserve"> tres casos atípicos que </w:t>
      </w:r>
      <w:r w:rsidR="002A55CC">
        <w:rPr>
          <w:rFonts w:asciiTheme="majorBidi" w:hAnsiTheme="majorBidi" w:cstheme="majorBidi"/>
          <w:sz w:val="20"/>
          <w:szCs w:val="20"/>
        </w:rPr>
        <w:t xml:space="preserve">hacen que la media de ingresos a hospitalización </w:t>
      </w:r>
      <w:r w:rsidR="0076144E">
        <w:rPr>
          <w:rFonts w:asciiTheme="majorBidi" w:hAnsiTheme="majorBidi" w:cstheme="majorBidi"/>
          <w:sz w:val="20"/>
          <w:szCs w:val="20"/>
        </w:rPr>
        <w:t>aumente</w:t>
      </w:r>
      <w:r w:rsidR="002A55CC">
        <w:rPr>
          <w:rFonts w:asciiTheme="majorBidi" w:hAnsiTheme="majorBidi" w:cstheme="majorBidi"/>
          <w:sz w:val="20"/>
          <w:szCs w:val="20"/>
        </w:rPr>
        <w:t>.</w:t>
      </w:r>
    </w:p>
    <w:p w14:paraId="3F343D18" w14:textId="77777777" w:rsidR="000578FD" w:rsidRDefault="000578FD" w:rsidP="005847E9">
      <w:pPr>
        <w:pStyle w:val="Prrafodelista"/>
        <w:ind w:left="0"/>
        <w:rPr>
          <w:rFonts w:asciiTheme="majorBidi" w:hAnsiTheme="majorBidi" w:cstheme="majorBidi"/>
          <w:sz w:val="20"/>
          <w:szCs w:val="20"/>
        </w:rPr>
      </w:pPr>
    </w:p>
    <w:p w14:paraId="1E807EAA" w14:textId="67A93602" w:rsidR="009A3FF3" w:rsidRPr="00651C4E" w:rsidRDefault="34342204" w:rsidP="2524BE2F">
      <w:pPr>
        <w:pStyle w:val="Prrafodelista"/>
        <w:numPr>
          <w:ilvl w:val="0"/>
          <w:numId w:val="11"/>
        </w:numPr>
        <w:rPr>
          <w:rFonts w:ascii="Times New Roman" w:hAnsi="Times New Roman" w:cs="Times New Roman"/>
          <w:b/>
          <w:sz w:val="20"/>
          <w:szCs w:val="20"/>
        </w:rPr>
      </w:pPr>
      <w:r w:rsidRPr="00651C4E">
        <w:rPr>
          <w:rFonts w:ascii="Times New Roman" w:hAnsi="Times New Roman" w:cs="Times New Roman"/>
          <w:b/>
          <w:sz w:val="20"/>
          <w:szCs w:val="20"/>
        </w:rPr>
        <w:t>Conclusiones</w:t>
      </w:r>
    </w:p>
    <w:p w14:paraId="59F4CB89" w14:textId="61071D6A" w:rsidR="00A666A6" w:rsidRDefault="00A666A6" w:rsidP="00C93133">
      <w:pPr>
        <w:pStyle w:val="Prrafodelista"/>
        <w:numPr>
          <w:ilvl w:val="0"/>
          <w:numId w:val="16"/>
        </w:numPr>
        <w:jc w:val="both"/>
        <w:rPr>
          <w:rFonts w:ascii="Times New Roman" w:hAnsi="Times New Roman" w:cs="Times New Roman"/>
          <w:bCs/>
          <w:sz w:val="20"/>
          <w:szCs w:val="20"/>
        </w:rPr>
      </w:pPr>
      <w:r>
        <w:rPr>
          <w:rFonts w:ascii="Times New Roman" w:hAnsi="Times New Roman" w:cs="Times New Roman"/>
          <w:bCs/>
          <w:sz w:val="20"/>
          <w:szCs w:val="20"/>
        </w:rPr>
        <w:t xml:space="preserve">La </w:t>
      </w:r>
      <w:r w:rsidR="000C0E0D">
        <w:rPr>
          <w:rFonts w:ascii="Times New Roman" w:hAnsi="Times New Roman" w:cs="Times New Roman"/>
          <w:bCs/>
          <w:sz w:val="20"/>
          <w:szCs w:val="20"/>
        </w:rPr>
        <w:t xml:space="preserve">limpieza y depuración de las bases de datos fue un proceso exigente dado los múltiples datos nulos y registros erróneos en muchas de las variables suministradas. Por los tanto, </w:t>
      </w:r>
      <w:r w:rsidR="00753056">
        <w:rPr>
          <w:rFonts w:ascii="Times New Roman" w:hAnsi="Times New Roman" w:cs="Times New Roman"/>
          <w:bCs/>
          <w:sz w:val="20"/>
          <w:szCs w:val="20"/>
        </w:rPr>
        <w:t>las bodegas</w:t>
      </w:r>
      <w:r w:rsidR="000C0E0D">
        <w:rPr>
          <w:rFonts w:ascii="Times New Roman" w:hAnsi="Times New Roman" w:cs="Times New Roman"/>
          <w:bCs/>
          <w:sz w:val="20"/>
          <w:szCs w:val="20"/>
        </w:rPr>
        <w:t xml:space="preserve"> de datos final</w:t>
      </w:r>
      <w:r w:rsidR="003B5B8F">
        <w:rPr>
          <w:rFonts w:ascii="Times New Roman" w:hAnsi="Times New Roman" w:cs="Times New Roman"/>
          <w:bCs/>
          <w:sz w:val="20"/>
          <w:szCs w:val="20"/>
        </w:rPr>
        <w:t>es (prepandemia y pospandemia)</w:t>
      </w:r>
      <w:r w:rsidR="000C0E0D">
        <w:rPr>
          <w:rFonts w:ascii="Times New Roman" w:hAnsi="Times New Roman" w:cs="Times New Roman"/>
          <w:bCs/>
          <w:sz w:val="20"/>
          <w:szCs w:val="20"/>
        </w:rPr>
        <w:t xml:space="preserve"> </w:t>
      </w:r>
      <w:r w:rsidR="004E3374">
        <w:rPr>
          <w:rFonts w:ascii="Times New Roman" w:hAnsi="Times New Roman" w:cs="Times New Roman"/>
          <w:bCs/>
          <w:sz w:val="20"/>
          <w:szCs w:val="20"/>
        </w:rPr>
        <w:t>fue</w:t>
      </w:r>
      <w:r w:rsidR="003B5B8F">
        <w:rPr>
          <w:rFonts w:ascii="Times New Roman" w:hAnsi="Times New Roman" w:cs="Times New Roman"/>
          <w:bCs/>
          <w:sz w:val="20"/>
          <w:szCs w:val="20"/>
        </w:rPr>
        <w:t>ron</w:t>
      </w:r>
      <w:r w:rsidR="004E3374">
        <w:rPr>
          <w:rFonts w:ascii="Times New Roman" w:hAnsi="Times New Roman" w:cs="Times New Roman"/>
          <w:bCs/>
          <w:sz w:val="20"/>
          <w:szCs w:val="20"/>
        </w:rPr>
        <w:t xml:space="preserve"> reducida</w:t>
      </w:r>
      <w:r w:rsidR="003B5B8F">
        <w:rPr>
          <w:rFonts w:ascii="Times New Roman" w:hAnsi="Times New Roman" w:cs="Times New Roman"/>
          <w:bCs/>
          <w:sz w:val="20"/>
          <w:szCs w:val="20"/>
        </w:rPr>
        <w:t>s</w:t>
      </w:r>
      <w:r w:rsidR="004E3374">
        <w:rPr>
          <w:rFonts w:ascii="Times New Roman" w:hAnsi="Times New Roman" w:cs="Times New Roman"/>
          <w:bCs/>
          <w:sz w:val="20"/>
          <w:szCs w:val="20"/>
        </w:rPr>
        <w:t xml:space="preserve"> en el número de registros</w:t>
      </w:r>
      <w:r w:rsidR="00103755">
        <w:rPr>
          <w:rFonts w:ascii="Times New Roman" w:hAnsi="Times New Roman" w:cs="Times New Roman"/>
          <w:bCs/>
          <w:sz w:val="20"/>
          <w:szCs w:val="20"/>
        </w:rPr>
        <w:t xml:space="preserve"> para poder realizar los modelos de manera adecuada. </w:t>
      </w:r>
    </w:p>
    <w:p w14:paraId="187AECF9" w14:textId="53400460" w:rsidR="003F09E2" w:rsidRDefault="00416127" w:rsidP="00C93133">
      <w:pPr>
        <w:pStyle w:val="Prrafodelista"/>
        <w:numPr>
          <w:ilvl w:val="0"/>
          <w:numId w:val="16"/>
        </w:numPr>
        <w:jc w:val="both"/>
        <w:rPr>
          <w:rFonts w:ascii="Times New Roman" w:hAnsi="Times New Roman" w:cs="Times New Roman"/>
          <w:bCs/>
          <w:sz w:val="20"/>
          <w:szCs w:val="20"/>
        </w:rPr>
      </w:pPr>
      <w:r w:rsidRPr="00416127">
        <w:rPr>
          <w:rFonts w:ascii="Times New Roman" w:hAnsi="Times New Roman" w:cs="Times New Roman"/>
          <w:bCs/>
          <w:sz w:val="20"/>
          <w:szCs w:val="20"/>
        </w:rPr>
        <w:t xml:space="preserve">El modelo seleccionado y que mejor rendimiento tuvo según </w:t>
      </w:r>
      <w:r>
        <w:rPr>
          <w:rFonts w:ascii="Times New Roman" w:hAnsi="Times New Roman" w:cs="Times New Roman"/>
          <w:bCs/>
          <w:sz w:val="20"/>
          <w:szCs w:val="20"/>
        </w:rPr>
        <w:t xml:space="preserve">el score medio del error fue el </w:t>
      </w:r>
      <w:r w:rsidR="00861C94">
        <w:rPr>
          <w:rFonts w:ascii="Times New Roman" w:hAnsi="Times New Roman" w:cs="Times New Roman"/>
          <w:bCs/>
          <w:sz w:val="20"/>
          <w:szCs w:val="20"/>
        </w:rPr>
        <w:t xml:space="preserve">del </w:t>
      </w:r>
      <w:r>
        <w:rPr>
          <w:rFonts w:ascii="Times New Roman" w:hAnsi="Times New Roman" w:cs="Times New Roman"/>
          <w:bCs/>
          <w:sz w:val="20"/>
          <w:szCs w:val="20"/>
        </w:rPr>
        <w:t>Random Forest</w:t>
      </w:r>
      <w:r w:rsidR="00861C94">
        <w:rPr>
          <w:rFonts w:ascii="Times New Roman" w:hAnsi="Times New Roman" w:cs="Times New Roman"/>
          <w:bCs/>
          <w:sz w:val="20"/>
          <w:szCs w:val="20"/>
        </w:rPr>
        <w:t>, tanto para prepandemia como para pospandemia.</w:t>
      </w:r>
    </w:p>
    <w:p w14:paraId="7A38BFC4" w14:textId="3D6D492A" w:rsidR="00861C94" w:rsidRPr="00A666A6" w:rsidRDefault="006B7AF3" w:rsidP="00A666A6">
      <w:pPr>
        <w:pStyle w:val="Prrafodelista"/>
        <w:numPr>
          <w:ilvl w:val="0"/>
          <w:numId w:val="16"/>
        </w:numPr>
        <w:spacing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El modelo de prepandemia fue construido con 20 variables y el de pospandemia con 16. </w:t>
      </w:r>
      <w:r w:rsidR="00C153B2">
        <w:rPr>
          <w:rFonts w:ascii="Times New Roman" w:hAnsi="Times New Roman" w:cs="Times New Roman"/>
          <w:bCs/>
          <w:sz w:val="20"/>
          <w:szCs w:val="20"/>
        </w:rPr>
        <w:t>En ambos la</w:t>
      </w:r>
      <w:r w:rsidR="00F963B1">
        <w:rPr>
          <w:rFonts w:ascii="Times New Roman" w:hAnsi="Times New Roman" w:cs="Times New Roman"/>
          <w:bCs/>
          <w:sz w:val="20"/>
          <w:szCs w:val="20"/>
        </w:rPr>
        <w:t xml:space="preserve"> mayoría de </w:t>
      </w:r>
      <w:r w:rsidR="00C153B2">
        <w:rPr>
          <w:rFonts w:ascii="Times New Roman" w:hAnsi="Times New Roman" w:cs="Times New Roman"/>
          <w:bCs/>
          <w:sz w:val="20"/>
          <w:szCs w:val="20"/>
        </w:rPr>
        <w:t>las variables son</w:t>
      </w:r>
      <w:r w:rsidR="00F963B1">
        <w:rPr>
          <w:rFonts w:ascii="Times New Roman" w:hAnsi="Times New Roman" w:cs="Times New Roman"/>
          <w:bCs/>
          <w:sz w:val="20"/>
          <w:szCs w:val="20"/>
        </w:rPr>
        <w:t xml:space="preserve"> relacionadas con enfermedades por las que posiblemente hospitalizarían a una persona</w:t>
      </w:r>
      <w:r w:rsidR="00CD32EB">
        <w:rPr>
          <w:rFonts w:ascii="Times New Roman" w:hAnsi="Times New Roman" w:cs="Times New Roman"/>
          <w:bCs/>
          <w:sz w:val="20"/>
          <w:szCs w:val="20"/>
        </w:rPr>
        <w:t>. Sin embargo,</w:t>
      </w:r>
      <w:r w:rsidR="00C153B2">
        <w:rPr>
          <w:rFonts w:ascii="Times New Roman" w:hAnsi="Times New Roman" w:cs="Times New Roman"/>
          <w:bCs/>
          <w:sz w:val="20"/>
          <w:szCs w:val="20"/>
        </w:rPr>
        <w:t xml:space="preserve"> se resalta de pospandemia </w:t>
      </w:r>
      <w:r w:rsidR="005F4D07">
        <w:rPr>
          <w:rFonts w:ascii="Times New Roman" w:hAnsi="Times New Roman" w:cs="Times New Roman"/>
          <w:bCs/>
          <w:sz w:val="20"/>
          <w:szCs w:val="20"/>
        </w:rPr>
        <w:t>el ciclo vital y el mes</w:t>
      </w:r>
      <w:r w:rsidR="00CD32EB">
        <w:rPr>
          <w:rFonts w:ascii="Times New Roman" w:hAnsi="Times New Roman" w:cs="Times New Roman"/>
          <w:bCs/>
          <w:sz w:val="20"/>
          <w:szCs w:val="20"/>
        </w:rPr>
        <w:t xml:space="preserve"> y, de prepandemia, </w:t>
      </w:r>
      <w:r w:rsidR="006A5F9A">
        <w:rPr>
          <w:rFonts w:ascii="Times New Roman" w:hAnsi="Times New Roman" w:cs="Times New Roman"/>
          <w:bCs/>
          <w:sz w:val="20"/>
          <w:szCs w:val="20"/>
        </w:rPr>
        <w:t>la clase funcional 3</w:t>
      </w:r>
      <w:r w:rsidR="00AF317B">
        <w:rPr>
          <w:rFonts w:ascii="Times New Roman" w:hAnsi="Times New Roman" w:cs="Times New Roman"/>
          <w:bCs/>
          <w:sz w:val="20"/>
          <w:szCs w:val="20"/>
        </w:rPr>
        <w:t xml:space="preserve"> y grupos de especialistas que no </w:t>
      </w:r>
      <w:r w:rsidR="00D2727D">
        <w:rPr>
          <w:rFonts w:ascii="Times New Roman" w:hAnsi="Times New Roman" w:cs="Times New Roman"/>
          <w:bCs/>
          <w:sz w:val="20"/>
          <w:szCs w:val="20"/>
        </w:rPr>
        <w:t xml:space="preserve">se </w:t>
      </w:r>
      <w:r w:rsidR="00AF317B">
        <w:rPr>
          <w:rFonts w:ascii="Times New Roman" w:hAnsi="Times New Roman" w:cs="Times New Roman"/>
          <w:bCs/>
          <w:sz w:val="20"/>
          <w:szCs w:val="20"/>
        </w:rPr>
        <w:t xml:space="preserve">tienen en cuenta en el otro modelo. </w:t>
      </w:r>
      <w:r w:rsidR="00B110E9">
        <w:rPr>
          <w:rFonts w:ascii="Times New Roman" w:hAnsi="Times New Roman" w:cs="Times New Roman"/>
          <w:bCs/>
          <w:sz w:val="20"/>
          <w:szCs w:val="20"/>
        </w:rPr>
        <w:t>Además, a</w:t>
      </w:r>
      <w:r w:rsidR="00A666A6">
        <w:rPr>
          <w:rFonts w:ascii="Times New Roman" w:hAnsi="Times New Roman" w:cs="Times New Roman"/>
          <w:bCs/>
          <w:sz w:val="20"/>
          <w:szCs w:val="20"/>
        </w:rPr>
        <w:t xml:space="preserve">unque los modelos de prepandemia y pospandemia implementen variables diferentes, el comportamiento y rendimiento es muy similar. </w:t>
      </w:r>
    </w:p>
    <w:p w14:paraId="1B613F28" w14:textId="7D5EFFAC" w:rsidR="00C153B2" w:rsidRDefault="00F32653" w:rsidP="00C93133">
      <w:pPr>
        <w:pStyle w:val="Prrafodelista"/>
        <w:numPr>
          <w:ilvl w:val="0"/>
          <w:numId w:val="16"/>
        </w:numPr>
        <w:jc w:val="both"/>
        <w:rPr>
          <w:rFonts w:ascii="Times New Roman" w:hAnsi="Times New Roman" w:cs="Times New Roman"/>
          <w:bCs/>
          <w:sz w:val="20"/>
          <w:szCs w:val="20"/>
        </w:rPr>
      </w:pPr>
      <w:r>
        <w:rPr>
          <w:rFonts w:ascii="Times New Roman" w:hAnsi="Times New Roman" w:cs="Times New Roman"/>
          <w:bCs/>
          <w:sz w:val="20"/>
          <w:szCs w:val="20"/>
        </w:rPr>
        <w:t>Medicina interna es la especialidad que mayor se requiere en el proceso de hospitalización sin importar si es antes o después de pandemia</w:t>
      </w:r>
      <w:r w:rsidR="00245D16">
        <w:rPr>
          <w:rFonts w:ascii="Times New Roman" w:hAnsi="Times New Roman" w:cs="Times New Roman"/>
          <w:bCs/>
          <w:sz w:val="20"/>
          <w:szCs w:val="20"/>
        </w:rPr>
        <w:t>, debido a la necesidad de revisión diaria</w:t>
      </w:r>
      <w:r w:rsidR="00A85136">
        <w:rPr>
          <w:rFonts w:ascii="Times New Roman" w:hAnsi="Times New Roman" w:cs="Times New Roman"/>
          <w:bCs/>
          <w:sz w:val="20"/>
          <w:szCs w:val="20"/>
        </w:rPr>
        <w:t xml:space="preserve"> y asignación de tratamientos. </w:t>
      </w:r>
    </w:p>
    <w:p w14:paraId="78959FAF" w14:textId="79D1192D" w:rsidR="00F2519C" w:rsidRDefault="008850ED" w:rsidP="00C93133">
      <w:pPr>
        <w:pStyle w:val="Prrafodelista"/>
        <w:numPr>
          <w:ilvl w:val="0"/>
          <w:numId w:val="16"/>
        </w:numPr>
        <w:spacing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El tipo de egreso de alta </w:t>
      </w:r>
      <w:r w:rsidR="00C47716">
        <w:rPr>
          <w:rFonts w:ascii="Times New Roman" w:hAnsi="Times New Roman" w:cs="Times New Roman"/>
          <w:bCs/>
          <w:sz w:val="20"/>
          <w:szCs w:val="20"/>
        </w:rPr>
        <w:t>médica</w:t>
      </w:r>
      <w:r>
        <w:rPr>
          <w:rFonts w:ascii="Times New Roman" w:hAnsi="Times New Roman" w:cs="Times New Roman"/>
          <w:bCs/>
          <w:sz w:val="20"/>
          <w:szCs w:val="20"/>
        </w:rPr>
        <w:t xml:space="preserve"> </w:t>
      </w:r>
      <w:r w:rsidR="00526860">
        <w:rPr>
          <w:rFonts w:ascii="Times New Roman" w:hAnsi="Times New Roman" w:cs="Times New Roman"/>
          <w:bCs/>
          <w:sz w:val="20"/>
          <w:szCs w:val="20"/>
        </w:rPr>
        <w:t xml:space="preserve">tiene el mayor porcentaje superando el 84% antes y después de pandemia, indicando que la mayoría de </w:t>
      </w:r>
      <w:r w:rsidR="00624045">
        <w:rPr>
          <w:rFonts w:ascii="Times New Roman" w:hAnsi="Times New Roman" w:cs="Times New Roman"/>
          <w:bCs/>
          <w:sz w:val="20"/>
          <w:szCs w:val="20"/>
        </w:rPr>
        <w:t xml:space="preserve">los </w:t>
      </w:r>
      <w:r w:rsidR="00526860">
        <w:rPr>
          <w:rFonts w:ascii="Times New Roman" w:hAnsi="Times New Roman" w:cs="Times New Roman"/>
          <w:bCs/>
          <w:sz w:val="20"/>
          <w:szCs w:val="20"/>
        </w:rPr>
        <w:t>pacientes logra recuperarse de la enfermedad</w:t>
      </w:r>
      <w:r w:rsidR="00624045">
        <w:rPr>
          <w:rFonts w:ascii="Times New Roman" w:hAnsi="Times New Roman" w:cs="Times New Roman"/>
          <w:bCs/>
          <w:sz w:val="20"/>
          <w:szCs w:val="20"/>
        </w:rPr>
        <w:t xml:space="preserve">. </w:t>
      </w:r>
    </w:p>
    <w:p w14:paraId="515AAEF0" w14:textId="77777777" w:rsidR="001C0F57" w:rsidRDefault="00D50DB0" w:rsidP="001C0F57">
      <w:pPr>
        <w:pStyle w:val="Prrafodelista"/>
        <w:numPr>
          <w:ilvl w:val="0"/>
          <w:numId w:val="16"/>
        </w:numPr>
        <w:spacing w:line="240" w:lineRule="auto"/>
        <w:jc w:val="both"/>
        <w:rPr>
          <w:rFonts w:ascii="Times New Roman" w:hAnsi="Times New Roman" w:cs="Times New Roman"/>
          <w:bCs/>
          <w:sz w:val="20"/>
          <w:szCs w:val="20"/>
        </w:rPr>
      </w:pPr>
      <w:r>
        <w:rPr>
          <w:rFonts w:ascii="Times New Roman" w:hAnsi="Times New Roman" w:cs="Times New Roman"/>
          <w:bCs/>
          <w:sz w:val="20"/>
          <w:szCs w:val="20"/>
        </w:rPr>
        <w:lastRenderedPageBreak/>
        <w:t xml:space="preserve">El ciclo vital </w:t>
      </w:r>
      <w:r w:rsidR="006B1390">
        <w:rPr>
          <w:rFonts w:ascii="Times New Roman" w:hAnsi="Times New Roman" w:cs="Times New Roman"/>
          <w:bCs/>
          <w:sz w:val="20"/>
          <w:szCs w:val="20"/>
        </w:rPr>
        <w:t>que más hospitalizaciones presenta es la vejez, puesto que es el rango de edades en el que m</w:t>
      </w:r>
      <w:r w:rsidR="00865DBD">
        <w:rPr>
          <w:rFonts w:ascii="Times New Roman" w:hAnsi="Times New Roman" w:cs="Times New Roman"/>
          <w:bCs/>
          <w:sz w:val="20"/>
          <w:szCs w:val="20"/>
        </w:rPr>
        <w:t xml:space="preserve">ás </w:t>
      </w:r>
      <w:r w:rsidR="006B1390">
        <w:rPr>
          <w:rFonts w:ascii="Times New Roman" w:hAnsi="Times New Roman" w:cs="Times New Roman"/>
          <w:bCs/>
          <w:sz w:val="20"/>
          <w:szCs w:val="20"/>
        </w:rPr>
        <w:t>enfermedades pueden aparecer</w:t>
      </w:r>
      <w:r w:rsidR="00865DBD">
        <w:rPr>
          <w:rFonts w:ascii="Times New Roman" w:hAnsi="Times New Roman" w:cs="Times New Roman"/>
          <w:bCs/>
          <w:sz w:val="20"/>
          <w:szCs w:val="20"/>
        </w:rPr>
        <w:t xml:space="preserve"> y requieren mayor atención. </w:t>
      </w:r>
    </w:p>
    <w:p w14:paraId="1CEA2799" w14:textId="0C9F2BA9" w:rsidR="00DA5FD9" w:rsidRPr="001C0F57" w:rsidRDefault="0076144E" w:rsidP="001C0F57">
      <w:pPr>
        <w:pStyle w:val="Prrafodelista"/>
        <w:numPr>
          <w:ilvl w:val="0"/>
          <w:numId w:val="16"/>
        </w:numPr>
        <w:spacing w:line="240" w:lineRule="auto"/>
        <w:jc w:val="both"/>
        <w:rPr>
          <w:rFonts w:ascii="Times New Roman" w:hAnsi="Times New Roman" w:cs="Times New Roman"/>
          <w:bCs/>
          <w:sz w:val="20"/>
          <w:szCs w:val="20"/>
        </w:rPr>
      </w:pPr>
      <w:r w:rsidRPr="001C0F57">
        <w:rPr>
          <w:rFonts w:ascii="Times New Roman" w:hAnsi="Times New Roman" w:cs="Times New Roman"/>
          <w:bCs/>
          <w:sz w:val="20"/>
          <w:szCs w:val="20"/>
        </w:rPr>
        <w:t>Pese a que se esperaba mayor cantidad de hospitalizaciones después de pandemia,</w:t>
      </w:r>
      <w:r w:rsidR="001301A9" w:rsidRPr="001C0F57">
        <w:rPr>
          <w:rFonts w:ascii="Times New Roman" w:hAnsi="Times New Roman" w:cs="Times New Roman"/>
          <w:bCs/>
          <w:sz w:val="20"/>
          <w:szCs w:val="20"/>
        </w:rPr>
        <w:t xml:space="preserve"> debido</w:t>
      </w:r>
      <w:r w:rsidRPr="001C0F57">
        <w:rPr>
          <w:rFonts w:ascii="Times New Roman" w:hAnsi="Times New Roman" w:cs="Times New Roman"/>
          <w:bCs/>
          <w:sz w:val="20"/>
          <w:szCs w:val="20"/>
        </w:rPr>
        <w:t xml:space="preserve"> </w:t>
      </w:r>
      <w:r w:rsidR="004D1D16" w:rsidRPr="001C0F57">
        <w:rPr>
          <w:rFonts w:ascii="Times New Roman" w:hAnsi="Times New Roman" w:cs="Times New Roman"/>
          <w:bCs/>
          <w:sz w:val="20"/>
          <w:szCs w:val="20"/>
        </w:rPr>
        <w:t>a</w:t>
      </w:r>
      <w:r w:rsidR="00365D69" w:rsidRPr="001C0F57">
        <w:rPr>
          <w:rFonts w:ascii="Times New Roman" w:hAnsi="Times New Roman" w:cs="Times New Roman"/>
          <w:bCs/>
          <w:sz w:val="20"/>
          <w:szCs w:val="20"/>
        </w:rPr>
        <w:t>l aumento del sedentarismo</w:t>
      </w:r>
      <w:r w:rsidR="00042E84" w:rsidRPr="001C0F57">
        <w:rPr>
          <w:rFonts w:ascii="Times New Roman" w:hAnsi="Times New Roman" w:cs="Times New Roman"/>
          <w:bCs/>
          <w:sz w:val="20"/>
          <w:szCs w:val="20"/>
        </w:rPr>
        <w:t xml:space="preserve">, </w:t>
      </w:r>
      <w:r w:rsidR="003F08B9" w:rsidRPr="001C0F57">
        <w:rPr>
          <w:rFonts w:ascii="Times New Roman" w:hAnsi="Times New Roman" w:cs="Times New Roman"/>
          <w:bCs/>
          <w:sz w:val="20"/>
          <w:szCs w:val="20"/>
        </w:rPr>
        <w:t>disminución de</w:t>
      </w:r>
      <w:r w:rsidR="00CF120B" w:rsidRPr="001C0F57">
        <w:rPr>
          <w:rFonts w:ascii="Times New Roman" w:hAnsi="Times New Roman" w:cs="Times New Roman"/>
          <w:bCs/>
          <w:sz w:val="20"/>
          <w:szCs w:val="20"/>
        </w:rPr>
        <w:t>l nivel de atención</w:t>
      </w:r>
      <w:r w:rsidR="006609D5" w:rsidRPr="001C0F57">
        <w:rPr>
          <w:rFonts w:ascii="Times New Roman" w:hAnsi="Times New Roman" w:cs="Times New Roman"/>
          <w:bCs/>
          <w:sz w:val="20"/>
          <w:szCs w:val="20"/>
        </w:rPr>
        <w:t xml:space="preserve"> hospitalario</w:t>
      </w:r>
      <w:r w:rsidR="00CF120B" w:rsidRPr="001C0F57">
        <w:rPr>
          <w:rFonts w:ascii="Times New Roman" w:hAnsi="Times New Roman" w:cs="Times New Roman"/>
          <w:bCs/>
          <w:sz w:val="20"/>
          <w:szCs w:val="20"/>
        </w:rPr>
        <w:t xml:space="preserve"> </w:t>
      </w:r>
      <w:r w:rsidR="006609D5" w:rsidRPr="001C0F57">
        <w:rPr>
          <w:rFonts w:ascii="Times New Roman" w:hAnsi="Times New Roman" w:cs="Times New Roman"/>
          <w:bCs/>
          <w:sz w:val="20"/>
          <w:szCs w:val="20"/>
        </w:rPr>
        <w:t xml:space="preserve">durante pandemia, </w:t>
      </w:r>
      <w:r w:rsidR="006B0D77" w:rsidRPr="001C0F57">
        <w:rPr>
          <w:rFonts w:ascii="Times New Roman" w:hAnsi="Times New Roman" w:cs="Times New Roman"/>
          <w:bCs/>
          <w:sz w:val="20"/>
          <w:szCs w:val="20"/>
        </w:rPr>
        <w:t>estrés</w:t>
      </w:r>
      <w:r w:rsidR="00BE1C83" w:rsidRPr="001C0F57">
        <w:rPr>
          <w:rFonts w:ascii="Times New Roman" w:hAnsi="Times New Roman" w:cs="Times New Roman"/>
          <w:bCs/>
          <w:sz w:val="20"/>
          <w:szCs w:val="20"/>
        </w:rPr>
        <w:t xml:space="preserve">, </w:t>
      </w:r>
      <w:r w:rsidR="00421913" w:rsidRPr="001C0F57">
        <w:rPr>
          <w:rFonts w:ascii="Times New Roman" w:hAnsi="Times New Roman" w:cs="Times New Roman"/>
          <w:bCs/>
          <w:sz w:val="20"/>
          <w:szCs w:val="20"/>
        </w:rPr>
        <w:t>agravamiento de enfermedades por covid-19</w:t>
      </w:r>
      <w:r w:rsidR="00007625" w:rsidRPr="001C0F57">
        <w:rPr>
          <w:rFonts w:ascii="Times New Roman" w:hAnsi="Times New Roman" w:cs="Times New Roman"/>
          <w:bCs/>
          <w:sz w:val="20"/>
          <w:szCs w:val="20"/>
        </w:rPr>
        <w:t xml:space="preserve">, </w:t>
      </w:r>
      <w:r w:rsidR="00B733BE" w:rsidRPr="001C0F57">
        <w:rPr>
          <w:rFonts w:ascii="Times New Roman" w:hAnsi="Times New Roman" w:cs="Times New Roman"/>
          <w:bCs/>
          <w:sz w:val="20"/>
          <w:szCs w:val="20"/>
        </w:rPr>
        <w:t>entre</w:t>
      </w:r>
      <w:r w:rsidR="00DF2EEC" w:rsidRPr="001C0F57">
        <w:rPr>
          <w:rFonts w:ascii="Times New Roman" w:hAnsi="Times New Roman" w:cs="Times New Roman"/>
          <w:bCs/>
          <w:sz w:val="20"/>
          <w:szCs w:val="20"/>
        </w:rPr>
        <w:t xml:space="preserve"> otros </w:t>
      </w:r>
      <w:r w:rsidR="007E58BA" w:rsidRPr="001C0F57">
        <w:rPr>
          <w:rFonts w:ascii="Times New Roman" w:hAnsi="Times New Roman" w:cs="Times New Roman"/>
          <w:bCs/>
          <w:sz w:val="20"/>
          <w:szCs w:val="20"/>
        </w:rPr>
        <w:t>factores</w:t>
      </w:r>
      <w:r w:rsidR="00CD58BA" w:rsidRPr="001C0F57">
        <w:rPr>
          <w:rFonts w:ascii="Times New Roman" w:hAnsi="Times New Roman" w:cs="Times New Roman"/>
          <w:bCs/>
          <w:sz w:val="20"/>
          <w:szCs w:val="20"/>
        </w:rPr>
        <w:t xml:space="preserve"> y variables</w:t>
      </w:r>
      <w:r w:rsidR="007E58BA" w:rsidRPr="001C0F57">
        <w:rPr>
          <w:rFonts w:ascii="Times New Roman" w:hAnsi="Times New Roman" w:cs="Times New Roman"/>
          <w:bCs/>
          <w:sz w:val="20"/>
          <w:szCs w:val="20"/>
        </w:rPr>
        <w:t>; las</w:t>
      </w:r>
      <w:r w:rsidR="00A666A6" w:rsidRPr="001C0F57">
        <w:rPr>
          <w:rFonts w:ascii="Times New Roman" w:hAnsi="Times New Roman" w:cs="Times New Roman"/>
          <w:bCs/>
          <w:sz w:val="20"/>
          <w:szCs w:val="20"/>
        </w:rPr>
        <w:t xml:space="preserve"> predicciones de</w:t>
      </w:r>
      <w:r w:rsidRPr="001C0F57">
        <w:rPr>
          <w:rFonts w:ascii="Times New Roman" w:hAnsi="Times New Roman" w:cs="Times New Roman"/>
          <w:bCs/>
          <w:sz w:val="20"/>
          <w:szCs w:val="20"/>
        </w:rPr>
        <w:t>l modelo arrojan que no hay mayor diferencia en la cantidad de hospitalizaciones antes y después de pandemia</w:t>
      </w:r>
      <w:r w:rsidR="00857486" w:rsidRPr="001C0F57">
        <w:rPr>
          <w:rFonts w:ascii="Times New Roman" w:hAnsi="Times New Roman" w:cs="Times New Roman"/>
          <w:bCs/>
          <w:sz w:val="20"/>
          <w:szCs w:val="20"/>
        </w:rPr>
        <w:t>.</w:t>
      </w:r>
      <w:r w:rsidR="005A6AFD" w:rsidRPr="001C0F57">
        <w:rPr>
          <w:rFonts w:ascii="Times New Roman" w:hAnsi="Times New Roman" w:cs="Times New Roman"/>
          <w:bCs/>
          <w:sz w:val="20"/>
          <w:szCs w:val="20"/>
        </w:rPr>
        <w:t xml:space="preserve"> </w:t>
      </w:r>
      <w:r w:rsidR="008D1489" w:rsidRPr="001C0F57">
        <w:rPr>
          <w:rFonts w:ascii="Times New Roman" w:hAnsi="Times New Roman" w:cs="Times New Roman"/>
          <w:bCs/>
          <w:sz w:val="20"/>
          <w:szCs w:val="20"/>
        </w:rPr>
        <w:t>Est</w:t>
      </w:r>
      <w:r w:rsidR="00603B6F" w:rsidRPr="001C0F57">
        <w:rPr>
          <w:rFonts w:ascii="Times New Roman" w:hAnsi="Times New Roman" w:cs="Times New Roman"/>
          <w:bCs/>
          <w:sz w:val="20"/>
          <w:szCs w:val="20"/>
        </w:rPr>
        <w:t>a última afirmación puede ocasionarse dado los avances en tecnología e investigación generados por la pandemia (vacunas, aumento de la capacidad hospitalaria</w:t>
      </w:r>
      <w:r w:rsidR="00674121" w:rsidRPr="001C0F57">
        <w:rPr>
          <w:rFonts w:ascii="Times New Roman" w:hAnsi="Times New Roman" w:cs="Times New Roman"/>
          <w:bCs/>
          <w:sz w:val="20"/>
          <w:szCs w:val="20"/>
        </w:rPr>
        <w:t xml:space="preserve">, </w:t>
      </w:r>
      <w:r w:rsidR="00617CCC" w:rsidRPr="001C0F57">
        <w:rPr>
          <w:rFonts w:ascii="Times New Roman" w:hAnsi="Times New Roman" w:cs="Times New Roman"/>
          <w:bCs/>
          <w:sz w:val="20"/>
          <w:szCs w:val="20"/>
        </w:rPr>
        <w:t>etc.</w:t>
      </w:r>
      <w:r w:rsidR="00603B6F" w:rsidRPr="001C0F57">
        <w:rPr>
          <w:rFonts w:ascii="Times New Roman" w:hAnsi="Times New Roman" w:cs="Times New Roman"/>
          <w:bCs/>
          <w:sz w:val="20"/>
          <w:szCs w:val="20"/>
        </w:rPr>
        <w:t>)</w:t>
      </w:r>
      <w:r w:rsidR="00896F6E" w:rsidRPr="001C0F57">
        <w:rPr>
          <w:rFonts w:ascii="Times New Roman" w:hAnsi="Times New Roman" w:cs="Times New Roman"/>
          <w:bCs/>
          <w:sz w:val="20"/>
          <w:szCs w:val="20"/>
        </w:rPr>
        <w:t xml:space="preserve"> y el control que ya se tiene en este ámbito</w:t>
      </w:r>
      <w:r w:rsidR="00E83FE5" w:rsidRPr="001C0F57">
        <w:rPr>
          <w:rFonts w:ascii="Times New Roman" w:hAnsi="Times New Roman" w:cs="Times New Roman"/>
          <w:bCs/>
          <w:sz w:val="20"/>
          <w:szCs w:val="20"/>
        </w:rPr>
        <w:t>, al punto de generar una atención vía telefónica o chat</w:t>
      </w:r>
      <w:r w:rsidR="00953C6D" w:rsidRPr="001C0F57">
        <w:rPr>
          <w:rFonts w:ascii="Times New Roman" w:hAnsi="Times New Roman" w:cs="Times New Roman"/>
          <w:bCs/>
          <w:sz w:val="20"/>
          <w:szCs w:val="20"/>
        </w:rPr>
        <w:t xml:space="preserve">, para indicar </w:t>
      </w:r>
      <w:r w:rsidR="004C253D" w:rsidRPr="001C0F57">
        <w:rPr>
          <w:rFonts w:ascii="Times New Roman" w:hAnsi="Times New Roman" w:cs="Times New Roman"/>
          <w:bCs/>
          <w:sz w:val="20"/>
          <w:szCs w:val="20"/>
        </w:rPr>
        <w:t>los pasos a seguir</w:t>
      </w:r>
      <w:r w:rsidR="00FE0D5A" w:rsidRPr="001C0F57">
        <w:rPr>
          <w:rFonts w:ascii="Times New Roman" w:hAnsi="Times New Roman" w:cs="Times New Roman"/>
          <w:bCs/>
          <w:sz w:val="20"/>
          <w:szCs w:val="20"/>
        </w:rPr>
        <w:t xml:space="preserve">. Seguramente en los años donde </w:t>
      </w:r>
      <w:r w:rsidR="00AC3A98" w:rsidRPr="001C0F57">
        <w:rPr>
          <w:rFonts w:ascii="Times New Roman" w:hAnsi="Times New Roman" w:cs="Times New Roman"/>
          <w:bCs/>
          <w:sz w:val="20"/>
          <w:szCs w:val="20"/>
        </w:rPr>
        <w:t>el mundo se encontraba en plena pandemia esta cantidad de hospitalizaciones eran mucho más altas</w:t>
      </w:r>
      <w:r w:rsidR="007643F9" w:rsidRPr="001C0F57">
        <w:rPr>
          <w:rFonts w:ascii="Times New Roman" w:hAnsi="Times New Roman" w:cs="Times New Roman"/>
          <w:bCs/>
          <w:sz w:val="20"/>
          <w:szCs w:val="20"/>
        </w:rPr>
        <w:t>.</w:t>
      </w:r>
    </w:p>
    <w:p w14:paraId="5A65526A" w14:textId="7B12C37D" w:rsidR="00A97FEC" w:rsidRPr="00416127" w:rsidRDefault="00DA5FD9" w:rsidP="005278DE">
      <w:pPr>
        <w:pStyle w:val="Prrafodelista"/>
        <w:numPr>
          <w:ilvl w:val="0"/>
          <w:numId w:val="16"/>
        </w:numPr>
        <w:rPr>
          <w:rFonts w:ascii="Times New Roman" w:hAnsi="Times New Roman" w:cs="Times New Roman"/>
          <w:bCs/>
          <w:sz w:val="20"/>
          <w:szCs w:val="20"/>
        </w:rPr>
      </w:pPr>
      <w:r>
        <w:rPr>
          <w:rFonts w:ascii="Times New Roman" w:hAnsi="Times New Roman" w:cs="Times New Roman"/>
          <w:bCs/>
          <w:sz w:val="20"/>
          <w:szCs w:val="20"/>
        </w:rPr>
        <w:t xml:space="preserve">Por último, </w:t>
      </w:r>
      <w:r w:rsidR="00A97FEC">
        <w:rPr>
          <w:rFonts w:ascii="Times New Roman" w:hAnsi="Times New Roman" w:cs="Times New Roman"/>
          <w:bCs/>
          <w:sz w:val="20"/>
          <w:szCs w:val="20"/>
        </w:rPr>
        <w:t xml:space="preserve">modelo predictivo </w:t>
      </w:r>
      <w:r w:rsidR="00255705">
        <w:rPr>
          <w:rFonts w:ascii="Times New Roman" w:hAnsi="Times New Roman" w:cs="Times New Roman"/>
          <w:bCs/>
          <w:sz w:val="20"/>
          <w:szCs w:val="20"/>
        </w:rPr>
        <w:t xml:space="preserve">desarrollado puede generar información sobre la cantidad de hospitalizaciones, lo cual es un insumo para el Hospital Alma Máter, dada la estimación del uso mensual de recursos que tendrían </w:t>
      </w:r>
      <w:r w:rsidR="00C47716">
        <w:rPr>
          <w:rFonts w:ascii="Times New Roman" w:hAnsi="Times New Roman" w:cs="Times New Roman"/>
          <w:bCs/>
          <w:sz w:val="20"/>
          <w:szCs w:val="20"/>
        </w:rPr>
        <w:t>de acuerdo con</w:t>
      </w:r>
      <w:r w:rsidR="00255705">
        <w:rPr>
          <w:rFonts w:ascii="Times New Roman" w:hAnsi="Times New Roman" w:cs="Times New Roman"/>
          <w:bCs/>
          <w:sz w:val="20"/>
          <w:szCs w:val="20"/>
        </w:rPr>
        <w:t xml:space="preserve"> ese número por usuario</w:t>
      </w:r>
      <w:r w:rsidR="009D454E">
        <w:rPr>
          <w:rFonts w:ascii="Times New Roman" w:hAnsi="Times New Roman" w:cs="Times New Roman"/>
          <w:bCs/>
          <w:sz w:val="20"/>
          <w:szCs w:val="20"/>
        </w:rPr>
        <w:t xml:space="preserve">. </w:t>
      </w:r>
    </w:p>
    <w:p w14:paraId="103A046C" w14:textId="77777777" w:rsidR="007F581B" w:rsidRPr="005278DE" w:rsidRDefault="007F581B" w:rsidP="005278DE">
      <w:pPr>
        <w:rPr>
          <w:rFonts w:ascii="Times New Roman" w:hAnsi="Times New Roman" w:cs="Times New Roman"/>
          <w:b/>
          <w:sz w:val="20"/>
          <w:szCs w:val="20"/>
        </w:rPr>
      </w:pPr>
    </w:p>
    <w:p w14:paraId="030C3DE1" w14:textId="6B9CCC33" w:rsidR="009A3FF3" w:rsidRPr="00651C4E" w:rsidRDefault="34342204" w:rsidP="2524BE2F">
      <w:pPr>
        <w:pStyle w:val="Prrafodelista"/>
        <w:numPr>
          <w:ilvl w:val="0"/>
          <w:numId w:val="11"/>
        </w:numPr>
        <w:rPr>
          <w:rFonts w:ascii="Times New Roman" w:hAnsi="Times New Roman" w:cs="Times New Roman"/>
          <w:b/>
          <w:sz w:val="20"/>
          <w:szCs w:val="20"/>
        </w:rPr>
      </w:pPr>
      <w:r w:rsidRPr="00651C4E">
        <w:rPr>
          <w:rFonts w:ascii="Times New Roman" w:hAnsi="Times New Roman" w:cs="Times New Roman"/>
          <w:b/>
          <w:sz w:val="20"/>
          <w:szCs w:val="20"/>
        </w:rPr>
        <w:t>Referencias</w:t>
      </w:r>
    </w:p>
    <w:p w14:paraId="3FAAF147" w14:textId="0DEB0833" w:rsidR="006C135F" w:rsidRPr="00624045" w:rsidRDefault="006C135F" w:rsidP="006C135F">
      <w:pPr>
        <w:widowControl w:val="0"/>
        <w:autoSpaceDE w:val="0"/>
        <w:autoSpaceDN w:val="0"/>
        <w:adjustRightInd w:val="0"/>
        <w:spacing w:line="240" w:lineRule="auto"/>
        <w:ind w:left="480" w:hanging="480"/>
        <w:rPr>
          <w:rFonts w:ascii="Times New Roman" w:hAnsi="Times New Roman" w:cs="Times New Roman"/>
          <w:sz w:val="20"/>
          <w:szCs w:val="20"/>
          <w:lang w:val="en-US"/>
        </w:rPr>
      </w:pPr>
      <w:r w:rsidRPr="00651C4E">
        <w:rPr>
          <w:rFonts w:ascii="Times New Roman" w:hAnsi="Times New Roman" w:cs="Times New Roman"/>
          <w:b/>
          <w:sz w:val="20"/>
          <w:szCs w:val="20"/>
        </w:rPr>
        <w:fldChar w:fldCharType="begin" w:fldLock="1"/>
      </w:r>
      <w:r w:rsidRPr="00624045">
        <w:rPr>
          <w:rFonts w:ascii="Times New Roman" w:hAnsi="Times New Roman" w:cs="Times New Roman"/>
          <w:b/>
          <w:sz w:val="20"/>
          <w:szCs w:val="20"/>
          <w:lang w:val="en-US"/>
        </w:rPr>
        <w:instrText xml:space="preserve">ADDIN Mendeley Bibliography CSL_BIBLIOGRAPHY </w:instrText>
      </w:r>
      <w:r w:rsidRPr="00651C4E">
        <w:rPr>
          <w:rFonts w:ascii="Times New Roman" w:hAnsi="Times New Roman" w:cs="Times New Roman"/>
          <w:b/>
          <w:sz w:val="20"/>
          <w:szCs w:val="20"/>
        </w:rPr>
        <w:fldChar w:fldCharType="separate"/>
      </w:r>
      <w:r w:rsidRPr="00624045">
        <w:rPr>
          <w:rFonts w:ascii="Times New Roman" w:hAnsi="Times New Roman" w:cs="Times New Roman"/>
          <w:sz w:val="20"/>
          <w:szCs w:val="20"/>
          <w:lang w:val="en-US"/>
        </w:rPr>
        <w:t xml:space="preserve">Lo, Y. T., Liao, J. C. hen, Chen, M. H., Chang, C. M., &amp; Li, C. Te. (2021). Predictive modeling for 14-day unplanned hospital readmission risk by using machine learning algorithms. </w:t>
      </w:r>
      <w:r w:rsidRPr="00624045">
        <w:rPr>
          <w:rFonts w:ascii="Times New Roman" w:hAnsi="Times New Roman" w:cs="Times New Roman"/>
          <w:i/>
          <w:sz w:val="20"/>
          <w:szCs w:val="20"/>
          <w:lang w:val="en-US"/>
        </w:rPr>
        <w:t>BMC Medical Informatics and Decision Making</w:t>
      </w:r>
      <w:r w:rsidRPr="00624045">
        <w:rPr>
          <w:rFonts w:ascii="Times New Roman" w:hAnsi="Times New Roman" w:cs="Times New Roman"/>
          <w:sz w:val="20"/>
          <w:szCs w:val="20"/>
          <w:lang w:val="en-US"/>
        </w:rPr>
        <w:t xml:space="preserve">, </w:t>
      </w:r>
      <w:r w:rsidRPr="00624045">
        <w:rPr>
          <w:rFonts w:ascii="Times New Roman" w:hAnsi="Times New Roman" w:cs="Times New Roman"/>
          <w:i/>
          <w:sz w:val="20"/>
          <w:szCs w:val="20"/>
          <w:lang w:val="en-US"/>
        </w:rPr>
        <w:t>21</w:t>
      </w:r>
      <w:r w:rsidRPr="00624045">
        <w:rPr>
          <w:rFonts w:ascii="Times New Roman" w:hAnsi="Times New Roman" w:cs="Times New Roman"/>
          <w:sz w:val="20"/>
          <w:szCs w:val="20"/>
          <w:lang w:val="en-US"/>
        </w:rPr>
        <w:t>(1), 1–11. https://doi.org/10.1186/s12911-021-01639-y</w:t>
      </w:r>
    </w:p>
    <w:p w14:paraId="74581615" w14:textId="045DD536" w:rsidR="00916F17" w:rsidRPr="00916F17" w:rsidRDefault="00916F17" w:rsidP="006C135F">
      <w:pPr>
        <w:widowControl w:val="0"/>
        <w:autoSpaceDE w:val="0"/>
        <w:autoSpaceDN w:val="0"/>
        <w:adjustRightInd w:val="0"/>
        <w:spacing w:line="240" w:lineRule="auto"/>
        <w:ind w:left="480" w:hanging="480"/>
        <w:rPr>
          <w:rFonts w:ascii="Times New Roman" w:hAnsi="Times New Roman" w:cs="Times New Roman"/>
          <w:sz w:val="20"/>
          <w:szCs w:val="20"/>
        </w:rPr>
      </w:pPr>
      <w:r w:rsidRPr="00916F17">
        <w:rPr>
          <w:rFonts w:ascii="Times New Roman" w:hAnsi="Times New Roman" w:cs="Times New Roman"/>
          <w:sz w:val="20"/>
          <w:szCs w:val="20"/>
        </w:rPr>
        <w:t>Rosa-Jiménez, F., Montijano Cabrera, A. M., Ília Herráiz Montalvo, C., &amp; Zambrana García, J. L.. (2005). ¿Solicitan las mujeres más consultas al área médica que los hombres?. Anales de Medicina Interna, 22(11), 515-519. Recuperado en 05 de septiembre de 2022, de http://scielo.isciii.es/scielo.php?script=sci_arttext&amp;pid=S0212-71992005001100003&amp;lng=es&amp;tlng=es.</w:t>
      </w:r>
    </w:p>
    <w:p w14:paraId="1BF7059D" w14:textId="77777777" w:rsidR="006C135F" w:rsidRPr="00651C4E" w:rsidRDefault="006C135F" w:rsidP="006C135F">
      <w:pPr>
        <w:widowControl w:val="0"/>
        <w:autoSpaceDE w:val="0"/>
        <w:autoSpaceDN w:val="0"/>
        <w:adjustRightInd w:val="0"/>
        <w:spacing w:line="240" w:lineRule="auto"/>
        <w:ind w:left="480" w:hanging="480"/>
        <w:rPr>
          <w:rFonts w:ascii="Times New Roman" w:hAnsi="Times New Roman" w:cs="Times New Roman"/>
          <w:sz w:val="20"/>
          <w:szCs w:val="20"/>
        </w:rPr>
      </w:pPr>
      <w:r w:rsidRPr="00651C4E">
        <w:rPr>
          <w:rFonts w:ascii="Times New Roman" w:hAnsi="Times New Roman" w:cs="Times New Roman"/>
          <w:sz w:val="20"/>
          <w:szCs w:val="20"/>
        </w:rPr>
        <w:t xml:space="preserve">Scikit Learn. (2022). </w:t>
      </w:r>
      <w:r w:rsidRPr="00651C4E">
        <w:rPr>
          <w:rFonts w:ascii="Times New Roman" w:hAnsi="Times New Roman" w:cs="Times New Roman"/>
          <w:i/>
          <w:sz w:val="20"/>
          <w:szCs w:val="20"/>
        </w:rPr>
        <w:t>Ensemble methods</w:t>
      </w:r>
      <w:r w:rsidRPr="00651C4E">
        <w:rPr>
          <w:rFonts w:ascii="Times New Roman" w:hAnsi="Times New Roman" w:cs="Times New Roman"/>
          <w:sz w:val="20"/>
          <w:szCs w:val="20"/>
        </w:rPr>
        <w:t>. https://scikit-learn.org/stable/modules/ensemble.html</w:t>
      </w:r>
    </w:p>
    <w:p w14:paraId="0FC63EC7" w14:textId="47BA2550" w:rsidR="006C135F" w:rsidRPr="002A0CC7" w:rsidRDefault="006C135F" w:rsidP="00B56332">
      <w:pPr>
        <w:widowControl w:val="0"/>
        <w:autoSpaceDE w:val="0"/>
        <w:autoSpaceDN w:val="0"/>
        <w:adjustRightInd w:val="0"/>
        <w:spacing w:line="240" w:lineRule="auto"/>
        <w:ind w:left="480" w:hanging="480"/>
        <w:rPr>
          <w:lang w:val="en-US"/>
        </w:rPr>
      </w:pPr>
      <w:r w:rsidRPr="00651C4E">
        <w:fldChar w:fldCharType="end"/>
      </w:r>
    </w:p>
    <w:p w14:paraId="154F0003" w14:textId="77777777" w:rsidR="006C135F" w:rsidRPr="002A0CC7" w:rsidRDefault="006C135F" w:rsidP="006C135F">
      <w:pPr>
        <w:pStyle w:val="Prrafodelista"/>
        <w:ind w:left="360"/>
        <w:rPr>
          <w:rFonts w:ascii="Times New Roman" w:hAnsi="Times New Roman" w:cs="Times New Roman"/>
          <w:b/>
          <w:sz w:val="20"/>
          <w:szCs w:val="20"/>
          <w:lang w:val="en-US"/>
        </w:rPr>
      </w:pPr>
    </w:p>
    <w:sectPr w:rsidR="006C135F" w:rsidRPr="002A0CC7" w:rsidSect="00096B35">
      <w:type w:val="continuous"/>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7BE1A" w14:textId="77777777" w:rsidR="0051105F" w:rsidRDefault="0051105F" w:rsidP="0051105F">
      <w:pPr>
        <w:spacing w:after="0" w:line="240" w:lineRule="auto"/>
      </w:pPr>
      <w:r>
        <w:separator/>
      </w:r>
    </w:p>
  </w:endnote>
  <w:endnote w:type="continuationSeparator" w:id="0">
    <w:p w14:paraId="68F6DD05" w14:textId="77777777" w:rsidR="0051105F" w:rsidRDefault="0051105F" w:rsidP="0051105F">
      <w:pPr>
        <w:spacing w:after="0" w:line="240" w:lineRule="auto"/>
      </w:pPr>
      <w:r>
        <w:continuationSeparator/>
      </w:r>
    </w:p>
  </w:endnote>
  <w:endnote w:type="continuationNotice" w:id="1">
    <w:p w14:paraId="02AF0E5C" w14:textId="77777777" w:rsidR="00BA77D9" w:rsidRDefault="00BA77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30429" w14:textId="77777777" w:rsidR="0051105F" w:rsidRDefault="0051105F" w:rsidP="0051105F">
      <w:pPr>
        <w:spacing w:after="0" w:line="240" w:lineRule="auto"/>
      </w:pPr>
      <w:r>
        <w:separator/>
      </w:r>
    </w:p>
  </w:footnote>
  <w:footnote w:type="continuationSeparator" w:id="0">
    <w:p w14:paraId="11F31B2F" w14:textId="77777777" w:rsidR="0051105F" w:rsidRDefault="0051105F" w:rsidP="0051105F">
      <w:pPr>
        <w:spacing w:after="0" w:line="240" w:lineRule="auto"/>
      </w:pPr>
      <w:r>
        <w:continuationSeparator/>
      </w:r>
    </w:p>
  </w:footnote>
  <w:footnote w:type="continuationNotice" w:id="1">
    <w:p w14:paraId="1A5948FB" w14:textId="77777777" w:rsidR="00BA77D9" w:rsidRDefault="00BA77D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zGyoJOj9jRJIO" int2:id="6wtX6zew">
      <int2:state int2:value="Rejected" int2:type="LegacyProofing"/>
    </int2:textHash>
    <int2:textHash int2:hashCode="QflOijAiczxkAu" int2:id="HWOFl7vM">
      <int2:state int2:value="Rejected" int2:type="LegacyProofing"/>
    </int2:textHash>
    <int2:textHash int2:hashCode="bMmBdE5ciTF5Q0" int2:id="VvLSNoFW">
      <int2:state int2:value="Rejected" int2:type="LegacyProofing"/>
    </int2:textHash>
    <int2:textHash int2:hashCode="obqSnvh+5uNa1m" int2:id="e157weS6">
      <int2:state int2:value="Rejected" int2:type="LegacyProofing"/>
    </int2:textHash>
    <int2:textHash int2:hashCode="BtVB1cZoUMcG+8" int2:id="ex3z9kEz">
      <int2:state int2:value="Rejected" int2:type="LegacyProofing"/>
    </int2:textHash>
    <int2:textHash int2:hashCode="Voea2yfNjCGFGE" int2:id="qKy8NEYF">
      <int2:state int2:value="Rejected" int2:type="LegacyProofing"/>
    </int2:textHash>
    <int2:textHash int2:hashCode="SthfazxUP6TiDz" int2:id="tWuYKLZv">
      <int2:state int2:value="Rejected" int2:type="LegacyProofing"/>
    </int2:textHash>
    <int2:bookmark int2:bookmarkName="_Int_CffmXMSZ" int2:invalidationBookmarkName="" int2:hashCode="slkoxpkCVXsO8K" int2:id="eBlr93jQ">
      <int2:state int2:value="Rejected" int2:type="LegacyProofing"/>
    </int2:bookmark>
    <int2:bookmark int2:bookmarkName="_Int_FRBOjSaY" int2:invalidationBookmarkName="" int2:hashCode="slkoxpkCVXsO8K" int2:id="ftay4Xf7">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369"/>
    <w:multiLevelType w:val="hybridMultilevel"/>
    <w:tmpl w:val="00EE16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BA3E54"/>
    <w:multiLevelType w:val="hybridMultilevel"/>
    <w:tmpl w:val="FFFFFFFF"/>
    <w:lvl w:ilvl="0" w:tplc="ECEA8650">
      <w:start w:val="1"/>
      <w:numFmt w:val="bullet"/>
      <w:lvlText w:val=""/>
      <w:lvlJc w:val="left"/>
      <w:pPr>
        <w:ind w:left="720" w:hanging="360"/>
      </w:pPr>
      <w:rPr>
        <w:rFonts w:ascii="Symbol" w:hAnsi="Symbol" w:hint="default"/>
      </w:rPr>
    </w:lvl>
    <w:lvl w:ilvl="1" w:tplc="0B9CE5C6">
      <w:start w:val="1"/>
      <w:numFmt w:val="bullet"/>
      <w:lvlText w:val="o"/>
      <w:lvlJc w:val="left"/>
      <w:pPr>
        <w:ind w:left="1440" w:hanging="360"/>
      </w:pPr>
      <w:rPr>
        <w:rFonts w:ascii="Courier New" w:hAnsi="Courier New" w:hint="default"/>
      </w:rPr>
    </w:lvl>
    <w:lvl w:ilvl="2" w:tplc="97CABAEC">
      <w:start w:val="1"/>
      <w:numFmt w:val="bullet"/>
      <w:lvlText w:val=""/>
      <w:lvlJc w:val="left"/>
      <w:pPr>
        <w:ind w:left="2160" w:hanging="360"/>
      </w:pPr>
      <w:rPr>
        <w:rFonts w:ascii="Wingdings" w:hAnsi="Wingdings" w:hint="default"/>
      </w:rPr>
    </w:lvl>
    <w:lvl w:ilvl="3" w:tplc="9A147BEA">
      <w:start w:val="1"/>
      <w:numFmt w:val="bullet"/>
      <w:lvlText w:val=""/>
      <w:lvlJc w:val="left"/>
      <w:pPr>
        <w:ind w:left="2880" w:hanging="360"/>
      </w:pPr>
      <w:rPr>
        <w:rFonts w:ascii="Symbol" w:hAnsi="Symbol" w:hint="default"/>
      </w:rPr>
    </w:lvl>
    <w:lvl w:ilvl="4" w:tplc="2FC4E916">
      <w:start w:val="1"/>
      <w:numFmt w:val="bullet"/>
      <w:lvlText w:val="o"/>
      <w:lvlJc w:val="left"/>
      <w:pPr>
        <w:ind w:left="3600" w:hanging="360"/>
      </w:pPr>
      <w:rPr>
        <w:rFonts w:ascii="Courier New" w:hAnsi="Courier New" w:hint="default"/>
      </w:rPr>
    </w:lvl>
    <w:lvl w:ilvl="5" w:tplc="8202EBF6">
      <w:start w:val="1"/>
      <w:numFmt w:val="bullet"/>
      <w:lvlText w:val=""/>
      <w:lvlJc w:val="left"/>
      <w:pPr>
        <w:ind w:left="4320" w:hanging="360"/>
      </w:pPr>
      <w:rPr>
        <w:rFonts w:ascii="Wingdings" w:hAnsi="Wingdings" w:hint="default"/>
      </w:rPr>
    </w:lvl>
    <w:lvl w:ilvl="6" w:tplc="FA4CC234">
      <w:start w:val="1"/>
      <w:numFmt w:val="bullet"/>
      <w:lvlText w:val=""/>
      <w:lvlJc w:val="left"/>
      <w:pPr>
        <w:ind w:left="5040" w:hanging="360"/>
      </w:pPr>
      <w:rPr>
        <w:rFonts w:ascii="Symbol" w:hAnsi="Symbol" w:hint="default"/>
      </w:rPr>
    </w:lvl>
    <w:lvl w:ilvl="7" w:tplc="F8A8DE40">
      <w:start w:val="1"/>
      <w:numFmt w:val="bullet"/>
      <w:lvlText w:val="o"/>
      <w:lvlJc w:val="left"/>
      <w:pPr>
        <w:ind w:left="5760" w:hanging="360"/>
      </w:pPr>
      <w:rPr>
        <w:rFonts w:ascii="Courier New" w:hAnsi="Courier New" w:hint="default"/>
      </w:rPr>
    </w:lvl>
    <w:lvl w:ilvl="8" w:tplc="D320EC56">
      <w:start w:val="1"/>
      <w:numFmt w:val="bullet"/>
      <w:lvlText w:val=""/>
      <w:lvlJc w:val="left"/>
      <w:pPr>
        <w:ind w:left="6480" w:hanging="360"/>
      </w:pPr>
      <w:rPr>
        <w:rFonts w:ascii="Wingdings" w:hAnsi="Wingdings" w:hint="default"/>
      </w:rPr>
    </w:lvl>
  </w:abstractNum>
  <w:abstractNum w:abstractNumId="2" w15:restartNumberingAfterBreak="0">
    <w:nsid w:val="0C53E4AE"/>
    <w:multiLevelType w:val="hybridMultilevel"/>
    <w:tmpl w:val="FFFFFFFF"/>
    <w:lvl w:ilvl="0" w:tplc="FD58BFFA">
      <w:start w:val="1"/>
      <w:numFmt w:val="bullet"/>
      <w:lvlText w:val=""/>
      <w:lvlJc w:val="left"/>
      <w:pPr>
        <w:ind w:left="720" w:hanging="360"/>
      </w:pPr>
      <w:rPr>
        <w:rFonts w:ascii="Symbol" w:hAnsi="Symbol" w:hint="default"/>
      </w:rPr>
    </w:lvl>
    <w:lvl w:ilvl="1" w:tplc="4EC8D0A8">
      <w:start w:val="1"/>
      <w:numFmt w:val="bullet"/>
      <w:lvlText w:val="o"/>
      <w:lvlJc w:val="left"/>
      <w:pPr>
        <w:ind w:left="1440" w:hanging="360"/>
      </w:pPr>
      <w:rPr>
        <w:rFonts w:ascii="Courier New" w:hAnsi="Courier New" w:hint="default"/>
      </w:rPr>
    </w:lvl>
    <w:lvl w:ilvl="2" w:tplc="69D2FB8A">
      <w:start w:val="1"/>
      <w:numFmt w:val="bullet"/>
      <w:lvlText w:val=""/>
      <w:lvlJc w:val="left"/>
      <w:pPr>
        <w:ind w:left="2160" w:hanging="360"/>
      </w:pPr>
      <w:rPr>
        <w:rFonts w:ascii="Wingdings" w:hAnsi="Wingdings" w:hint="default"/>
      </w:rPr>
    </w:lvl>
    <w:lvl w:ilvl="3" w:tplc="6A98D636">
      <w:start w:val="1"/>
      <w:numFmt w:val="bullet"/>
      <w:lvlText w:val=""/>
      <w:lvlJc w:val="left"/>
      <w:pPr>
        <w:ind w:left="2880" w:hanging="360"/>
      </w:pPr>
      <w:rPr>
        <w:rFonts w:ascii="Symbol" w:hAnsi="Symbol" w:hint="default"/>
      </w:rPr>
    </w:lvl>
    <w:lvl w:ilvl="4" w:tplc="5E7A02E0">
      <w:start w:val="1"/>
      <w:numFmt w:val="bullet"/>
      <w:lvlText w:val="o"/>
      <w:lvlJc w:val="left"/>
      <w:pPr>
        <w:ind w:left="3600" w:hanging="360"/>
      </w:pPr>
      <w:rPr>
        <w:rFonts w:ascii="Courier New" w:hAnsi="Courier New" w:hint="default"/>
      </w:rPr>
    </w:lvl>
    <w:lvl w:ilvl="5" w:tplc="B2FA8DD8">
      <w:start w:val="1"/>
      <w:numFmt w:val="bullet"/>
      <w:lvlText w:val=""/>
      <w:lvlJc w:val="left"/>
      <w:pPr>
        <w:ind w:left="4320" w:hanging="360"/>
      </w:pPr>
      <w:rPr>
        <w:rFonts w:ascii="Wingdings" w:hAnsi="Wingdings" w:hint="default"/>
      </w:rPr>
    </w:lvl>
    <w:lvl w:ilvl="6" w:tplc="FB4AD2D4">
      <w:start w:val="1"/>
      <w:numFmt w:val="bullet"/>
      <w:lvlText w:val=""/>
      <w:lvlJc w:val="left"/>
      <w:pPr>
        <w:ind w:left="5040" w:hanging="360"/>
      </w:pPr>
      <w:rPr>
        <w:rFonts w:ascii="Symbol" w:hAnsi="Symbol" w:hint="default"/>
      </w:rPr>
    </w:lvl>
    <w:lvl w:ilvl="7" w:tplc="88FA7872">
      <w:start w:val="1"/>
      <w:numFmt w:val="bullet"/>
      <w:lvlText w:val="o"/>
      <w:lvlJc w:val="left"/>
      <w:pPr>
        <w:ind w:left="5760" w:hanging="360"/>
      </w:pPr>
      <w:rPr>
        <w:rFonts w:ascii="Courier New" w:hAnsi="Courier New" w:hint="default"/>
      </w:rPr>
    </w:lvl>
    <w:lvl w:ilvl="8" w:tplc="26EC9CB0">
      <w:start w:val="1"/>
      <w:numFmt w:val="bullet"/>
      <w:lvlText w:val=""/>
      <w:lvlJc w:val="left"/>
      <w:pPr>
        <w:ind w:left="6480" w:hanging="360"/>
      </w:pPr>
      <w:rPr>
        <w:rFonts w:ascii="Wingdings" w:hAnsi="Wingdings" w:hint="default"/>
      </w:rPr>
    </w:lvl>
  </w:abstractNum>
  <w:abstractNum w:abstractNumId="3" w15:restartNumberingAfterBreak="0">
    <w:nsid w:val="14B4A9FB"/>
    <w:multiLevelType w:val="hybridMultilevel"/>
    <w:tmpl w:val="FFFFFFFF"/>
    <w:lvl w:ilvl="0" w:tplc="B9103146">
      <w:start w:val="1"/>
      <w:numFmt w:val="bullet"/>
      <w:lvlText w:val=""/>
      <w:lvlJc w:val="left"/>
      <w:pPr>
        <w:ind w:left="720" w:hanging="360"/>
      </w:pPr>
      <w:rPr>
        <w:rFonts w:ascii="Symbol" w:hAnsi="Symbol" w:hint="default"/>
      </w:rPr>
    </w:lvl>
    <w:lvl w:ilvl="1" w:tplc="D62CECBE">
      <w:start w:val="1"/>
      <w:numFmt w:val="bullet"/>
      <w:lvlText w:val="o"/>
      <w:lvlJc w:val="left"/>
      <w:pPr>
        <w:ind w:left="1440" w:hanging="360"/>
      </w:pPr>
      <w:rPr>
        <w:rFonts w:ascii="Courier New" w:hAnsi="Courier New" w:hint="default"/>
      </w:rPr>
    </w:lvl>
    <w:lvl w:ilvl="2" w:tplc="EDC08110">
      <w:start w:val="1"/>
      <w:numFmt w:val="bullet"/>
      <w:lvlText w:val=""/>
      <w:lvlJc w:val="left"/>
      <w:pPr>
        <w:ind w:left="2160" w:hanging="360"/>
      </w:pPr>
      <w:rPr>
        <w:rFonts w:ascii="Wingdings" w:hAnsi="Wingdings" w:hint="default"/>
      </w:rPr>
    </w:lvl>
    <w:lvl w:ilvl="3" w:tplc="B54CBA1C">
      <w:start w:val="1"/>
      <w:numFmt w:val="bullet"/>
      <w:lvlText w:val=""/>
      <w:lvlJc w:val="left"/>
      <w:pPr>
        <w:ind w:left="2880" w:hanging="360"/>
      </w:pPr>
      <w:rPr>
        <w:rFonts w:ascii="Symbol" w:hAnsi="Symbol" w:hint="default"/>
      </w:rPr>
    </w:lvl>
    <w:lvl w:ilvl="4" w:tplc="6D443B0C">
      <w:start w:val="1"/>
      <w:numFmt w:val="bullet"/>
      <w:lvlText w:val="o"/>
      <w:lvlJc w:val="left"/>
      <w:pPr>
        <w:ind w:left="3600" w:hanging="360"/>
      </w:pPr>
      <w:rPr>
        <w:rFonts w:ascii="Courier New" w:hAnsi="Courier New" w:hint="default"/>
      </w:rPr>
    </w:lvl>
    <w:lvl w:ilvl="5" w:tplc="8CB22A5E">
      <w:start w:val="1"/>
      <w:numFmt w:val="bullet"/>
      <w:lvlText w:val=""/>
      <w:lvlJc w:val="left"/>
      <w:pPr>
        <w:ind w:left="4320" w:hanging="360"/>
      </w:pPr>
      <w:rPr>
        <w:rFonts w:ascii="Wingdings" w:hAnsi="Wingdings" w:hint="default"/>
      </w:rPr>
    </w:lvl>
    <w:lvl w:ilvl="6" w:tplc="E45E669A">
      <w:start w:val="1"/>
      <w:numFmt w:val="bullet"/>
      <w:lvlText w:val=""/>
      <w:lvlJc w:val="left"/>
      <w:pPr>
        <w:ind w:left="5040" w:hanging="360"/>
      </w:pPr>
      <w:rPr>
        <w:rFonts w:ascii="Symbol" w:hAnsi="Symbol" w:hint="default"/>
      </w:rPr>
    </w:lvl>
    <w:lvl w:ilvl="7" w:tplc="9BDA6044">
      <w:start w:val="1"/>
      <w:numFmt w:val="bullet"/>
      <w:lvlText w:val="o"/>
      <w:lvlJc w:val="left"/>
      <w:pPr>
        <w:ind w:left="5760" w:hanging="360"/>
      </w:pPr>
      <w:rPr>
        <w:rFonts w:ascii="Courier New" w:hAnsi="Courier New" w:hint="default"/>
      </w:rPr>
    </w:lvl>
    <w:lvl w:ilvl="8" w:tplc="766687CE">
      <w:start w:val="1"/>
      <w:numFmt w:val="bullet"/>
      <w:lvlText w:val=""/>
      <w:lvlJc w:val="left"/>
      <w:pPr>
        <w:ind w:left="6480" w:hanging="360"/>
      </w:pPr>
      <w:rPr>
        <w:rFonts w:ascii="Wingdings" w:hAnsi="Wingdings" w:hint="default"/>
      </w:rPr>
    </w:lvl>
  </w:abstractNum>
  <w:abstractNum w:abstractNumId="4" w15:restartNumberingAfterBreak="0">
    <w:nsid w:val="19E354C7"/>
    <w:multiLevelType w:val="hybridMultilevel"/>
    <w:tmpl w:val="3C4C80B0"/>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9E3D171"/>
    <w:multiLevelType w:val="hybridMultilevel"/>
    <w:tmpl w:val="FFFFFFFF"/>
    <w:lvl w:ilvl="0" w:tplc="277054CC">
      <w:start w:val="1"/>
      <w:numFmt w:val="bullet"/>
      <w:lvlText w:val=""/>
      <w:lvlJc w:val="left"/>
      <w:pPr>
        <w:ind w:left="720" w:hanging="360"/>
      </w:pPr>
      <w:rPr>
        <w:rFonts w:ascii="Symbol" w:hAnsi="Symbol" w:hint="default"/>
      </w:rPr>
    </w:lvl>
    <w:lvl w:ilvl="1" w:tplc="94146DBC">
      <w:start w:val="1"/>
      <w:numFmt w:val="bullet"/>
      <w:lvlText w:val="o"/>
      <w:lvlJc w:val="left"/>
      <w:pPr>
        <w:ind w:left="1440" w:hanging="360"/>
      </w:pPr>
      <w:rPr>
        <w:rFonts w:ascii="Courier New" w:hAnsi="Courier New" w:hint="default"/>
      </w:rPr>
    </w:lvl>
    <w:lvl w:ilvl="2" w:tplc="39DC005E">
      <w:start w:val="1"/>
      <w:numFmt w:val="bullet"/>
      <w:lvlText w:val=""/>
      <w:lvlJc w:val="left"/>
      <w:pPr>
        <w:ind w:left="2160" w:hanging="360"/>
      </w:pPr>
      <w:rPr>
        <w:rFonts w:ascii="Wingdings" w:hAnsi="Wingdings" w:hint="default"/>
      </w:rPr>
    </w:lvl>
    <w:lvl w:ilvl="3" w:tplc="7BD2C35C">
      <w:start w:val="1"/>
      <w:numFmt w:val="bullet"/>
      <w:lvlText w:val=""/>
      <w:lvlJc w:val="left"/>
      <w:pPr>
        <w:ind w:left="2880" w:hanging="360"/>
      </w:pPr>
      <w:rPr>
        <w:rFonts w:ascii="Symbol" w:hAnsi="Symbol" w:hint="default"/>
      </w:rPr>
    </w:lvl>
    <w:lvl w:ilvl="4" w:tplc="48543174">
      <w:start w:val="1"/>
      <w:numFmt w:val="bullet"/>
      <w:lvlText w:val="o"/>
      <w:lvlJc w:val="left"/>
      <w:pPr>
        <w:ind w:left="3600" w:hanging="360"/>
      </w:pPr>
      <w:rPr>
        <w:rFonts w:ascii="Courier New" w:hAnsi="Courier New" w:hint="default"/>
      </w:rPr>
    </w:lvl>
    <w:lvl w:ilvl="5" w:tplc="BF0836D4">
      <w:start w:val="1"/>
      <w:numFmt w:val="bullet"/>
      <w:lvlText w:val=""/>
      <w:lvlJc w:val="left"/>
      <w:pPr>
        <w:ind w:left="4320" w:hanging="360"/>
      </w:pPr>
      <w:rPr>
        <w:rFonts w:ascii="Wingdings" w:hAnsi="Wingdings" w:hint="default"/>
      </w:rPr>
    </w:lvl>
    <w:lvl w:ilvl="6" w:tplc="C6D096B2">
      <w:start w:val="1"/>
      <w:numFmt w:val="bullet"/>
      <w:lvlText w:val=""/>
      <w:lvlJc w:val="left"/>
      <w:pPr>
        <w:ind w:left="5040" w:hanging="360"/>
      </w:pPr>
      <w:rPr>
        <w:rFonts w:ascii="Symbol" w:hAnsi="Symbol" w:hint="default"/>
      </w:rPr>
    </w:lvl>
    <w:lvl w:ilvl="7" w:tplc="9408936E">
      <w:start w:val="1"/>
      <w:numFmt w:val="bullet"/>
      <w:lvlText w:val="o"/>
      <w:lvlJc w:val="left"/>
      <w:pPr>
        <w:ind w:left="5760" w:hanging="360"/>
      </w:pPr>
      <w:rPr>
        <w:rFonts w:ascii="Courier New" w:hAnsi="Courier New" w:hint="default"/>
      </w:rPr>
    </w:lvl>
    <w:lvl w:ilvl="8" w:tplc="6BB80DF6">
      <w:start w:val="1"/>
      <w:numFmt w:val="bullet"/>
      <w:lvlText w:val=""/>
      <w:lvlJc w:val="left"/>
      <w:pPr>
        <w:ind w:left="6480" w:hanging="360"/>
      </w:pPr>
      <w:rPr>
        <w:rFonts w:ascii="Wingdings" w:hAnsi="Wingdings" w:hint="default"/>
      </w:rPr>
    </w:lvl>
  </w:abstractNum>
  <w:abstractNum w:abstractNumId="6" w15:restartNumberingAfterBreak="0">
    <w:nsid w:val="1A8C6CD1"/>
    <w:multiLevelType w:val="hybridMultilevel"/>
    <w:tmpl w:val="FFFFFFFF"/>
    <w:lvl w:ilvl="0" w:tplc="7570E27E">
      <w:start w:val="1"/>
      <w:numFmt w:val="bullet"/>
      <w:lvlText w:val=""/>
      <w:lvlJc w:val="left"/>
      <w:pPr>
        <w:ind w:left="720" w:hanging="360"/>
      </w:pPr>
      <w:rPr>
        <w:rFonts w:ascii="Symbol" w:hAnsi="Symbol" w:hint="default"/>
      </w:rPr>
    </w:lvl>
    <w:lvl w:ilvl="1" w:tplc="A6CC6D1C">
      <w:start w:val="1"/>
      <w:numFmt w:val="bullet"/>
      <w:lvlText w:val="o"/>
      <w:lvlJc w:val="left"/>
      <w:pPr>
        <w:ind w:left="1440" w:hanging="360"/>
      </w:pPr>
      <w:rPr>
        <w:rFonts w:ascii="Courier New" w:hAnsi="Courier New" w:hint="default"/>
      </w:rPr>
    </w:lvl>
    <w:lvl w:ilvl="2" w:tplc="47446E98">
      <w:start w:val="1"/>
      <w:numFmt w:val="bullet"/>
      <w:lvlText w:val=""/>
      <w:lvlJc w:val="left"/>
      <w:pPr>
        <w:ind w:left="2160" w:hanging="360"/>
      </w:pPr>
      <w:rPr>
        <w:rFonts w:ascii="Wingdings" w:hAnsi="Wingdings" w:hint="default"/>
      </w:rPr>
    </w:lvl>
    <w:lvl w:ilvl="3" w:tplc="275C3B9A">
      <w:start w:val="1"/>
      <w:numFmt w:val="bullet"/>
      <w:lvlText w:val=""/>
      <w:lvlJc w:val="left"/>
      <w:pPr>
        <w:ind w:left="2880" w:hanging="360"/>
      </w:pPr>
      <w:rPr>
        <w:rFonts w:ascii="Symbol" w:hAnsi="Symbol" w:hint="default"/>
      </w:rPr>
    </w:lvl>
    <w:lvl w:ilvl="4" w:tplc="F27C3ED8">
      <w:start w:val="1"/>
      <w:numFmt w:val="bullet"/>
      <w:lvlText w:val="o"/>
      <w:lvlJc w:val="left"/>
      <w:pPr>
        <w:ind w:left="3600" w:hanging="360"/>
      </w:pPr>
      <w:rPr>
        <w:rFonts w:ascii="Courier New" w:hAnsi="Courier New" w:hint="default"/>
      </w:rPr>
    </w:lvl>
    <w:lvl w:ilvl="5" w:tplc="70B2F348">
      <w:start w:val="1"/>
      <w:numFmt w:val="bullet"/>
      <w:lvlText w:val=""/>
      <w:lvlJc w:val="left"/>
      <w:pPr>
        <w:ind w:left="4320" w:hanging="360"/>
      </w:pPr>
      <w:rPr>
        <w:rFonts w:ascii="Wingdings" w:hAnsi="Wingdings" w:hint="default"/>
      </w:rPr>
    </w:lvl>
    <w:lvl w:ilvl="6" w:tplc="D2D23D9A">
      <w:start w:val="1"/>
      <w:numFmt w:val="bullet"/>
      <w:lvlText w:val=""/>
      <w:lvlJc w:val="left"/>
      <w:pPr>
        <w:ind w:left="5040" w:hanging="360"/>
      </w:pPr>
      <w:rPr>
        <w:rFonts w:ascii="Symbol" w:hAnsi="Symbol" w:hint="default"/>
      </w:rPr>
    </w:lvl>
    <w:lvl w:ilvl="7" w:tplc="8FE023B6">
      <w:start w:val="1"/>
      <w:numFmt w:val="bullet"/>
      <w:lvlText w:val="o"/>
      <w:lvlJc w:val="left"/>
      <w:pPr>
        <w:ind w:left="5760" w:hanging="360"/>
      </w:pPr>
      <w:rPr>
        <w:rFonts w:ascii="Courier New" w:hAnsi="Courier New" w:hint="default"/>
      </w:rPr>
    </w:lvl>
    <w:lvl w:ilvl="8" w:tplc="7BEEBB4E">
      <w:start w:val="1"/>
      <w:numFmt w:val="bullet"/>
      <w:lvlText w:val=""/>
      <w:lvlJc w:val="left"/>
      <w:pPr>
        <w:ind w:left="6480" w:hanging="360"/>
      </w:pPr>
      <w:rPr>
        <w:rFonts w:ascii="Wingdings" w:hAnsi="Wingdings" w:hint="default"/>
      </w:rPr>
    </w:lvl>
  </w:abstractNum>
  <w:abstractNum w:abstractNumId="7" w15:restartNumberingAfterBreak="0">
    <w:nsid w:val="1E3F1AF4"/>
    <w:multiLevelType w:val="hybridMultilevel"/>
    <w:tmpl w:val="5928B8F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20647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66E99"/>
    <w:multiLevelType w:val="hybridMultilevel"/>
    <w:tmpl w:val="FFFFFFFF"/>
    <w:lvl w:ilvl="0" w:tplc="FD0C50FA">
      <w:start w:val="1"/>
      <w:numFmt w:val="bullet"/>
      <w:lvlText w:val=""/>
      <w:lvlJc w:val="left"/>
      <w:pPr>
        <w:ind w:left="720" w:hanging="360"/>
      </w:pPr>
      <w:rPr>
        <w:rFonts w:ascii="Symbol" w:hAnsi="Symbol" w:hint="default"/>
      </w:rPr>
    </w:lvl>
    <w:lvl w:ilvl="1" w:tplc="FEE8AD56">
      <w:start w:val="1"/>
      <w:numFmt w:val="bullet"/>
      <w:lvlText w:val="o"/>
      <w:lvlJc w:val="left"/>
      <w:pPr>
        <w:ind w:left="1440" w:hanging="360"/>
      </w:pPr>
      <w:rPr>
        <w:rFonts w:ascii="Courier New" w:hAnsi="Courier New" w:hint="default"/>
      </w:rPr>
    </w:lvl>
    <w:lvl w:ilvl="2" w:tplc="5E28ADAA">
      <w:start w:val="1"/>
      <w:numFmt w:val="bullet"/>
      <w:lvlText w:val=""/>
      <w:lvlJc w:val="left"/>
      <w:pPr>
        <w:ind w:left="2160" w:hanging="360"/>
      </w:pPr>
      <w:rPr>
        <w:rFonts w:ascii="Wingdings" w:hAnsi="Wingdings" w:hint="default"/>
      </w:rPr>
    </w:lvl>
    <w:lvl w:ilvl="3" w:tplc="FCAA9C18">
      <w:start w:val="1"/>
      <w:numFmt w:val="bullet"/>
      <w:lvlText w:val=""/>
      <w:lvlJc w:val="left"/>
      <w:pPr>
        <w:ind w:left="2880" w:hanging="360"/>
      </w:pPr>
      <w:rPr>
        <w:rFonts w:ascii="Symbol" w:hAnsi="Symbol" w:hint="default"/>
      </w:rPr>
    </w:lvl>
    <w:lvl w:ilvl="4" w:tplc="DC321258">
      <w:start w:val="1"/>
      <w:numFmt w:val="bullet"/>
      <w:lvlText w:val="o"/>
      <w:lvlJc w:val="left"/>
      <w:pPr>
        <w:ind w:left="3600" w:hanging="360"/>
      </w:pPr>
      <w:rPr>
        <w:rFonts w:ascii="Courier New" w:hAnsi="Courier New" w:hint="default"/>
      </w:rPr>
    </w:lvl>
    <w:lvl w:ilvl="5" w:tplc="028E780C">
      <w:start w:val="1"/>
      <w:numFmt w:val="bullet"/>
      <w:lvlText w:val=""/>
      <w:lvlJc w:val="left"/>
      <w:pPr>
        <w:ind w:left="4320" w:hanging="360"/>
      </w:pPr>
      <w:rPr>
        <w:rFonts w:ascii="Wingdings" w:hAnsi="Wingdings" w:hint="default"/>
      </w:rPr>
    </w:lvl>
    <w:lvl w:ilvl="6" w:tplc="E41CA26E">
      <w:start w:val="1"/>
      <w:numFmt w:val="bullet"/>
      <w:lvlText w:val=""/>
      <w:lvlJc w:val="left"/>
      <w:pPr>
        <w:ind w:left="5040" w:hanging="360"/>
      </w:pPr>
      <w:rPr>
        <w:rFonts w:ascii="Symbol" w:hAnsi="Symbol" w:hint="default"/>
      </w:rPr>
    </w:lvl>
    <w:lvl w:ilvl="7" w:tplc="BE0EAB64">
      <w:start w:val="1"/>
      <w:numFmt w:val="bullet"/>
      <w:lvlText w:val="o"/>
      <w:lvlJc w:val="left"/>
      <w:pPr>
        <w:ind w:left="5760" w:hanging="360"/>
      </w:pPr>
      <w:rPr>
        <w:rFonts w:ascii="Courier New" w:hAnsi="Courier New" w:hint="default"/>
      </w:rPr>
    </w:lvl>
    <w:lvl w:ilvl="8" w:tplc="B39635FA">
      <w:start w:val="1"/>
      <w:numFmt w:val="bullet"/>
      <w:lvlText w:val=""/>
      <w:lvlJc w:val="left"/>
      <w:pPr>
        <w:ind w:left="6480" w:hanging="360"/>
      </w:pPr>
      <w:rPr>
        <w:rFonts w:ascii="Wingdings" w:hAnsi="Wingdings" w:hint="default"/>
      </w:rPr>
    </w:lvl>
  </w:abstractNum>
  <w:abstractNum w:abstractNumId="10" w15:restartNumberingAfterBreak="0">
    <w:nsid w:val="4A171C33"/>
    <w:multiLevelType w:val="hybridMultilevel"/>
    <w:tmpl w:val="EA80E8AA"/>
    <w:lvl w:ilvl="0" w:tplc="240A000B">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4B2D0DA2"/>
    <w:multiLevelType w:val="hybridMultilevel"/>
    <w:tmpl w:val="FFFFFFFF"/>
    <w:lvl w:ilvl="0" w:tplc="AA7AAFE4">
      <w:start w:val="1"/>
      <w:numFmt w:val="bullet"/>
      <w:lvlText w:val=""/>
      <w:lvlJc w:val="left"/>
      <w:pPr>
        <w:ind w:left="720" w:hanging="360"/>
      </w:pPr>
      <w:rPr>
        <w:rFonts w:ascii="Symbol" w:hAnsi="Symbol" w:hint="default"/>
      </w:rPr>
    </w:lvl>
    <w:lvl w:ilvl="1" w:tplc="50FC3B00">
      <w:start w:val="1"/>
      <w:numFmt w:val="bullet"/>
      <w:lvlText w:val="o"/>
      <w:lvlJc w:val="left"/>
      <w:pPr>
        <w:ind w:left="1440" w:hanging="360"/>
      </w:pPr>
      <w:rPr>
        <w:rFonts w:ascii="Courier New" w:hAnsi="Courier New" w:hint="default"/>
      </w:rPr>
    </w:lvl>
    <w:lvl w:ilvl="2" w:tplc="EBDCEF7E">
      <w:start w:val="1"/>
      <w:numFmt w:val="bullet"/>
      <w:lvlText w:val=""/>
      <w:lvlJc w:val="left"/>
      <w:pPr>
        <w:ind w:left="2160" w:hanging="360"/>
      </w:pPr>
      <w:rPr>
        <w:rFonts w:ascii="Wingdings" w:hAnsi="Wingdings" w:hint="default"/>
      </w:rPr>
    </w:lvl>
    <w:lvl w:ilvl="3" w:tplc="62689442">
      <w:start w:val="1"/>
      <w:numFmt w:val="bullet"/>
      <w:lvlText w:val=""/>
      <w:lvlJc w:val="left"/>
      <w:pPr>
        <w:ind w:left="2880" w:hanging="360"/>
      </w:pPr>
      <w:rPr>
        <w:rFonts w:ascii="Symbol" w:hAnsi="Symbol" w:hint="default"/>
      </w:rPr>
    </w:lvl>
    <w:lvl w:ilvl="4" w:tplc="1EA4BB5C">
      <w:start w:val="1"/>
      <w:numFmt w:val="bullet"/>
      <w:lvlText w:val="o"/>
      <w:lvlJc w:val="left"/>
      <w:pPr>
        <w:ind w:left="3600" w:hanging="360"/>
      </w:pPr>
      <w:rPr>
        <w:rFonts w:ascii="Courier New" w:hAnsi="Courier New" w:hint="default"/>
      </w:rPr>
    </w:lvl>
    <w:lvl w:ilvl="5" w:tplc="2FB6DE7E">
      <w:start w:val="1"/>
      <w:numFmt w:val="bullet"/>
      <w:lvlText w:val=""/>
      <w:lvlJc w:val="left"/>
      <w:pPr>
        <w:ind w:left="4320" w:hanging="360"/>
      </w:pPr>
      <w:rPr>
        <w:rFonts w:ascii="Wingdings" w:hAnsi="Wingdings" w:hint="default"/>
      </w:rPr>
    </w:lvl>
    <w:lvl w:ilvl="6" w:tplc="0A907CC6">
      <w:start w:val="1"/>
      <w:numFmt w:val="bullet"/>
      <w:lvlText w:val=""/>
      <w:lvlJc w:val="left"/>
      <w:pPr>
        <w:ind w:left="5040" w:hanging="360"/>
      </w:pPr>
      <w:rPr>
        <w:rFonts w:ascii="Symbol" w:hAnsi="Symbol" w:hint="default"/>
      </w:rPr>
    </w:lvl>
    <w:lvl w:ilvl="7" w:tplc="146AAA7C">
      <w:start w:val="1"/>
      <w:numFmt w:val="bullet"/>
      <w:lvlText w:val="o"/>
      <w:lvlJc w:val="left"/>
      <w:pPr>
        <w:ind w:left="5760" w:hanging="360"/>
      </w:pPr>
      <w:rPr>
        <w:rFonts w:ascii="Courier New" w:hAnsi="Courier New" w:hint="default"/>
      </w:rPr>
    </w:lvl>
    <w:lvl w:ilvl="8" w:tplc="E6FA90E6">
      <w:start w:val="1"/>
      <w:numFmt w:val="bullet"/>
      <w:lvlText w:val=""/>
      <w:lvlJc w:val="left"/>
      <w:pPr>
        <w:ind w:left="6480" w:hanging="360"/>
      </w:pPr>
      <w:rPr>
        <w:rFonts w:ascii="Wingdings" w:hAnsi="Wingdings" w:hint="default"/>
      </w:rPr>
    </w:lvl>
  </w:abstractNum>
  <w:abstractNum w:abstractNumId="12" w15:restartNumberingAfterBreak="0">
    <w:nsid w:val="4E20E001"/>
    <w:multiLevelType w:val="hybridMultilevel"/>
    <w:tmpl w:val="FFFFFFFF"/>
    <w:lvl w:ilvl="0" w:tplc="5DA890CC">
      <w:start w:val="1"/>
      <w:numFmt w:val="bullet"/>
      <w:lvlText w:val=""/>
      <w:lvlJc w:val="left"/>
      <w:pPr>
        <w:ind w:left="720" w:hanging="360"/>
      </w:pPr>
      <w:rPr>
        <w:rFonts w:ascii="Symbol" w:hAnsi="Symbol" w:hint="default"/>
      </w:rPr>
    </w:lvl>
    <w:lvl w:ilvl="1" w:tplc="7AC6696C">
      <w:start w:val="1"/>
      <w:numFmt w:val="bullet"/>
      <w:lvlText w:val="o"/>
      <w:lvlJc w:val="left"/>
      <w:pPr>
        <w:ind w:left="1440" w:hanging="360"/>
      </w:pPr>
      <w:rPr>
        <w:rFonts w:ascii="Courier New" w:hAnsi="Courier New" w:hint="default"/>
      </w:rPr>
    </w:lvl>
    <w:lvl w:ilvl="2" w:tplc="BAA62128">
      <w:start w:val="1"/>
      <w:numFmt w:val="bullet"/>
      <w:lvlText w:val=""/>
      <w:lvlJc w:val="left"/>
      <w:pPr>
        <w:ind w:left="2160" w:hanging="360"/>
      </w:pPr>
      <w:rPr>
        <w:rFonts w:ascii="Wingdings" w:hAnsi="Wingdings" w:hint="default"/>
      </w:rPr>
    </w:lvl>
    <w:lvl w:ilvl="3" w:tplc="556A4C06">
      <w:start w:val="1"/>
      <w:numFmt w:val="bullet"/>
      <w:lvlText w:val=""/>
      <w:lvlJc w:val="left"/>
      <w:pPr>
        <w:ind w:left="2880" w:hanging="360"/>
      </w:pPr>
      <w:rPr>
        <w:rFonts w:ascii="Symbol" w:hAnsi="Symbol" w:hint="default"/>
      </w:rPr>
    </w:lvl>
    <w:lvl w:ilvl="4" w:tplc="E46A40A4">
      <w:start w:val="1"/>
      <w:numFmt w:val="bullet"/>
      <w:lvlText w:val="o"/>
      <w:lvlJc w:val="left"/>
      <w:pPr>
        <w:ind w:left="3600" w:hanging="360"/>
      </w:pPr>
      <w:rPr>
        <w:rFonts w:ascii="Courier New" w:hAnsi="Courier New" w:hint="default"/>
      </w:rPr>
    </w:lvl>
    <w:lvl w:ilvl="5" w:tplc="65BC38BC">
      <w:start w:val="1"/>
      <w:numFmt w:val="bullet"/>
      <w:lvlText w:val=""/>
      <w:lvlJc w:val="left"/>
      <w:pPr>
        <w:ind w:left="4320" w:hanging="360"/>
      </w:pPr>
      <w:rPr>
        <w:rFonts w:ascii="Wingdings" w:hAnsi="Wingdings" w:hint="default"/>
      </w:rPr>
    </w:lvl>
    <w:lvl w:ilvl="6" w:tplc="E9F6492C">
      <w:start w:val="1"/>
      <w:numFmt w:val="bullet"/>
      <w:lvlText w:val=""/>
      <w:lvlJc w:val="left"/>
      <w:pPr>
        <w:ind w:left="5040" w:hanging="360"/>
      </w:pPr>
      <w:rPr>
        <w:rFonts w:ascii="Symbol" w:hAnsi="Symbol" w:hint="default"/>
      </w:rPr>
    </w:lvl>
    <w:lvl w:ilvl="7" w:tplc="794E014A">
      <w:start w:val="1"/>
      <w:numFmt w:val="bullet"/>
      <w:lvlText w:val="o"/>
      <w:lvlJc w:val="left"/>
      <w:pPr>
        <w:ind w:left="5760" w:hanging="360"/>
      </w:pPr>
      <w:rPr>
        <w:rFonts w:ascii="Courier New" w:hAnsi="Courier New" w:hint="default"/>
      </w:rPr>
    </w:lvl>
    <w:lvl w:ilvl="8" w:tplc="DF16D92A">
      <w:start w:val="1"/>
      <w:numFmt w:val="bullet"/>
      <w:lvlText w:val=""/>
      <w:lvlJc w:val="left"/>
      <w:pPr>
        <w:ind w:left="6480" w:hanging="360"/>
      </w:pPr>
      <w:rPr>
        <w:rFonts w:ascii="Wingdings" w:hAnsi="Wingdings" w:hint="default"/>
      </w:rPr>
    </w:lvl>
  </w:abstractNum>
  <w:abstractNum w:abstractNumId="13" w15:restartNumberingAfterBreak="0">
    <w:nsid w:val="4FE4661D"/>
    <w:multiLevelType w:val="hybridMultilevel"/>
    <w:tmpl w:val="FFFFFFFF"/>
    <w:lvl w:ilvl="0" w:tplc="DD8CC762">
      <w:start w:val="1"/>
      <w:numFmt w:val="bullet"/>
      <w:lvlText w:val=""/>
      <w:lvlJc w:val="left"/>
      <w:pPr>
        <w:ind w:left="720" w:hanging="360"/>
      </w:pPr>
      <w:rPr>
        <w:rFonts w:ascii="Symbol" w:hAnsi="Symbol" w:hint="default"/>
      </w:rPr>
    </w:lvl>
    <w:lvl w:ilvl="1" w:tplc="8A14B11C">
      <w:start w:val="1"/>
      <w:numFmt w:val="bullet"/>
      <w:lvlText w:val="o"/>
      <w:lvlJc w:val="left"/>
      <w:pPr>
        <w:ind w:left="1440" w:hanging="360"/>
      </w:pPr>
      <w:rPr>
        <w:rFonts w:ascii="Courier New" w:hAnsi="Courier New" w:hint="default"/>
      </w:rPr>
    </w:lvl>
    <w:lvl w:ilvl="2" w:tplc="2518636E">
      <w:start w:val="1"/>
      <w:numFmt w:val="bullet"/>
      <w:lvlText w:val=""/>
      <w:lvlJc w:val="left"/>
      <w:pPr>
        <w:ind w:left="2160" w:hanging="360"/>
      </w:pPr>
      <w:rPr>
        <w:rFonts w:ascii="Wingdings" w:hAnsi="Wingdings" w:hint="default"/>
      </w:rPr>
    </w:lvl>
    <w:lvl w:ilvl="3" w:tplc="DA381CA4">
      <w:start w:val="1"/>
      <w:numFmt w:val="bullet"/>
      <w:lvlText w:val=""/>
      <w:lvlJc w:val="left"/>
      <w:pPr>
        <w:ind w:left="2880" w:hanging="360"/>
      </w:pPr>
      <w:rPr>
        <w:rFonts w:ascii="Symbol" w:hAnsi="Symbol" w:hint="default"/>
      </w:rPr>
    </w:lvl>
    <w:lvl w:ilvl="4" w:tplc="236C4BAA">
      <w:start w:val="1"/>
      <w:numFmt w:val="bullet"/>
      <w:lvlText w:val="o"/>
      <w:lvlJc w:val="left"/>
      <w:pPr>
        <w:ind w:left="3600" w:hanging="360"/>
      </w:pPr>
      <w:rPr>
        <w:rFonts w:ascii="Courier New" w:hAnsi="Courier New" w:hint="default"/>
      </w:rPr>
    </w:lvl>
    <w:lvl w:ilvl="5" w:tplc="0960E2B4">
      <w:start w:val="1"/>
      <w:numFmt w:val="bullet"/>
      <w:lvlText w:val=""/>
      <w:lvlJc w:val="left"/>
      <w:pPr>
        <w:ind w:left="4320" w:hanging="360"/>
      </w:pPr>
      <w:rPr>
        <w:rFonts w:ascii="Wingdings" w:hAnsi="Wingdings" w:hint="default"/>
      </w:rPr>
    </w:lvl>
    <w:lvl w:ilvl="6" w:tplc="CE146D6A">
      <w:start w:val="1"/>
      <w:numFmt w:val="bullet"/>
      <w:lvlText w:val=""/>
      <w:lvlJc w:val="left"/>
      <w:pPr>
        <w:ind w:left="5040" w:hanging="360"/>
      </w:pPr>
      <w:rPr>
        <w:rFonts w:ascii="Symbol" w:hAnsi="Symbol" w:hint="default"/>
      </w:rPr>
    </w:lvl>
    <w:lvl w:ilvl="7" w:tplc="DB1C3F3C">
      <w:start w:val="1"/>
      <w:numFmt w:val="bullet"/>
      <w:lvlText w:val="o"/>
      <w:lvlJc w:val="left"/>
      <w:pPr>
        <w:ind w:left="5760" w:hanging="360"/>
      </w:pPr>
      <w:rPr>
        <w:rFonts w:ascii="Courier New" w:hAnsi="Courier New" w:hint="default"/>
      </w:rPr>
    </w:lvl>
    <w:lvl w:ilvl="8" w:tplc="47609448">
      <w:start w:val="1"/>
      <w:numFmt w:val="bullet"/>
      <w:lvlText w:val=""/>
      <w:lvlJc w:val="left"/>
      <w:pPr>
        <w:ind w:left="6480" w:hanging="360"/>
      </w:pPr>
      <w:rPr>
        <w:rFonts w:ascii="Wingdings" w:hAnsi="Wingdings" w:hint="default"/>
      </w:rPr>
    </w:lvl>
  </w:abstractNum>
  <w:abstractNum w:abstractNumId="14" w15:restartNumberingAfterBreak="0">
    <w:nsid w:val="5EEF53FE"/>
    <w:multiLevelType w:val="hybridMultilevel"/>
    <w:tmpl w:val="FEBE4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B3B1F39"/>
    <w:multiLevelType w:val="hybridMultilevel"/>
    <w:tmpl w:val="FFFFFFFF"/>
    <w:lvl w:ilvl="0" w:tplc="F2182A22">
      <w:start w:val="1"/>
      <w:numFmt w:val="bullet"/>
      <w:lvlText w:val=""/>
      <w:lvlJc w:val="left"/>
      <w:pPr>
        <w:ind w:left="720" w:hanging="360"/>
      </w:pPr>
      <w:rPr>
        <w:rFonts w:ascii="Symbol" w:hAnsi="Symbol" w:hint="default"/>
      </w:rPr>
    </w:lvl>
    <w:lvl w:ilvl="1" w:tplc="D6562A2C">
      <w:start w:val="1"/>
      <w:numFmt w:val="bullet"/>
      <w:lvlText w:val="o"/>
      <w:lvlJc w:val="left"/>
      <w:pPr>
        <w:ind w:left="1440" w:hanging="360"/>
      </w:pPr>
      <w:rPr>
        <w:rFonts w:ascii="Courier New" w:hAnsi="Courier New" w:hint="default"/>
      </w:rPr>
    </w:lvl>
    <w:lvl w:ilvl="2" w:tplc="476EC916">
      <w:start w:val="1"/>
      <w:numFmt w:val="bullet"/>
      <w:lvlText w:val=""/>
      <w:lvlJc w:val="left"/>
      <w:pPr>
        <w:ind w:left="2160" w:hanging="360"/>
      </w:pPr>
      <w:rPr>
        <w:rFonts w:ascii="Wingdings" w:hAnsi="Wingdings" w:hint="default"/>
      </w:rPr>
    </w:lvl>
    <w:lvl w:ilvl="3" w:tplc="F676BB92">
      <w:start w:val="1"/>
      <w:numFmt w:val="bullet"/>
      <w:lvlText w:val=""/>
      <w:lvlJc w:val="left"/>
      <w:pPr>
        <w:ind w:left="2880" w:hanging="360"/>
      </w:pPr>
      <w:rPr>
        <w:rFonts w:ascii="Symbol" w:hAnsi="Symbol" w:hint="default"/>
      </w:rPr>
    </w:lvl>
    <w:lvl w:ilvl="4" w:tplc="5980DA0A">
      <w:start w:val="1"/>
      <w:numFmt w:val="bullet"/>
      <w:lvlText w:val="o"/>
      <w:lvlJc w:val="left"/>
      <w:pPr>
        <w:ind w:left="3600" w:hanging="360"/>
      </w:pPr>
      <w:rPr>
        <w:rFonts w:ascii="Courier New" w:hAnsi="Courier New" w:hint="default"/>
      </w:rPr>
    </w:lvl>
    <w:lvl w:ilvl="5" w:tplc="5BCE8738">
      <w:start w:val="1"/>
      <w:numFmt w:val="bullet"/>
      <w:lvlText w:val=""/>
      <w:lvlJc w:val="left"/>
      <w:pPr>
        <w:ind w:left="4320" w:hanging="360"/>
      </w:pPr>
      <w:rPr>
        <w:rFonts w:ascii="Wingdings" w:hAnsi="Wingdings" w:hint="default"/>
      </w:rPr>
    </w:lvl>
    <w:lvl w:ilvl="6" w:tplc="F37C6B0C">
      <w:start w:val="1"/>
      <w:numFmt w:val="bullet"/>
      <w:lvlText w:val=""/>
      <w:lvlJc w:val="left"/>
      <w:pPr>
        <w:ind w:left="5040" w:hanging="360"/>
      </w:pPr>
      <w:rPr>
        <w:rFonts w:ascii="Symbol" w:hAnsi="Symbol" w:hint="default"/>
      </w:rPr>
    </w:lvl>
    <w:lvl w:ilvl="7" w:tplc="096A8CAE">
      <w:start w:val="1"/>
      <w:numFmt w:val="bullet"/>
      <w:lvlText w:val="o"/>
      <w:lvlJc w:val="left"/>
      <w:pPr>
        <w:ind w:left="5760" w:hanging="360"/>
      </w:pPr>
      <w:rPr>
        <w:rFonts w:ascii="Courier New" w:hAnsi="Courier New" w:hint="default"/>
      </w:rPr>
    </w:lvl>
    <w:lvl w:ilvl="8" w:tplc="8A1AA502">
      <w:start w:val="1"/>
      <w:numFmt w:val="bullet"/>
      <w:lvlText w:val=""/>
      <w:lvlJc w:val="left"/>
      <w:pPr>
        <w:ind w:left="6480" w:hanging="360"/>
      </w:pPr>
      <w:rPr>
        <w:rFonts w:ascii="Wingdings" w:hAnsi="Wingdings" w:hint="default"/>
      </w:rPr>
    </w:lvl>
  </w:abstractNum>
  <w:abstractNum w:abstractNumId="16" w15:restartNumberingAfterBreak="0">
    <w:nsid w:val="730B32F0"/>
    <w:multiLevelType w:val="hybridMultilevel"/>
    <w:tmpl w:val="7E0E6A94"/>
    <w:lvl w:ilvl="0" w:tplc="24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589314731">
    <w:abstractNumId w:val="9"/>
  </w:num>
  <w:num w:numId="2" w16cid:durableId="1328095666">
    <w:abstractNumId w:val="13"/>
  </w:num>
  <w:num w:numId="3" w16cid:durableId="714157689">
    <w:abstractNumId w:val="15"/>
  </w:num>
  <w:num w:numId="4" w16cid:durableId="314340405">
    <w:abstractNumId w:val="5"/>
  </w:num>
  <w:num w:numId="5" w16cid:durableId="1424884991">
    <w:abstractNumId w:val="11"/>
  </w:num>
  <w:num w:numId="6" w16cid:durableId="1442533291">
    <w:abstractNumId w:val="1"/>
  </w:num>
  <w:num w:numId="7" w16cid:durableId="902716037">
    <w:abstractNumId w:val="12"/>
  </w:num>
  <w:num w:numId="8" w16cid:durableId="1466042585">
    <w:abstractNumId w:val="3"/>
  </w:num>
  <w:num w:numId="9" w16cid:durableId="500774246">
    <w:abstractNumId w:val="2"/>
  </w:num>
  <w:num w:numId="10" w16cid:durableId="1501118220">
    <w:abstractNumId w:val="6"/>
  </w:num>
  <w:num w:numId="11" w16cid:durableId="1205094328">
    <w:abstractNumId w:val="8"/>
  </w:num>
  <w:num w:numId="12" w16cid:durableId="1905211926">
    <w:abstractNumId w:val="7"/>
  </w:num>
  <w:num w:numId="13" w16cid:durableId="1551573058">
    <w:abstractNumId w:val="16"/>
  </w:num>
  <w:num w:numId="14" w16cid:durableId="349727067">
    <w:abstractNumId w:val="10"/>
  </w:num>
  <w:num w:numId="15" w16cid:durableId="2022467459">
    <w:abstractNumId w:val="14"/>
  </w:num>
  <w:num w:numId="16" w16cid:durableId="28797662">
    <w:abstractNumId w:val="0"/>
  </w:num>
  <w:num w:numId="17" w16cid:durableId="661618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A3C351"/>
    <w:rsid w:val="00000C02"/>
    <w:rsid w:val="00002837"/>
    <w:rsid w:val="00002897"/>
    <w:rsid w:val="00002F84"/>
    <w:rsid w:val="00003DF7"/>
    <w:rsid w:val="00003F68"/>
    <w:rsid w:val="0000524E"/>
    <w:rsid w:val="000054B0"/>
    <w:rsid w:val="00005FDA"/>
    <w:rsid w:val="00006A31"/>
    <w:rsid w:val="00006D70"/>
    <w:rsid w:val="00007625"/>
    <w:rsid w:val="000112E8"/>
    <w:rsid w:val="00012106"/>
    <w:rsid w:val="000123AE"/>
    <w:rsid w:val="00012D8F"/>
    <w:rsid w:val="00012F38"/>
    <w:rsid w:val="0001339D"/>
    <w:rsid w:val="00013482"/>
    <w:rsid w:val="00013BAB"/>
    <w:rsid w:val="00014362"/>
    <w:rsid w:val="00014E20"/>
    <w:rsid w:val="00014FFD"/>
    <w:rsid w:val="000158AF"/>
    <w:rsid w:val="00015948"/>
    <w:rsid w:val="00016046"/>
    <w:rsid w:val="00021566"/>
    <w:rsid w:val="00021858"/>
    <w:rsid w:val="00021B4D"/>
    <w:rsid w:val="00021C93"/>
    <w:rsid w:val="0002262D"/>
    <w:rsid w:val="00022D47"/>
    <w:rsid w:val="00023121"/>
    <w:rsid w:val="00023522"/>
    <w:rsid w:val="00023CD8"/>
    <w:rsid w:val="000246AD"/>
    <w:rsid w:val="000248B9"/>
    <w:rsid w:val="0002596F"/>
    <w:rsid w:val="00026C55"/>
    <w:rsid w:val="000270A1"/>
    <w:rsid w:val="00027A9E"/>
    <w:rsid w:val="00030D98"/>
    <w:rsid w:val="00031503"/>
    <w:rsid w:val="00031AC3"/>
    <w:rsid w:val="00031F75"/>
    <w:rsid w:val="00031FBC"/>
    <w:rsid w:val="00032513"/>
    <w:rsid w:val="000326BE"/>
    <w:rsid w:val="00032DB6"/>
    <w:rsid w:val="00033631"/>
    <w:rsid w:val="000338A4"/>
    <w:rsid w:val="0003597F"/>
    <w:rsid w:val="000366D9"/>
    <w:rsid w:val="00036B99"/>
    <w:rsid w:val="0003795A"/>
    <w:rsid w:val="00040B6E"/>
    <w:rsid w:val="00040B87"/>
    <w:rsid w:val="000412FA"/>
    <w:rsid w:val="00042E84"/>
    <w:rsid w:val="00044D09"/>
    <w:rsid w:val="0004548E"/>
    <w:rsid w:val="00045B1C"/>
    <w:rsid w:val="00045C1E"/>
    <w:rsid w:val="000460EE"/>
    <w:rsid w:val="00047C9F"/>
    <w:rsid w:val="00050415"/>
    <w:rsid w:val="000507AD"/>
    <w:rsid w:val="00050918"/>
    <w:rsid w:val="00050FDD"/>
    <w:rsid w:val="000513CC"/>
    <w:rsid w:val="000519AD"/>
    <w:rsid w:val="00052A13"/>
    <w:rsid w:val="000532D9"/>
    <w:rsid w:val="00054085"/>
    <w:rsid w:val="0005610D"/>
    <w:rsid w:val="0005673A"/>
    <w:rsid w:val="000578FD"/>
    <w:rsid w:val="00057D40"/>
    <w:rsid w:val="00060252"/>
    <w:rsid w:val="000620E9"/>
    <w:rsid w:val="000623A2"/>
    <w:rsid w:val="000627FA"/>
    <w:rsid w:val="000628CF"/>
    <w:rsid w:val="00062B98"/>
    <w:rsid w:val="000632FC"/>
    <w:rsid w:val="00063B66"/>
    <w:rsid w:val="00063F67"/>
    <w:rsid w:val="0006467C"/>
    <w:rsid w:val="00064E64"/>
    <w:rsid w:val="000653C5"/>
    <w:rsid w:val="00065C8E"/>
    <w:rsid w:val="00066E1E"/>
    <w:rsid w:val="00067321"/>
    <w:rsid w:val="000673BA"/>
    <w:rsid w:val="00067848"/>
    <w:rsid w:val="00067A54"/>
    <w:rsid w:val="00070500"/>
    <w:rsid w:val="00071472"/>
    <w:rsid w:val="000714A7"/>
    <w:rsid w:val="00071FB5"/>
    <w:rsid w:val="0007218E"/>
    <w:rsid w:val="0007277C"/>
    <w:rsid w:val="000729DA"/>
    <w:rsid w:val="000740E1"/>
    <w:rsid w:val="00074990"/>
    <w:rsid w:val="00074AEB"/>
    <w:rsid w:val="00075135"/>
    <w:rsid w:val="00075410"/>
    <w:rsid w:val="00075D3F"/>
    <w:rsid w:val="00076755"/>
    <w:rsid w:val="00076F1C"/>
    <w:rsid w:val="000772E2"/>
    <w:rsid w:val="000775AC"/>
    <w:rsid w:val="000804FF"/>
    <w:rsid w:val="00080AD7"/>
    <w:rsid w:val="00080E5C"/>
    <w:rsid w:val="00081252"/>
    <w:rsid w:val="00081BBB"/>
    <w:rsid w:val="00081E94"/>
    <w:rsid w:val="000821CD"/>
    <w:rsid w:val="00082F1F"/>
    <w:rsid w:val="00083A05"/>
    <w:rsid w:val="00083F5A"/>
    <w:rsid w:val="00086391"/>
    <w:rsid w:val="00087041"/>
    <w:rsid w:val="000874F7"/>
    <w:rsid w:val="00087B3F"/>
    <w:rsid w:val="00087CF5"/>
    <w:rsid w:val="00090350"/>
    <w:rsid w:val="000903E6"/>
    <w:rsid w:val="00090C4B"/>
    <w:rsid w:val="00090D3F"/>
    <w:rsid w:val="000914D3"/>
    <w:rsid w:val="0009189B"/>
    <w:rsid w:val="00091CE8"/>
    <w:rsid w:val="000929AB"/>
    <w:rsid w:val="0009419F"/>
    <w:rsid w:val="0009441A"/>
    <w:rsid w:val="000950B4"/>
    <w:rsid w:val="00096558"/>
    <w:rsid w:val="000965F1"/>
    <w:rsid w:val="00096780"/>
    <w:rsid w:val="00096B35"/>
    <w:rsid w:val="00096BE0"/>
    <w:rsid w:val="00097458"/>
    <w:rsid w:val="00097D40"/>
    <w:rsid w:val="000A05D5"/>
    <w:rsid w:val="000A165A"/>
    <w:rsid w:val="000A1736"/>
    <w:rsid w:val="000A19D8"/>
    <w:rsid w:val="000A35F1"/>
    <w:rsid w:val="000A38D7"/>
    <w:rsid w:val="000A3EEC"/>
    <w:rsid w:val="000A4348"/>
    <w:rsid w:val="000A458F"/>
    <w:rsid w:val="000A50C5"/>
    <w:rsid w:val="000A6B52"/>
    <w:rsid w:val="000A7F2C"/>
    <w:rsid w:val="000B02E3"/>
    <w:rsid w:val="000B0C59"/>
    <w:rsid w:val="000B0EA2"/>
    <w:rsid w:val="000B1865"/>
    <w:rsid w:val="000B1A21"/>
    <w:rsid w:val="000B1B0C"/>
    <w:rsid w:val="000B20A8"/>
    <w:rsid w:val="000B2464"/>
    <w:rsid w:val="000B31EC"/>
    <w:rsid w:val="000B3A89"/>
    <w:rsid w:val="000B4031"/>
    <w:rsid w:val="000B4B90"/>
    <w:rsid w:val="000B4DEB"/>
    <w:rsid w:val="000B61BD"/>
    <w:rsid w:val="000B6209"/>
    <w:rsid w:val="000B6366"/>
    <w:rsid w:val="000B7326"/>
    <w:rsid w:val="000B73B5"/>
    <w:rsid w:val="000C028C"/>
    <w:rsid w:val="000C0E0D"/>
    <w:rsid w:val="000C1704"/>
    <w:rsid w:val="000C19E6"/>
    <w:rsid w:val="000C2462"/>
    <w:rsid w:val="000C2AB5"/>
    <w:rsid w:val="000C2D4D"/>
    <w:rsid w:val="000C3170"/>
    <w:rsid w:val="000C367C"/>
    <w:rsid w:val="000C3E96"/>
    <w:rsid w:val="000C49FB"/>
    <w:rsid w:val="000C4C3E"/>
    <w:rsid w:val="000C560E"/>
    <w:rsid w:val="000C7B62"/>
    <w:rsid w:val="000D061F"/>
    <w:rsid w:val="000D0B9A"/>
    <w:rsid w:val="000D1738"/>
    <w:rsid w:val="000D2AAC"/>
    <w:rsid w:val="000D2AB6"/>
    <w:rsid w:val="000D4665"/>
    <w:rsid w:val="000D4A2C"/>
    <w:rsid w:val="000D594C"/>
    <w:rsid w:val="000D5F09"/>
    <w:rsid w:val="000D63C9"/>
    <w:rsid w:val="000D65CC"/>
    <w:rsid w:val="000D73E3"/>
    <w:rsid w:val="000D75B1"/>
    <w:rsid w:val="000D782D"/>
    <w:rsid w:val="000D7DA5"/>
    <w:rsid w:val="000E02B5"/>
    <w:rsid w:val="000E08F1"/>
    <w:rsid w:val="000E0F83"/>
    <w:rsid w:val="000E11ED"/>
    <w:rsid w:val="000E1E8D"/>
    <w:rsid w:val="000E1E93"/>
    <w:rsid w:val="000E228A"/>
    <w:rsid w:val="000E24FD"/>
    <w:rsid w:val="000E464A"/>
    <w:rsid w:val="000E485A"/>
    <w:rsid w:val="000E4A61"/>
    <w:rsid w:val="000E4D84"/>
    <w:rsid w:val="000E594F"/>
    <w:rsid w:val="000E5DB1"/>
    <w:rsid w:val="000E5E92"/>
    <w:rsid w:val="000E5EB8"/>
    <w:rsid w:val="000E6372"/>
    <w:rsid w:val="000E7B43"/>
    <w:rsid w:val="000E7FEC"/>
    <w:rsid w:val="000F0DFB"/>
    <w:rsid w:val="000F25B7"/>
    <w:rsid w:val="000F2601"/>
    <w:rsid w:val="000F2856"/>
    <w:rsid w:val="000F2964"/>
    <w:rsid w:val="000F2B05"/>
    <w:rsid w:val="000F3273"/>
    <w:rsid w:val="000F4182"/>
    <w:rsid w:val="000F50B0"/>
    <w:rsid w:val="000F5470"/>
    <w:rsid w:val="000F5DA4"/>
    <w:rsid w:val="000F5DB4"/>
    <w:rsid w:val="000F6B3A"/>
    <w:rsid w:val="000F6E30"/>
    <w:rsid w:val="000F7425"/>
    <w:rsid w:val="000F7EC4"/>
    <w:rsid w:val="000F7FED"/>
    <w:rsid w:val="00100AAF"/>
    <w:rsid w:val="00100AE1"/>
    <w:rsid w:val="00100BC5"/>
    <w:rsid w:val="001011F7"/>
    <w:rsid w:val="0010191E"/>
    <w:rsid w:val="0010248F"/>
    <w:rsid w:val="00102BDF"/>
    <w:rsid w:val="00103755"/>
    <w:rsid w:val="00103BFB"/>
    <w:rsid w:val="00104198"/>
    <w:rsid w:val="0010592D"/>
    <w:rsid w:val="0010647F"/>
    <w:rsid w:val="0010671E"/>
    <w:rsid w:val="00106BB5"/>
    <w:rsid w:val="00107089"/>
    <w:rsid w:val="00107891"/>
    <w:rsid w:val="00110387"/>
    <w:rsid w:val="00110617"/>
    <w:rsid w:val="0011164C"/>
    <w:rsid w:val="0011285B"/>
    <w:rsid w:val="00113B41"/>
    <w:rsid w:val="0011410B"/>
    <w:rsid w:val="001142D7"/>
    <w:rsid w:val="00115232"/>
    <w:rsid w:val="00116FF6"/>
    <w:rsid w:val="00117834"/>
    <w:rsid w:val="00117967"/>
    <w:rsid w:val="0012078F"/>
    <w:rsid w:val="0012189B"/>
    <w:rsid w:val="001221F1"/>
    <w:rsid w:val="00122B40"/>
    <w:rsid w:val="00122B79"/>
    <w:rsid w:val="00124591"/>
    <w:rsid w:val="0012516B"/>
    <w:rsid w:val="00125703"/>
    <w:rsid w:val="0012582B"/>
    <w:rsid w:val="00126269"/>
    <w:rsid w:val="00126558"/>
    <w:rsid w:val="00126B95"/>
    <w:rsid w:val="00126EAC"/>
    <w:rsid w:val="00127E92"/>
    <w:rsid w:val="001301A9"/>
    <w:rsid w:val="00130A9E"/>
    <w:rsid w:val="00130CC7"/>
    <w:rsid w:val="00130F4B"/>
    <w:rsid w:val="00130F89"/>
    <w:rsid w:val="0013185C"/>
    <w:rsid w:val="001319C9"/>
    <w:rsid w:val="00131BC1"/>
    <w:rsid w:val="001332F8"/>
    <w:rsid w:val="001335FF"/>
    <w:rsid w:val="00133CB1"/>
    <w:rsid w:val="00133E6F"/>
    <w:rsid w:val="00134AAD"/>
    <w:rsid w:val="00134AB7"/>
    <w:rsid w:val="00134DC9"/>
    <w:rsid w:val="00134F2D"/>
    <w:rsid w:val="00136DCA"/>
    <w:rsid w:val="00137258"/>
    <w:rsid w:val="001375EC"/>
    <w:rsid w:val="00137DA0"/>
    <w:rsid w:val="001401C7"/>
    <w:rsid w:val="001407A2"/>
    <w:rsid w:val="00140A4A"/>
    <w:rsid w:val="001416EF"/>
    <w:rsid w:val="001419C0"/>
    <w:rsid w:val="00141F5A"/>
    <w:rsid w:val="0014238C"/>
    <w:rsid w:val="00142A04"/>
    <w:rsid w:val="00142DB2"/>
    <w:rsid w:val="00143FC0"/>
    <w:rsid w:val="00144082"/>
    <w:rsid w:val="00144264"/>
    <w:rsid w:val="00144C0E"/>
    <w:rsid w:val="0014564A"/>
    <w:rsid w:val="00147037"/>
    <w:rsid w:val="00147371"/>
    <w:rsid w:val="0014772D"/>
    <w:rsid w:val="0014786F"/>
    <w:rsid w:val="001500A7"/>
    <w:rsid w:val="00150CBD"/>
    <w:rsid w:val="00150DA4"/>
    <w:rsid w:val="001517B7"/>
    <w:rsid w:val="00152A63"/>
    <w:rsid w:val="00152C34"/>
    <w:rsid w:val="00153AF4"/>
    <w:rsid w:val="001542B7"/>
    <w:rsid w:val="00154B3C"/>
    <w:rsid w:val="001554DC"/>
    <w:rsid w:val="00155A62"/>
    <w:rsid w:val="00156306"/>
    <w:rsid w:val="00156721"/>
    <w:rsid w:val="00160738"/>
    <w:rsid w:val="00161789"/>
    <w:rsid w:val="00161DCB"/>
    <w:rsid w:val="001624F5"/>
    <w:rsid w:val="00162824"/>
    <w:rsid w:val="00162EE5"/>
    <w:rsid w:val="001633C0"/>
    <w:rsid w:val="00163572"/>
    <w:rsid w:val="001644FF"/>
    <w:rsid w:val="00164CCE"/>
    <w:rsid w:val="00164DB8"/>
    <w:rsid w:val="0016544C"/>
    <w:rsid w:val="001658A7"/>
    <w:rsid w:val="00165BFB"/>
    <w:rsid w:val="00166509"/>
    <w:rsid w:val="0016680B"/>
    <w:rsid w:val="00166A9D"/>
    <w:rsid w:val="001676E2"/>
    <w:rsid w:val="00167A62"/>
    <w:rsid w:val="00170847"/>
    <w:rsid w:val="00170AE0"/>
    <w:rsid w:val="00170D34"/>
    <w:rsid w:val="001717E0"/>
    <w:rsid w:val="00171C95"/>
    <w:rsid w:val="00172C90"/>
    <w:rsid w:val="00175B70"/>
    <w:rsid w:val="00176002"/>
    <w:rsid w:val="00176249"/>
    <w:rsid w:val="00176E51"/>
    <w:rsid w:val="00177A91"/>
    <w:rsid w:val="00180163"/>
    <w:rsid w:val="00180AD9"/>
    <w:rsid w:val="00180AFA"/>
    <w:rsid w:val="00180BD9"/>
    <w:rsid w:val="00181261"/>
    <w:rsid w:val="0018131E"/>
    <w:rsid w:val="00181470"/>
    <w:rsid w:val="00182239"/>
    <w:rsid w:val="001827DA"/>
    <w:rsid w:val="0018280B"/>
    <w:rsid w:val="00183277"/>
    <w:rsid w:val="00183489"/>
    <w:rsid w:val="001837FB"/>
    <w:rsid w:val="001838C7"/>
    <w:rsid w:val="0018399A"/>
    <w:rsid w:val="00184B92"/>
    <w:rsid w:val="001850A9"/>
    <w:rsid w:val="00186068"/>
    <w:rsid w:val="001869AF"/>
    <w:rsid w:val="00186CCD"/>
    <w:rsid w:val="00187DC8"/>
    <w:rsid w:val="001910B8"/>
    <w:rsid w:val="0019140E"/>
    <w:rsid w:val="00191473"/>
    <w:rsid w:val="00191809"/>
    <w:rsid w:val="00191F53"/>
    <w:rsid w:val="0019240D"/>
    <w:rsid w:val="001924DE"/>
    <w:rsid w:val="00192E5D"/>
    <w:rsid w:val="00193AA6"/>
    <w:rsid w:val="001949A4"/>
    <w:rsid w:val="00194BD1"/>
    <w:rsid w:val="00195028"/>
    <w:rsid w:val="00195C85"/>
    <w:rsid w:val="00195CCE"/>
    <w:rsid w:val="001961BD"/>
    <w:rsid w:val="00196E40"/>
    <w:rsid w:val="00196E56"/>
    <w:rsid w:val="00197924"/>
    <w:rsid w:val="001A0793"/>
    <w:rsid w:val="001A0B3C"/>
    <w:rsid w:val="001A0DF2"/>
    <w:rsid w:val="001A13AA"/>
    <w:rsid w:val="001A1429"/>
    <w:rsid w:val="001A1AC9"/>
    <w:rsid w:val="001A1DF4"/>
    <w:rsid w:val="001A2147"/>
    <w:rsid w:val="001A3AA7"/>
    <w:rsid w:val="001A4281"/>
    <w:rsid w:val="001A4ECC"/>
    <w:rsid w:val="001A5BE6"/>
    <w:rsid w:val="001A62CD"/>
    <w:rsid w:val="001A6882"/>
    <w:rsid w:val="001A702E"/>
    <w:rsid w:val="001A707C"/>
    <w:rsid w:val="001B0337"/>
    <w:rsid w:val="001B1261"/>
    <w:rsid w:val="001B261C"/>
    <w:rsid w:val="001B2F80"/>
    <w:rsid w:val="001B306C"/>
    <w:rsid w:val="001B3E73"/>
    <w:rsid w:val="001B4EEE"/>
    <w:rsid w:val="001B539E"/>
    <w:rsid w:val="001B56BB"/>
    <w:rsid w:val="001B7B52"/>
    <w:rsid w:val="001C07C2"/>
    <w:rsid w:val="001C0A52"/>
    <w:rsid w:val="001C0F57"/>
    <w:rsid w:val="001C19FE"/>
    <w:rsid w:val="001C1AE7"/>
    <w:rsid w:val="001C216F"/>
    <w:rsid w:val="001C21FD"/>
    <w:rsid w:val="001C3677"/>
    <w:rsid w:val="001C36E8"/>
    <w:rsid w:val="001C465C"/>
    <w:rsid w:val="001C4B2A"/>
    <w:rsid w:val="001C68B9"/>
    <w:rsid w:val="001C7613"/>
    <w:rsid w:val="001D1852"/>
    <w:rsid w:val="001D18EE"/>
    <w:rsid w:val="001D1DAD"/>
    <w:rsid w:val="001D280C"/>
    <w:rsid w:val="001D2C9A"/>
    <w:rsid w:val="001D337B"/>
    <w:rsid w:val="001D4820"/>
    <w:rsid w:val="001D4A2E"/>
    <w:rsid w:val="001D547C"/>
    <w:rsid w:val="001D67CA"/>
    <w:rsid w:val="001D6834"/>
    <w:rsid w:val="001D6DB3"/>
    <w:rsid w:val="001D6F28"/>
    <w:rsid w:val="001D7374"/>
    <w:rsid w:val="001E0262"/>
    <w:rsid w:val="001E03B0"/>
    <w:rsid w:val="001E0EE0"/>
    <w:rsid w:val="001E161C"/>
    <w:rsid w:val="001E29CE"/>
    <w:rsid w:val="001E346A"/>
    <w:rsid w:val="001E348B"/>
    <w:rsid w:val="001E3A78"/>
    <w:rsid w:val="001E4643"/>
    <w:rsid w:val="001E4883"/>
    <w:rsid w:val="001E4AEA"/>
    <w:rsid w:val="001E555A"/>
    <w:rsid w:val="001E59E4"/>
    <w:rsid w:val="001E667D"/>
    <w:rsid w:val="001E674C"/>
    <w:rsid w:val="001E6A15"/>
    <w:rsid w:val="001E6A4B"/>
    <w:rsid w:val="001F05A0"/>
    <w:rsid w:val="001F05C6"/>
    <w:rsid w:val="001F06F4"/>
    <w:rsid w:val="001F0BC5"/>
    <w:rsid w:val="001F28D6"/>
    <w:rsid w:val="001F3495"/>
    <w:rsid w:val="001F39CF"/>
    <w:rsid w:val="001F41A7"/>
    <w:rsid w:val="001F4356"/>
    <w:rsid w:val="001F4552"/>
    <w:rsid w:val="001F7219"/>
    <w:rsid w:val="00200503"/>
    <w:rsid w:val="00200E49"/>
    <w:rsid w:val="00201BDF"/>
    <w:rsid w:val="00202C10"/>
    <w:rsid w:val="00202F07"/>
    <w:rsid w:val="0020325B"/>
    <w:rsid w:val="002032B0"/>
    <w:rsid w:val="00203367"/>
    <w:rsid w:val="00203A24"/>
    <w:rsid w:val="00203AB2"/>
    <w:rsid w:val="00203D57"/>
    <w:rsid w:val="00203F50"/>
    <w:rsid w:val="00204047"/>
    <w:rsid w:val="0020405F"/>
    <w:rsid w:val="00205B89"/>
    <w:rsid w:val="00205CD2"/>
    <w:rsid w:val="00205EA6"/>
    <w:rsid w:val="0020654F"/>
    <w:rsid w:val="002072C9"/>
    <w:rsid w:val="002102CD"/>
    <w:rsid w:val="002109AD"/>
    <w:rsid w:val="00211013"/>
    <w:rsid w:val="00211D14"/>
    <w:rsid w:val="00212D3E"/>
    <w:rsid w:val="00212F8C"/>
    <w:rsid w:val="00213347"/>
    <w:rsid w:val="00213569"/>
    <w:rsid w:val="002137FB"/>
    <w:rsid w:val="00213A8B"/>
    <w:rsid w:val="00213C31"/>
    <w:rsid w:val="002156E8"/>
    <w:rsid w:val="00215B7A"/>
    <w:rsid w:val="002161DD"/>
    <w:rsid w:val="00216D65"/>
    <w:rsid w:val="00217106"/>
    <w:rsid w:val="00217533"/>
    <w:rsid w:val="002175D4"/>
    <w:rsid w:val="00217ABF"/>
    <w:rsid w:val="00217E5E"/>
    <w:rsid w:val="0022019B"/>
    <w:rsid w:val="002205D1"/>
    <w:rsid w:val="00220D38"/>
    <w:rsid w:val="00220D47"/>
    <w:rsid w:val="00220D76"/>
    <w:rsid w:val="00222684"/>
    <w:rsid w:val="002228DD"/>
    <w:rsid w:val="00222B1B"/>
    <w:rsid w:val="00223197"/>
    <w:rsid w:val="002233C5"/>
    <w:rsid w:val="00223E14"/>
    <w:rsid w:val="00225843"/>
    <w:rsid w:val="00225C29"/>
    <w:rsid w:val="00226028"/>
    <w:rsid w:val="00226748"/>
    <w:rsid w:val="00227AB4"/>
    <w:rsid w:val="0023037E"/>
    <w:rsid w:val="00230A49"/>
    <w:rsid w:val="00230D34"/>
    <w:rsid w:val="00230FF6"/>
    <w:rsid w:val="00231B57"/>
    <w:rsid w:val="00231F7A"/>
    <w:rsid w:val="002321EF"/>
    <w:rsid w:val="00232A41"/>
    <w:rsid w:val="00233DA7"/>
    <w:rsid w:val="00234035"/>
    <w:rsid w:val="00234BEA"/>
    <w:rsid w:val="00234FE0"/>
    <w:rsid w:val="002357A9"/>
    <w:rsid w:val="00235BA8"/>
    <w:rsid w:val="00236049"/>
    <w:rsid w:val="002369BB"/>
    <w:rsid w:val="00236CB5"/>
    <w:rsid w:val="0023777C"/>
    <w:rsid w:val="0023783B"/>
    <w:rsid w:val="00237CD9"/>
    <w:rsid w:val="00237DBF"/>
    <w:rsid w:val="00237E1C"/>
    <w:rsid w:val="00241E6D"/>
    <w:rsid w:val="00242B23"/>
    <w:rsid w:val="00242CAB"/>
    <w:rsid w:val="00242FB3"/>
    <w:rsid w:val="0024415D"/>
    <w:rsid w:val="00244551"/>
    <w:rsid w:val="002447AF"/>
    <w:rsid w:val="00244D94"/>
    <w:rsid w:val="00245D16"/>
    <w:rsid w:val="00246851"/>
    <w:rsid w:val="00247669"/>
    <w:rsid w:val="00247CCA"/>
    <w:rsid w:val="002524ED"/>
    <w:rsid w:val="00252C7F"/>
    <w:rsid w:val="00253552"/>
    <w:rsid w:val="00253826"/>
    <w:rsid w:val="00253E50"/>
    <w:rsid w:val="00253E8E"/>
    <w:rsid w:val="002549CB"/>
    <w:rsid w:val="00255705"/>
    <w:rsid w:val="00256072"/>
    <w:rsid w:val="00256482"/>
    <w:rsid w:val="00256789"/>
    <w:rsid w:val="0026028E"/>
    <w:rsid w:val="00260893"/>
    <w:rsid w:val="00260BD1"/>
    <w:rsid w:val="00263A03"/>
    <w:rsid w:val="00263AC4"/>
    <w:rsid w:val="00264A63"/>
    <w:rsid w:val="00265E16"/>
    <w:rsid w:val="00265E49"/>
    <w:rsid w:val="002660AB"/>
    <w:rsid w:val="0026709C"/>
    <w:rsid w:val="00267CD3"/>
    <w:rsid w:val="002716E9"/>
    <w:rsid w:val="002719AE"/>
    <w:rsid w:val="002723C7"/>
    <w:rsid w:val="00272644"/>
    <w:rsid w:val="002726B3"/>
    <w:rsid w:val="00272CCD"/>
    <w:rsid w:val="00272E4E"/>
    <w:rsid w:val="00273EAA"/>
    <w:rsid w:val="00275A97"/>
    <w:rsid w:val="0027642B"/>
    <w:rsid w:val="0027650B"/>
    <w:rsid w:val="00276B73"/>
    <w:rsid w:val="0027734E"/>
    <w:rsid w:val="00277596"/>
    <w:rsid w:val="00277B6A"/>
    <w:rsid w:val="00280315"/>
    <w:rsid w:val="00280E3C"/>
    <w:rsid w:val="00280EA9"/>
    <w:rsid w:val="00281612"/>
    <w:rsid w:val="00282234"/>
    <w:rsid w:val="00282653"/>
    <w:rsid w:val="00283D61"/>
    <w:rsid w:val="00283E7B"/>
    <w:rsid w:val="00285079"/>
    <w:rsid w:val="002860F1"/>
    <w:rsid w:val="0028656E"/>
    <w:rsid w:val="0028694C"/>
    <w:rsid w:val="00286955"/>
    <w:rsid w:val="00286F5A"/>
    <w:rsid w:val="00290F00"/>
    <w:rsid w:val="0029118F"/>
    <w:rsid w:val="00291400"/>
    <w:rsid w:val="00291687"/>
    <w:rsid w:val="0029184A"/>
    <w:rsid w:val="0029323A"/>
    <w:rsid w:val="00293255"/>
    <w:rsid w:val="00293AB9"/>
    <w:rsid w:val="00295ECD"/>
    <w:rsid w:val="0029698F"/>
    <w:rsid w:val="002971BF"/>
    <w:rsid w:val="002975CB"/>
    <w:rsid w:val="00297700"/>
    <w:rsid w:val="00297AB6"/>
    <w:rsid w:val="00297F1B"/>
    <w:rsid w:val="002A0665"/>
    <w:rsid w:val="002A0AD1"/>
    <w:rsid w:val="002A0CC7"/>
    <w:rsid w:val="002A0EEC"/>
    <w:rsid w:val="002A11D1"/>
    <w:rsid w:val="002A1804"/>
    <w:rsid w:val="002A2ADD"/>
    <w:rsid w:val="002A330E"/>
    <w:rsid w:val="002A4EFF"/>
    <w:rsid w:val="002A5040"/>
    <w:rsid w:val="002A52BF"/>
    <w:rsid w:val="002A534A"/>
    <w:rsid w:val="002A55CC"/>
    <w:rsid w:val="002A59DE"/>
    <w:rsid w:val="002A5C67"/>
    <w:rsid w:val="002A6152"/>
    <w:rsid w:val="002A6CCF"/>
    <w:rsid w:val="002A6F71"/>
    <w:rsid w:val="002A7172"/>
    <w:rsid w:val="002A72EE"/>
    <w:rsid w:val="002A7C51"/>
    <w:rsid w:val="002B0122"/>
    <w:rsid w:val="002B0A11"/>
    <w:rsid w:val="002B14E7"/>
    <w:rsid w:val="002B17E1"/>
    <w:rsid w:val="002B1B1D"/>
    <w:rsid w:val="002B2040"/>
    <w:rsid w:val="002B2CC9"/>
    <w:rsid w:val="002B344C"/>
    <w:rsid w:val="002B3A30"/>
    <w:rsid w:val="002B3EED"/>
    <w:rsid w:val="002B4A5C"/>
    <w:rsid w:val="002B58A7"/>
    <w:rsid w:val="002B5EE6"/>
    <w:rsid w:val="002B76B3"/>
    <w:rsid w:val="002B7734"/>
    <w:rsid w:val="002B7C9E"/>
    <w:rsid w:val="002C0795"/>
    <w:rsid w:val="002C09F9"/>
    <w:rsid w:val="002C0C62"/>
    <w:rsid w:val="002C348C"/>
    <w:rsid w:val="002C3976"/>
    <w:rsid w:val="002C3BF4"/>
    <w:rsid w:val="002C3F30"/>
    <w:rsid w:val="002C480E"/>
    <w:rsid w:val="002C4AE7"/>
    <w:rsid w:val="002C4E1A"/>
    <w:rsid w:val="002C5766"/>
    <w:rsid w:val="002C5824"/>
    <w:rsid w:val="002C5B1A"/>
    <w:rsid w:val="002C5C61"/>
    <w:rsid w:val="002C661D"/>
    <w:rsid w:val="002C6DEE"/>
    <w:rsid w:val="002C6E64"/>
    <w:rsid w:val="002D17C6"/>
    <w:rsid w:val="002D2137"/>
    <w:rsid w:val="002D2624"/>
    <w:rsid w:val="002D2BE1"/>
    <w:rsid w:val="002D2C7E"/>
    <w:rsid w:val="002D2F7F"/>
    <w:rsid w:val="002D34FE"/>
    <w:rsid w:val="002D503C"/>
    <w:rsid w:val="002D5336"/>
    <w:rsid w:val="002D61B8"/>
    <w:rsid w:val="002D7565"/>
    <w:rsid w:val="002E07F4"/>
    <w:rsid w:val="002E1E86"/>
    <w:rsid w:val="002E308B"/>
    <w:rsid w:val="002E3207"/>
    <w:rsid w:val="002E4214"/>
    <w:rsid w:val="002E42F1"/>
    <w:rsid w:val="002E464F"/>
    <w:rsid w:val="002E46EB"/>
    <w:rsid w:val="002E47D6"/>
    <w:rsid w:val="002E5119"/>
    <w:rsid w:val="002E70BC"/>
    <w:rsid w:val="002E728D"/>
    <w:rsid w:val="002E7A37"/>
    <w:rsid w:val="002E7F99"/>
    <w:rsid w:val="002F07C4"/>
    <w:rsid w:val="002F172A"/>
    <w:rsid w:val="002F1966"/>
    <w:rsid w:val="002F1B2D"/>
    <w:rsid w:val="002F1BAA"/>
    <w:rsid w:val="002F2061"/>
    <w:rsid w:val="002F26A5"/>
    <w:rsid w:val="002F3E54"/>
    <w:rsid w:val="002F4104"/>
    <w:rsid w:val="002F437F"/>
    <w:rsid w:val="002F506B"/>
    <w:rsid w:val="002F7107"/>
    <w:rsid w:val="002F764B"/>
    <w:rsid w:val="003001E4"/>
    <w:rsid w:val="003006B2"/>
    <w:rsid w:val="00300908"/>
    <w:rsid w:val="00300EF5"/>
    <w:rsid w:val="003017E4"/>
    <w:rsid w:val="00301EB3"/>
    <w:rsid w:val="003041C0"/>
    <w:rsid w:val="003048C0"/>
    <w:rsid w:val="00304D0D"/>
    <w:rsid w:val="00304ECF"/>
    <w:rsid w:val="00304F76"/>
    <w:rsid w:val="0030571A"/>
    <w:rsid w:val="00305F3F"/>
    <w:rsid w:val="00307047"/>
    <w:rsid w:val="0030728C"/>
    <w:rsid w:val="00307310"/>
    <w:rsid w:val="0030787F"/>
    <w:rsid w:val="003128DC"/>
    <w:rsid w:val="00313139"/>
    <w:rsid w:val="00315120"/>
    <w:rsid w:val="00315AA2"/>
    <w:rsid w:val="00315BB8"/>
    <w:rsid w:val="00316A22"/>
    <w:rsid w:val="003174E1"/>
    <w:rsid w:val="00317A54"/>
    <w:rsid w:val="00317BBE"/>
    <w:rsid w:val="00317DDE"/>
    <w:rsid w:val="00320185"/>
    <w:rsid w:val="00321D25"/>
    <w:rsid w:val="00321F6B"/>
    <w:rsid w:val="003239D6"/>
    <w:rsid w:val="00323A17"/>
    <w:rsid w:val="00323A51"/>
    <w:rsid w:val="00323C68"/>
    <w:rsid w:val="00323D2B"/>
    <w:rsid w:val="00324D13"/>
    <w:rsid w:val="003250B3"/>
    <w:rsid w:val="0032541A"/>
    <w:rsid w:val="00325E7A"/>
    <w:rsid w:val="00325EBE"/>
    <w:rsid w:val="00325F1D"/>
    <w:rsid w:val="003262D7"/>
    <w:rsid w:val="003263B2"/>
    <w:rsid w:val="003272CF"/>
    <w:rsid w:val="00327D1F"/>
    <w:rsid w:val="00331138"/>
    <w:rsid w:val="003329EC"/>
    <w:rsid w:val="00332A99"/>
    <w:rsid w:val="00332D56"/>
    <w:rsid w:val="003342EA"/>
    <w:rsid w:val="00334A06"/>
    <w:rsid w:val="00334AB3"/>
    <w:rsid w:val="00335A86"/>
    <w:rsid w:val="003360D5"/>
    <w:rsid w:val="003364A1"/>
    <w:rsid w:val="00336924"/>
    <w:rsid w:val="00337255"/>
    <w:rsid w:val="0033778F"/>
    <w:rsid w:val="00340A93"/>
    <w:rsid w:val="00340E50"/>
    <w:rsid w:val="00341471"/>
    <w:rsid w:val="00342273"/>
    <w:rsid w:val="0034281D"/>
    <w:rsid w:val="00342E42"/>
    <w:rsid w:val="00343D38"/>
    <w:rsid w:val="00344838"/>
    <w:rsid w:val="003454A6"/>
    <w:rsid w:val="00345865"/>
    <w:rsid w:val="003464E1"/>
    <w:rsid w:val="0034666C"/>
    <w:rsid w:val="003468C5"/>
    <w:rsid w:val="00347B06"/>
    <w:rsid w:val="0035049B"/>
    <w:rsid w:val="00351124"/>
    <w:rsid w:val="00351523"/>
    <w:rsid w:val="00353042"/>
    <w:rsid w:val="003540C7"/>
    <w:rsid w:val="0035475C"/>
    <w:rsid w:val="00355419"/>
    <w:rsid w:val="003563BC"/>
    <w:rsid w:val="0035678A"/>
    <w:rsid w:val="003570A5"/>
    <w:rsid w:val="003576AD"/>
    <w:rsid w:val="00357B71"/>
    <w:rsid w:val="00357C27"/>
    <w:rsid w:val="00357DA9"/>
    <w:rsid w:val="00357EFF"/>
    <w:rsid w:val="0036070A"/>
    <w:rsid w:val="00361120"/>
    <w:rsid w:val="0036229D"/>
    <w:rsid w:val="0036234F"/>
    <w:rsid w:val="00362A0B"/>
    <w:rsid w:val="00362DB6"/>
    <w:rsid w:val="003630EE"/>
    <w:rsid w:val="00363DF3"/>
    <w:rsid w:val="003640C1"/>
    <w:rsid w:val="003643E9"/>
    <w:rsid w:val="00364440"/>
    <w:rsid w:val="00365046"/>
    <w:rsid w:val="003659AE"/>
    <w:rsid w:val="00365CCC"/>
    <w:rsid w:val="00365D69"/>
    <w:rsid w:val="00365FC1"/>
    <w:rsid w:val="0036630B"/>
    <w:rsid w:val="00366920"/>
    <w:rsid w:val="00370AEE"/>
    <w:rsid w:val="00370F4B"/>
    <w:rsid w:val="0037135C"/>
    <w:rsid w:val="00371E43"/>
    <w:rsid w:val="0037402C"/>
    <w:rsid w:val="00374278"/>
    <w:rsid w:val="003768CB"/>
    <w:rsid w:val="00376B9E"/>
    <w:rsid w:val="0037713C"/>
    <w:rsid w:val="00380273"/>
    <w:rsid w:val="0038063D"/>
    <w:rsid w:val="00381A02"/>
    <w:rsid w:val="003834B3"/>
    <w:rsid w:val="00383595"/>
    <w:rsid w:val="003836A2"/>
    <w:rsid w:val="0038379B"/>
    <w:rsid w:val="00383FF0"/>
    <w:rsid w:val="003841C7"/>
    <w:rsid w:val="00385C1F"/>
    <w:rsid w:val="00385FDB"/>
    <w:rsid w:val="003860B1"/>
    <w:rsid w:val="00386390"/>
    <w:rsid w:val="00386B98"/>
    <w:rsid w:val="00386BD3"/>
    <w:rsid w:val="00387A0E"/>
    <w:rsid w:val="00387B60"/>
    <w:rsid w:val="003903E7"/>
    <w:rsid w:val="00391232"/>
    <w:rsid w:val="003917EC"/>
    <w:rsid w:val="00392A69"/>
    <w:rsid w:val="00394237"/>
    <w:rsid w:val="003945E2"/>
    <w:rsid w:val="00394A39"/>
    <w:rsid w:val="003950DC"/>
    <w:rsid w:val="00395114"/>
    <w:rsid w:val="00395134"/>
    <w:rsid w:val="003957A2"/>
    <w:rsid w:val="003961AE"/>
    <w:rsid w:val="003A015F"/>
    <w:rsid w:val="003A0BAE"/>
    <w:rsid w:val="003A0BD2"/>
    <w:rsid w:val="003A0FAD"/>
    <w:rsid w:val="003A1677"/>
    <w:rsid w:val="003A1A08"/>
    <w:rsid w:val="003A1C97"/>
    <w:rsid w:val="003A1E22"/>
    <w:rsid w:val="003A322A"/>
    <w:rsid w:val="003A32E5"/>
    <w:rsid w:val="003A4CFF"/>
    <w:rsid w:val="003A56CD"/>
    <w:rsid w:val="003A5E9A"/>
    <w:rsid w:val="003A6102"/>
    <w:rsid w:val="003A66C4"/>
    <w:rsid w:val="003A691C"/>
    <w:rsid w:val="003A6EE8"/>
    <w:rsid w:val="003A7206"/>
    <w:rsid w:val="003A7D3B"/>
    <w:rsid w:val="003A7E85"/>
    <w:rsid w:val="003B03C8"/>
    <w:rsid w:val="003B0CAA"/>
    <w:rsid w:val="003B2252"/>
    <w:rsid w:val="003B2758"/>
    <w:rsid w:val="003B2FEE"/>
    <w:rsid w:val="003B367F"/>
    <w:rsid w:val="003B37E1"/>
    <w:rsid w:val="003B391E"/>
    <w:rsid w:val="003B4253"/>
    <w:rsid w:val="003B4331"/>
    <w:rsid w:val="003B52BB"/>
    <w:rsid w:val="003B5658"/>
    <w:rsid w:val="003B5A39"/>
    <w:rsid w:val="003B5B8F"/>
    <w:rsid w:val="003B697A"/>
    <w:rsid w:val="003C0258"/>
    <w:rsid w:val="003C051B"/>
    <w:rsid w:val="003C058F"/>
    <w:rsid w:val="003C0799"/>
    <w:rsid w:val="003C0C08"/>
    <w:rsid w:val="003C1BD4"/>
    <w:rsid w:val="003C3672"/>
    <w:rsid w:val="003C3A67"/>
    <w:rsid w:val="003C3DC1"/>
    <w:rsid w:val="003C3E83"/>
    <w:rsid w:val="003C4139"/>
    <w:rsid w:val="003C41E6"/>
    <w:rsid w:val="003C4AD7"/>
    <w:rsid w:val="003C4F20"/>
    <w:rsid w:val="003C5638"/>
    <w:rsid w:val="003C683B"/>
    <w:rsid w:val="003C6BCB"/>
    <w:rsid w:val="003C7E48"/>
    <w:rsid w:val="003D02F2"/>
    <w:rsid w:val="003D06B5"/>
    <w:rsid w:val="003D09CD"/>
    <w:rsid w:val="003D15BC"/>
    <w:rsid w:val="003D1797"/>
    <w:rsid w:val="003D250A"/>
    <w:rsid w:val="003D254F"/>
    <w:rsid w:val="003D3B60"/>
    <w:rsid w:val="003D5294"/>
    <w:rsid w:val="003D7090"/>
    <w:rsid w:val="003E069A"/>
    <w:rsid w:val="003E0BB8"/>
    <w:rsid w:val="003E0D68"/>
    <w:rsid w:val="003E1396"/>
    <w:rsid w:val="003E19DF"/>
    <w:rsid w:val="003E1B69"/>
    <w:rsid w:val="003E22EC"/>
    <w:rsid w:val="003E46C0"/>
    <w:rsid w:val="003E5942"/>
    <w:rsid w:val="003E5A6E"/>
    <w:rsid w:val="003E7AE1"/>
    <w:rsid w:val="003E7BE3"/>
    <w:rsid w:val="003E7E09"/>
    <w:rsid w:val="003F08B9"/>
    <w:rsid w:val="003F090B"/>
    <w:rsid w:val="003F09E2"/>
    <w:rsid w:val="003F0CE6"/>
    <w:rsid w:val="003F0D3E"/>
    <w:rsid w:val="003F1020"/>
    <w:rsid w:val="003F10E7"/>
    <w:rsid w:val="003F1160"/>
    <w:rsid w:val="003F22B9"/>
    <w:rsid w:val="003F25F5"/>
    <w:rsid w:val="003F317E"/>
    <w:rsid w:val="003F3202"/>
    <w:rsid w:val="003F3834"/>
    <w:rsid w:val="003F3C91"/>
    <w:rsid w:val="003F5209"/>
    <w:rsid w:val="003F58B4"/>
    <w:rsid w:val="003F5F8F"/>
    <w:rsid w:val="003F623E"/>
    <w:rsid w:val="003F628D"/>
    <w:rsid w:val="003F6750"/>
    <w:rsid w:val="003F726A"/>
    <w:rsid w:val="003F7671"/>
    <w:rsid w:val="004003F1"/>
    <w:rsid w:val="00400870"/>
    <w:rsid w:val="00401143"/>
    <w:rsid w:val="0040188E"/>
    <w:rsid w:val="00401893"/>
    <w:rsid w:val="00401EFD"/>
    <w:rsid w:val="00402F65"/>
    <w:rsid w:val="0040330A"/>
    <w:rsid w:val="004034F7"/>
    <w:rsid w:val="0040359D"/>
    <w:rsid w:val="00403F3B"/>
    <w:rsid w:val="00404325"/>
    <w:rsid w:val="00404B2A"/>
    <w:rsid w:val="00405196"/>
    <w:rsid w:val="00405D55"/>
    <w:rsid w:val="00406436"/>
    <w:rsid w:val="004069FD"/>
    <w:rsid w:val="004073B9"/>
    <w:rsid w:val="00407778"/>
    <w:rsid w:val="004105EC"/>
    <w:rsid w:val="00411AB3"/>
    <w:rsid w:val="00411B65"/>
    <w:rsid w:val="00411B6E"/>
    <w:rsid w:val="00412C69"/>
    <w:rsid w:val="00412EA5"/>
    <w:rsid w:val="00413D01"/>
    <w:rsid w:val="00413EB1"/>
    <w:rsid w:val="0041453B"/>
    <w:rsid w:val="004146EB"/>
    <w:rsid w:val="0041473B"/>
    <w:rsid w:val="004149D5"/>
    <w:rsid w:val="00414EE7"/>
    <w:rsid w:val="00415BC6"/>
    <w:rsid w:val="00416127"/>
    <w:rsid w:val="004166F4"/>
    <w:rsid w:val="00416877"/>
    <w:rsid w:val="0041724E"/>
    <w:rsid w:val="00417AEA"/>
    <w:rsid w:val="0041E994"/>
    <w:rsid w:val="00420261"/>
    <w:rsid w:val="0042037D"/>
    <w:rsid w:val="004203E6"/>
    <w:rsid w:val="00420700"/>
    <w:rsid w:val="00420A0E"/>
    <w:rsid w:val="00420D14"/>
    <w:rsid w:val="00421653"/>
    <w:rsid w:val="00421913"/>
    <w:rsid w:val="00421A75"/>
    <w:rsid w:val="00422981"/>
    <w:rsid w:val="00424D08"/>
    <w:rsid w:val="0042539F"/>
    <w:rsid w:val="00425C0F"/>
    <w:rsid w:val="00425D4B"/>
    <w:rsid w:val="00426CB5"/>
    <w:rsid w:val="00430280"/>
    <w:rsid w:val="004307EB"/>
    <w:rsid w:val="00430A20"/>
    <w:rsid w:val="00431E65"/>
    <w:rsid w:val="004321B6"/>
    <w:rsid w:val="00433DB4"/>
    <w:rsid w:val="00434589"/>
    <w:rsid w:val="00434B2C"/>
    <w:rsid w:val="00434D22"/>
    <w:rsid w:val="004354B9"/>
    <w:rsid w:val="0043564F"/>
    <w:rsid w:val="00435A73"/>
    <w:rsid w:val="00435FCD"/>
    <w:rsid w:val="00436695"/>
    <w:rsid w:val="00437CD5"/>
    <w:rsid w:val="00437F6F"/>
    <w:rsid w:val="004413A2"/>
    <w:rsid w:val="0044180B"/>
    <w:rsid w:val="00441E29"/>
    <w:rsid w:val="00441EB1"/>
    <w:rsid w:val="004421B0"/>
    <w:rsid w:val="00442552"/>
    <w:rsid w:val="00443A8F"/>
    <w:rsid w:val="00443C25"/>
    <w:rsid w:val="0044543F"/>
    <w:rsid w:val="00446185"/>
    <w:rsid w:val="00446871"/>
    <w:rsid w:val="004498F8"/>
    <w:rsid w:val="004509E9"/>
    <w:rsid w:val="00450CF0"/>
    <w:rsid w:val="00451368"/>
    <w:rsid w:val="00451D5D"/>
    <w:rsid w:val="00452080"/>
    <w:rsid w:val="0045283C"/>
    <w:rsid w:val="00452DBB"/>
    <w:rsid w:val="0045330B"/>
    <w:rsid w:val="00453456"/>
    <w:rsid w:val="0045360D"/>
    <w:rsid w:val="004537B2"/>
    <w:rsid w:val="00454A57"/>
    <w:rsid w:val="00455352"/>
    <w:rsid w:val="00455AAE"/>
    <w:rsid w:val="00456914"/>
    <w:rsid w:val="004569E1"/>
    <w:rsid w:val="004574F0"/>
    <w:rsid w:val="00457B73"/>
    <w:rsid w:val="00457D97"/>
    <w:rsid w:val="004615CE"/>
    <w:rsid w:val="00462A61"/>
    <w:rsid w:val="004633F6"/>
    <w:rsid w:val="00464743"/>
    <w:rsid w:val="00464C85"/>
    <w:rsid w:val="0046546E"/>
    <w:rsid w:val="00465617"/>
    <w:rsid w:val="0046563B"/>
    <w:rsid w:val="004657BF"/>
    <w:rsid w:val="0046582C"/>
    <w:rsid w:val="004665A4"/>
    <w:rsid w:val="00466C47"/>
    <w:rsid w:val="004707B8"/>
    <w:rsid w:val="004723B8"/>
    <w:rsid w:val="00472B20"/>
    <w:rsid w:val="00473459"/>
    <w:rsid w:val="0047386A"/>
    <w:rsid w:val="004749DA"/>
    <w:rsid w:val="00474BC0"/>
    <w:rsid w:val="0047553C"/>
    <w:rsid w:val="004756BA"/>
    <w:rsid w:val="00475BE6"/>
    <w:rsid w:val="00476978"/>
    <w:rsid w:val="00476E3F"/>
    <w:rsid w:val="00476FCC"/>
    <w:rsid w:val="0047730B"/>
    <w:rsid w:val="004773FF"/>
    <w:rsid w:val="004778CC"/>
    <w:rsid w:val="00477E99"/>
    <w:rsid w:val="00480083"/>
    <w:rsid w:val="00480572"/>
    <w:rsid w:val="00481584"/>
    <w:rsid w:val="00481E57"/>
    <w:rsid w:val="00481EAE"/>
    <w:rsid w:val="00483375"/>
    <w:rsid w:val="00483A3D"/>
    <w:rsid w:val="00483ABD"/>
    <w:rsid w:val="004842C2"/>
    <w:rsid w:val="00484BFB"/>
    <w:rsid w:val="00485210"/>
    <w:rsid w:val="004857CC"/>
    <w:rsid w:val="0049038C"/>
    <w:rsid w:val="00490721"/>
    <w:rsid w:val="00490736"/>
    <w:rsid w:val="00490F2C"/>
    <w:rsid w:val="00491F3C"/>
    <w:rsid w:val="00492BC9"/>
    <w:rsid w:val="00493062"/>
    <w:rsid w:val="0049383F"/>
    <w:rsid w:val="00493F22"/>
    <w:rsid w:val="004961CD"/>
    <w:rsid w:val="00496AA9"/>
    <w:rsid w:val="00496FE7"/>
    <w:rsid w:val="004971CA"/>
    <w:rsid w:val="004977F6"/>
    <w:rsid w:val="004A035E"/>
    <w:rsid w:val="004A04A7"/>
    <w:rsid w:val="004A0B0D"/>
    <w:rsid w:val="004A10CE"/>
    <w:rsid w:val="004A1186"/>
    <w:rsid w:val="004A1B4B"/>
    <w:rsid w:val="004A238B"/>
    <w:rsid w:val="004A262F"/>
    <w:rsid w:val="004A2EA4"/>
    <w:rsid w:val="004A2FBB"/>
    <w:rsid w:val="004A3183"/>
    <w:rsid w:val="004A34C0"/>
    <w:rsid w:val="004A3F96"/>
    <w:rsid w:val="004A4731"/>
    <w:rsid w:val="004A569A"/>
    <w:rsid w:val="004A6351"/>
    <w:rsid w:val="004A6CC1"/>
    <w:rsid w:val="004A7CB3"/>
    <w:rsid w:val="004B0F0F"/>
    <w:rsid w:val="004B3059"/>
    <w:rsid w:val="004B3B63"/>
    <w:rsid w:val="004B3CF6"/>
    <w:rsid w:val="004B5023"/>
    <w:rsid w:val="004B50CC"/>
    <w:rsid w:val="004C0CF5"/>
    <w:rsid w:val="004C14B9"/>
    <w:rsid w:val="004C1994"/>
    <w:rsid w:val="004C1DBF"/>
    <w:rsid w:val="004C2516"/>
    <w:rsid w:val="004C253D"/>
    <w:rsid w:val="004C31C5"/>
    <w:rsid w:val="004C3688"/>
    <w:rsid w:val="004C3969"/>
    <w:rsid w:val="004C41B8"/>
    <w:rsid w:val="004C4E9B"/>
    <w:rsid w:val="004C538C"/>
    <w:rsid w:val="004C5B1A"/>
    <w:rsid w:val="004C5EAF"/>
    <w:rsid w:val="004C69A5"/>
    <w:rsid w:val="004C6C1F"/>
    <w:rsid w:val="004C6D4B"/>
    <w:rsid w:val="004C7552"/>
    <w:rsid w:val="004C7E06"/>
    <w:rsid w:val="004D12F4"/>
    <w:rsid w:val="004D194A"/>
    <w:rsid w:val="004D1D16"/>
    <w:rsid w:val="004D1FD1"/>
    <w:rsid w:val="004D2804"/>
    <w:rsid w:val="004D2F0C"/>
    <w:rsid w:val="004D32C6"/>
    <w:rsid w:val="004D4006"/>
    <w:rsid w:val="004D4FF3"/>
    <w:rsid w:val="004D57CC"/>
    <w:rsid w:val="004D5986"/>
    <w:rsid w:val="004D5995"/>
    <w:rsid w:val="004D5DC9"/>
    <w:rsid w:val="004E12EB"/>
    <w:rsid w:val="004E241D"/>
    <w:rsid w:val="004E30D0"/>
    <w:rsid w:val="004E3374"/>
    <w:rsid w:val="004E3798"/>
    <w:rsid w:val="004E3EC8"/>
    <w:rsid w:val="004E4E3B"/>
    <w:rsid w:val="004E5AD6"/>
    <w:rsid w:val="004E6110"/>
    <w:rsid w:val="004E62A4"/>
    <w:rsid w:val="004E6695"/>
    <w:rsid w:val="004E7F53"/>
    <w:rsid w:val="004F001F"/>
    <w:rsid w:val="004F0C10"/>
    <w:rsid w:val="004F20CE"/>
    <w:rsid w:val="004F2B1E"/>
    <w:rsid w:val="004F3AB2"/>
    <w:rsid w:val="004F4782"/>
    <w:rsid w:val="004F5746"/>
    <w:rsid w:val="004F62A7"/>
    <w:rsid w:val="004F66E7"/>
    <w:rsid w:val="004F6857"/>
    <w:rsid w:val="004F7C0D"/>
    <w:rsid w:val="004F7C18"/>
    <w:rsid w:val="00501AFC"/>
    <w:rsid w:val="00501FE4"/>
    <w:rsid w:val="00502486"/>
    <w:rsid w:val="00502725"/>
    <w:rsid w:val="00502F6F"/>
    <w:rsid w:val="00503A1E"/>
    <w:rsid w:val="00504AD4"/>
    <w:rsid w:val="00505AA8"/>
    <w:rsid w:val="00505AD3"/>
    <w:rsid w:val="0050751B"/>
    <w:rsid w:val="00507D20"/>
    <w:rsid w:val="00510FB4"/>
    <w:rsid w:val="0051105F"/>
    <w:rsid w:val="00511329"/>
    <w:rsid w:val="00511986"/>
    <w:rsid w:val="00511E2C"/>
    <w:rsid w:val="005120F6"/>
    <w:rsid w:val="00512210"/>
    <w:rsid w:val="0051233B"/>
    <w:rsid w:val="00512DE3"/>
    <w:rsid w:val="00512F88"/>
    <w:rsid w:val="00513762"/>
    <w:rsid w:val="00513B4F"/>
    <w:rsid w:val="00515289"/>
    <w:rsid w:val="00515858"/>
    <w:rsid w:val="00516C9D"/>
    <w:rsid w:val="00516F0C"/>
    <w:rsid w:val="00516F0F"/>
    <w:rsid w:val="00517FE1"/>
    <w:rsid w:val="005209C7"/>
    <w:rsid w:val="00520AEB"/>
    <w:rsid w:val="00520E98"/>
    <w:rsid w:val="00520ED6"/>
    <w:rsid w:val="00522149"/>
    <w:rsid w:val="00522F5C"/>
    <w:rsid w:val="00523655"/>
    <w:rsid w:val="00523698"/>
    <w:rsid w:val="00523C56"/>
    <w:rsid w:val="00525025"/>
    <w:rsid w:val="00525E4D"/>
    <w:rsid w:val="00526860"/>
    <w:rsid w:val="005268CC"/>
    <w:rsid w:val="0052743E"/>
    <w:rsid w:val="0052775E"/>
    <w:rsid w:val="005278DE"/>
    <w:rsid w:val="00527DFB"/>
    <w:rsid w:val="00530B98"/>
    <w:rsid w:val="0053151A"/>
    <w:rsid w:val="00531A30"/>
    <w:rsid w:val="005320E6"/>
    <w:rsid w:val="00532215"/>
    <w:rsid w:val="00532C7F"/>
    <w:rsid w:val="005338AE"/>
    <w:rsid w:val="00533C70"/>
    <w:rsid w:val="00534914"/>
    <w:rsid w:val="005359EB"/>
    <w:rsid w:val="005374E3"/>
    <w:rsid w:val="005376E0"/>
    <w:rsid w:val="005378E1"/>
    <w:rsid w:val="00537E37"/>
    <w:rsid w:val="005408CA"/>
    <w:rsid w:val="00540B07"/>
    <w:rsid w:val="00540C14"/>
    <w:rsid w:val="00540E09"/>
    <w:rsid w:val="005416F2"/>
    <w:rsid w:val="00542191"/>
    <w:rsid w:val="005426C5"/>
    <w:rsid w:val="005426F0"/>
    <w:rsid w:val="00542D21"/>
    <w:rsid w:val="005437FF"/>
    <w:rsid w:val="005443B2"/>
    <w:rsid w:val="00544A3C"/>
    <w:rsid w:val="00544F6B"/>
    <w:rsid w:val="00545190"/>
    <w:rsid w:val="0054642F"/>
    <w:rsid w:val="0054717A"/>
    <w:rsid w:val="00547CFE"/>
    <w:rsid w:val="005500C0"/>
    <w:rsid w:val="00550705"/>
    <w:rsid w:val="0055277D"/>
    <w:rsid w:val="005527B4"/>
    <w:rsid w:val="00552993"/>
    <w:rsid w:val="00552DFA"/>
    <w:rsid w:val="00553ECB"/>
    <w:rsid w:val="00554F06"/>
    <w:rsid w:val="005551C8"/>
    <w:rsid w:val="005554BC"/>
    <w:rsid w:val="00556BC4"/>
    <w:rsid w:val="00556CB6"/>
    <w:rsid w:val="00556DE0"/>
    <w:rsid w:val="00557565"/>
    <w:rsid w:val="0055797F"/>
    <w:rsid w:val="005608DF"/>
    <w:rsid w:val="00561E62"/>
    <w:rsid w:val="0056279D"/>
    <w:rsid w:val="00562A5B"/>
    <w:rsid w:val="00562E68"/>
    <w:rsid w:val="00562EA4"/>
    <w:rsid w:val="00563C14"/>
    <w:rsid w:val="0056414E"/>
    <w:rsid w:val="00564996"/>
    <w:rsid w:val="0056557F"/>
    <w:rsid w:val="005655A0"/>
    <w:rsid w:val="00565B3B"/>
    <w:rsid w:val="005660AB"/>
    <w:rsid w:val="00567594"/>
    <w:rsid w:val="00567A64"/>
    <w:rsid w:val="00570E45"/>
    <w:rsid w:val="005717E5"/>
    <w:rsid w:val="00571DA7"/>
    <w:rsid w:val="005721DD"/>
    <w:rsid w:val="005728B0"/>
    <w:rsid w:val="00572B49"/>
    <w:rsid w:val="00572BC5"/>
    <w:rsid w:val="005753B4"/>
    <w:rsid w:val="005757FD"/>
    <w:rsid w:val="00575F55"/>
    <w:rsid w:val="0057753C"/>
    <w:rsid w:val="0057760D"/>
    <w:rsid w:val="00577800"/>
    <w:rsid w:val="00577A89"/>
    <w:rsid w:val="00580169"/>
    <w:rsid w:val="0058055A"/>
    <w:rsid w:val="00580B8D"/>
    <w:rsid w:val="00581AA5"/>
    <w:rsid w:val="00583323"/>
    <w:rsid w:val="00583E04"/>
    <w:rsid w:val="00583F44"/>
    <w:rsid w:val="00584015"/>
    <w:rsid w:val="005840B2"/>
    <w:rsid w:val="0058429C"/>
    <w:rsid w:val="005847E9"/>
    <w:rsid w:val="005849B7"/>
    <w:rsid w:val="00584B09"/>
    <w:rsid w:val="00584C40"/>
    <w:rsid w:val="005850ED"/>
    <w:rsid w:val="00586BC1"/>
    <w:rsid w:val="00586DB7"/>
    <w:rsid w:val="00587BB1"/>
    <w:rsid w:val="0059003F"/>
    <w:rsid w:val="00591088"/>
    <w:rsid w:val="00591FE7"/>
    <w:rsid w:val="005925DA"/>
    <w:rsid w:val="0059289F"/>
    <w:rsid w:val="00592D01"/>
    <w:rsid w:val="00593059"/>
    <w:rsid w:val="00594E33"/>
    <w:rsid w:val="00595561"/>
    <w:rsid w:val="00595836"/>
    <w:rsid w:val="00596EF0"/>
    <w:rsid w:val="00597285"/>
    <w:rsid w:val="00597377"/>
    <w:rsid w:val="005973D7"/>
    <w:rsid w:val="0059757E"/>
    <w:rsid w:val="00597621"/>
    <w:rsid w:val="005A04E9"/>
    <w:rsid w:val="005A0728"/>
    <w:rsid w:val="005A0759"/>
    <w:rsid w:val="005A0AA5"/>
    <w:rsid w:val="005A0D83"/>
    <w:rsid w:val="005A26ED"/>
    <w:rsid w:val="005A2C1A"/>
    <w:rsid w:val="005A2E21"/>
    <w:rsid w:val="005A376B"/>
    <w:rsid w:val="005A3D93"/>
    <w:rsid w:val="005A40A0"/>
    <w:rsid w:val="005A4105"/>
    <w:rsid w:val="005A4422"/>
    <w:rsid w:val="005A4492"/>
    <w:rsid w:val="005A4932"/>
    <w:rsid w:val="005A5EAE"/>
    <w:rsid w:val="005A64E2"/>
    <w:rsid w:val="005A6579"/>
    <w:rsid w:val="005A657F"/>
    <w:rsid w:val="005A6A41"/>
    <w:rsid w:val="005A6AFD"/>
    <w:rsid w:val="005A70C3"/>
    <w:rsid w:val="005A77B1"/>
    <w:rsid w:val="005B02D0"/>
    <w:rsid w:val="005B1E34"/>
    <w:rsid w:val="005B20DD"/>
    <w:rsid w:val="005B2354"/>
    <w:rsid w:val="005B2D73"/>
    <w:rsid w:val="005B3180"/>
    <w:rsid w:val="005B44B6"/>
    <w:rsid w:val="005B471C"/>
    <w:rsid w:val="005B5C5B"/>
    <w:rsid w:val="005B6310"/>
    <w:rsid w:val="005B638E"/>
    <w:rsid w:val="005B6499"/>
    <w:rsid w:val="005B6769"/>
    <w:rsid w:val="005B6829"/>
    <w:rsid w:val="005B69AC"/>
    <w:rsid w:val="005B6C21"/>
    <w:rsid w:val="005B6CD6"/>
    <w:rsid w:val="005B7342"/>
    <w:rsid w:val="005B7511"/>
    <w:rsid w:val="005B7535"/>
    <w:rsid w:val="005C37DF"/>
    <w:rsid w:val="005C3DE5"/>
    <w:rsid w:val="005C48D3"/>
    <w:rsid w:val="005C4975"/>
    <w:rsid w:val="005C53B5"/>
    <w:rsid w:val="005C53D7"/>
    <w:rsid w:val="005C5D23"/>
    <w:rsid w:val="005C64F1"/>
    <w:rsid w:val="005C6926"/>
    <w:rsid w:val="005C69C4"/>
    <w:rsid w:val="005C7272"/>
    <w:rsid w:val="005C7CC7"/>
    <w:rsid w:val="005D0A69"/>
    <w:rsid w:val="005D0D0E"/>
    <w:rsid w:val="005D1425"/>
    <w:rsid w:val="005D1687"/>
    <w:rsid w:val="005D2D67"/>
    <w:rsid w:val="005D50DB"/>
    <w:rsid w:val="005D5E69"/>
    <w:rsid w:val="005D61E0"/>
    <w:rsid w:val="005D69B2"/>
    <w:rsid w:val="005D7939"/>
    <w:rsid w:val="005E0262"/>
    <w:rsid w:val="005E1607"/>
    <w:rsid w:val="005E2513"/>
    <w:rsid w:val="005E2623"/>
    <w:rsid w:val="005E2ED1"/>
    <w:rsid w:val="005E4EC1"/>
    <w:rsid w:val="005E6A2F"/>
    <w:rsid w:val="005E7422"/>
    <w:rsid w:val="005E75CF"/>
    <w:rsid w:val="005E7C3C"/>
    <w:rsid w:val="005F00B1"/>
    <w:rsid w:val="005F10B7"/>
    <w:rsid w:val="005F11CC"/>
    <w:rsid w:val="005F12B5"/>
    <w:rsid w:val="005F2150"/>
    <w:rsid w:val="005F21AA"/>
    <w:rsid w:val="005F2762"/>
    <w:rsid w:val="005F2A6F"/>
    <w:rsid w:val="005F317B"/>
    <w:rsid w:val="005F3256"/>
    <w:rsid w:val="005F3D8C"/>
    <w:rsid w:val="005F4163"/>
    <w:rsid w:val="005F43B0"/>
    <w:rsid w:val="005F48FD"/>
    <w:rsid w:val="005F4D07"/>
    <w:rsid w:val="005F4ED0"/>
    <w:rsid w:val="005F4FDF"/>
    <w:rsid w:val="005F5418"/>
    <w:rsid w:val="005F5DC3"/>
    <w:rsid w:val="005F67CD"/>
    <w:rsid w:val="005F68F7"/>
    <w:rsid w:val="005F7353"/>
    <w:rsid w:val="005F7655"/>
    <w:rsid w:val="005F79D0"/>
    <w:rsid w:val="005F7D35"/>
    <w:rsid w:val="00600170"/>
    <w:rsid w:val="00600A1E"/>
    <w:rsid w:val="00600FD5"/>
    <w:rsid w:val="00601368"/>
    <w:rsid w:val="006016C6"/>
    <w:rsid w:val="00601FC5"/>
    <w:rsid w:val="00602E40"/>
    <w:rsid w:val="0060340E"/>
    <w:rsid w:val="006036FA"/>
    <w:rsid w:val="00603713"/>
    <w:rsid w:val="00603727"/>
    <w:rsid w:val="006038ED"/>
    <w:rsid w:val="00603B6F"/>
    <w:rsid w:val="00603DB2"/>
    <w:rsid w:val="00604381"/>
    <w:rsid w:val="00604ADA"/>
    <w:rsid w:val="00605C49"/>
    <w:rsid w:val="00605D86"/>
    <w:rsid w:val="00605FDF"/>
    <w:rsid w:val="00606BF5"/>
    <w:rsid w:val="00607B29"/>
    <w:rsid w:val="0061004D"/>
    <w:rsid w:val="00610531"/>
    <w:rsid w:val="00611006"/>
    <w:rsid w:val="0061118B"/>
    <w:rsid w:val="00612E9B"/>
    <w:rsid w:val="006138A2"/>
    <w:rsid w:val="00613CC1"/>
    <w:rsid w:val="00614AEC"/>
    <w:rsid w:val="00614AF0"/>
    <w:rsid w:val="00614E44"/>
    <w:rsid w:val="00615198"/>
    <w:rsid w:val="00615EFF"/>
    <w:rsid w:val="0061673E"/>
    <w:rsid w:val="00616D48"/>
    <w:rsid w:val="00616FB2"/>
    <w:rsid w:val="006174F6"/>
    <w:rsid w:val="00617CCC"/>
    <w:rsid w:val="00620AC8"/>
    <w:rsid w:val="006211CD"/>
    <w:rsid w:val="006212C2"/>
    <w:rsid w:val="006215ED"/>
    <w:rsid w:val="006219DB"/>
    <w:rsid w:val="00621A00"/>
    <w:rsid w:val="00621A2B"/>
    <w:rsid w:val="00621DE7"/>
    <w:rsid w:val="00622E33"/>
    <w:rsid w:val="00622F42"/>
    <w:rsid w:val="006238B3"/>
    <w:rsid w:val="00623C2D"/>
    <w:rsid w:val="00623EA5"/>
    <w:rsid w:val="00624045"/>
    <w:rsid w:val="00624D54"/>
    <w:rsid w:val="006251A3"/>
    <w:rsid w:val="0062662F"/>
    <w:rsid w:val="00626BF2"/>
    <w:rsid w:val="006270F6"/>
    <w:rsid w:val="0062782D"/>
    <w:rsid w:val="00627E10"/>
    <w:rsid w:val="00631187"/>
    <w:rsid w:val="00631913"/>
    <w:rsid w:val="00631AF0"/>
    <w:rsid w:val="0063210B"/>
    <w:rsid w:val="00632221"/>
    <w:rsid w:val="00633144"/>
    <w:rsid w:val="00633C32"/>
    <w:rsid w:val="006360BB"/>
    <w:rsid w:val="00636823"/>
    <w:rsid w:val="0063688D"/>
    <w:rsid w:val="00636B38"/>
    <w:rsid w:val="006370D6"/>
    <w:rsid w:val="0063710A"/>
    <w:rsid w:val="0063756C"/>
    <w:rsid w:val="00637E72"/>
    <w:rsid w:val="00640ABF"/>
    <w:rsid w:val="00640ED1"/>
    <w:rsid w:val="00641571"/>
    <w:rsid w:val="006416F8"/>
    <w:rsid w:val="006422BE"/>
    <w:rsid w:val="00642A9A"/>
    <w:rsid w:val="00642FB9"/>
    <w:rsid w:val="00643786"/>
    <w:rsid w:val="00645AC3"/>
    <w:rsid w:val="006461A7"/>
    <w:rsid w:val="00646391"/>
    <w:rsid w:val="0064703C"/>
    <w:rsid w:val="00647222"/>
    <w:rsid w:val="0065029B"/>
    <w:rsid w:val="00650B33"/>
    <w:rsid w:val="006513CD"/>
    <w:rsid w:val="006516A3"/>
    <w:rsid w:val="00651C4E"/>
    <w:rsid w:val="00652041"/>
    <w:rsid w:val="00652E3B"/>
    <w:rsid w:val="00652F31"/>
    <w:rsid w:val="00653356"/>
    <w:rsid w:val="00653587"/>
    <w:rsid w:val="00653BA8"/>
    <w:rsid w:val="00653CCD"/>
    <w:rsid w:val="00653EEC"/>
    <w:rsid w:val="00654D7D"/>
    <w:rsid w:val="0065506F"/>
    <w:rsid w:val="006559C7"/>
    <w:rsid w:val="006569A9"/>
    <w:rsid w:val="00657049"/>
    <w:rsid w:val="0065742D"/>
    <w:rsid w:val="00657436"/>
    <w:rsid w:val="00657FFB"/>
    <w:rsid w:val="006609D5"/>
    <w:rsid w:val="00663041"/>
    <w:rsid w:val="00663309"/>
    <w:rsid w:val="006636B6"/>
    <w:rsid w:val="00663886"/>
    <w:rsid w:val="0066499B"/>
    <w:rsid w:val="00665146"/>
    <w:rsid w:val="0066550F"/>
    <w:rsid w:val="006662BC"/>
    <w:rsid w:val="006677E9"/>
    <w:rsid w:val="00667A65"/>
    <w:rsid w:val="00667B94"/>
    <w:rsid w:val="00670279"/>
    <w:rsid w:val="00670346"/>
    <w:rsid w:val="0067038D"/>
    <w:rsid w:val="006707CF"/>
    <w:rsid w:val="00670C8B"/>
    <w:rsid w:val="0067157A"/>
    <w:rsid w:val="006721A1"/>
    <w:rsid w:val="00672AA7"/>
    <w:rsid w:val="00672D43"/>
    <w:rsid w:val="00673AC2"/>
    <w:rsid w:val="00673E65"/>
    <w:rsid w:val="00674121"/>
    <w:rsid w:val="006758C2"/>
    <w:rsid w:val="006764A3"/>
    <w:rsid w:val="00677369"/>
    <w:rsid w:val="0068115B"/>
    <w:rsid w:val="0068121A"/>
    <w:rsid w:val="00681CD2"/>
    <w:rsid w:val="006823C0"/>
    <w:rsid w:val="0068361C"/>
    <w:rsid w:val="0068369D"/>
    <w:rsid w:val="006840A7"/>
    <w:rsid w:val="006840D2"/>
    <w:rsid w:val="006840F0"/>
    <w:rsid w:val="006853C5"/>
    <w:rsid w:val="0068545D"/>
    <w:rsid w:val="006854DE"/>
    <w:rsid w:val="00686F7C"/>
    <w:rsid w:val="0068715F"/>
    <w:rsid w:val="00687D13"/>
    <w:rsid w:val="00687DE9"/>
    <w:rsid w:val="00691942"/>
    <w:rsid w:val="006922C3"/>
    <w:rsid w:val="006928A3"/>
    <w:rsid w:val="00692E66"/>
    <w:rsid w:val="00693671"/>
    <w:rsid w:val="006939F9"/>
    <w:rsid w:val="00694F09"/>
    <w:rsid w:val="00695059"/>
    <w:rsid w:val="00695778"/>
    <w:rsid w:val="0069673C"/>
    <w:rsid w:val="00697776"/>
    <w:rsid w:val="00697E7B"/>
    <w:rsid w:val="00697FA0"/>
    <w:rsid w:val="006A0118"/>
    <w:rsid w:val="006A0252"/>
    <w:rsid w:val="006A0AD3"/>
    <w:rsid w:val="006A0D63"/>
    <w:rsid w:val="006A1171"/>
    <w:rsid w:val="006A1869"/>
    <w:rsid w:val="006A22AD"/>
    <w:rsid w:val="006A245B"/>
    <w:rsid w:val="006A5F9A"/>
    <w:rsid w:val="006A6544"/>
    <w:rsid w:val="006A6782"/>
    <w:rsid w:val="006A6B7C"/>
    <w:rsid w:val="006A7442"/>
    <w:rsid w:val="006B0BDF"/>
    <w:rsid w:val="006B0D77"/>
    <w:rsid w:val="006B137A"/>
    <w:rsid w:val="006B1390"/>
    <w:rsid w:val="006B28B1"/>
    <w:rsid w:val="006B2914"/>
    <w:rsid w:val="006B2966"/>
    <w:rsid w:val="006B2D78"/>
    <w:rsid w:val="006B30D4"/>
    <w:rsid w:val="006B347A"/>
    <w:rsid w:val="006B42AD"/>
    <w:rsid w:val="006B4C2A"/>
    <w:rsid w:val="006B4ED0"/>
    <w:rsid w:val="006B5BFF"/>
    <w:rsid w:val="006B64A7"/>
    <w:rsid w:val="006B766C"/>
    <w:rsid w:val="006B79ED"/>
    <w:rsid w:val="006B7AF3"/>
    <w:rsid w:val="006C089F"/>
    <w:rsid w:val="006C12A4"/>
    <w:rsid w:val="006C135F"/>
    <w:rsid w:val="006C1553"/>
    <w:rsid w:val="006C2025"/>
    <w:rsid w:val="006C3B41"/>
    <w:rsid w:val="006C4EE9"/>
    <w:rsid w:val="006C5873"/>
    <w:rsid w:val="006C5951"/>
    <w:rsid w:val="006C5F48"/>
    <w:rsid w:val="006C6583"/>
    <w:rsid w:val="006C6808"/>
    <w:rsid w:val="006C71E8"/>
    <w:rsid w:val="006C752F"/>
    <w:rsid w:val="006C7B95"/>
    <w:rsid w:val="006C7E95"/>
    <w:rsid w:val="006D00FA"/>
    <w:rsid w:val="006D0221"/>
    <w:rsid w:val="006D040C"/>
    <w:rsid w:val="006D04C7"/>
    <w:rsid w:val="006D0B5E"/>
    <w:rsid w:val="006D1305"/>
    <w:rsid w:val="006D15DF"/>
    <w:rsid w:val="006D167F"/>
    <w:rsid w:val="006D2246"/>
    <w:rsid w:val="006D32AD"/>
    <w:rsid w:val="006D3FBD"/>
    <w:rsid w:val="006D41D8"/>
    <w:rsid w:val="006D49FA"/>
    <w:rsid w:val="006D53FC"/>
    <w:rsid w:val="006D58AB"/>
    <w:rsid w:val="006D5C50"/>
    <w:rsid w:val="006D612B"/>
    <w:rsid w:val="006D6198"/>
    <w:rsid w:val="006D7081"/>
    <w:rsid w:val="006E1434"/>
    <w:rsid w:val="006E16D1"/>
    <w:rsid w:val="006E19BB"/>
    <w:rsid w:val="006E25CF"/>
    <w:rsid w:val="006E35CB"/>
    <w:rsid w:val="006E3875"/>
    <w:rsid w:val="006E5B97"/>
    <w:rsid w:val="006E605E"/>
    <w:rsid w:val="006E65E7"/>
    <w:rsid w:val="006E76F3"/>
    <w:rsid w:val="006E7B14"/>
    <w:rsid w:val="006E7FDF"/>
    <w:rsid w:val="006F0BDE"/>
    <w:rsid w:val="006F0F81"/>
    <w:rsid w:val="006F2C4C"/>
    <w:rsid w:val="006F2FF5"/>
    <w:rsid w:val="006F3E6D"/>
    <w:rsid w:val="006F4C04"/>
    <w:rsid w:val="006F4DC0"/>
    <w:rsid w:val="006F5522"/>
    <w:rsid w:val="006F55AB"/>
    <w:rsid w:val="006F59BC"/>
    <w:rsid w:val="006F5BE4"/>
    <w:rsid w:val="006F6A73"/>
    <w:rsid w:val="006F7ED9"/>
    <w:rsid w:val="007000A2"/>
    <w:rsid w:val="0070036E"/>
    <w:rsid w:val="007015E6"/>
    <w:rsid w:val="00702088"/>
    <w:rsid w:val="00702152"/>
    <w:rsid w:val="007021E7"/>
    <w:rsid w:val="00702B7F"/>
    <w:rsid w:val="00703276"/>
    <w:rsid w:val="00703CE0"/>
    <w:rsid w:val="00703E9E"/>
    <w:rsid w:val="0070589C"/>
    <w:rsid w:val="007060AA"/>
    <w:rsid w:val="007061A4"/>
    <w:rsid w:val="007063F8"/>
    <w:rsid w:val="00707335"/>
    <w:rsid w:val="007073FB"/>
    <w:rsid w:val="00707AF1"/>
    <w:rsid w:val="00707EF8"/>
    <w:rsid w:val="007103E7"/>
    <w:rsid w:val="00711155"/>
    <w:rsid w:val="00711B1B"/>
    <w:rsid w:val="007123F6"/>
    <w:rsid w:val="007124E3"/>
    <w:rsid w:val="007125F1"/>
    <w:rsid w:val="00712B3E"/>
    <w:rsid w:val="00713988"/>
    <w:rsid w:val="007149B4"/>
    <w:rsid w:val="00714D18"/>
    <w:rsid w:val="00714DEE"/>
    <w:rsid w:val="007159B0"/>
    <w:rsid w:val="0071628D"/>
    <w:rsid w:val="0071711A"/>
    <w:rsid w:val="007173D6"/>
    <w:rsid w:val="00717AF4"/>
    <w:rsid w:val="00717CB9"/>
    <w:rsid w:val="00720598"/>
    <w:rsid w:val="0072137F"/>
    <w:rsid w:val="00722121"/>
    <w:rsid w:val="00722577"/>
    <w:rsid w:val="00722636"/>
    <w:rsid w:val="00722C89"/>
    <w:rsid w:val="007240B3"/>
    <w:rsid w:val="00724406"/>
    <w:rsid w:val="00724591"/>
    <w:rsid w:val="00724971"/>
    <w:rsid w:val="00724E18"/>
    <w:rsid w:val="007256BF"/>
    <w:rsid w:val="0072570D"/>
    <w:rsid w:val="00725A8D"/>
    <w:rsid w:val="00725CD7"/>
    <w:rsid w:val="0072634D"/>
    <w:rsid w:val="00726A45"/>
    <w:rsid w:val="00726BF1"/>
    <w:rsid w:val="00727557"/>
    <w:rsid w:val="007275F1"/>
    <w:rsid w:val="007277CB"/>
    <w:rsid w:val="00727A83"/>
    <w:rsid w:val="00727E4E"/>
    <w:rsid w:val="00727F3C"/>
    <w:rsid w:val="007311B1"/>
    <w:rsid w:val="00731621"/>
    <w:rsid w:val="00732B4B"/>
    <w:rsid w:val="00734068"/>
    <w:rsid w:val="00734A5C"/>
    <w:rsid w:val="00734AB0"/>
    <w:rsid w:val="00734C79"/>
    <w:rsid w:val="00735843"/>
    <w:rsid w:val="00735D5C"/>
    <w:rsid w:val="00735F2D"/>
    <w:rsid w:val="0073614E"/>
    <w:rsid w:val="00736654"/>
    <w:rsid w:val="00736734"/>
    <w:rsid w:val="007374EF"/>
    <w:rsid w:val="007377D7"/>
    <w:rsid w:val="00740A92"/>
    <w:rsid w:val="00740BBE"/>
    <w:rsid w:val="007414B9"/>
    <w:rsid w:val="00742172"/>
    <w:rsid w:val="007435B5"/>
    <w:rsid w:val="007438AA"/>
    <w:rsid w:val="007438C4"/>
    <w:rsid w:val="00743B1A"/>
    <w:rsid w:val="0074406A"/>
    <w:rsid w:val="00744DC1"/>
    <w:rsid w:val="00746142"/>
    <w:rsid w:val="007467CE"/>
    <w:rsid w:val="007473B5"/>
    <w:rsid w:val="007479DB"/>
    <w:rsid w:val="00747F8E"/>
    <w:rsid w:val="00750E9C"/>
    <w:rsid w:val="00750FD9"/>
    <w:rsid w:val="00751248"/>
    <w:rsid w:val="0075196A"/>
    <w:rsid w:val="00751C58"/>
    <w:rsid w:val="007523C5"/>
    <w:rsid w:val="00753056"/>
    <w:rsid w:val="00754A06"/>
    <w:rsid w:val="0075521A"/>
    <w:rsid w:val="00755777"/>
    <w:rsid w:val="00755AC5"/>
    <w:rsid w:val="00756300"/>
    <w:rsid w:val="0075636E"/>
    <w:rsid w:val="00756865"/>
    <w:rsid w:val="00757033"/>
    <w:rsid w:val="00757901"/>
    <w:rsid w:val="007605FB"/>
    <w:rsid w:val="0076103A"/>
    <w:rsid w:val="0076144E"/>
    <w:rsid w:val="00761F5E"/>
    <w:rsid w:val="007626A0"/>
    <w:rsid w:val="00763DB2"/>
    <w:rsid w:val="007643F9"/>
    <w:rsid w:val="00764BC0"/>
    <w:rsid w:val="0076527C"/>
    <w:rsid w:val="0076574D"/>
    <w:rsid w:val="00765C10"/>
    <w:rsid w:val="00765CB7"/>
    <w:rsid w:val="007661E6"/>
    <w:rsid w:val="00766C7F"/>
    <w:rsid w:val="00767BC9"/>
    <w:rsid w:val="00770700"/>
    <w:rsid w:val="007708BA"/>
    <w:rsid w:val="0077169E"/>
    <w:rsid w:val="00771FA9"/>
    <w:rsid w:val="00772679"/>
    <w:rsid w:val="00772F62"/>
    <w:rsid w:val="007736F1"/>
    <w:rsid w:val="00773B89"/>
    <w:rsid w:val="0077426B"/>
    <w:rsid w:val="0077451F"/>
    <w:rsid w:val="0077492D"/>
    <w:rsid w:val="00775631"/>
    <w:rsid w:val="0077626D"/>
    <w:rsid w:val="00777374"/>
    <w:rsid w:val="00777C35"/>
    <w:rsid w:val="0078039F"/>
    <w:rsid w:val="0078064E"/>
    <w:rsid w:val="00781A89"/>
    <w:rsid w:val="007848AB"/>
    <w:rsid w:val="00784DDC"/>
    <w:rsid w:val="0078574A"/>
    <w:rsid w:val="00785AAE"/>
    <w:rsid w:val="00786884"/>
    <w:rsid w:val="00786CE7"/>
    <w:rsid w:val="007875CE"/>
    <w:rsid w:val="007879F2"/>
    <w:rsid w:val="00787C77"/>
    <w:rsid w:val="00787D30"/>
    <w:rsid w:val="0078CB94"/>
    <w:rsid w:val="007900D0"/>
    <w:rsid w:val="00790DC0"/>
    <w:rsid w:val="0079130C"/>
    <w:rsid w:val="007915E1"/>
    <w:rsid w:val="00791BA5"/>
    <w:rsid w:val="00791BAD"/>
    <w:rsid w:val="0079280C"/>
    <w:rsid w:val="00792F22"/>
    <w:rsid w:val="00793295"/>
    <w:rsid w:val="00794253"/>
    <w:rsid w:val="007942D4"/>
    <w:rsid w:val="007948CE"/>
    <w:rsid w:val="00795496"/>
    <w:rsid w:val="0079590C"/>
    <w:rsid w:val="007961F8"/>
    <w:rsid w:val="0079646C"/>
    <w:rsid w:val="0079674E"/>
    <w:rsid w:val="00796BB1"/>
    <w:rsid w:val="00796F4B"/>
    <w:rsid w:val="007976DE"/>
    <w:rsid w:val="007A02A7"/>
    <w:rsid w:val="007A037A"/>
    <w:rsid w:val="007A0E9C"/>
    <w:rsid w:val="007A0ECC"/>
    <w:rsid w:val="007A21B7"/>
    <w:rsid w:val="007A3354"/>
    <w:rsid w:val="007A3847"/>
    <w:rsid w:val="007A3AB3"/>
    <w:rsid w:val="007A3C4C"/>
    <w:rsid w:val="007A5662"/>
    <w:rsid w:val="007A5BA6"/>
    <w:rsid w:val="007A683F"/>
    <w:rsid w:val="007A7DC5"/>
    <w:rsid w:val="007B09B2"/>
    <w:rsid w:val="007B0E57"/>
    <w:rsid w:val="007B1A70"/>
    <w:rsid w:val="007B1EB6"/>
    <w:rsid w:val="007B2FFE"/>
    <w:rsid w:val="007B3063"/>
    <w:rsid w:val="007B37A7"/>
    <w:rsid w:val="007B3B2F"/>
    <w:rsid w:val="007B3DDA"/>
    <w:rsid w:val="007B3EBE"/>
    <w:rsid w:val="007B4DCF"/>
    <w:rsid w:val="007B523C"/>
    <w:rsid w:val="007B5458"/>
    <w:rsid w:val="007B619A"/>
    <w:rsid w:val="007B6506"/>
    <w:rsid w:val="007B6DFB"/>
    <w:rsid w:val="007B7263"/>
    <w:rsid w:val="007B7598"/>
    <w:rsid w:val="007B78C3"/>
    <w:rsid w:val="007C0070"/>
    <w:rsid w:val="007C0E2F"/>
    <w:rsid w:val="007C0F31"/>
    <w:rsid w:val="007C1069"/>
    <w:rsid w:val="007C1F4A"/>
    <w:rsid w:val="007C2253"/>
    <w:rsid w:val="007C2C16"/>
    <w:rsid w:val="007C3493"/>
    <w:rsid w:val="007C42C9"/>
    <w:rsid w:val="007C554E"/>
    <w:rsid w:val="007C5855"/>
    <w:rsid w:val="007C5C05"/>
    <w:rsid w:val="007C75A6"/>
    <w:rsid w:val="007C7A5D"/>
    <w:rsid w:val="007D021A"/>
    <w:rsid w:val="007D0359"/>
    <w:rsid w:val="007D135C"/>
    <w:rsid w:val="007D14B1"/>
    <w:rsid w:val="007D1A52"/>
    <w:rsid w:val="007D1B79"/>
    <w:rsid w:val="007D1BEE"/>
    <w:rsid w:val="007D2114"/>
    <w:rsid w:val="007D2866"/>
    <w:rsid w:val="007D293C"/>
    <w:rsid w:val="007D2AB4"/>
    <w:rsid w:val="007D4574"/>
    <w:rsid w:val="007D4F30"/>
    <w:rsid w:val="007D5750"/>
    <w:rsid w:val="007D57D2"/>
    <w:rsid w:val="007D63F9"/>
    <w:rsid w:val="007D7051"/>
    <w:rsid w:val="007D7372"/>
    <w:rsid w:val="007E0259"/>
    <w:rsid w:val="007E11CB"/>
    <w:rsid w:val="007E191E"/>
    <w:rsid w:val="007E1DEA"/>
    <w:rsid w:val="007E35C3"/>
    <w:rsid w:val="007E39B5"/>
    <w:rsid w:val="007E3C6C"/>
    <w:rsid w:val="007E4ECA"/>
    <w:rsid w:val="007E57BC"/>
    <w:rsid w:val="007E58BA"/>
    <w:rsid w:val="007E6C48"/>
    <w:rsid w:val="007E72D1"/>
    <w:rsid w:val="007E7BF6"/>
    <w:rsid w:val="007F02EA"/>
    <w:rsid w:val="007F202A"/>
    <w:rsid w:val="007F2BD8"/>
    <w:rsid w:val="007F581B"/>
    <w:rsid w:val="007F6D36"/>
    <w:rsid w:val="00800371"/>
    <w:rsid w:val="008011ED"/>
    <w:rsid w:val="0080202B"/>
    <w:rsid w:val="00802C9B"/>
    <w:rsid w:val="00803364"/>
    <w:rsid w:val="00803E33"/>
    <w:rsid w:val="00804CC8"/>
    <w:rsid w:val="00805302"/>
    <w:rsid w:val="00805492"/>
    <w:rsid w:val="008054BC"/>
    <w:rsid w:val="00805807"/>
    <w:rsid w:val="00805A93"/>
    <w:rsid w:val="0080755D"/>
    <w:rsid w:val="0081091C"/>
    <w:rsid w:val="00810A70"/>
    <w:rsid w:val="00810E14"/>
    <w:rsid w:val="00811102"/>
    <w:rsid w:val="00811368"/>
    <w:rsid w:val="00811573"/>
    <w:rsid w:val="00811A24"/>
    <w:rsid w:val="00812057"/>
    <w:rsid w:val="00812448"/>
    <w:rsid w:val="00812633"/>
    <w:rsid w:val="00813D88"/>
    <w:rsid w:val="00813E1A"/>
    <w:rsid w:val="00815290"/>
    <w:rsid w:val="00815C44"/>
    <w:rsid w:val="00815E1B"/>
    <w:rsid w:val="00816165"/>
    <w:rsid w:val="00816167"/>
    <w:rsid w:val="0081644C"/>
    <w:rsid w:val="00816A5F"/>
    <w:rsid w:val="008172A8"/>
    <w:rsid w:val="008176F4"/>
    <w:rsid w:val="008178F8"/>
    <w:rsid w:val="00820D2F"/>
    <w:rsid w:val="00821298"/>
    <w:rsid w:val="00821E81"/>
    <w:rsid w:val="0082367B"/>
    <w:rsid w:val="00823832"/>
    <w:rsid w:val="00823868"/>
    <w:rsid w:val="00824473"/>
    <w:rsid w:val="008247D0"/>
    <w:rsid w:val="00825173"/>
    <w:rsid w:val="00825275"/>
    <w:rsid w:val="008277A7"/>
    <w:rsid w:val="008311B4"/>
    <w:rsid w:val="00831915"/>
    <w:rsid w:val="00831A6C"/>
    <w:rsid w:val="008326EE"/>
    <w:rsid w:val="00833195"/>
    <w:rsid w:val="008336A7"/>
    <w:rsid w:val="00834610"/>
    <w:rsid w:val="00834A04"/>
    <w:rsid w:val="00834C87"/>
    <w:rsid w:val="00834D79"/>
    <w:rsid w:val="008354E9"/>
    <w:rsid w:val="00835FF6"/>
    <w:rsid w:val="0083770F"/>
    <w:rsid w:val="0083783A"/>
    <w:rsid w:val="008410EB"/>
    <w:rsid w:val="00841359"/>
    <w:rsid w:val="00841430"/>
    <w:rsid w:val="00842910"/>
    <w:rsid w:val="00842CB8"/>
    <w:rsid w:val="00842FB5"/>
    <w:rsid w:val="008432C0"/>
    <w:rsid w:val="00843609"/>
    <w:rsid w:val="0084381F"/>
    <w:rsid w:val="008439F1"/>
    <w:rsid w:val="00844058"/>
    <w:rsid w:val="008455BE"/>
    <w:rsid w:val="008461E1"/>
    <w:rsid w:val="00846B20"/>
    <w:rsid w:val="0084758B"/>
    <w:rsid w:val="008513F2"/>
    <w:rsid w:val="00851B69"/>
    <w:rsid w:val="0085203A"/>
    <w:rsid w:val="008526E3"/>
    <w:rsid w:val="00852D8A"/>
    <w:rsid w:val="0085332E"/>
    <w:rsid w:val="00853A93"/>
    <w:rsid w:val="00853EE8"/>
    <w:rsid w:val="00854DEC"/>
    <w:rsid w:val="00855CEA"/>
    <w:rsid w:val="00855D05"/>
    <w:rsid w:val="00856E80"/>
    <w:rsid w:val="00857486"/>
    <w:rsid w:val="008579A9"/>
    <w:rsid w:val="00857D08"/>
    <w:rsid w:val="008600D8"/>
    <w:rsid w:val="008608F2"/>
    <w:rsid w:val="00861493"/>
    <w:rsid w:val="00861C94"/>
    <w:rsid w:val="00861CCD"/>
    <w:rsid w:val="008634DD"/>
    <w:rsid w:val="00863DFE"/>
    <w:rsid w:val="0086406B"/>
    <w:rsid w:val="00864DE2"/>
    <w:rsid w:val="0086570A"/>
    <w:rsid w:val="00865B6B"/>
    <w:rsid w:val="00865DBD"/>
    <w:rsid w:val="0087098C"/>
    <w:rsid w:val="00871783"/>
    <w:rsid w:val="008718D4"/>
    <w:rsid w:val="00871E59"/>
    <w:rsid w:val="0087220D"/>
    <w:rsid w:val="0087239E"/>
    <w:rsid w:val="008724DB"/>
    <w:rsid w:val="00873580"/>
    <w:rsid w:val="008739D1"/>
    <w:rsid w:val="00873BD2"/>
    <w:rsid w:val="00873C95"/>
    <w:rsid w:val="00874433"/>
    <w:rsid w:val="008747B2"/>
    <w:rsid w:val="0087491E"/>
    <w:rsid w:val="00876CE4"/>
    <w:rsid w:val="00877343"/>
    <w:rsid w:val="008807CA"/>
    <w:rsid w:val="008808C0"/>
    <w:rsid w:val="00880BB8"/>
    <w:rsid w:val="00880DA1"/>
    <w:rsid w:val="00881482"/>
    <w:rsid w:val="00882AE3"/>
    <w:rsid w:val="00883A40"/>
    <w:rsid w:val="008846D9"/>
    <w:rsid w:val="008850ED"/>
    <w:rsid w:val="008854B7"/>
    <w:rsid w:val="008854FE"/>
    <w:rsid w:val="008862E5"/>
    <w:rsid w:val="00886593"/>
    <w:rsid w:val="00886598"/>
    <w:rsid w:val="00886A66"/>
    <w:rsid w:val="008872CF"/>
    <w:rsid w:val="00887DDD"/>
    <w:rsid w:val="00890160"/>
    <w:rsid w:val="00890E14"/>
    <w:rsid w:val="00890FED"/>
    <w:rsid w:val="0089110F"/>
    <w:rsid w:val="00891B81"/>
    <w:rsid w:val="00891C97"/>
    <w:rsid w:val="00892E4D"/>
    <w:rsid w:val="0089316A"/>
    <w:rsid w:val="0089483E"/>
    <w:rsid w:val="00895151"/>
    <w:rsid w:val="00895F03"/>
    <w:rsid w:val="00896333"/>
    <w:rsid w:val="0089650E"/>
    <w:rsid w:val="008967F5"/>
    <w:rsid w:val="00896F6E"/>
    <w:rsid w:val="0089736A"/>
    <w:rsid w:val="00897DAA"/>
    <w:rsid w:val="008A05DB"/>
    <w:rsid w:val="008A1115"/>
    <w:rsid w:val="008A276D"/>
    <w:rsid w:val="008A3512"/>
    <w:rsid w:val="008A462F"/>
    <w:rsid w:val="008A52B6"/>
    <w:rsid w:val="008B05F8"/>
    <w:rsid w:val="008B0842"/>
    <w:rsid w:val="008B1C7A"/>
    <w:rsid w:val="008B213C"/>
    <w:rsid w:val="008B25E6"/>
    <w:rsid w:val="008B2DD8"/>
    <w:rsid w:val="008B3137"/>
    <w:rsid w:val="008B3737"/>
    <w:rsid w:val="008B3A19"/>
    <w:rsid w:val="008B559C"/>
    <w:rsid w:val="008B5C29"/>
    <w:rsid w:val="008B62A9"/>
    <w:rsid w:val="008B687E"/>
    <w:rsid w:val="008B72BE"/>
    <w:rsid w:val="008C0BFD"/>
    <w:rsid w:val="008C0E3A"/>
    <w:rsid w:val="008C22A1"/>
    <w:rsid w:val="008C2ED3"/>
    <w:rsid w:val="008C30F9"/>
    <w:rsid w:val="008C3138"/>
    <w:rsid w:val="008C3210"/>
    <w:rsid w:val="008C3946"/>
    <w:rsid w:val="008C42B2"/>
    <w:rsid w:val="008C47C2"/>
    <w:rsid w:val="008C5337"/>
    <w:rsid w:val="008C5ADC"/>
    <w:rsid w:val="008C5D2D"/>
    <w:rsid w:val="008C65ED"/>
    <w:rsid w:val="008C6FC7"/>
    <w:rsid w:val="008D00AA"/>
    <w:rsid w:val="008D0D51"/>
    <w:rsid w:val="008D0E65"/>
    <w:rsid w:val="008D1414"/>
    <w:rsid w:val="008D1489"/>
    <w:rsid w:val="008D20E2"/>
    <w:rsid w:val="008D3576"/>
    <w:rsid w:val="008D5516"/>
    <w:rsid w:val="008D5843"/>
    <w:rsid w:val="008D5F28"/>
    <w:rsid w:val="008D70DF"/>
    <w:rsid w:val="008D7197"/>
    <w:rsid w:val="008D7E04"/>
    <w:rsid w:val="008E07CA"/>
    <w:rsid w:val="008E0B29"/>
    <w:rsid w:val="008E15F6"/>
    <w:rsid w:val="008E1EA8"/>
    <w:rsid w:val="008E2C3F"/>
    <w:rsid w:val="008E2ECF"/>
    <w:rsid w:val="008E3394"/>
    <w:rsid w:val="008E3430"/>
    <w:rsid w:val="008E46D7"/>
    <w:rsid w:val="008E47E7"/>
    <w:rsid w:val="008E4B0F"/>
    <w:rsid w:val="008E645B"/>
    <w:rsid w:val="008E6C85"/>
    <w:rsid w:val="008F01C9"/>
    <w:rsid w:val="008F04D5"/>
    <w:rsid w:val="008F0562"/>
    <w:rsid w:val="008F12FC"/>
    <w:rsid w:val="008F140A"/>
    <w:rsid w:val="008F1AE9"/>
    <w:rsid w:val="008F211E"/>
    <w:rsid w:val="008F2361"/>
    <w:rsid w:val="008F2A91"/>
    <w:rsid w:val="008F2E7C"/>
    <w:rsid w:val="008F2F43"/>
    <w:rsid w:val="008F36AD"/>
    <w:rsid w:val="008F3A87"/>
    <w:rsid w:val="008F402A"/>
    <w:rsid w:val="008F52B8"/>
    <w:rsid w:val="008F5A67"/>
    <w:rsid w:val="008F5B2F"/>
    <w:rsid w:val="008F661F"/>
    <w:rsid w:val="008F7591"/>
    <w:rsid w:val="008F790D"/>
    <w:rsid w:val="008F7C5E"/>
    <w:rsid w:val="008F7DA3"/>
    <w:rsid w:val="00900655"/>
    <w:rsid w:val="009016B0"/>
    <w:rsid w:val="00901922"/>
    <w:rsid w:val="00901E39"/>
    <w:rsid w:val="00902521"/>
    <w:rsid w:val="00902743"/>
    <w:rsid w:val="00904126"/>
    <w:rsid w:val="00904E99"/>
    <w:rsid w:val="00904F46"/>
    <w:rsid w:val="009059E1"/>
    <w:rsid w:val="00905FD1"/>
    <w:rsid w:val="009062CE"/>
    <w:rsid w:val="0090636F"/>
    <w:rsid w:val="009063BF"/>
    <w:rsid w:val="00906C8D"/>
    <w:rsid w:val="00906F2A"/>
    <w:rsid w:val="00907A60"/>
    <w:rsid w:val="00910C90"/>
    <w:rsid w:val="00911B96"/>
    <w:rsid w:val="00913AC5"/>
    <w:rsid w:val="00914086"/>
    <w:rsid w:val="00914B2E"/>
    <w:rsid w:val="00915509"/>
    <w:rsid w:val="00916809"/>
    <w:rsid w:val="00916D4A"/>
    <w:rsid w:val="00916F17"/>
    <w:rsid w:val="009204C5"/>
    <w:rsid w:val="009205BA"/>
    <w:rsid w:val="0092096E"/>
    <w:rsid w:val="00921EBF"/>
    <w:rsid w:val="00922092"/>
    <w:rsid w:val="00923211"/>
    <w:rsid w:val="009242C0"/>
    <w:rsid w:val="00924CBC"/>
    <w:rsid w:val="00925C1E"/>
    <w:rsid w:val="00925C21"/>
    <w:rsid w:val="00926412"/>
    <w:rsid w:val="009268E9"/>
    <w:rsid w:val="00926C3F"/>
    <w:rsid w:val="00930666"/>
    <w:rsid w:val="00931250"/>
    <w:rsid w:val="00931560"/>
    <w:rsid w:val="0093193B"/>
    <w:rsid w:val="0093270D"/>
    <w:rsid w:val="00932964"/>
    <w:rsid w:val="00932D64"/>
    <w:rsid w:val="009332F6"/>
    <w:rsid w:val="00933BD0"/>
    <w:rsid w:val="00933D1C"/>
    <w:rsid w:val="00933F89"/>
    <w:rsid w:val="009354C7"/>
    <w:rsid w:val="0093588E"/>
    <w:rsid w:val="00935969"/>
    <w:rsid w:val="00935ACD"/>
    <w:rsid w:val="00936748"/>
    <w:rsid w:val="009367EC"/>
    <w:rsid w:val="00936C98"/>
    <w:rsid w:val="00936EC3"/>
    <w:rsid w:val="00937603"/>
    <w:rsid w:val="009404AD"/>
    <w:rsid w:val="00940B61"/>
    <w:rsid w:val="009419A0"/>
    <w:rsid w:val="009425E7"/>
    <w:rsid w:val="00942817"/>
    <w:rsid w:val="0094335C"/>
    <w:rsid w:val="00943E28"/>
    <w:rsid w:val="00945234"/>
    <w:rsid w:val="00945B1B"/>
    <w:rsid w:val="00947301"/>
    <w:rsid w:val="00947B9D"/>
    <w:rsid w:val="00947C1B"/>
    <w:rsid w:val="00947CE8"/>
    <w:rsid w:val="009505B0"/>
    <w:rsid w:val="00950964"/>
    <w:rsid w:val="00950FC7"/>
    <w:rsid w:val="009512A5"/>
    <w:rsid w:val="00951E39"/>
    <w:rsid w:val="00952C26"/>
    <w:rsid w:val="009536EB"/>
    <w:rsid w:val="00953A82"/>
    <w:rsid w:val="00953C6D"/>
    <w:rsid w:val="0095474D"/>
    <w:rsid w:val="00955616"/>
    <w:rsid w:val="00955F27"/>
    <w:rsid w:val="009566ED"/>
    <w:rsid w:val="00956BD3"/>
    <w:rsid w:val="0096168C"/>
    <w:rsid w:val="00963F9D"/>
    <w:rsid w:val="009660EC"/>
    <w:rsid w:val="009663B7"/>
    <w:rsid w:val="00967280"/>
    <w:rsid w:val="0097002D"/>
    <w:rsid w:val="009703A0"/>
    <w:rsid w:val="00970EA1"/>
    <w:rsid w:val="009718FB"/>
    <w:rsid w:val="00971D4D"/>
    <w:rsid w:val="00971E31"/>
    <w:rsid w:val="0097363D"/>
    <w:rsid w:val="00973A07"/>
    <w:rsid w:val="00973D23"/>
    <w:rsid w:val="00973DEF"/>
    <w:rsid w:val="009751FF"/>
    <w:rsid w:val="0097566E"/>
    <w:rsid w:val="00976825"/>
    <w:rsid w:val="009768DE"/>
    <w:rsid w:val="00976AA4"/>
    <w:rsid w:val="00976FF0"/>
    <w:rsid w:val="00977184"/>
    <w:rsid w:val="00980117"/>
    <w:rsid w:val="0098048B"/>
    <w:rsid w:val="009806E3"/>
    <w:rsid w:val="00980ADC"/>
    <w:rsid w:val="00981189"/>
    <w:rsid w:val="00984204"/>
    <w:rsid w:val="0098539C"/>
    <w:rsid w:val="00986152"/>
    <w:rsid w:val="00987AC8"/>
    <w:rsid w:val="00987F61"/>
    <w:rsid w:val="00990751"/>
    <w:rsid w:val="0099161C"/>
    <w:rsid w:val="00991FC3"/>
    <w:rsid w:val="0099208C"/>
    <w:rsid w:val="00992729"/>
    <w:rsid w:val="00992D41"/>
    <w:rsid w:val="009936F1"/>
    <w:rsid w:val="00993C29"/>
    <w:rsid w:val="009949F0"/>
    <w:rsid w:val="0099529B"/>
    <w:rsid w:val="00995B9B"/>
    <w:rsid w:val="00996093"/>
    <w:rsid w:val="00996361"/>
    <w:rsid w:val="00996982"/>
    <w:rsid w:val="009A1370"/>
    <w:rsid w:val="009A17DF"/>
    <w:rsid w:val="009A18D0"/>
    <w:rsid w:val="009A1BC3"/>
    <w:rsid w:val="009A1E07"/>
    <w:rsid w:val="009A2239"/>
    <w:rsid w:val="009A31E2"/>
    <w:rsid w:val="009A33F7"/>
    <w:rsid w:val="009A36D5"/>
    <w:rsid w:val="009A3C2C"/>
    <w:rsid w:val="009A3FF3"/>
    <w:rsid w:val="009A4F77"/>
    <w:rsid w:val="009A55DF"/>
    <w:rsid w:val="009A61F1"/>
    <w:rsid w:val="009A6686"/>
    <w:rsid w:val="009A687A"/>
    <w:rsid w:val="009A6D34"/>
    <w:rsid w:val="009A6EBA"/>
    <w:rsid w:val="009A7CE6"/>
    <w:rsid w:val="009A7E85"/>
    <w:rsid w:val="009A7FE1"/>
    <w:rsid w:val="009B0383"/>
    <w:rsid w:val="009B0F6D"/>
    <w:rsid w:val="009B1329"/>
    <w:rsid w:val="009B15A7"/>
    <w:rsid w:val="009B29E0"/>
    <w:rsid w:val="009B35C6"/>
    <w:rsid w:val="009B3DE2"/>
    <w:rsid w:val="009B44FA"/>
    <w:rsid w:val="009B4958"/>
    <w:rsid w:val="009B5070"/>
    <w:rsid w:val="009B5502"/>
    <w:rsid w:val="009B5E39"/>
    <w:rsid w:val="009B6740"/>
    <w:rsid w:val="009B6870"/>
    <w:rsid w:val="009B6AC1"/>
    <w:rsid w:val="009B6CE7"/>
    <w:rsid w:val="009B766A"/>
    <w:rsid w:val="009C0041"/>
    <w:rsid w:val="009C0353"/>
    <w:rsid w:val="009C1096"/>
    <w:rsid w:val="009C114D"/>
    <w:rsid w:val="009C14F6"/>
    <w:rsid w:val="009C166B"/>
    <w:rsid w:val="009C1C29"/>
    <w:rsid w:val="009C450E"/>
    <w:rsid w:val="009C482B"/>
    <w:rsid w:val="009C4DDD"/>
    <w:rsid w:val="009C5CF7"/>
    <w:rsid w:val="009C5E10"/>
    <w:rsid w:val="009C602E"/>
    <w:rsid w:val="009D1682"/>
    <w:rsid w:val="009D2255"/>
    <w:rsid w:val="009D29A5"/>
    <w:rsid w:val="009D2D81"/>
    <w:rsid w:val="009D36F9"/>
    <w:rsid w:val="009D3C8A"/>
    <w:rsid w:val="009D454E"/>
    <w:rsid w:val="009D4E8B"/>
    <w:rsid w:val="009D58F2"/>
    <w:rsid w:val="009D5E49"/>
    <w:rsid w:val="009D5F1B"/>
    <w:rsid w:val="009D5F3E"/>
    <w:rsid w:val="009D6556"/>
    <w:rsid w:val="009D7083"/>
    <w:rsid w:val="009D763D"/>
    <w:rsid w:val="009D7DBA"/>
    <w:rsid w:val="009E00A6"/>
    <w:rsid w:val="009E11DF"/>
    <w:rsid w:val="009E1706"/>
    <w:rsid w:val="009E21EE"/>
    <w:rsid w:val="009E2A05"/>
    <w:rsid w:val="009E391F"/>
    <w:rsid w:val="009E478A"/>
    <w:rsid w:val="009E47B1"/>
    <w:rsid w:val="009E59CE"/>
    <w:rsid w:val="009E62AA"/>
    <w:rsid w:val="009E6766"/>
    <w:rsid w:val="009E6FB3"/>
    <w:rsid w:val="009E724B"/>
    <w:rsid w:val="009E7294"/>
    <w:rsid w:val="009E7F5D"/>
    <w:rsid w:val="009F045E"/>
    <w:rsid w:val="009F0AF7"/>
    <w:rsid w:val="009F1373"/>
    <w:rsid w:val="009F2839"/>
    <w:rsid w:val="009F2B44"/>
    <w:rsid w:val="009F2D7E"/>
    <w:rsid w:val="009F32E3"/>
    <w:rsid w:val="009F32F5"/>
    <w:rsid w:val="009F3CAD"/>
    <w:rsid w:val="009F419E"/>
    <w:rsid w:val="009F53A7"/>
    <w:rsid w:val="009F5408"/>
    <w:rsid w:val="009F54A0"/>
    <w:rsid w:val="009F6739"/>
    <w:rsid w:val="009F6B10"/>
    <w:rsid w:val="009F6F2A"/>
    <w:rsid w:val="009F6FED"/>
    <w:rsid w:val="00A003EB"/>
    <w:rsid w:val="00A003F3"/>
    <w:rsid w:val="00A009FE"/>
    <w:rsid w:val="00A00C04"/>
    <w:rsid w:val="00A0101C"/>
    <w:rsid w:val="00A018EF"/>
    <w:rsid w:val="00A020E0"/>
    <w:rsid w:val="00A02279"/>
    <w:rsid w:val="00A02446"/>
    <w:rsid w:val="00A048C7"/>
    <w:rsid w:val="00A0511E"/>
    <w:rsid w:val="00A058F2"/>
    <w:rsid w:val="00A05A6E"/>
    <w:rsid w:val="00A05B08"/>
    <w:rsid w:val="00A05F02"/>
    <w:rsid w:val="00A07428"/>
    <w:rsid w:val="00A0758A"/>
    <w:rsid w:val="00A07EB5"/>
    <w:rsid w:val="00A10192"/>
    <w:rsid w:val="00A10BEE"/>
    <w:rsid w:val="00A10BF8"/>
    <w:rsid w:val="00A1115B"/>
    <w:rsid w:val="00A1119A"/>
    <w:rsid w:val="00A11243"/>
    <w:rsid w:val="00A11964"/>
    <w:rsid w:val="00A11C65"/>
    <w:rsid w:val="00A1234D"/>
    <w:rsid w:val="00A141F4"/>
    <w:rsid w:val="00A14435"/>
    <w:rsid w:val="00A1463A"/>
    <w:rsid w:val="00A148AD"/>
    <w:rsid w:val="00A14F54"/>
    <w:rsid w:val="00A15027"/>
    <w:rsid w:val="00A1564F"/>
    <w:rsid w:val="00A1588F"/>
    <w:rsid w:val="00A16239"/>
    <w:rsid w:val="00A16CC7"/>
    <w:rsid w:val="00A16F58"/>
    <w:rsid w:val="00A17205"/>
    <w:rsid w:val="00A17221"/>
    <w:rsid w:val="00A1743C"/>
    <w:rsid w:val="00A17D35"/>
    <w:rsid w:val="00A20C0F"/>
    <w:rsid w:val="00A2194E"/>
    <w:rsid w:val="00A247CA"/>
    <w:rsid w:val="00A24F24"/>
    <w:rsid w:val="00A2565C"/>
    <w:rsid w:val="00A25886"/>
    <w:rsid w:val="00A25B5E"/>
    <w:rsid w:val="00A25DC5"/>
    <w:rsid w:val="00A2632F"/>
    <w:rsid w:val="00A26832"/>
    <w:rsid w:val="00A26F5E"/>
    <w:rsid w:val="00A302A6"/>
    <w:rsid w:val="00A30489"/>
    <w:rsid w:val="00A30DAB"/>
    <w:rsid w:val="00A31C01"/>
    <w:rsid w:val="00A32018"/>
    <w:rsid w:val="00A325F1"/>
    <w:rsid w:val="00A337C6"/>
    <w:rsid w:val="00A33C2E"/>
    <w:rsid w:val="00A3416F"/>
    <w:rsid w:val="00A342A3"/>
    <w:rsid w:val="00A345ED"/>
    <w:rsid w:val="00A34814"/>
    <w:rsid w:val="00A35A8B"/>
    <w:rsid w:val="00A35B81"/>
    <w:rsid w:val="00A37FD1"/>
    <w:rsid w:val="00A4076F"/>
    <w:rsid w:val="00A41BB9"/>
    <w:rsid w:val="00A41F6D"/>
    <w:rsid w:val="00A42D1F"/>
    <w:rsid w:val="00A44431"/>
    <w:rsid w:val="00A448CC"/>
    <w:rsid w:val="00A459D8"/>
    <w:rsid w:val="00A45FEA"/>
    <w:rsid w:val="00A46386"/>
    <w:rsid w:val="00A46F49"/>
    <w:rsid w:val="00A47E4C"/>
    <w:rsid w:val="00A47E9D"/>
    <w:rsid w:val="00A506C7"/>
    <w:rsid w:val="00A50F6C"/>
    <w:rsid w:val="00A513B3"/>
    <w:rsid w:val="00A51AC0"/>
    <w:rsid w:val="00A51DFC"/>
    <w:rsid w:val="00A51F52"/>
    <w:rsid w:val="00A52A87"/>
    <w:rsid w:val="00A5477A"/>
    <w:rsid w:val="00A54C8F"/>
    <w:rsid w:val="00A54F26"/>
    <w:rsid w:val="00A558BD"/>
    <w:rsid w:val="00A55C42"/>
    <w:rsid w:val="00A56392"/>
    <w:rsid w:val="00A56A91"/>
    <w:rsid w:val="00A57686"/>
    <w:rsid w:val="00A5797C"/>
    <w:rsid w:val="00A62B57"/>
    <w:rsid w:val="00A62E01"/>
    <w:rsid w:val="00A64125"/>
    <w:rsid w:val="00A643DB"/>
    <w:rsid w:val="00A64712"/>
    <w:rsid w:val="00A6471F"/>
    <w:rsid w:val="00A649DB"/>
    <w:rsid w:val="00A654F1"/>
    <w:rsid w:val="00A65770"/>
    <w:rsid w:val="00A66478"/>
    <w:rsid w:val="00A666A6"/>
    <w:rsid w:val="00A66A91"/>
    <w:rsid w:val="00A70DE5"/>
    <w:rsid w:val="00A715FB"/>
    <w:rsid w:val="00A727F4"/>
    <w:rsid w:val="00A72E07"/>
    <w:rsid w:val="00A73883"/>
    <w:rsid w:val="00A74DBD"/>
    <w:rsid w:val="00A74DE8"/>
    <w:rsid w:val="00A7517B"/>
    <w:rsid w:val="00A7532A"/>
    <w:rsid w:val="00A75846"/>
    <w:rsid w:val="00A75B2A"/>
    <w:rsid w:val="00A76047"/>
    <w:rsid w:val="00A778A8"/>
    <w:rsid w:val="00A80536"/>
    <w:rsid w:val="00A805C3"/>
    <w:rsid w:val="00A8165A"/>
    <w:rsid w:val="00A81A7A"/>
    <w:rsid w:val="00A81EBD"/>
    <w:rsid w:val="00A82A97"/>
    <w:rsid w:val="00A82B10"/>
    <w:rsid w:val="00A84058"/>
    <w:rsid w:val="00A84168"/>
    <w:rsid w:val="00A84497"/>
    <w:rsid w:val="00A849DD"/>
    <w:rsid w:val="00A84C4A"/>
    <w:rsid w:val="00A84FC4"/>
    <w:rsid w:val="00A85136"/>
    <w:rsid w:val="00A854E2"/>
    <w:rsid w:val="00A85BC4"/>
    <w:rsid w:val="00A86024"/>
    <w:rsid w:val="00A86A8A"/>
    <w:rsid w:val="00A87F0C"/>
    <w:rsid w:val="00A90C99"/>
    <w:rsid w:val="00A9199E"/>
    <w:rsid w:val="00A92626"/>
    <w:rsid w:val="00A9388A"/>
    <w:rsid w:val="00A94F12"/>
    <w:rsid w:val="00A94FC8"/>
    <w:rsid w:val="00A953B4"/>
    <w:rsid w:val="00A95AF1"/>
    <w:rsid w:val="00A95C13"/>
    <w:rsid w:val="00A95DA2"/>
    <w:rsid w:val="00A96821"/>
    <w:rsid w:val="00A96948"/>
    <w:rsid w:val="00A96E16"/>
    <w:rsid w:val="00A97674"/>
    <w:rsid w:val="00A97FEC"/>
    <w:rsid w:val="00AA04EE"/>
    <w:rsid w:val="00AA05B1"/>
    <w:rsid w:val="00AA0F77"/>
    <w:rsid w:val="00AA1189"/>
    <w:rsid w:val="00AA1B46"/>
    <w:rsid w:val="00AA2FDA"/>
    <w:rsid w:val="00AA34C8"/>
    <w:rsid w:val="00AA4494"/>
    <w:rsid w:val="00AA44AD"/>
    <w:rsid w:val="00AA5282"/>
    <w:rsid w:val="00AA56CA"/>
    <w:rsid w:val="00AA641F"/>
    <w:rsid w:val="00AA6E3F"/>
    <w:rsid w:val="00AA73CB"/>
    <w:rsid w:val="00AB0C4F"/>
    <w:rsid w:val="00AB0EFE"/>
    <w:rsid w:val="00AB140B"/>
    <w:rsid w:val="00AB141C"/>
    <w:rsid w:val="00AB17FC"/>
    <w:rsid w:val="00AB1932"/>
    <w:rsid w:val="00AB19A0"/>
    <w:rsid w:val="00AB2BE3"/>
    <w:rsid w:val="00AB3263"/>
    <w:rsid w:val="00AB3486"/>
    <w:rsid w:val="00AB3F69"/>
    <w:rsid w:val="00AB433F"/>
    <w:rsid w:val="00AB448F"/>
    <w:rsid w:val="00AB4951"/>
    <w:rsid w:val="00AB4AE2"/>
    <w:rsid w:val="00AB5164"/>
    <w:rsid w:val="00AB543C"/>
    <w:rsid w:val="00AB57CD"/>
    <w:rsid w:val="00AB62DB"/>
    <w:rsid w:val="00AB6376"/>
    <w:rsid w:val="00AB6EB3"/>
    <w:rsid w:val="00AC0DA7"/>
    <w:rsid w:val="00AC1F62"/>
    <w:rsid w:val="00AC3A98"/>
    <w:rsid w:val="00AC469D"/>
    <w:rsid w:val="00AC63B6"/>
    <w:rsid w:val="00AC6589"/>
    <w:rsid w:val="00AC6D01"/>
    <w:rsid w:val="00AC6D27"/>
    <w:rsid w:val="00AC6EDF"/>
    <w:rsid w:val="00AC75FE"/>
    <w:rsid w:val="00AC7654"/>
    <w:rsid w:val="00AC7781"/>
    <w:rsid w:val="00AD0196"/>
    <w:rsid w:val="00AD1019"/>
    <w:rsid w:val="00AD1806"/>
    <w:rsid w:val="00AD1913"/>
    <w:rsid w:val="00AD1B1E"/>
    <w:rsid w:val="00AD1F6D"/>
    <w:rsid w:val="00AD21C9"/>
    <w:rsid w:val="00AD24CE"/>
    <w:rsid w:val="00AD2763"/>
    <w:rsid w:val="00AD28B8"/>
    <w:rsid w:val="00AD2AE3"/>
    <w:rsid w:val="00AD346D"/>
    <w:rsid w:val="00AD3829"/>
    <w:rsid w:val="00AD3EEE"/>
    <w:rsid w:val="00AD45C5"/>
    <w:rsid w:val="00AD48F3"/>
    <w:rsid w:val="00AD550A"/>
    <w:rsid w:val="00AD71D5"/>
    <w:rsid w:val="00AD75C9"/>
    <w:rsid w:val="00AD77A8"/>
    <w:rsid w:val="00AD7B58"/>
    <w:rsid w:val="00AE0160"/>
    <w:rsid w:val="00AE0D82"/>
    <w:rsid w:val="00AE1260"/>
    <w:rsid w:val="00AE190A"/>
    <w:rsid w:val="00AE1D4B"/>
    <w:rsid w:val="00AE305B"/>
    <w:rsid w:val="00AE3248"/>
    <w:rsid w:val="00AE3BC0"/>
    <w:rsid w:val="00AE43CF"/>
    <w:rsid w:val="00AE48DB"/>
    <w:rsid w:val="00AE4A07"/>
    <w:rsid w:val="00AE526E"/>
    <w:rsid w:val="00AE5BBE"/>
    <w:rsid w:val="00AE5EE9"/>
    <w:rsid w:val="00AF0184"/>
    <w:rsid w:val="00AF22DB"/>
    <w:rsid w:val="00AF317B"/>
    <w:rsid w:val="00AF3D21"/>
    <w:rsid w:val="00AF4A1F"/>
    <w:rsid w:val="00AF4E34"/>
    <w:rsid w:val="00AF5747"/>
    <w:rsid w:val="00AF5C95"/>
    <w:rsid w:val="00AF6518"/>
    <w:rsid w:val="00AF6649"/>
    <w:rsid w:val="00AF6A87"/>
    <w:rsid w:val="00AF6AFB"/>
    <w:rsid w:val="00AF6F7C"/>
    <w:rsid w:val="00AF71DD"/>
    <w:rsid w:val="00AF7210"/>
    <w:rsid w:val="00AF77E4"/>
    <w:rsid w:val="00AF7A1D"/>
    <w:rsid w:val="00B0080D"/>
    <w:rsid w:val="00B00AFC"/>
    <w:rsid w:val="00B02B20"/>
    <w:rsid w:val="00B030A6"/>
    <w:rsid w:val="00B03173"/>
    <w:rsid w:val="00B03788"/>
    <w:rsid w:val="00B03F56"/>
    <w:rsid w:val="00B04B71"/>
    <w:rsid w:val="00B05BE5"/>
    <w:rsid w:val="00B0659F"/>
    <w:rsid w:val="00B06B4D"/>
    <w:rsid w:val="00B0724B"/>
    <w:rsid w:val="00B10AFF"/>
    <w:rsid w:val="00B10B2A"/>
    <w:rsid w:val="00B10CBA"/>
    <w:rsid w:val="00B110E9"/>
    <w:rsid w:val="00B11105"/>
    <w:rsid w:val="00B11BF4"/>
    <w:rsid w:val="00B121A9"/>
    <w:rsid w:val="00B123BA"/>
    <w:rsid w:val="00B1241F"/>
    <w:rsid w:val="00B12FC2"/>
    <w:rsid w:val="00B13F79"/>
    <w:rsid w:val="00B14014"/>
    <w:rsid w:val="00B14D6A"/>
    <w:rsid w:val="00B1550A"/>
    <w:rsid w:val="00B15B9A"/>
    <w:rsid w:val="00B16096"/>
    <w:rsid w:val="00B17144"/>
    <w:rsid w:val="00B17945"/>
    <w:rsid w:val="00B17FAA"/>
    <w:rsid w:val="00B2019A"/>
    <w:rsid w:val="00B2044E"/>
    <w:rsid w:val="00B2165A"/>
    <w:rsid w:val="00B21D18"/>
    <w:rsid w:val="00B21E11"/>
    <w:rsid w:val="00B2250A"/>
    <w:rsid w:val="00B23644"/>
    <w:rsid w:val="00B24028"/>
    <w:rsid w:val="00B258E8"/>
    <w:rsid w:val="00B25943"/>
    <w:rsid w:val="00B263AE"/>
    <w:rsid w:val="00B26713"/>
    <w:rsid w:val="00B302CC"/>
    <w:rsid w:val="00B30768"/>
    <w:rsid w:val="00B30F8B"/>
    <w:rsid w:val="00B3273C"/>
    <w:rsid w:val="00B33714"/>
    <w:rsid w:val="00B35592"/>
    <w:rsid w:val="00B35DA3"/>
    <w:rsid w:val="00B36036"/>
    <w:rsid w:val="00B36816"/>
    <w:rsid w:val="00B36970"/>
    <w:rsid w:val="00B36F1D"/>
    <w:rsid w:val="00B37054"/>
    <w:rsid w:val="00B375E6"/>
    <w:rsid w:val="00B37F00"/>
    <w:rsid w:val="00B40837"/>
    <w:rsid w:val="00B4091D"/>
    <w:rsid w:val="00B40B9F"/>
    <w:rsid w:val="00B419E3"/>
    <w:rsid w:val="00B41F69"/>
    <w:rsid w:val="00B429AC"/>
    <w:rsid w:val="00B43336"/>
    <w:rsid w:val="00B436F2"/>
    <w:rsid w:val="00B44FAA"/>
    <w:rsid w:val="00B47A9E"/>
    <w:rsid w:val="00B47CD0"/>
    <w:rsid w:val="00B50939"/>
    <w:rsid w:val="00B50E0A"/>
    <w:rsid w:val="00B512A7"/>
    <w:rsid w:val="00B52C7A"/>
    <w:rsid w:val="00B537F1"/>
    <w:rsid w:val="00B543CC"/>
    <w:rsid w:val="00B54F5C"/>
    <w:rsid w:val="00B553BE"/>
    <w:rsid w:val="00B562A8"/>
    <w:rsid w:val="00B56332"/>
    <w:rsid w:val="00B56E98"/>
    <w:rsid w:val="00B571DA"/>
    <w:rsid w:val="00B57958"/>
    <w:rsid w:val="00B57A72"/>
    <w:rsid w:val="00B60213"/>
    <w:rsid w:val="00B604AC"/>
    <w:rsid w:val="00B6072B"/>
    <w:rsid w:val="00B609E2"/>
    <w:rsid w:val="00B60B6B"/>
    <w:rsid w:val="00B6131D"/>
    <w:rsid w:val="00B61497"/>
    <w:rsid w:val="00B61952"/>
    <w:rsid w:val="00B61BC6"/>
    <w:rsid w:val="00B61BEC"/>
    <w:rsid w:val="00B623E6"/>
    <w:rsid w:val="00B62A26"/>
    <w:rsid w:val="00B637F9"/>
    <w:rsid w:val="00B64389"/>
    <w:rsid w:val="00B64543"/>
    <w:rsid w:val="00B64775"/>
    <w:rsid w:val="00B64C8A"/>
    <w:rsid w:val="00B65F36"/>
    <w:rsid w:val="00B66D57"/>
    <w:rsid w:val="00B67321"/>
    <w:rsid w:val="00B67610"/>
    <w:rsid w:val="00B67791"/>
    <w:rsid w:val="00B7000D"/>
    <w:rsid w:val="00B708D8"/>
    <w:rsid w:val="00B70B3C"/>
    <w:rsid w:val="00B716F2"/>
    <w:rsid w:val="00B71F24"/>
    <w:rsid w:val="00B733BE"/>
    <w:rsid w:val="00B733C3"/>
    <w:rsid w:val="00B73843"/>
    <w:rsid w:val="00B73CDE"/>
    <w:rsid w:val="00B73FA3"/>
    <w:rsid w:val="00B75F19"/>
    <w:rsid w:val="00B76C5A"/>
    <w:rsid w:val="00B77911"/>
    <w:rsid w:val="00B77923"/>
    <w:rsid w:val="00B77BAA"/>
    <w:rsid w:val="00B806F5"/>
    <w:rsid w:val="00B80902"/>
    <w:rsid w:val="00B815E3"/>
    <w:rsid w:val="00B81D41"/>
    <w:rsid w:val="00B820BF"/>
    <w:rsid w:val="00B82F83"/>
    <w:rsid w:val="00B845E8"/>
    <w:rsid w:val="00B84D06"/>
    <w:rsid w:val="00B84FE6"/>
    <w:rsid w:val="00B8596C"/>
    <w:rsid w:val="00B85A87"/>
    <w:rsid w:val="00B85FB9"/>
    <w:rsid w:val="00B8632B"/>
    <w:rsid w:val="00B86AB8"/>
    <w:rsid w:val="00B86C3D"/>
    <w:rsid w:val="00B86D7F"/>
    <w:rsid w:val="00B874D8"/>
    <w:rsid w:val="00B87F5F"/>
    <w:rsid w:val="00B90D6F"/>
    <w:rsid w:val="00B91944"/>
    <w:rsid w:val="00B921DF"/>
    <w:rsid w:val="00B941A8"/>
    <w:rsid w:val="00B94DCC"/>
    <w:rsid w:val="00B952B8"/>
    <w:rsid w:val="00B95CA6"/>
    <w:rsid w:val="00B95FD7"/>
    <w:rsid w:val="00B9620E"/>
    <w:rsid w:val="00B96379"/>
    <w:rsid w:val="00B969BA"/>
    <w:rsid w:val="00B96D22"/>
    <w:rsid w:val="00BA0BB9"/>
    <w:rsid w:val="00BA0C6B"/>
    <w:rsid w:val="00BA17C8"/>
    <w:rsid w:val="00BA1A1C"/>
    <w:rsid w:val="00BA23C4"/>
    <w:rsid w:val="00BA2D00"/>
    <w:rsid w:val="00BA3AB1"/>
    <w:rsid w:val="00BA3E55"/>
    <w:rsid w:val="00BA4C37"/>
    <w:rsid w:val="00BA51BD"/>
    <w:rsid w:val="00BA6B58"/>
    <w:rsid w:val="00BA77D9"/>
    <w:rsid w:val="00BA7E44"/>
    <w:rsid w:val="00BB0732"/>
    <w:rsid w:val="00BB1F0A"/>
    <w:rsid w:val="00BB22CB"/>
    <w:rsid w:val="00BB25DD"/>
    <w:rsid w:val="00BB2DD4"/>
    <w:rsid w:val="00BB3B1F"/>
    <w:rsid w:val="00BB4B2D"/>
    <w:rsid w:val="00BB51F3"/>
    <w:rsid w:val="00BB52CC"/>
    <w:rsid w:val="00BB534E"/>
    <w:rsid w:val="00BB54EB"/>
    <w:rsid w:val="00BB578E"/>
    <w:rsid w:val="00BB621C"/>
    <w:rsid w:val="00BB6856"/>
    <w:rsid w:val="00BB6FAC"/>
    <w:rsid w:val="00BB7490"/>
    <w:rsid w:val="00BB75B4"/>
    <w:rsid w:val="00BB793F"/>
    <w:rsid w:val="00BC0B36"/>
    <w:rsid w:val="00BC0D09"/>
    <w:rsid w:val="00BC12CB"/>
    <w:rsid w:val="00BC1AF7"/>
    <w:rsid w:val="00BC1B00"/>
    <w:rsid w:val="00BC1FD1"/>
    <w:rsid w:val="00BC293A"/>
    <w:rsid w:val="00BC3113"/>
    <w:rsid w:val="00BC460F"/>
    <w:rsid w:val="00BC49C4"/>
    <w:rsid w:val="00BD03D9"/>
    <w:rsid w:val="00BD28D0"/>
    <w:rsid w:val="00BD3391"/>
    <w:rsid w:val="00BD4389"/>
    <w:rsid w:val="00BD51D9"/>
    <w:rsid w:val="00BD6429"/>
    <w:rsid w:val="00BD68B9"/>
    <w:rsid w:val="00BD6FA4"/>
    <w:rsid w:val="00BD706C"/>
    <w:rsid w:val="00BD740E"/>
    <w:rsid w:val="00BD7765"/>
    <w:rsid w:val="00BD7E59"/>
    <w:rsid w:val="00BE0148"/>
    <w:rsid w:val="00BE0699"/>
    <w:rsid w:val="00BE06E0"/>
    <w:rsid w:val="00BE0903"/>
    <w:rsid w:val="00BE11BC"/>
    <w:rsid w:val="00BE1C83"/>
    <w:rsid w:val="00BE1DB5"/>
    <w:rsid w:val="00BE2119"/>
    <w:rsid w:val="00BE2B4E"/>
    <w:rsid w:val="00BE2E58"/>
    <w:rsid w:val="00BE2F56"/>
    <w:rsid w:val="00BE4664"/>
    <w:rsid w:val="00BE4BC1"/>
    <w:rsid w:val="00BE5DA3"/>
    <w:rsid w:val="00BE670C"/>
    <w:rsid w:val="00BE7B5C"/>
    <w:rsid w:val="00BE7F8A"/>
    <w:rsid w:val="00BE7FDB"/>
    <w:rsid w:val="00BE7FE2"/>
    <w:rsid w:val="00BF0639"/>
    <w:rsid w:val="00BF0E78"/>
    <w:rsid w:val="00BF25A5"/>
    <w:rsid w:val="00BF283B"/>
    <w:rsid w:val="00BF2E09"/>
    <w:rsid w:val="00BF3051"/>
    <w:rsid w:val="00BF3A61"/>
    <w:rsid w:val="00BF5154"/>
    <w:rsid w:val="00BF5A5B"/>
    <w:rsid w:val="00BF6A3C"/>
    <w:rsid w:val="00BF6A44"/>
    <w:rsid w:val="00BF6EB9"/>
    <w:rsid w:val="00BF73F1"/>
    <w:rsid w:val="00BF7532"/>
    <w:rsid w:val="00BF7931"/>
    <w:rsid w:val="00BF7E2E"/>
    <w:rsid w:val="00BF7E89"/>
    <w:rsid w:val="00C0053C"/>
    <w:rsid w:val="00C01235"/>
    <w:rsid w:val="00C0124C"/>
    <w:rsid w:val="00C0173A"/>
    <w:rsid w:val="00C0217B"/>
    <w:rsid w:val="00C02865"/>
    <w:rsid w:val="00C02A7E"/>
    <w:rsid w:val="00C03BEE"/>
    <w:rsid w:val="00C03E2E"/>
    <w:rsid w:val="00C03FF2"/>
    <w:rsid w:val="00C055CB"/>
    <w:rsid w:val="00C05BC6"/>
    <w:rsid w:val="00C05C47"/>
    <w:rsid w:val="00C06302"/>
    <w:rsid w:val="00C06342"/>
    <w:rsid w:val="00C067CB"/>
    <w:rsid w:val="00C06919"/>
    <w:rsid w:val="00C06C86"/>
    <w:rsid w:val="00C071C8"/>
    <w:rsid w:val="00C10226"/>
    <w:rsid w:val="00C10F26"/>
    <w:rsid w:val="00C113D0"/>
    <w:rsid w:val="00C117CB"/>
    <w:rsid w:val="00C11E18"/>
    <w:rsid w:val="00C12050"/>
    <w:rsid w:val="00C12078"/>
    <w:rsid w:val="00C1394D"/>
    <w:rsid w:val="00C13A74"/>
    <w:rsid w:val="00C13BC4"/>
    <w:rsid w:val="00C1441B"/>
    <w:rsid w:val="00C145CE"/>
    <w:rsid w:val="00C15195"/>
    <w:rsid w:val="00C153B2"/>
    <w:rsid w:val="00C159B5"/>
    <w:rsid w:val="00C162B1"/>
    <w:rsid w:val="00C17BDD"/>
    <w:rsid w:val="00C2046C"/>
    <w:rsid w:val="00C209BE"/>
    <w:rsid w:val="00C209D0"/>
    <w:rsid w:val="00C210DC"/>
    <w:rsid w:val="00C213C7"/>
    <w:rsid w:val="00C21681"/>
    <w:rsid w:val="00C21861"/>
    <w:rsid w:val="00C21EBE"/>
    <w:rsid w:val="00C23154"/>
    <w:rsid w:val="00C2451E"/>
    <w:rsid w:val="00C254B0"/>
    <w:rsid w:val="00C2567A"/>
    <w:rsid w:val="00C26428"/>
    <w:rsid w:val="00C26DAC"/>
    <w:rsid w:val="00C270B9"/>
    <w:rsid w:val="00C27285"/>
    <w:rsid w:val="00C30AF8"/>
    <w:rsid w:val="00C30F92"/>
    <w:rsid w:val="00C31B2D"/>
    <w:rsid w:val="00C31D2A"/>
    <w:rsid w:val="00C33760"/>
    <w:rsid w:val="00C33809"/>
    <w:rsid w:val="00C3382D"/>
    <w:rsid w:val="00C33940"/>
    <w:rsid w:val="00C33D2A"/>
    <w:rsid w:val="00C33DE2"/>
    <w:rsid w:val="00C33F8D"/>
    <w:rsid w:val="00C345F5"/>
    <w:rsid w:val="00C34D0B"/>
    <w:rsid w:val="00C35137"/>
    <w:rsid w:val="00C3554D"/>
    <w:rsid w:val="00C36221"/>
    <w:rsid w:val="00C365C5"/>
    <w:rsid w:val="00C37298"/>
    <w:rsid w:val="00C379F1"/>
    <w:rsid w:val="00C4087D"/>
    <w:rsid w:val="00C40B28"/>
    <w:rsid w:val="00C41369"/>
    <w:rsid w:val="00C41A51"/>
    <w:rsid w:val="00C42238"/>
    <w:rsid w:val="00C42597"/>
    <w:rsid w:val="00C44018"/>
    <w:rsid w:val="00C447C0"/>
    <w:rsid w:val="00C447E1"/>
    <w:rsid w:val="00C45698"/>
    <w:rsid w:val="00C46054"/>
    <w:rsid w:val="00C4624C"/>
    <w:rsid w:val="00C465B0"/>
    <w:rsid w:val="00C46EB2"/>
    <w:rsid w:val="00C47716"/>
    <w:rsid w:val="00C47FB7"/>
    <w:rsid w:val="00C50C2B"/>
    <w:rsid w:val="00C50FA1"/>
    <w:rsid w:val="00C512CD"/>
    <w:rsid w:val="00C515DB"/>
    <w:rsid w:val="00C51E1F"/>
    <w:rsid w:val="00C522A2"/>
    <w:rsid w:val="00C53154"/>
    <w:rsid w:val="00C53DF1"/>
    <w:rsid w:val="00C54EA3"/>
    <w:rsid w:val="00C552ED"/>
    <w:rsid w:val="00C55ADA"/>
    <w:rsid w:val="00C5601E"/>
    <w:rsid w:val="00C563B9"/>
    <w:rsid w:val="00C5657E"/>
    <w:rsid w:val="00C570B1"/>
    <w:rsid w:val="00C57484"/>
    <w:rsid w:val="00C57788"/>
    <w:rsid w:val="00C57987"/>
    <w:rsid w:val="00C57C0D"/>
    <w:rsid w:val="00C60A8E"/>
    <w:rsid w:val="00C614C9"/>
    <w:rsid w:val="00C6164B"/>
    <w:rsid w:val="00C61693"/>
    <w:rsid w:val="00C61ABE"/>
    <w:rsid w:val="00C61C08"/>
    <w:rsid w:val="00C61DB4"/>
    <w:rsid w:val="00C620B3"/>
    <w:rsid w:val="00C6261A"/>
    <w:rsid w:val="00C632BC"/>
    <w:rsid w:val="00C638EE"/>
    <w:rsid w:val="00C643CF"/>
    <w:rsid w:val="00C64CA1"/>
    <w:rsid w:val="00C64FB3"/>
    <w:rsid w:val="00C65975"/>
    <w:rsid w:val="00C65999"/>
    <w:rsid w:val="00C65C97"/>
    <w:rsid w:val="00C67084"/>
    <w:rsid w:val="00C6743B"/>
    <w:rsid w:val="00C70459"/>
    <w:rsid w:val="00C7111A"/>
    <w:rsid w:val="00C71686"/>
    <w:rsid w:val="00C7195E"/>
    <w:rsid w:val="00C71F08"/>
    <w:rsid w:val="00C728ED"/>
    <w:rsid w:val="00C73F7E"/>
    <w:rsid w:val="00C74504"/>
    <w:rsid w:val="00C75E26"/>
    <w:rsid w:val="00C75E42"/>
    <w:rsid w:val="00C7684E"/>
    <w:rsid w:val="00C77E86"/>
    <w:rsid w:val="00C810F5"/>
    <w:rsid w:val="00C818BA"/>
    <w:rsid w:val="00C81B74"/>
    <w:rsid w:val="00C81BB1"/>
    <w:rsid w:val="00C8256B"/>
    <w:rsid w:val="00C8298C"/>
    <w:rsid w:val="00C82ADE"/>
    <w:rsid w:val="00C835D0"/>
    <w:rsid w:val="00C83820"/>
    <w:rsid w:val="00C84AF2"/>
    <w:rsid w:val="00C868DE"/>
    <w:rsid w:val="00C91966"/>
    <w:rsid w:val="00C91A26"/>
    <w:rsid w:val="00C9237F"/>
    <w:rsid w:val="00C923E9"/>
    <w:rsid w:val="00C926C6"/>
    <w:rsid w:val="00C93133"/>
    <w:rsid w:val="00C933D0"/>
    <w:rsid w:val="00C93446"/>
    <w:rsid w:val="00C94152"/>
    <w:rsid w:val="00C94DDF"/>
    <w:rsid w:val="00C974C7"/>
    <w:rsid w:val="00C97942"/>
    <w:rsid w:val="00CA0286"/>
    <w:rsid w:val="00CA0CB4"/>
    <w:rsid w:val="00CA1592"/>
    <w:rsid w:val="00CA1E8F"/>
    <w:rsid w:val="00CA2167"/>
    <w:rsid w:val="00CA2D0F"/>
    <w:rsid w:val="00CA2F6C"/>
    <w:rsid w:val="00CA3219"/>
    <w:rsid w:val="00CA34D2"/>
    <w:rsid w:val="00CA3B3D"/>
    <w:rsid w:val="00CA3D44"/>
    <w:rsid w:val="00CA4179"/>
    <w:rsid w:val="00CA52AB"/>
    <w:rsid w:val="00CA5493"/>
    <w:rsid w:val="00CB002D"/>
    <w:rsid w:val="00CB0760"/>
    <w:rsid w:val="00CB08A3"/>
    <w:rsid w:val="00CB1A82"/>
    <w:rsid w:val="00CB1BA9"/>
    <w:rsid w:val="00CB2D55"/>
    <w:rsid w:val="00CB33FE"/>
    <w:rsid w:val="00CB3C16"/>
    <w:rsid w:val="00CB3C33"/>
    <w:rsid w:val="00CB3CB2"/>
    <w:rsid w:val="00CB531C"/>
    <w:rsid w:val="00CB5532"/>
    <w:rsid w:val="00CB566B"/>
    <w:rsid w:val="00CB6254"/>
    <w:rsid w:val="00CB6267"/>
    <w:rsid w:val="00CB774A"/>
    <w:rsid w:val="00CB7AD6"/>
    <w:rsid w:val="00CC0560"/>
    <w:rsid w:val="00CC0958"/>
    <w:rsid w:val="00CC141A"/>
    <w:rsid w:val="00CC1773"/>
    <w:rsid w:val="00CC2057"/>
    <w:rsid w:val="00CC21FD"/>
    <w:rsid w:val="00CC3620"/>
    <w:rsid w:val="00CC3A24"/>
    <w:rsid w:val="00CC430E"/>
    <w:rsid w:val="00CC66B4"/>
    <w:rsid w:val="00CC6804"/>
    <w:rsid w:val="00CC6885"/>
    <w:rsid w:val="00CC6C3C"/>
    <w:rsid w:val="00CC6DE8"/>
    <w:rsid w:val="00CC7849"/>
    <w:rsid w:val="00CC7951"/>
    <w:rsid w:val="00CD01A5"/>
    <w:rsid w:val="00CD01D8"/>
    <w:rsid w:val="00CD0723"/>
    <w:rsid w:val="00CD0B1D"/>
    <w:rsid w:val="00CD2474"/>
    <w:rsid w:val="00CD320A"/>
    <w:rsid w:val="00CD32EB"/>
    <w:rsid w:val="00CD3690"/>
    <w:rsid w:val="00CD371A"/>
    <w:rsid w:val="00CD381B"/>
    <w:rsid w:val="00CD4183"/>
    <w:rsid w:val="00CD4896"/>
    <w:rsid w:val="00CD4C35"/>
    <w:rsid w:val="00CD4E13"/>
    <w:rsid w:val="00CD4EF9"/>
    <w:rsid w:val="00CD5032"/>
    <w:rsid w:val="00CD58BA"/>
    <w:rsid w:val="00CD5A3F"/>
    <w:rsid w:val="00CD7AA6"/>
    <w:rsid w:val="00CE0061"/>
    <w:rsid w:val="00CE15DD"/>
    <w:rsid w:val="00CE17A0"/>
    <w:rsid w:val="00CE1982"/>
    <w:rsid w:val="00CE21A0"/>
    <w:rsid w:val="00CE239E"/>
    <w:rsid w:val="00CE27E2"/>
    <w:rsid w:val="00CE2C39"/>
    <w:rsid w:val="00CE2FD3"/>
    <w:rsid w:val="00CE3EAA"/>
    <w:rsid w:val="00CE4544"/>
    <w:rsid w:val="00CE5D05"/>
    <w:rsid w:val="00CE61A0"/>
    <w:rsid w:val="00CE6CAF"/>
    <w:rsid w:val="00CE7098"/>
    <w:rsid w:val="00CE7320"/>
    <w:rsid w:val="00CE7549"/>
    <w:rsid w:val="00CE7689"/>
    <w:rsid w:val="00CE7BDB"/>
    <w:rsid w:val="00CE7E06"/>
    <w:rsid w:val="00CF030D"/>
    <w:rsid w:val="00CF0649"/>
    <w:rsid w:val="00CF0F58"/>
    <w:rsid w:val="00CF120B"/>
    <w:rsid w:val="00CF1E7C"/>
    <w:rsid w:val="00CF1E9E"/>
    <w:rsid w:val="00CF2ABD"/>
    <w:rsid w:val="00CF357C"/>
    <w:rsid w:val="00CF3E8B"/>
    <w:rsid w:val="00CF426A"/>
    <w:rsid w:val="00CF46DD"/>
    <w:rsid w:val="00CF56A4"/>
    <w:rsid w:val="00CF64CC"/>
    <w:rsid w:val="00CF6845"/>
    <w:rsid w:val="00CF7642"/>
    <w:rsid w:val="00D00487"/>
    <w:rsid w:val="00D02206"/>
    <w:rsid w:val="00D0251D"/>
    <w:rsid w:val="00D026AD"/>
    <w:rsid w:val="00D02990"/>
    <w:rsid w:val="00D0324C"/>
    <w:rsid w:val="00D032B5"/>
    <w:rsid w:val="00D032CF"/>
    <w:rsid w:val="00D03437"/>
    <w:rsid w:val="00D04520"/>
    <w:rsid w:val="00D046A9"/>
    <w:rsid w:val="00D05871"/>
    <w:rsid w:val="00D06094"/>
    <w:rsid w:val="00D0610E"/>
    <w:rsid w:val="00D061C8"/>
    <w:rsid w:val="00D062B6"/>
    <w:rsid w:val="00D07709"/>
    <w:rsid w:val="00D078F7"/>
    <w:rsid w:val="00D11291"/>
    <w:rsid w:val="00D113A9"/>
    <w:rsid w:val="00D118B8"/>
    <w:rsid w:val="00D12A53"/>
    <w:rsid w:val="00D13DED"/>
    <w:rsid w:val="00D13E62"/>
    <w:rsid w:val="00D13F4A"/>
    <w:rsid w:val="00D14A14"/>
    <w:rsid w:val="00D14CE2"/>
    <w:rsid w:val="00D14DA2"/>
    <w:rsid w:val="00D14DD3"/>
    <w:rsid w:val="00D15971"/>
    <w:rsid w:val="00D15E0E"/>
    <w:rsid w:val="00D17A82"/>
    <w:rsid w:val="00D20874"/>
    <w:rsid w:val="00D20880"/>
    <w:rsid w:val="00D2089A"/>
    <w:rsid w:val="00D20F66"/>
    <w:rsid w:val="00D2150A"/>
    <w:rsid w:val="00D22C04"/>
    <w:rsid w:val="00D23D1F"/>
    <w:rsid w:val="00D23E12"/>
    <w:rsid w:val="00D245C0"/>
    <w:rsid w:val="00D25440"/>
    <w:rsid w:val="00D25548"/>
    <w:rsid w:val="00D2574A"/>
    <w:rsid w:val="00D2606A"/>
    <w:rsid w:val="00D263C0"/>
    <w:rsid w:val="00D26471"/>
    <w:rsid w:val="00D268E7"/>
    <w:rsid w:val="00D27122"/>
    <w:rsid w:val="00D2727D"/>
    <w:rsid w:val="00D27C1C"/>
    <w:rsid w:val="00D30211"/>
    <w:rsid w:val="00D3102E"/>
    <w:rsid w:val="00D310E9"/>
    <w:rsid w:val="00D3116E"/>
    <w:rsid w:val="00D3167F"/>
    <w:rsid w:val="00D31ECD"/>
    <w:rsid w:val="00D3276F"/>
    <w:rsid w:val="00D32858"/>
    <w:rsid w:val="00D32AD0"/>
    <w:rsid w:val="00D32F59"/>
    <w:rsid w:val="00D33363"/>
    <w:rsid w:val="00D3406B"/>
    <w:rsid w:val="00D3442A"/>
    <w:rsid w:val="00D35D4D"/>
    <w:rsid w:val="00D3619E"/>
    <w:rsid w:val="00D37CBB"/>
    <w:rsid w:val="00D401CA"/>
    <w:rsid w:val="00D402F9"/>
    <w:rsid w:val="00D41AF6"/>
    <w:rsid w:val="00D41C75"/>
    <w:rsid w:val="00D41E5B"/>
    <w:rsid w:val="00D42397"/>
    <w:rsid w:val="00D42746"/>
    <w:rsid w:val="00D42D8C"/>
    <w:rsid w:val="00D439A8"/>
    <w:rsid w:val="00D45E61"/>
    <w:rsid w:val="00D462AB"/>
    <w:rsid w:val="00D4694E"/>
    <w:rsid w:val="00D46F64"/>
    <w:rsid w:val="00D5012B"/>
    <w:rsid w:val="00D5057A"/>
    <w:rsid w:val="00D50DB0"/>
    <w:rsid w:val="00D5132E"/>
    <w:rsid w:val="00D51841"/>
    <w:rsid w:val="00D51B9A"/>
    <w:rsid w:val="00D52686"/>
    <w:rsid w:val="00D53EEA"/>
    <w:rsid w:val="00D53FD9"/>
    <w:rsid w:val="00D5450B"/>
    <w:rsid w:val="00D54704"/>
    <w:rsid w:val="00D54D58"/>
    <w:rsid w:val="00D551C7"/>
    <w:rsid w:val="00D557F4"/>
    <w:rsid w:val="00D5588F"/>
    <w:rsid w:val="00D55EA6"/>
    <w:rsid w:val="00D56C1A"/>
    <w:rsid w:val="00D57085"/>
    <w:rsid w:val="00D607BE"/>
    <w:rsid w:val="00D610FE"/>
    <w:rsid w:val="00D61EE7"/>
    <w:rsid w:val="00D62CEC"/>
    <w:rsid w:val="00D62D8A"/>
    <w:rsid w:val="00D636FF"/>
    <w:rsid w:val="00D63CBC"/>
    <w:rsid w:val="00D64A3C"/>
    <w:rsid w:val="00D64EED"/>
    <w:rsid w:val="00D6520E"/>
    <w:rsid w:val="00D65834"/>
    <w:rsid w:val="00D672EA"/>
    <w:rsid w:val="00D702E6"/>
    <w:rsid w:val="00D70C37"/>
    <w:rsid w:val="00D71245"/>
    <w:rsid w:val="00D715E2"/>
    <w:rsid w:val="00D72011"/>
    <w:rsid w:val="00D72985"/>
    <w:rsid w:val="00D734E6"/>
    <w:rsid w:val="00D73710"/>
    <w:rsid w:val="00D73C54"/>
    <w:rsid w:val="00D746E6"/>
    <w:rsid w:val="00D75315"/>
    <w:rsid w:val="00D754C0"/>
    <w:rsid w:val="00D7565D"/>
    <w:rsid w:val="00D75D6D"/>
    <w:rsid w:val="00D75E6E"/>
    <w:rsid w:val="00D76052"/>
    <w:rsid w:val="00D7697B"/>
    <w:rsid w:val="00D76E6C"/>
    <w:rsid w:val="00D7716F"/>
    <w:rsid w:val="00D7783E"/>
    <w:rsid w:val="00D809C4"/>
    <w:rsid w:val="00D80A2B"/>
    <w:rsid w:val="00D80C43"/>
    <w:rsid w:val="00D80C6D"/>
    <w:rsid w:val="00D80EB5"/>
    <w:rsid w:val="00D8133A"/>
    <w:rsid w:val="00D8197A"/>
    <w:rsid w:val="00D81A30"/>
    <w:rsid w:val="00D83476"/>
    <w:rsid w:val="00D83536"/>
    <w:rsid w:val="00D8486D"/>
    <w:rsid w:val="00D84932"/>
    <w:rsid w:val="00D84B20"/>
    <w:rsid w:val="00D850D3"/>
    <w:rsid w:val="00D859E8"/>
    <w:rsid w:val="00D85DE2"/>
    <w:rsid w:val="00D86182"/>
    <w:rsid w:val="00D8682E"/>
    <w:rsid w:val="00D86B1E"/>
    <w:rsid w:val="00D875D8"/>
    <w:rsid w:val="00D87C39"/>
    <w:rsid w:val="00D908ED"/>
    <w:rsid w:val="00D920E9"/>
    <w:rsid w:val="00D92EC0"/>
    <w:rsid w:val="00D93018"/>
    <w:rsid w:val="00D93717"/>
    <w:rsid w:val="00D94505"/>
    <w:rsid w:val="00D949CE"/>
    <w:rsid w:val="00D95D81"/>
    <w:rsid w:val="00D9603E"/>
    <w:rsid w:val="00D96576"/>
    <w:rsid w:val="00D96794"/>
    <w:rsid w:val="00D9778E"/>
    <w:rsid w:val="00D97D50"/>
    <w:rsid w:val="00D97DE6"/>
    <w:rsid w:val="00DA15DB"/>
    <w:rsid w:val="00DA1A63"/>
    <w:rsid w:val="00DA27F1"/>
    <w:rsid w:val="00DA2DA2"/>
    <w:rsid w:val="00DA30AA"/>
    <w:rsid w:val="00DA37D7"/>
    <w:rsid w:val="00DA493F"/>
    <w:rsid w:val="00DA5A3A"/>
    <w:rsid w:val="00DA5FD9"/>
    <w:rsid w:val="00DA6679"/>
    <w:rsid w:val="00DA6E13"/>
    <w:rsid w:val="00DA72BE"/>
    <w:rsid w:val="00DA73B3"/>
    <w:rsid w:val="00DB0685"/>
    <w:rsid w:val="00DB0D1A"/>
    <w:rsid w:val="00DB1479"/>
    <w:rsid w:val="00DB1C91"/>
    <w:rsid w:val="00DB2416"/>
    <w:rsid w:val="00DB2507"/>
    <w:rsid w:val="00DB29C1"/>
    <w:rsid w:val="00DB3B96"/>
    <w:rsid w:val="00DB4396"/>
    <w:rsid w:val="00DB4AD7"/>
    <w:rsid w:val="00DB4B54"/>
    <w:rsid w:val="00DB4E1E"/>
    <w:rsid w:val="00DB584D"/>
    <w:rsid w:val="00DB5E71"/>
    <w:rsid w:val="00DC11B9"/>
    <w:rsid w:val="00DC129D"/>
    <w:rsid w:val="00DC19CF"/>
    <w:rsid w:val="00DC1D3D"/>
    <w:rsid w:val="00DC28BB"/>
    <w:rsid w:val="00DC33C3"/>
    <w:rsid w:val="00DC3A13"/>
    <w:rsid w:val="00DC4F74"/>
    <w:rsid w:val="00DC50AA"/>
    <w:rsid w:val="00DC5EC8"/>
    <w:rsid w:val="00DC619E"/>
    <w:rsid w:val="00DD11FA"/>
    <w:rsid w:val="00DD136E"/>
    <w:rsid w:val="00DD37BB"/>
    <w:rsid w:val="00DD42E8"/>
    <w:rsid w:val="00DD53D9"/>
    <w:rsid w:val="00DD55C0"/>
    <w:rsid w:val="00DD57A7"/>
    <w:rsid w:val="00DD5C17"/>
    <w:rsid w:val="00DD6991"/>
    <w:rsid w:val="00DE03A8"/>
    <w:rsid w:val="00DE1E8E"/>
    <w:rsid w:val="00DE25C7"/>
    <w:rsid w:val="00DE352C"/>
    <w:rsid w:val="00DE3862"/>
    <w:rsid w:val="00DE38C9"/>
    <w:rsid w:val="00DE3C96"/>
    <w:rsid w:val="00DE3D9F"/>
    <w:rsid w:val="00DE3EA1"/>
    <w:rsid w:val="00DE4304"/>
    <w:rsid w:val="00DE460B"/>
    <w:rsid w:val="00DE478A"/>
    <w:rsid w:val="00DE48F6"/>
    <w:rsid w:val="00DE5EEC"/>
    <w:rsid w:val="00DE720C"/>
    <w:rsid w:val="00DE7CCE"/>
    <w:rsid w:val="00DF1084"/>
    <w:rsid w:val="00DF1841"/>
    <w:rsid w:val="00DF1ACC"/>
    <w:rsid w:val="00DF22CC"/>
    <w:rsid w:val="00DF2EEC"/>
    <w:rsid w:val="00DF3144"/>
    <w:rsid w:val="00DF3C56"/>
    <w:rsid w:val="00DF46EF"/>
    <w:rsid w:val="00DF4DA7"/>
    <w:rsid w:val="00DF530A"/>
    <w:rsid w:val="00DF5C5D"/>
    <w:rsid w:val="00DF6126"/>
    <w:rsid w:val="00DF6869"/>
    <w:rsid w:val="00DF75E5"/>
    <w:rsid w:val="00DF7C65"/>
    <w:rsid w:val="00E006CE"/>
    <w:rsid w:val="00E01F39"/>
    <w:rsid w:val="00E028DE"/>
    <w:rsid w:val="00E02E45"/>
    <w:rsid w:val="00E03111"/>
    <w:rsid w:val="00E034B1"/>
    <w:rsid w:val="00E0425A"/>
    <w:rsid w:val="00E0437D"/>
    <w:rsid w:val="00E04458"/>
    <w:rsid w:val="00E057C3"/>
    <w:rsid w:val="00E059CC"/>
    <w:rsid w:val="00E05AAE"/>
    <w:rsid w:val="00E06630"/>
    <w:rsid w:val="00E07011"/>
    <w:rsid w:val="00E07804"/>
    <w:rsid w:val="00E07C00"/>
    <w:rsid w:val="00E07DC9"/>
    <w:rsid w:val="00E10071"/>
    <w:rsid w:val="00E11080"/>
    <w:rsid w:val="00E115AD"/>
    <w:rsid w:val="00E115AF"/>
    <w:rsid w:val="00E1179A"/>
    <w:rsid w:val="00E11B0F"/>
    <w:rsid w:val="00E11BDE"/>
    <w:rsid w:val="00E11D2A"/>
    <w:rsid w:val="00E128F9"/>
    <w:rsid w:val="00E139DB"/>
    <w:rsid w:val="00E13CCB"/>
    <w:rsid w:val="00E14C92"/>
    <w:rsid w:val="00E15373"/>
    <w:rsid w:val="00E15AFA"/>
    <w:rsid w:val="00E15E2B"/>
    <w:rsid w:val="00E1793D"/>
    <w:rsid w:val="00E17E5D"/>
    <w:rsid w:val="00E20766"/>
    <w:rsid w:val="00E20C07"/>
    <w:rsid w:val="00E212D1"/>
    <w:rsid w:val="00E21813"/>
    <w:rsid w:val="00E218A0"/>
    <w:rsid w:val="00E21C39"/>
    <w:rsid w:val="00E21D84"/>
    <w:rsid w:val="00E23400"/>
    <w:rsid w:val="00E23A87"/>
    <w:rsid w:val="00E24CE6"/>
    <w:rsid w:val="00E25643"/>
    <w:rsid w:val="00E2656E"/>
    <w:rsid w:val="00E275EA"/>
    <w:rsid w:val="00E27711"/>
    <w:rsid w:val="00E30720"/>
    <w:rsid w:val="00E31619"/>
    <w:rsid w:val="00E33C7C"/>
    <w:rsid w:val="00E341FD"/>
    <w:rsid w:val="00E34627"/>
    <w:rsid w:val="00E350DB"/>
    <w:rsid w:val="00E35C24"/>
    <w:rsid w:val="00E36144"/>
    <w:rsid w:val="00E36F07"/>
    <w:rsid w:val="00E36F83"/>
    <w:rsid w:val="00E37AC2"/>
    <w:rsid w:val="00E37BB2"/>
    <w:rsid w:val="00E4035F"/>
    <w:rsid w:val="00E43492"/>
    <w:rsid w:val="00E435C0"/>
    <w:rsid w:val="00E43A69"/>
    <w:rsid w:val="00E4422E"/>
    <w:rsid w:val="00E44C5B"/>
    <w:rsid w:val="00E44ED2"/>
    <w:rsid w:val="00E44F02"/>
    <w:rsid w:val="00E45FAA"/>
    <w:rsid w:val="00E46594"/>
    <w:rsid w:val="00E46A4C"/>
    <w:rsid w:val="00E46F3D"/>
    <w:rsid w:val="00E50AB2"/>
    <w:rsid w:val="00E519D8"/>
    <w:rsid w:val="00E51CBC"/>
    <w:rsid w:val="00E523BC"/>
    <w:rsid w:val="00E52731"/>
    <w:rsid w:val="00E52BDD"/>
    <w:rsid w:val="00E533B4"/>
    <w:rsid w:val="00E53551"/>
    <w:rsid w:val="00E543ED"/>
    <w:rsid w:val="00E5452A"/>
    <w:rsid w:val="00E5476F"/>
    <w:rsid w:val="00E54ABB"/>
    <w:rsid w:val="00E54EFA"/>
    <w:rsid w:val="00E5512E"/>
    <w:rsid w:val="00E555BB"/>
    <w:rsid w:val="00E559C6"/>
    <w:rsid w:val="00E55A4B"/>
    <w:rsid w:val="00E56119"/>
    <w:rsid w:val="00E565A0"/>
    <w:rsid w:val="00E56759"/>
    <w:rsid w:val="00E574F2"/>
    <w:rsid w:val="00E5767C"/>
    <w:rsid w:val="00E579CB"/>
    <w:rsid w:val="00E57AD4"/>
    <w:rsid w:val="00E6043F"/>
    <w:rsid w:val="00E60F35"/>
    <w:rsid w:val="00E611FA"/>
    <w:rsid w:val="00E6171D"/>
    <w:rsid w:val="00E6263E"/>
    <w:rsid w:val="00E62DE7"/>
    <w:rsid w:val="00E62EFF"/>
    <w:rsid w:val="00E63672"/>
    <w:rsid w:val="00E63775"/>
    <w:rsid w:val="00E644C7"/>
    <w:rsid w:val="00E658B9"/>
    <w:rsid w:val="00E65A48"/>
    <w:rsid w:val="00E65B3B"/>
    <w:rsid w:val="00E66876"/>
    <w:rsid w:val="00E66D4B"/>
    <w:rsid w:val="00E67DD8"/>
    <w:rsid w:val="00E70AC4"/>
    <w:rsid w:val="00E7165E"/>
    <w:rsid w:val="00E71D21"/>
    <w:rsid w:val="00E7221A"/>
    <w:rsid w:val="00E722B5"/>
    <w:rsid w:val="00E7252E"/>
    <w:rsid w:val="00E72B16"/>
    <w:rsid w:val="00E7331A"/>
    <w:rsid w:val="00E73D4F"/>
    <w:rsid w:val="00E7428C"/>
    <w:rsid w:val="00E74A28"/>
    <w:rsid w:val="00E7564E"/>
    <w:rsid w:val="00E760BD"/>
    <w:rsid w:val="00E761A3"/>
    <w:rsid w:val="00E76287"/>
    <w:rsid w:val="00E766F5"/>
    <w:rsid w:val="00E76ADB"/>
    <w:rsid w:val="00E800E4"/>
    <w:rsid w:val="00E802E9"/>
    <w:rsid w:val="00E803E7"/>
    <w:rsid w:val="00E808C9"/>
    <w:rsid w:val="00E80FAC"/>
    <w:rsid w:val="00E81879"/>
    <w:rsid w:val="00E81C55"/>
    <w:rsid w:val="00E827CE"/>
    <w:rsid w:val="00E82A1F"/>
    <w:rsid w:val="00E83FE5"/>
    <w:rsid w:val="00E84550"/>
    <w:rsid w:val="00E84865"/>
    <w:rsid w:val="00E8495B"/>
    <w:rsid w:val="00E86481"/>
    <w:rsid w:val="00E86BB6"/>
    <w:rsid w:val="00E86CE5"/>
    <w:rsid w:val="00E902B5"/>
    <w:rsid w:val="00E91628"/>
    <w:rsid w:val="00E91C6A"/>
    <w:rsid w:val="00E9238B"/>
    <w:rsid w:val="00E937AB"/>
    <w:rsid w:val="00E93B87"/>
    <w:rsid w:val="00E93E14"/>
    <w:rsid w:val="00E93F94"/>
    <w:rsid w:val="00E948AE"/>
    <w:rsid w:val="00E950AF"/>
    <w:rsid w:val="00E9552E"/>
    <w:rsid w:val="00E9610B"/>
    <w:rsid w:val="00E96261"/>
    <w:rsid w:val="00E96B02"/>
    <w:rsid w:val="00E973F6"/>
    <w:rsid w:val="00E97712"/>
    <w:rsid w:val="00EA2AA1"/>
    <w:rsid w:val="00EA2AB1"/>
    <w:rsid w:val="00EA2D4C"/>
    <w:rsid w:val="00EA392B"/>
    <w:rsid w:val="00EA3F8A"/>
    <w:rsid w:val="00EA4BAB"/>
    <w:rsid w:val="00EA5078"/>
    <w:rsid w:val="00EA5337"/>
    <w:rsid w:val="00EA5FD1"/>
    <w:rsid w:val="00EA6CF5"/>
    <w:rsid w:val="00EA7639"/>
    <w:rsid w:val="00EB1144"/>
    <w:rsid w:val="00EB18CD"/>
    <w:rsid w:val="00EB1AC6"/>
    <w:rsid w:val="00EB2410"/>
    <w:rsid w:val="00EB2A68"/>
    <w:rsid w:val="00EB2C8B"/>
    <w:rsid w:val="00EB43DE"/>
    <w:rsid w:val="00EB4D85"/>
    <w:rsid w:val="00EB510B"/>
    <w:rsid w:val="00EC06F0"/>
    <w:rsid w:val="00EC119C"/>
    <w:rsid w:val="00EC15CC"/>
    <w:rsid w:val="00EC23A3"/>
    <w:rsid w:val="00EC24A9"/>
    <w:rsid w:val="00EC4351"/>
    <w:rsid w:val="00EC4B44"/>
    <w:rsid w:val="00EC5257"/>
    <w:rsid w:val="00EC5E08"/>
    <w:rsid w:val="00EC6F32"/>
    <w:rsid w:val="00EC7453"/>
    <w:rsid w:val="00EC76D1"/>
    <w:rsid w:val="00ED05DA"/>
    <w:rsid w:val="00ED0A50"/>
    <w:rsid w:val="00ED0E66"/>
    <w:rsid w:val="00ED15F0"/>
    <w:rsid w:val="00ED1D9B"/>
    <w:rsid w:val="00ED2418"/>
    <w:rsid w:val="00ED2BB6"/>
    <w:rsid w:val="00ED2CC1"/>
    <w:rsid w:val="00ED3428"/>
    <w:rsid w:val="00ED34B8"/>
    <w:rsid w:val="00ED3517"/>
    <w:rsid w:val="00ED35FA"/>
    <w:rsid w:val="00ED4709"/>
    <w:rsid w:val="00ED4A6F"/>
    <w:rsid w:val="00ED571E"/>
    <w:rsid w:val="00ED6B8D"/>
    <w:rsid w:val="00ED6C27"/>
    <w:rsid w:val="00EE00B5"/>
    <w:rsid w:val="00EE0AC2"/>
    <w:rsid w:val="00EE0CDE"/>
    <w:rsid w:val="00EE1217"/>
    <w:rsid w:val="00EE2327"/>
    <w:rsid w:val="00EE232B"/>
    <w:rsid w:val="00EE2FA2"/>
    <w:rsid w:val="00EE377F"/>
    <w:rsid w:val="00EE4C2E"/>
    <w:rsid w:val="00EE53AB"/>
    <w:rsid w:val="00EE551C"/>
    <w:rsid w:val="00EE5A1C"/>
    <w:rsid w:val="00EE5B6E"/>
    <w:rsid w:val="00EE5E09"/>
    <w:rsid w:val="00EE6158"/>
    <w:rsid w:val="00EE61B6"/>
    <w:rsid w:val="00EE61BB"/>
    <w:rsid w:val="00EE6634"/>
    <w:rsid w:val="00EE6F37"/>
    <w:rsid w:val="00EE7692"/>
    <w:rsid w:val="00EE7D57"/>
    <w:rsid w:val="00EF0351"/>
    <w:rsid w:val="00EF0709"/>
    <w:rsid w:val="00EF1234"/>
    <w:rsid w:val="00EF1378"/>
    <w:rsid w:val="00EF1784"/>
    <w:rsid w:val="00EF1D3B"/>
    <w:rsid w:val="00EF3B25"/>
    <w:rsid w:val="00EF3DEB"/>
    <w:rsid w:val="00EF5428"/>
    <w:rsid w:val="00EF587F"/>
    <w:rsid w:val="00EF58FB"/>
    <w:rsid w:val="00EF6051"/>
    <w:rsid w:val="00EF672D"/>
    <w:rsid w:val="00EF6C33"/>
    <w:rsid w:val="00EF7DF1"/>
    <w:rsid w:val="00F0088B"/>
    <w:rsid w:val="00F00CC1"/>
    <w:rsid w:val="00F018D9"/>
    <w:rsid w:val="00F02A9F"/>
    <w:rsid w:val="00F0300F"/>
    <w:rsid w:val="00F0330C"/>
    <w:rsid w:val="00F034E9"/>
    <w:rsid w:val="00F03F71"/>
    <w:rsid w:val="00F046CD"/>
    <w:rsid w:val="00F04D55"/>
    <w:rsid w:val="00F052C3"/>
    <w:rsid w:val="00F05650"/>
    <w:rsid w:val="00F05B59"/>
    <w:rsid w:val="00F05C0B"/>
    <w:rsid w:val="00F101B9"/>
    <w:rsid w:val="00F102E8"/>
    <w:rsid w:val="00F10497"/>
    <w:rsid w:val="00F104E3"/>
    <w:rsid w:val="00F106CF"/>
    <w:rsid w:val="00F122E8"/>
    <w:rsid w:val="00F13DD0"/>
    <w:rsid w:val="00F13F4E"/>
    <w:rsid w:val="00F147E5"/>
    <w:rsid w:val="00F15FD7"/>
    <w:rsid w:val="00F17105"/>
    <w:rsid w:val="00F17C76"/>
    <w:rsid w:val="00F209A9"/>
    <w:rsid w:val="00F20C5D"/>
    <w:rsid w:val="00F20D12"/>
    <w:rsid w:val="00F20DF7"/>
    <w:rsid w:val="00F211AE"/>
    <w:rsid w:val="00F21D23"/>
    <w:rsid w:val="00F2338E"/>
    <w:rsid w:val="00F23898"/>
    <w:rsid w:val="00F24347"/>
    <w:rsid w:val="00F2519C"/>
    <w:rsid w:val="00F2542B"/>
    <w:rsid w:val="00F25435"/>
    <w:rsid w:val="00F25A7B"/>
    <w:rsid w:val="00F25EE2"/>
    <w:rsid w:val="00F27317"/>
    <w:rsid w:val="00F30EB4"/>
    <w:rsid w:val="00F312D0"/>
    <w:rsid w:val="00F313A7"/>
    <w:rsid w:val="00F3171C"/>
    <w:rsid w:val="00F32653"/>
    <w:rsid w:val="00F326E4"/>
    <w:rsid w:val="00F32C48"/>
    <w:rsid w:val="00F3344D"/>
    <w:rsid w:val="00F335A9"/>
    <w:rsid w:val="00F33D0E"/>
    <w:rsid w:val="00F34C41"/>
    <w:rsid w:val="00F3501F"/>
    <w:rsid w:val="00F35CF9"/>
    <w:rsid w:val="00F35DF3"/>
    <w:rsid w:val="00F35E4A"/>
    <w:rsid w:val="00F36A0D"/>
    <w:rsid w:val="00F36BFE"/>
    <w:rsid w:val="00F3747C"/>
    <w:rsid w:val="00F37676"/>
    <w:rsid w:val="00F4053E"/>
    <w:rsid w:val="00F40672"/>
    <w:rsid w:val="00F40A30"/>
    <w:rsid w:val="00F40C5A"/>
    <w:rsid w:val="00F41419"/>
    <w:rsid w:val="00F42DEA"/>
    <w:rsid w:val="00F430E5"/>
    <w:rsid w:val="00F43926"/>
    <w:rsid w:val="00F43CC7"/>
    <w:rsid w:val="00F45949"/>
    <w:rsid w:val="00F465BA"/>
    <w:rsid w:val="00F46AE3"/>
    <w:rsid w:val="00F47495"/>
    <w:rsid w:val="00F47FDF"/>
    <w:rsid w:val="00F50139"/>
    <w:rsid w:val="00F50200"/>
    <w:rsid w:val="00F503EE"/>
    <w:rsid w:val="00F50AE1"/>
    <w:rsid w:val="00F52410"/>
    <w:rsid w:val="00F536E5"/>
    <w:rsid w:val="00F53812"/>
    <w:rsid w:val="00F53D11"/>
    <w:rsid w:val="00F54F41"/>
    <w:rsid w:val="00F5531A"/>
    <w:rsid w:val="00F55609"/>
    <w:rsid w:val="00F55D80"/>
    <w:rsid w:val="00F5609D"/>
    <w:rsid w:val="00F562ED"/>
    <w:rsid w:val="00F5685C"/>
    <w:rsid w:val="00F609F3"/>
    <w:rsid w:val="00F60FB7"/>
    <w:rsid w:val="00F61308"/>
    <w:rsid w:val="00F61382"/>
    <w:rsid w:val="00F621A8"/>
    <w:rsid w:val="00F62273"/>
    <w:rsid w:val="00F62720"/>
    <w:rsid w:val="00F62950"/>
    <w:rsid w:val="00F62FA8"/>
    <w:rsid w:val="00F635FC"/>
    <w:rsid w:val="00F659D1"/>
    <w:rsid w:val="00F65F13"/>
    <w:rsid w:val="00F65F80"/>
    <w:rsid w:val="00F66283"/>
    <w:rsid w:val="00F671CD"/>
    <w:rsid w:val="00F679DC"/>
    <w:rsid w:val="00F70C85"/>
    <w:rsid w:val="00F70D8F"/>
    <w:rsid w:val="00F713ED"/>
    <w:rsid w:val="00F71654"/>
    <w:rsid w:val="00F71A8E"/>
    <w:rsid w:val="00F7200B"/>
    <w:rsid w:val="00F72252"/>
    <w:rsid w:val="00F72B59"/>
    <w:rsid w:val="00F730F4"/>
    <w:rsid w:val="00F73EC9"/>
    <w:rsid w:val="00F73F03"/>
    <w:rsid w:val="00F741B6"/>
    <w:rsid w:val="00F7454C"/>
    <w:rsid w:val="00F749A4"/>
    <w:rsid w:val="00F753B5"/>
    <w:rsid w:val="00F7573F"/>
    <w:rsid w:val="00F75A7B"/>
    <w:rsid w:val="00F763F6"/>
    <w:rsid w:val="00F76ADF"/>
    <w:rsid w:val="00F77602"/>
    <w:rsid w:val="00F80324"/>
    <w:rsid w:val="00F8103F"/>
    <w:rsid w:val="00F81078"/>
    <w:rsid w:val="00F826CB"/>
    <w:rsid w:val="00F83109"/>
    <w:rsid w:val="00F834DC"/>
    <w:rsid w:val="00F84375"/>
    <w:rsid w:val="00F8532D"/>
    <w:rsid w:val="00F8678D"/>
    <w:rsid w:val="00F86C45"/>
    <w:rsid w:val="00F86EC6"/>
    <w:rsid w:val="00F87C25"/>
    <w:rsid w:val="00F87DB4"/>
    <w:rsid w:val="00F90616"/>
    <w:rsid w:val="00F908A4"/>
    <w:rsid w:val="00F90DE3"/>
    <w:rsid w:val="00F90F67"/>
    <w:rsid w:val="00F911C6"/>
    <w:rsid w:val="00F9185C"/>
    <w:rsid w:val="00F91F82"/>
    <w:rsid w:val="00F922F2"/>
    <w:rsid w:val="00F93048"/>
    <w:rsid w:val="00F93923"/>
    <w:rsid w:val="00F948B3"/>
    <w:rsid w:val="00F94B86"/>
    <w:rsid w:val="00F963B1"/>
    <w:rsid w:val="00F9658D"/>
    <w:rsid w:val="00FA07BE"/>
    <w:rsid w:val="00FA17B8"/>
    <w:rsid w:val="00FA2070"/>
    <w:rsid w:val="00FA2F88"/>
    <w:rsid w:val="00FA3AB4"/>
    <w:rsid w:val="00FA4800"/>
    <w:rsid w:val="00FA507F"/>
    <w:rsid w:val="00FA5ABF"/>
    <w:rsid w:val="00FA5EA6"/>
    <w:rsid w:val="00FA609B"/>
    <w:rsid w:val="00FA63AA"/>
    <w:rsid w:val="00FA7201"/>
    <w:rsid w:val="00FA766F"/>
    <w:rsid w:val="00FA7947"/>
    <w:rsid w:val="00FA7CBF"/>
    <w:rsid w:val="00FA7D01"/>
    <w:rsid w:val="00FB05D4"/>
    <w:rsid w:val="00FB0E75"/>
    <w:rsid w:val="00FB0E9C"/>
    <w:rsid w:val="00FB2232"/>
    <w:rsid w:val="00FB2354"/>
    <w:rsid w:val="00FB2C07"/>
    <w:rsid w:val="00FB38C7"/>
    <w:rsid w:val="00FB3BD0"/>
    <w:rsid w:val="00FB5746"/>
    <w:rsid w:val="00FB63E3"/>
    <w:rsid w:val="00FB6BB3"/>
    <w:rsid w:val="00FB7523"/>
    <w:rsid w:val="00FB7C84"/>
    <w:rsid w:val="00FC04B3"/>
    <w:rsid w:val="00FC093F"/>
    <w:rsid w:val="00FC0E72"/>
    <w:rsid w:val="00FC17FF"/>
    <w:rsid w:val="00FC1CA7"/>
    <w:rsid w:val="00FC2198"/>
    <w:rsid w:val="00FC2474"/>
    <w:rsid w:val="00FC25FF"/>
    <w:rsid w:val="00FC3261"/>
    <w:rsid w:val="00FC3861"/>
    <w:rsid w:val="00FC411D"/>
    <w:rsid w:val="00FC56CE"/>
    <w:rsid w:val="00FC5C5C"/>
    <w:rsid w:val="00FC5DA9"/>
    <w:rsid w:val="00FC5F92"/>
    <w:rsid w:val="00FC61E3"/>
    <w:rsid w:val="00FC62F7"/>
    <w:rsid w:val="00FC6CBF"/>
    <w:rsid w:val="00FC70A9"/>
    <w:rsid w:val="00FC7CE0"/>
    <w:rsid w:val="00FD03EA"/>
    <w:rsid w:val="00FD04AD"/>
    <w:rsid w:val="00FD0A73"/>
    <w:rsid w:val="00FD0BE7"/>
    <w:rsid w:val="00FD0C5A"/>
    <w:rsid w:val="00FD1719"/>
    <w:rsid w:val="00FD1C11"/>
    <w:rsid w:val="00FD2DB1"/>
    <w:rsid w:val="00FD370A"/>
    <w:rsid w:val="00FD3CAA"/>
    <w:rsid w:val="00FD3F5C"/>
    <w:rsid w:val="00FD4107"/>
    <w:rsid w:val="00FD4DF7"/>
    <w:rsid w:val="00FD4E33"/>
    <w:rsid w:val="00FD52EF"/>
    <w:rsid w:val="00FD58E4"/>
    <w:rsid w:val="00FD6CF4"/>
    <w:rsid w:val="00FD6F72"/>
    <w:rsid w:val="00FD6F9B"/>
    <w:rsid w:val="00FD7519"/>
    <w:rsid w:val="00FD7D85"/>
    <w:rsid w:val="00FD7ED6"/>
    <w:rsid w:val="00FE011B"/>
    <w:rsid w:val="00FE016C"/>
    <w:rsid w:val="00FE0A16"/>
    <w:rsid w:val="00FE0D5A"/>
    <w:rsid w:val="00FE190C"/>
    <w:rsid w:val="00FE1E0D"/>
    <w:rsid w:val="00FE1E61"/>
    <w:rsid w:val="00FE221B"/>
    <w:rsid w:val="00FE36F0"/>
    <w:rsid w:val="00FE3FAE"/>
    <w:rsid w:val="00FE52AC"/>
    <w:rsid w:val="00FE530C"/>
    <w:rsid w:val="00FE6224"/>
    <w:rsid w:val="00FE753C"/>
    <w:rsid w:val="00FE7E2A"/>
    <w:rsid w:val="00FE7E38"/>
    <w:rsid w:val="00FE7E89"/>
    <w:rsid w:val="00FF0167"/>
    <w:rsid w:val="00FF01E1"/>
    <w:rsid w:val="00FF0311"/>
    <w:rsid w:val="00FF0E9B"/>
    <w:rsid w:val="00FF22E7"/>
    <w:rsid w:val="00FF3927"/>
    <w:rsid w:val="00FF5D04"/>
    <w:rsid w:val="00FF7585"/>
    <w:rsid w:val="00FF79D0"/>
    <w:rsid w:val="00FF7E24"/>
    <w:rsid w:val="00FF7E57"/>
    <w:rsid w:val="0111B699"/>
    <w:rsid w:val="012C530F"/>
    <w:rsid w:val="01AA7003"/>
    <w:rsid w:val="01D96BB8"/>
    <w:rsid w:val="026EC888"/>
    <w:rsid w:val="028D9C63"/>
    <w:rsid w:val="02E93223"/>
    <w:rsid w:val="02F04B79"/>
    <w:rsid w:val="02FA580A"/>
    <w:rsid w:val="0317E121"/>
    <w:rsid w:val="03790652"/>
    <w:rsid w:val="0385E692"/>
    <w:rsid w:val="045C839D"/>
    <w:rsid w:val="05103489"/>
    <w:rsid w:val="055B67C9"/>
    <w:rsid w:val="05AEA5F5"/>
    <w:rsid w:val="05EAAAEB"/>
    <w:rsid w:val="06392E3E"/>
    <w:rsid w:val="0652CB1F"/>
    <w:rsid w:val="067DE126"/>
    <w:rsid w:val="06ACDCDB"/>
    <w:rsid w:val="0794245F"/>
    <w:rsid w:val="0819B187"/>
    <w:rsid w:val="08286740"/>
    <w:rsid w:val="084C7775"/>
    <w:rsid w:val="0856B64D"/>
    <w:rsid w:val="09959795"/>
    <w:rsid w:val="09F52816"/>
    <w:rsid w:val="0A363DCD"/>
    <w:rsid w:val="0A759707"/>
    <w:rsid w:val="0ABE48F0"/>
    <w:rsid w:val="0AD6DB94"/>
    <w:rsid w:val="0B27B04F"/>
    <w:rsid w:val="0B8E570F"/>
    <w:rsid w:val="0D49594A"/>
    <w:rsid w:val="0D94D609"/>
    <w:rsid w:val="0DE0E59D"/>
    <w:rsid w:val="0DEFC6B1"/>
    <w:rsid w:val="0E5E8B34"/>
    <w:rsid w:val="0E644C88"/>
    <w:rsid w:val="0EA361E9"/>
    <w:rsid w:val="0ED7640B"/>
    <w:rsid w:val="0FB7CD1E"/>
    <w:rsid w:val="0FD8C862"/>
    <w:rsid w:val="0FFA5B95"/>
    <w:rsid w:val="1064699A"/>
    <w:rsid w:val="10784ECE"/>
    <w:rsid w:val="1110969E"/>
    <w:rsid w:val="11140F0E"/>
    <w:rsid w:val="1135B5C2"/>
    <w:rsid w:val="11A3C351"/>
    <w:rsid w:val="123CE9AD"/>
    <w:rsid w:val="1291E5A1"/>
    <w:rsid w:val="12F207FE"/>
    <w:rsid w:val="132286ED"/>
    <w:rsid w:val="13932CD0"/>
    <w:rsid w:val="13934D69"/>
    <w:rsid w:val="13A3F7E2"/>
    <w:rsid w:val="13B532B9"/>
    <w:rsid w:val="14A67F1A"/>
    <w:rsid w:val="14B89121"/>
    <w:rsid w:val="159F2046"/>
    <w:rsid w:val="16127553"/>
    <w:rsid w:val="16E64B34"/>
    <w:rsid w:val="186A1790"/>
    <w:rsid w:val="18AA65F2"/>
    <w:rsid w:val="18ED588A"/>
    <w:rsid w:val="1A03E379"/>
    <w:rsid w:val="1AE5E676"/>
    <w:rsid w:val="1AE9D671"/>
    <w:rsid w:val="1CAEA3A2"/>
    <w:rsid w:val="1D82F47F"/>
    <w:rsid w:val="1DC0C9AD"/>
    <w:rsid w:val="1E217733"/>
    <w:rsid w:val="1EAAF25B"/>
    <w:rsid w:val="1F8591E8"/>
    <w:rsid w:val="1FAC7759"/>
    <w:rsid w:val="1FBF34C6"/>
    <w:rsid w:val="20F34AF6"/>
    <w:rsid w:val="212F1F5D"/>
    <w:rsid w:val="2168F4ED"/>
    <w:rsid w:val="221E4B4B"/>
    <w:rsid w:val="225E18B1"/>
    <w:rsid w:val="227D3271"/>
    <w:rsid w:val="22C007E6"/>
    <w:rsid w:val="22EE56F3"/>
    <w:rsid w:val="23BA1BAC"/>
    <w:rsid w:val="23C79566"/>
    <w:rsid w:val="245A22BD"/>
    <w:rsid w:val="2486958F"/>
    <w:rsid w:val="2524BE2F"/>
    <w:rsid w:val="25814D88"/>
    <w:rsid w:val="258B3F3A"/>
    <w:rsid w:val="25984C28"/>
    <w:rsid w:val="25D8BA2C"/>
    <w:rsid w:val="25F7A8A8"/>
    <w:rsid w:val="26029080"/>
    <w:rsid w:val="261BB8DD"/>
    <w:rsid w:val="2654C737"/>
    <w:rsid w:val="266C2C70"/>
    <w:rsid w:val="27C9BB10"/>
    <w:rsid w:val="27E27B77"/>
    <w:rsid w:val="28091034"/>
    <w:rsid w:val="28E47BD5"/>
    <w:rsid w:val="2A3BFD46"/>
    <w:rsid w:val="2A459F60"/>
    <w:rsid w:val="2AA73A3B"/>
    <w:rsid w:val="2AAC2B4F"/>
    <w:rsid w:val="2C47FBB0"/>
    <w:rsid w:val="2DE3CC11"/>
    <w:rsid w:val="2E0DA265"/>
    <w:rsid w:val="2E6DAB3E"/>
    <w:rsid w:val="2EE59FA0"/>
    <w:rsid w:val="2F696378"/>
    <w:rsid w:val="2F9BAA6B"/>
    <w:rsid w:val="2FE76B04"/>
    <w:rsid w:val="30282E52"/>
    <w:rsid w:val="304E2B9A"/>
    <w:rsid w:val="307F1277"/>
    <w:rsid w:val="30986A7F"/>
    <w:rsid w:val="30AE05F4"/>
    <w:rsid w:val="316B4BC4"/>
    <w:rsid w:val="319BD53D"/>
    <w:rsid w:val="33071C25"/>
    <w:rsid w:val="330F09AB"/>
    <w:rsid w:val="33F462EA"/>
    <w:rsid w:val="34342204"/>
    <w:rsid w:val="344A7EFA"/>
    <w:rsid w:val="3635FFF4"/>
    <w:rsid w:val="372F55EA"/>
    <w:rsid w:val="37370434"/>
    <w:rsid w:val="38D51B2E"/>
    <w:rsid w:val="38FCCBEC"/>
    <w:rsid w:val="39584292"/>
    <w:rsid w:val="396522D2"/>
    <w:rsid w:val="39765DA9"/>
    <w:rsid w:val="3A155097"/>
    <w:rsid w:val="3B122E0A"/>
    <w:rsid w:val="3B56D11F"/>
    <w:rsid w:val="3BFD340A"/>
    <w:rsid w:val="3C3C6882"/>
    <w:rsid w:val="3C3D6803"/>
    <w:rsid w:val="3C660D00"/>
    <w:rsid w:val="3C8BFE04"/>
    <w:rsid w:val="3D45D19A"/>
    <w:rsid w:val="3D609DC1"/>
    <w:rsid w:val="3DC599A7"/>
    <w:rsid w:val="3E0D00C2"/>
    <w:rsid w:val="3E2C19F7"/>
    <w:rsid w:val="3E79C02A"/>
    <w:rsid w:val="3EEDB2CE"/>
    <w:rsid w:val="3FA373E1"/>
    <w:rsid w:val="3FD1C2EE"/>
    <w:rsid w:val="4022DFE0"/>
    <w:rsid w:val="4045640D"/>
    <w:rsid w:val="4045D7D6"/>
    <w:rsid w:val="41AF9389"/>
    <w:rsid w:val="42840E88"/>
    <w:rsid w:val="42ABAA06"/>
    <w:rsid w:val="42C1ED80"/>
    <w:rsid w:val="42E0113B"/>
    <w:rsid w:val="43252D75"/>
    <w:rsid w:val="43BBA6B7"/>
    <w:rsid w:val="440730F4"/>
    <w:rsid w:val="441FDE5D"/>
    <w:rsid w:val="44477A67"/>
    <w:rsid w:val="449AF539"/>
    <w:rsid w:val="44DBC22E"/>
    <w:rsid w:val="463082C1"/>
    <w:rsid w:val="480E05D8"/>
    <w:rsid w:val="487B6CB7"/>
    <w:rsid w:val="48B69D9B"/>
    <w:rsid w:val="491A7C38"/>
    <w:rsid w:val="49946EF9"/>
    <w:rsid w:val="4B3FB945"/>
    <w:rsid w:val="4BFA2F77"/>
    <w:rsid w:val="4D49ECC6"/>
    <w:rsid w:val="4DBFD2AE"/>
    <w:rsid w:val="4EE8C5F6"/>
    <w:rsid w:val="4EE9AC27"/>
    <w:rsid w:val="4F243CBB"/>
    <w:rsid w:val="4F4813BA"/>
    <w:rsid w:val="509EA4E5"/>
    <w:rsid w:val="50FBD02C"/>
    <w:rsid w:val="5144E80A"/>
    <w:rsid w:val="51748FD0"/>
    <w:rsid w:val="52132EBA"/>
    <w:rsid w:val="522A3C83"/>
    <w:rsid w:val="52BF5BAC"/>
    <w:rsid w:val="53059A0E"/>
    <w:rsid w:val="53222D96"/>
    <w:rsid w:val="545DC1F3"/>
    <w:rsid w:val="5535084E"/>
    <w:rsid w:val="55808E58"/>
    <w:rsid w:val="558F3159"/>
    <w:rsid w:val="55A97BDA"/>
    <w:rsid w:val="568D7DD6"/>
    <w:rsid w:val="56F4BE0C"/>
    <w:rsid w:val="5787AB51"/>
    <w:rsid w:val="58BC3AFA"/>
    <w:rsid w:val="5A7159BA"/>
    <w:rsid w:val="5A852D59"/>
    <w:rsid w:val="5A97CD6F"/>
    <w:rsid w:val="5AAD3131"/>
    <w:rsid w:val="5C03D054"/>
    <w:rsid w:val="5C169D7B"/>
    <w:rsid w:val="5C73F636"/>
    <w:rsid w:val="5CB0D843"/>
    <w:rsid w:val="5CF2C1D7"/>
    <w:rsid w:val="5D7F48FA"/>
    <w:rsid w:val="5DBCCE1B"/>
    <w:rsid w:val="5DFEB19E"/>
    <w:rsid w:val="5E86138D"/>
    <w:rsid w:val="5EA7076C"/>
    <w:rsid w:val="5F8C8874"/>
    <w:rsid w:val="5FF31ED3"/>
    <w:rsid w:val="60524539"/>
    <w:rsid w:val="61548337"/>
    <w:rsid w:val="61724BE8"/>
    <w:rsid w:val="61F7A4C4"/>
    <w:rsid w:val="626752A4"/>
    <w:rsid w:val="635A2F5B"/>
    <w:rsid w:val="63758D5F"/>
    <w:rsid w:val="6399428B"/>
    <w:rsid w:val="63B5A8CE"/>
    <w:rsid w:val="642C0F9F"/>
    <w:rsid w:val="6454196C"/>
    <w:rsid w:val="64CFF3A1"/>
    <w:rsid w:val="64D03950"/>
    <w:rsid w:val="6576FEFB"/>
    <w:rsid w:val="66ED790F"/>
    <w:rsid w:val="672AB6DC"/>
    <w:rsid w:val="67828D11"/>
    <w:rsid w:val="67E18D6C"/>
    <w:rsid w:val="688DEAD9"/>
    <w:rsid w:val="6935E7AF"/>
    <w:rsid w:val="69622FA8"/>
    <w:rsid w:val="69B412BB"/>
    <w:rsid w:val="6A4A701E"/>
    <w:rsid w:val="6AD842BE"/>
    <w:rsid w:val="6BC58B9B"/>
    <w:rsid w:val="6CD615A9"/>
    <w:rsid w:val="6D1B9485"/>
    <w:rsid w:val="6DC1B70E"/>
    <w:rsid w:val="6DDB746C"/>
    <w:rsid w:val="6ED0963C"/>
    <w:rsid w:val="7014B32F"/>
    <w:rsid w:val="7023543F"/>
    <w:rsid w:val="705A6CA8"/>
    <w:rsid w:val="70D16755"/>
    <w:rsid w:val="7252F87F"/>
    <w:rsid w:val="726437BC"/>
    <w:rsid w:val="72952831"/>
    <w:rsid w:val="7340FFF7"/>
    <w:rsid w:val="7354C4B2"/>
    <w:rsid w:val="73D09D80"/>
    <w:rsid w:val="73EE312B"/>
    <w:rsid w:val="748E102A"/>
    <w:rsid w:val="756C6DE1"/>
    <w:rsid w:val="75CC2D2C"/>
    <w:rsid w:val="761090F2"/>
    <w:rsid w:val="77238713"/>
    <w:rsid w:val="77962EB0"/>
    <w:rsid w:val="77B4FBC6"/>
    <w:rsid w:val="77FF9EBC"/>
    <w:rsid w:val="783EC5EA"/>
    <w:rsid w:val="78635B45"/>
    <w:rsid w:val="792F431C"/>
    <w:rsid w:val="7988662A"/>
    <w:rsid w:val="79A06031"/>
    <w:rsid w:val="79CA3685"/>
    <w:rsid w:val="7AD58D43"/>
    <w:rsid w:val="7C25C9FE"/>
    <w:rsid w:val="7C3E9BC7"/>
    <w:rsid w:val="7CA78CEA"/>
    <w:rsid w:val="7E61E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A3C351"/>
  <w15:chartTrackingRefBased/>
  <w15:docId w15:val="{B2003B0F-4C06-41B7-B444-6CEB252E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B6B"/>
    <w:pPr>
      <w:ind w:left="720"/>
      <w:contextualSpacing/>
    </w:pPr>
  </w:style>
  <w:style w:type="character" w:customStyle="1" w:styleId="normaltextrun">
    <w:name w:val="normaltextrun"/>
    <w:basedOn w:val="Fuentedeprrafopredeter"/>
    <w:rsid w:val="000B1A21"/>
  </w:style>
  <w:style w:type="character" w:customStyle="1" w:styleId="eop">
    <w:name w:val="eop"/>
    <w:basedOn w:val="Fuentedeprrafopredeter"/>
    <w:rsid w:val="000B1A21"/>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4-nfasis3">
    <w:name w:val="Grid Table 4 Accent 3"/>
    <w:basedOn w:val="Tabla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51105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1105F"/>
    <w:rPr>
      <w:sz w:val="20"/>
      <w:szCs w:val="20"/>
    </w:rPr>
  </w:style>
  <w:style w:type="character" w:styleId="Refdenotaalpie">
    <w:name w:val="footnote reference"/>
    <w:basedOn w:val="Fuentedeprrafopredeter"/>
    <w:uiPriority w:val="99"/>
    <w:semiHidden/>
    <w:unhideWhenUsed/>
    <w:rsid w:val="0051105F"/>
    <w:rPr>
      <w:vertAlign w:val="superscript"/>
    </w:rPr>
  </w:style>
  <w:style w:type="paragraph" w:styleId="Encabezado">
    <w:name w:val="header"/>
    <w:basedOn w:val="Normal"/>
    <w:link w:val="EncabezadoCar"/>
    <w:uiPriority w:val="99"/>
    <w:semiHidden/>
    <w:unhideWhenUsed/>
    <w:rsid w:val="00BA77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A77D9"/>
  </w:style>
  <w:style w:type="paragraph" w:styleId="Piedepgina">
    <w:name w:val="footer"/>
    <w:basedOn w:val="Normal"/>
    <w:link w:val="PiedepginaCar"/>
    <w:uiPriority w:val="99"/>
    <w:semiHidden/>
    <w:unhideWhenUsed/>
    <w:rsid w:val="00BA77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A77D9"/>
  </w:style>
  <w:style w:type="paragraph" w:styleId="NormalWeb">
    <w:name w:val="Normal (Web)"/>
    <w:basedOn w:val="Normal"/>
    <w:uiPriority w:val="99"/>
    <w:unhideWhenUsed/>
    <w:rsid w:val="00657436"/>
    <w:pPr>
      <w:spacing w:beforeAutospacing="1" w:afterAutospacing="1"/>
    </w:pPr>
    <w:rPr>
      <w:rFonts w:ascii="Times New Roman" w:eastAsia="Times New Roman" w:hAnsi="Times New Roman" w:cs="Times New Roman"/>
      <w:noProof/>
      <w:sz w:val="24"/>
      <w:szCs w:val="24"/>
      <w:lang w:val="es-CO" w:eastAsia="es-CO"/>
    </w:rPr>
  </w:style>
  <w:style w:type="character" w:styleId="Hipervnculo">
    <w:name w:val="Hyperlink"/>
    <w:basedOn w:val="Fuentedeprrafopredeter"/>
    <w:uiPriority w:val="99"/>
    <w:unhideWhenUsed/>
    <w:rsid w:val="005F7D35"/>
    <w:rPr>
      <w:color w:val="0563C1" w:themeColor="hyperlink"/>
      <w:u w:val="single"/>
    </w:rPr>
  </w:style>
  <w:style w:type="character" w:styleId="Mencinsinresolver">
    <w:name w:val="Unresolved Mention"/>
    <w:basedOn w:val="Fuentedeprrafopredeter"/>
    <w:uiPriority w:val="99"/>
    <w:semiHidden/>
    <w:unhideWhenUsed/>
    <w:rsid w:val="005F7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0140">
      <w:bodyDiv w:val="1"/>
      <w:marLeft w:val="0"/>
      <w:marRight w:val="0"/>
      <w:marTop w:val="0"/>
      <w:marBottom w:val="0"/>
      <w:divBdr>
        <w:top w:val="none" w:sz="0" w:space="0" w:color="auto"/>
        <w:left w:val="none" w:sz="0" w:space="0" w:color="auto"/>
        <w:bottom w:val="none" w:sz="0" w:space="0" w:color="auto"/>
        <w:right w:val="none" w:sz="0" w:space="0" w:color="auto"/>
      </w:divBdr>
      <w:divsChild>
        <w:div w:id="1673531337">
          <w:marLeft w:val="0"/>
          <w:marRight w:val="0"/>
          <w:marTop w:val="0"/>
          <w:marBottom w:val="0"/>
          <w:divBdr>
            <w:top w:val="none" w:sz="0" w:space="0" w:color="auto"/>
            <w:left w:val="none" w:sz="0" w:space="0" w:color="auto"/>
            <w:bottom w:val="none" w:sz="0" w:space="0" w:color="auto"/>
            <w:right w:val="none" w:sz="0" w:space="0" w:color="auto"/>
          </w:divBdr>
          <w:divsChild>
            <w:div w:id="32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683">
      <w:bodyDiv w:val="1"/>
      <w:marLeft w:val="0"/>
      <w:marRight w:val="0"/>
      <w:marTop w:val="0"/>
      <w:marBottom w:val="0"/>
      <w:divBdr>
        <w:top w:val="none" w:sz="0" w:space="0" w:color="auto"/>
        <w:left w:val="none" w:sz="0" w:space="0" w:color="auto"/>
        <w:bottom w:val="none" w:sz="0" w:space="0" w:color="auto"/>
        <w:right w:val="none" w:sz="0" w:space="0" w:color="auto"/>
      </w:divBdr>
    </w:div>
    <w:div w:id="1115439661">
      <w:bodyDiv w:val="1"/>
      <w:marLeft w:val="0"/>
      <w:marRight w:val="0"/>
      <w:marTop w:val="0"/>
      <w:marBottom w:val="0"/>
      <w:divBdr>
        <w:top w:val="none" w:sz="0" w:space="0" w:color="auto"/>
        <w:left w:val="none" w:sz="0" w:space="0" w:color="auto"/>
        <w:bottom w:val="none" w:sz="0" w:space="0" w:color="auto"/>
        <w:right w:val="none" w:sz="0" w:space="0" w:color="auto"/>
      </w:divBdr>
      <w:divsChild>
        <w:div w:id="1362589075">
          <w:marLeft w:val="0"/>
          <w:marRight w:val="0"/>
          <w:marTop w:val="0"/>
          <w:marBottom w:val="0"/>
          <w:divBdr>
            <w:top w:val="none" w:sz="0" w:space="0" w:color="auto"/>
            <w:left w:val="none" w:sz="0" w:space="0" w:color="auto"/>
            <w:bottom w:val="none" w:sz="0" w:space="0" w:color="auto"/>
            <w:right w:val="none" w:sz="0" w:space="0" w:color="auto"/>
          </w:divBdr>
          <w:divsChild>
            <w:div w:id="17861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3960">
      <w:bodyDiv w:val="1"/>
      <w:marLeft w:val="0"/>
      <w:marRight w:val="0"/>
      <w:marTop w:val="0"/>
      <w:marBottom w:val="0"/>
      <w:divBdr>
        <w:top w:val="none" w:sz="0" w:space="0" w:color="auto"/>
        <w:left w:val="none" w:sz="0" w:space="0" w:color="auto"/>
        <w:bottom w:val="none" w:sz="0" w:space="0" w:color="auto"/>
        <w:right w:val="none" w:sz="0" w:space="0" w:color="auto"/>
      </w:divBdr>
      <w:divsChild>
        <w:div w:id="1293092420">
          <w:marLeft w:val="0"/>
          <w:marRight w:val="0"/>
          <w:marTop w:val="0"/>
          <w:marBottom w:val="0"/>
          <w:divBdr>
            <w:top w:val="none" w:sz="0" w:space="0" w:color="auto"/>
            <w:left w:val="none" w:sz="0" w:space="0" w:color="auto"/>
            <w:bottom w:val="none" w:sz="0" w:space="0" w:color="auto"/>
            <w:right w:val="none" w:sz="0" w:space="0" w:color="auto"/>
          </w:divBdr>
          <w:divsChild>
            <w:div w:id="14864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728">
      <w:bodyDiv w:val="1"/>
      <w:marLeft w:val="0"/>
      <w:marRight w:val="0"/>
      <w:marTop w:val="0"/>
      <w:marBottom w:val="0"/>
      <w:divBdr>
        <w:top w:val="none" w:sz="0" w:space="0" w:color="auto"/>
        <w:left w:val="none" w:sz="0" w:space="0" w:color="auto"/>
        <w:bottom w:val="none" w:sz="0" w:space="0" w:color="auto"/>
        <w:right w:val="none" w:sz="0" w:space="0" w:color="auto"/>
      </w:divBdr>
      <w:divsChild>
        <w:div w:id="641081179">
          <w:marLeft w:val="0"/>
          <w:marRight w:val="0"/>
          <w:marTop w:val="0"/>
          <w:marBottom w:val="0"/>
          <w:divBdr>
            <w:top w:val="none" w:sz="0" w:space="0" w:color="auto"/>
            <w:left w:val="none" w:sz="0" w:space="0" w:color="auto"/>
            <w:bottom w:val="none" w:sz="0" w:space="0" w:color="auto"/>
            <w:right w:val="none" w:sz="0" w:space="0" w:color="auto"/>
          </w:divBdr>
          <w:divsChild>
            <w:div w:id="320041032">
              <w:marLeft w:val="0"/>
              <w:marRight w:val="0"/>
              <w:marTop w:val="0"/>
              <w:marBottom w:val="0"/>
              <w:divBdr>
                <w:top w:val="none" w:sz="0" w:space="0" w:color="auto"/>
                <w:left w:val="none" w:sz="0" w:space="0" w:color="auto"/>
                <w:bottom w:val="none" w:sz="0" w:space="0" w:color="auto"/>
                <w:right w:val="none" w:sz="0" w:space="0" w:color="auto"/>
              </w:divBdr>
            </w:div>
            <w:div w:id="334265858">
              <w:marLeft w:val="0"/>
              <w:marRight w:val="0"/>
              <w:marTop w:val="0"/>
              <w:marBottom w:val="0"/>
              <w:divBdr>
                <w:top w:val="none" w:sz="0" w:space="0" w:color="auto"/>
                <w:left w:val="none" w:sz="0" w:space="0" w:color="auto"/>
                <w:bottom w:val="none" w:sz="0" w:space="0" w:color="auto"/>
                <w:right w:val="none" w:sz="0" w:space="0" w:color="auto"/>
              </w:divBdr>
            </w:div>
            <w:div w:id="461191571">
              <w:marLeft w:val="0"/>
              <w:marRight w:val="0"/>
              <w:marTop w:val="0"/>
              <w:marBottom w:val="0"/>
              <w:divBdr>
                <w:top w:val="none" w:sz="0" w:space="0" w:color="auto"/>
                <w:left w:val="none" w:sz="0" w:space="0" w:color="auto"/>
                <w:bottom w:val="none" w:sz="0" w:space="0" w:color="auto"/>
                <w:right w:val="none" w:sz="0" w:space="0" w:color="auto"/>
              </w:divBdr>
            </w:div>
            <w:div w:id="603391561">
              <w:marLeft w:val="0"/>
              <w:marRight w:val="0"/>
              <w:marTop w:val="0"/>
              <w:marBottom w:val="0"/>
              <w:divBdr>
                <w:top w:val="none" w:sz="0" w:space="0" w:color="auto"/>
                <w:left w:val="none" w:sz="0" w:space="0" w:color="auto"/>
                <w:bottom w:val="none" w:sz="0" w:space="0" w:color="auto"/>
                <w:right w:val="none" w:sz="0" w:space="0" w:color="auto"/>
              </w:divBdr>
            </w:div>
            <w:div w:id="620844776">
              <w:marLeft w:val="0"/>
              <w:marRight w:val="0"/>
              <w:marTop w:val="0"/>
              <w:marBottom w:val="0"/>
              <w:divBdr>
                <w:top w:val="none" w:sz="0" w:space="0" w:color="auto"/>
                <w:left w:val="none" w:sz="0" w:space="0" w:color="auto"/>
                <w:bottom w:val="none" w:sz="0" w:space="0" w:color="auto"/>
                <w:right w:val="none" w:sz="0" w:space="0" w:color="auto"/>
              </w:divBdr>
            </w:div>
            <w:div w:id="649017636">
              <w:marLeft w:val="0"/>
              <w:marRight w:val="0"/>
              <w:marTop w:val="0"/>
              <w:marBottom w:val="0"/>
              <w:divBdr>
                <w:top w:val="none" w:sz="0" w:space="0" w:color="auto"/>
                <w:left w:val="none" w:sz="0" w:space="0" w:color="auto"/>
                <w:bottom w:val="none" w:sz="0" w:space="0" w:color="auto"/>
                <w:right w:val="none" w:sz="0" w:space="0" w:color="auto"/>
              </w:divBdr>
            </w:div>
            <w:div w:id="900138829">
              <w:marLeft w:val="0"/>
              <w:marRight w:val="0"/>
              <w:marTop w:val="0"/>
              <w:marBottom w:val="0"/>
              <w:divBdr>
                <w:top w:val="none" w:sz="0" w:space="0" w:color="auto"/>
                <w:left w:val="none" w:sz="0" w:space="0" w:color="auto"/>
                <w:bottom w:val="none" w:sz="0" w:space="0" w:color="auto"/>
                <w:right w:val="none" w:sz="0" w:space="0" w:color="auto"/>
              </w:divBdr>
            </w:div>
            <w:div w:id="1283341687">
              <w:marLeft w:val="0"/>
              <w:marRight w:val="0"/>
              <w:marTop w:val="0"/>
              <w:marBottom w:val="0"/>
              <w:divBdr>
                <w:top w:val="none" w:sz="0" w:space="0" w:color="auto"/>
                <w:left w:val="none" w:sz="0" w:space="0" w:color="auto"/>
                <w:bottom w:val="none" w:sz="0" w:space="0" w:color="auto"/>
                <w:right w:val="none" w:sz="0" w:space="0" w:color="auto"/>
              </w:divBdr>
            </w:div>
            <w:div w:id="1567911668">
              <w:marLeft w:val="0"/>
              <w:marRight w:val="0"/>
              <w:marTop w:val="0"/>
              <w:marBottom w:val="0"/>
              <w:divBdr>
                <w:top w:val="none" w:sz="0" w:space="0" w:color="auto"/>
                <w:left w:val="none" w:sz="0" w:space="0" w:color="auto"/>
                <w:bottom w:val="none" w:sz="0" w:space="0" w:color="auto"/>
                <w:right w:val="none" w:sz="0" w:space="0" w:color="auto"/>
              </w:divBdr>
            </w:div>
            <w:div w:id="16695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github.com/jhansanchez/caso_salud.git" TargetMode="External"/><Relationship Id="rId17" Type="http://schemas.openxmlformats.org/officeDocument/2006/relationships/image" Target="media/image6.png"/><Relationship Id="rId25" Type="http://schemas.openxmlformats.org/officeDocument/2006/relationships/hyperlink" Target="https://github.com/jhansanchez/caso_salud.gi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22D64691CEE9E4C8A1A7B12F6B3BAF8" ma:contentTypeVersion="4" ma:contentTypeDescription="Crear nuevo documento." ma:contentTypeScope="" ma:versionID="07937cea6aacc15ffd660ac9a536e84a">
  <xsd:schema xmlns:xsd="http://www.w3.org/2001/XMLSchema" xmlns:xs="http://www.w3.org/2001/XMLSchema" xmlns:p="http://schemas.microsoft.com/office/2006/metadata/properties" xmlns:ns2="a5a28648-61c7-4ed7-9cba-e131cbba3077" targetNamespace="http://schemas.microsoft.com/office/2006/metadata/properties" ma:root="true" ma:fieldsID="55232314d7b0d8a1be4d862ddeec346e" ns2:_="">
    <xsd:import namespace="a5a28648-61c7-4ed7-9cba-e131cbba30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28648-61c7-4ed7-9cba-e131cbba3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5B36F9-DD07-4689-8A39-F1E9A82A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a28648-61c7-4ed7-9cba-e131cbba3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21FD49-5DFF-4EE1-96DD-FA981E6675F5}">
  <ds:schemaRefs>
    <ds:schemaRef ds:uri="a5a28648-61c7-4ed7-9cba-e131cbba3077"/>
    <ds:schemaRef ds:uri="http://www.w3.org/XML/1998/namespace"/>
    <ds:schemaRef ds:uri="http://schemas.microsoft.com/office/2006/metadata/properties"/>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AD2C0A1E-7B09-4B0F-943B-96545793A808}">
  <ds:schemaRefs>
    <ds:schemaRef ds:uri="http://schemas.openxmlformats.org/officeDocument/2006/bibliography"/>
  </ds:schemaRefs>
</ds:datastoreItem>
</file>

<file path=customXml/itemProps4.xml><?xml version="1.0" encoding="utf-8"?>
<ds:datastoreItem xmlns:ds="http://schemas.openxmlformats.org/officeDocument/2006/customXml" ds:itemID="{B779F802-C1D0-47FB-BE9A-4A7E86D204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5577</Words>
  <Characters>30675</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36180</CharactersWithSpaces>
  <SharedDoc>false</SharedDoc>
  <HLinks>
    <vt:vector size="12" baseType="variant">
      <vt:variant>
        <vt:i4>6553620</vt:i4>
      </vt:variant>
      <vt:variant>
        <vt:i4>9</vt:i4>
      </vt:variant>
      <vt:variant>
        <vt:i4>0</vt:i4>
      </vt:variant>
      <vt:variant>
        <vt:i4>5</vt:i4>
      </vt:variant>
      <vt:variant>
        <vt:lpwstr>https://github.com/jhansanchez/caso_salud.git</vt:lpwstr>
      </vt:variant>
      <vt:variant>
        <vt:lpwstr/>
      </vt:variant>
      <vt:variant>
        <vt:i4>6553620</vt:i4>
      </vt:variant>
      <vt:variant>
        <vt:i4>0</vt:i4>
      </vt:variant>
      <vt:variant>
        <vt:i4>0</vt:i4>
      </vt:variant>
      <vt:variant>
        <vt:i4>5</vt:i4>
      </vt:variant>
      <vt:variant>
        <vt:lpwstr>https://github.com/jhansanchez/caso_salud.git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MARIA MAYA IREGUI</dc:creator>
  <cp:keywords/>
  <dc:description/>
  <cp:lastModifiedBy>LAURA JASMIN ARIZA ALZA</cp:lastModifiedBy>
  <cp:revision>2</cp:revision>
  <dcterms:created xsi:type="dcterms:W3CDTF">2022-09-05T15:02:00Z</dcterms:created>
  <dcterms:modified xsi:type="dcterms:W3CDTF">2022-09-05T15:02:00Z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0x010100D22D64691CEE9E4C8A1A7B12F6B3BAF8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6b0bb178-4c49-315c-9590-66f65ba294eb</vt:lpwstr>
  </property>
  <property fmtid="{D5CDD505-2E9C-101B-9397-08002B2CF9AE}" pid="25" name="Mendeley Citation Style_1">
    <vt:lpwstr>http://www.zotero.org/styles/apa</vt:lpwstr>
  </property>
</Properties>
</file>