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945B4" w:rsidRPr="008945B4" w:rsidRDefault="008945B4" w:rsidP="008945B4">
      <w:pPr>
        <w:spacing w:after="51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8945B4">
        <w:rPr>
          <w:rFonts w:ascii="Times New Roman" w:eastAsia="Times New Roman" w:hAnsi="Times New Roman" w:cs="Times New Roman"/>
          <w:color w:val="1D1C1D"/>
          <w:sz w:val="32"/>
          <w:szCs w:val="32"/>
        </w:rPr>
        <w:t>Use Case: Setting up Transit Gateway and VPC Endpoints for a Multi-VPC Architecture</w:t>
      </w:r>
      <w:r w:rsidRPr="008945B4">
        <w:rPr>
          <w:rFonts w:ascii="Times New Roman" w:eastAsia="Times New Roman" w:hAnsi="Times New Roman" w:cs="Times New Roman"/>
          <w:color w:val="1D1C1D"/>
          <w:sz w:val="32"/>
          <w:szCs w:val="32"/>
        </w:rPr>
        <w:br/>
      </w:r>
      <w:r w:rsidRPr="008945B4">
        <w:rPr>
          <w:rFonts w:ascii="Times New Roman" w:eastAsia="Times New Roman" w:hAnsi="Times New Roman" w:cs="Times New Roman"/>
          <w:b/>
          <w:bCs/>
          <w:color w:val="1D1C1D"/>
          <w:sz w:val="32"/>
          <w:szCs w:val="32"/>
        </w:rPr>
        <w:t>Scenario</w:t>
      </w:r>
      <w:proofErr w:type="gramStart"/>
      <w:r w:rsidRPr="008945B4">
        <w:rPr>
          <w:rFonts w:ascii="Times New Roman" w:eastAsia="Times New Roman" w:hAnsi="Times New Roman" w:cs="Times New Roman"/>
          <w:b/>
          <w:bCs/>
          <w:color w:val="1D1C1D"/>
          <w:sz w:val="32"/>
          <w:szCs w:val="32"/>
        </w:rPr>
        <w:t>:</w:t>
      </w:r>
      <w:proofErr w:type="gramEnd"/>
      <w:r w:rsidRPr="008945B4">
        <w:rPr>
          <w:rFonts w:ascii="Times New Roman" w:eastAsia="Times New Roman" w:hAnsi="Times New Roman" w:cs="Times New Roman"/>
          <w:color w:val="1D1C1D"/>
          <w:sz w:val="32"/>
          <w:szCs w:val="32"/>
        </w:rPr>
        <w:br/>
        <w:t>A large organization is migrating its on-premises infrastructure to the AWS cloud.</w:t>
      </w:r>
      <w:r w:rsidRPr="008945B4">
        <w:rPr>
          <w:rFonts w:ascii="Times New Roman" w:eastAsia="Times New Roman" w:hAnsi="Times New Roman" w:cs="Times New Roman"/>
          <w:color w:val="1D1C1D"/>
          <w:sz w:val="32"/>
          <w:szCs w:val="32"/>
        </w:rPr>
        <w:br/>
        <w:t>The organization's architecture involves multiple VPCs for different departments and applications, each requiring secure communication with centralized services and external resources.</w:t>
      </w:r>
      <w:r w:rsidRPr="008945B4">
        <w:rPr>
          <w:rFonts w:ascii="Times New Roman" w:eastAsia="Times New Roman" w:hAnsi="Times New Roman" w:cs="Times New Roman"/>
          <w:color w:val="1D1C1D"/>
          <w:sz w:val="32"/>
          <w:szCs w:val="32"/>
        </w:rPr>
        <w:br/>
        <w:t xml:space="preserve">The IT team needs to design and implement </w:t>
      </w:r>
      <w:proofErr w:type="gramStart"/>
      <w:r w:rsidRPr="008945B4">
        <w:rPr>
          <w:rFonts w:ascii="Times New Roman" w:eastAsia="Times New Roman" w:hAnsi="Times New Roman" w:cs="Times New Roman"/>
          <w:color w:val="1D1C1D"/>
          <w:sz w:val="32"/>
          <w:szCs w:val="32"/>
        </w:rPr>
        <w:t>a scalable</w:t>
      </w:r>
      <w:proofErr w:type="gramEnd"/>
      <w:r w:rsidRPr="008945B4">
        <w:rPr>
          <w:rFonts w:ascii="Times New Roman" w:eastAsia="Times New Roman" w:hAnsi="Times New Roman" w:cs="Times New Roman"/>
          <w:color w:val="1D1C1D"/>
          <w:sz w:val="32"/>
          <w:szCs w:val="32"/>
        </w:rPr>
        <w:t xml:space="preserve"> and efficient network architecture to accommodate the organization's growth and ensure robust connectivity between VPCs and external services.</w:t>
      </w:r>
      <w:r w:rsidRPr="008945B4">
        <w:rPr>
          <w:rFonts w:ascii="Times New Roman" w:eastAsia="Times New Roman" w:hAnsi="Times New Roman" w:cs="Times New Roman"/>
          <w:color w:val="1D1C1D"/>
          <w:sz w:val="32"/>
          <w:szCs w:val="32"/>
        </w:rPr>
        <w:br/>
      </w:r>
      <w:r w:rsidRPr="008945B4">
        <w:rPr>
          <w:rFonts w:ascii="Times New Roman" w:eastAsia="Times New Roman" w:hAnsi="Times New Roman" w:cs="Times New Roman"/>
          <w:b/>
          <w:bCs/>
          <w:color w:val="1D1C1D"/>
          <w:sz w:val="32"/>
          <w:szCs w:val="32"/>
        </w:rPr>
        <w:t>Objectives:</w:t>
      </w:r>
    </w:p>
    <w:p w:rsidR="008945B4" w:rsidRPr="008945B4" w:rsidRDefault="008945B4" w:rsidP="008945B4">
      <w:pPr>
        <w:numPr>
          <w:ilvl w:val="0"/>
          <w:numId w:val="1"/>
        </w:numPr>
        <w:spacing w:before="25" w:after="25" w:line="240" w:lineRule="auto"/>
        <w:ind w:left="303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8945B4">
        <w:rPr>
          <w:rFonts w:ascii="Times New Roman" w:eastAsia="Times New Roman" w:hAnsi="Times New Roman" w:cs="Times New Roman"/>
          <w:color w:val="1D1C1D"/>
          <w:sz w:val="32"/>
          <w:szCs w:val="32"/>
        </w:rPr>
        <w:t>Design and deploy a scalable network architecture using AWS Transit Gateway to simplify network connectivity between multiple VPCs.</w:t>
      </w:r>
    </w:p>
    <w:p w:rsidR="008945B4" w:rsidRPr="008945B4" w:rsidRDefault="008945B4" w:rsidP="008945B4">
      <w:pPr>
        <w:numPr>
          <w:ilvl w:val="0"/>
          <w:numId w:val="1"/>
        </w:numPr>
        <w:spacing w:before="25" w:after="25" w:line="240" w:lineRule="auto"/>
        <w:ind w:left="303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8945B4">
        <w:rPr>
          <w:rFonts w:ascii="Times New Roman" w:eastAsia="Times New Roman" w:hAnsi="Times New Roman" w:cs="Times New Roman"/>
          <w:color w:val="1D1C1D"/>
          <w:sz w:val="32"/>
          <w:szCs w:val="32"/>
        </w:rPr>
        <w:t>Configure VPC endpoints to securely access AWS services without internet gateways or NAT gateways, ensuring data privacy and minimizing exposure to external threats.</w:t>
      </w:r>
    </w:p>
    <w:p w:rsidR="00B63872" w:rsidRDefault="00B63872">
      <w:pPr>
        <w:rPr>
          <w:sz w:val="32"/>
          <w:szCs w:val="32"/>
        </w:rPr>
      </w:pPr>
    </w:p>
    <w:p w:rsidR="008945B4" w:rsidRDefault="008945B4">
      <w:pPr>
        <w:rPr>
          <w:sz w:val="32"/>
          <w:szCs w:val="32"/>
        </w:rPr>
      </w:pPr>
    </w:p>
    <w:p w:rsidR="008945B4" w:rsidRPr="008945B4" w:rsidRDefault="008945B4" w:rsidP="00894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5B4">
        <w:rPr>
          <w:rFonts w:ascii="Times New Roman" w:eastAsia="Times New Roman" w:hAnsi="Times New Roman" w:cs="Times New Roman"/>
          <w:sz w:val="24"/>
          <w:szCs w:val="24"/>
        </w:rPr>
        <w:t xml:space="preserve">An AWS Transit Gateway (TGW) is a </w:t>
      </w:r>
      <w:r w:rsidRPr="008945B4">
        <w:rPr>
          <w:rFonts w:ascii="Times New Roman" w:eastAsia="Times New Roman" w:hAnsi="Times New Roman" w:cs="Times New Roman"/>
          <w:b/>
          <w:bCs/>
          <w:sz w:val="24"/>
          <w:szCs w:val="24"/>
        </w:rPr>
        <w:t>central networking hub</w:t>
      </w:r>
      <w:r w:rsidRPr="008945B4">
        <w:rPr>
          <w:rFonts w:ascii="Times New Roman" w:eastAsia="Times New Roman" w:hAnsi="Times New Roman" w:cs="Times New Roman"/>
          <w:sz w:val="24"/>
          <w:szCs w:val="24"/>
        </w:rPr>
        <w:t xml:space="preserve"> that connects multiple VPCs and on-premises networks together.</w:t>
      </w:r>
    </w:p>
    <w:p w:rsidR="008945B4" w:rsidRPr="008945B4" w:rsidRDefault="008945B4" w:rsidP="00894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5B4">
        <w:rPr>
          <w:rFonts w:ascii="Times New Roman" w:eastAsia="Times New Roman" w:hAnsi="Times New Roman" w:cs="Times New Roman"/>
          <w:sz w:val="24"/>
          <w:szCs w:val="24"/>
        </w:rPr>
        <w:t>Instead of creating many VPC peering connections between VPCs, all VPCs connect to a single Transit Gateway.</w:t>
      </w:r>
    </w:p>
    <w:p w:rsidR="008945B4" w:rsidRPr="008945B4" w:rsidRDefault="008945B4" w:rsidP="008945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45B4">
        <w:rPr>
          <w:rFonts w:ascii="Times New Roman" w:eastAsia="Times New Roman" w:hAnsi="Times New Roman" w:cs="Times New Roman"/>
          <w:b/>
          <w:bCs/>
          <w:sz w:val="27"/>
          <w:szCs w:val="27"/>
        </w:rPr>
        <w:t>Simple Diagram</w:t>
      </w:r>
    </w:p>
    <w:p w:rsidR="008945B4" w:rsidRPr="008945B4" w:rsidRDefault="008945B4" w:rsidP="008945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45B4">
        <w:rPr>
          <w:rFonts w:ascii="Courier New" w:eastAsia="Times New Roman" w:hAnsi="Courier New" w:cs="Courier New"/>
          <w:sz w:val="20"/>
        </w:rPr>
        <w:t xml:space="preserve">                 Transit Gateway</w:t>
      </w:r>
      <w:r w:rsidRPr="008945B4">
        <w:rPr>
          <w:rFonts w:ascii="Courier New" w:eastAsia="Times New Roman" w:hAnsi="Courier New" w:cs="Courier New"/>
          <w:sz w:val="20"/>
          <w:szCs w:val="20"/>
        </w:rPr>
        <w:br/>
      </w:r>
      <w:r w:rsidRPr="008945B4">
        <w:rPr>
          <w:rFonts w:ascii="Courier New" w:eastAsia="Times New Roman" w:hAnsi="Courier New" w:cs="Courier New"/>
          <w:sz w:val="20"/>
        </w:rPr>
        <w:t xml:space="preserve">                        |</w:t>
      </w:r>
      <w:r w:rsidRPr="008945B4">
        <w:rPr>
          <w:rFonts w:ascii="Courier New" w:eastAsia="Times New Roman" w:hAnsi="Courier New" w:cs="Courier New"/>
          <w:sz w:val="20"/>
          <w:szCs w:val="20"/>
        </w:rPr>
        <w:br/>
      </w:r>
      <w:r w:rsidRPr="008945B4">
        <w:rPr>
          <w:rFonts w:ascii="Courier New" w:eastAsia="Times New Roman" w:hAnsi="Courier New" w:cs="Courier New"/>
          <w:sz w:val="20"/>
        </w:rPr>
        <w:t xml:space="preserve">        ---------------------------------</w:t>
      </w:r>
      <w:r w:rsidRPr="008945B4">
        <w:rPr>
          <w:rFonts w:ascii="Courier New" w:eastAsia="Times New Roman" w:hAnsi="Courier New" w:cs="Courier New"/>
          <w:sz w:val="20"/>
          <w:szCs w:val="20"/>
        </w:rPr>
        <w:br/>
      </w:r>
      <w:r w:rsidRPr="008945B4">
        <w:rPr>
          <w:rFonts w:ascii="Courier New" w:eastAsia="Times New Roman" w:hAnsi="Courier New" w:cs="Courier New"/>
          <w:sz w:val="20"/>
        </w:rPr>
        <w:t xml:space="preserve">        |               |               |</w:t>
      </w:r>
      <w:r w:rsidRPr="008945B4">
        <w:rPr>
          <w:rFonts w:ascii="Courier New" w:eastAsia="Times New Roman" w:hAnsi="Courier New" w:cs="Courier New"/>
          <w:sz w:val="20"/>
          <w:szCs w:val="20"/>
        </w:rPr>
        <w:br/>
      </w:r>
      <w:r w:rsidRPr="008945B4">
        <w:rPr>
          <w:rFonts w:ascii="Courier New" w:eastAsia="Times New Roman" w:hAnsi="Courier New" w:cs="Courier New"/>
          <w:sz w:val="20"/>
        </w:rPr>
        <w:t xml:space="preserve">     VPC-A          VPC-B          VPC-C</w:t>
      </w:r>
      <w:r w:rsidRPr="008945B4">
        <w:rPr>
          <w:rFonts w:ascii="Courier New" w:eastAsia="Times New Roman" w:hAnsi="Courier New" w:cs="Courier New"/>
          <w:sz w:val="20"/>
          <w:szCs w:val="20"/>
        </w:rPr>
        <w:br/>
      </w:r>
      <w:r w:rsidRPr="008945B4">
        <w:rPr>
          <w:rFonts w:ascii="Courier New" w:eastAsia="Times New Roman" w:hAnsi="Courier New" w:cs="Courier New"/>
          <w:sz w:val="20"/>
        </w:rPr>
        <w:t xml:space="preserve">        |               |               |</w:t>
      </w:r>
      <w:r w:rsidRPr="008945B4">
        <w:rPr>
          <w:rFonts w:ascii="Courier New" w:eastAsia="Times New Roman" w:hAnsi="Courier New" w:cs="Courier New"/>
          <w:sz w:val="20"/>
          <w:szCs w:val="20"/>
        </w:rPr>
        <w:br/>
      </w:r>
      <w:r w:rsidRPr="008945B4">
        <w:rPr>
          <w:rFonts w:ascii="Courier New" w:eastAsia="Times New Roman" w:hAnsi="Courier New" w:cs="Courier New"/>
          <w:sz w:val="20"/>
        </w:rPr>
        <w:t xml:space="preserve">     EC2s            </w:t>
      </w:r>
      <w:proofErr w:type="spellStart"/>
      <w:r w:rsidRPr="008945B4">
        <w:rPr>
          <w:rFonts w:ascii="Courier New" w:eastAsia="Times New Roman" w:hAnsi="Courier New" w:cs="Courier New"/>
          <w:sz w:val="20"/>
        </w:rPr>
        <w:t>EC2s</w:t>
      </w:r>
      <w:proofErr w:type="spellEnd"/>
      <w:r w:rsidRPr="008945B4">
        <w:rPr>
          <w:rFonts w:ascii="Courier New" w:eastAsia="Times New Roman" w:hAnsi="Courier New" w:cs="Courier New"/>
          <w:sz w:val="20"/>
        </w:rPr>
        <w:t xml:space="preserve">            </w:t>
      </w:r>
      <w:proofErr w:type="spellStart"/>
      <w:r w:rsidRPr="008945B4">
        <w:rPr>
          <w:rFonts w:ascii="Courier New" w:eastAsia="Times New Roman" w:hAnsi="Courier New" w:cs="Courier New"/>
          <w:sz w:val="20"/>
        </w:rPr>
        <w:t>EC2s</w:t>
      </w:r>
      <w:proofErr w:type="spellEnd"/>
    </w:p>
    <w:p w:rsidR="008945B4" w:rsidRPr="008945B4" w:rsidRDefault="008945B4" w:rsidP="00894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5B4">
        <w:rPr>
          <w:rFonts w:ascii="Times New Roman" w:eastAsia="Times New Roman" w:hAnsi="Times New Roman" w:cs="Times New Roman"/>
          <w:sz w:val="24"/>
          <w:szCs w:val="24"/>
        </w:rPr>
        <w:t>All communication between VPCs passes through the Transit Gateway.</w:t>
      </w:r>
    </w:p>
    <w:p w:rsidR="008945B4" w:rsidRPr="008945B4" w:rsidRDefault="002C2850" w:rsidP="008945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85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945B4" w:rsidRPr="008945B4" w:rsidRDefault="008945B4" w:rsidP="008945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45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Why Do We Need Transit Gateway?</w:t>
      </w:r>
    </w:p>
    <w:p w:rsidR="008945B4" w:rsidRPr="008945B4" w:rsidRDefault="008945B4" w:rsidP="00894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5B4">
        <w:rPr>
          <w:rFonts w:ascii="Times New Roman" w:eastAsia="Times New Roman" w:hAnsi="Times New Roman" w:cs="Times New Roman"/>
          <w:sz w:val="24"/>
          <w:szCs w:val="24"/>
        </w:rPr>
        <w:t>Suppose an organization has 5 VPCs.</w:t>
      </w:r>
    </w:p>
    <w:p w:rsidR="008945B4" w:rsidRPr="008945B4" w:rsidRDefault="008945B4" w:rsidP="008945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45B4">
        <w:rPr>
          <w:rFonts w:ascii="Times New Roman" w:eastAsia="Times New Roman" w:hAnsi="Times New Roman" w:cs="Times New Roman"/>
          <w:b/>
          <w:bCs/>
          <w:sz w:val="27"/>
          <w:szCs w:val="27"/>
        </w:rPr>
        <w:t>Without Transit Gateway</w:t>
      </w:r>
    </w:p>
    <w:p w:rsidR="008945B4" w:rsidRPr="008945B4" w:rsidRDefault="008945B4" w:rsidP="00894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5B4">
        <w:rPr>
          <w:rFonts w:ascii="Times New Roman" w:eastAsia="Times New Roman" w:hAnsi="Times New Roman" w:cs="Times New Roman"/>
          <w:sz w:val="24"/>
          <w:szCs w:val="24"/>
        </w:rPr>
        <w:t>You need multiple VPC peering connections:</w:t>
      </w:r>
    </w:p>
    <w:p w:rsidR="008945B4" w:rsidRPr="008945B4" w:rsidRDefault="008945B4" w:rsidP="008945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45B4">
        <w:rPr>
          <w:rFonts w:ascii="Courier New" w:eastAsia="Times New Roman" w:hAnsi="Courier New" w:cs="Courier New"/>
          <w:sz w:val="20"/>
        </w:rPr>
        <w:t>VPC-A ↔ VPC-B</w:t>
      </w:r>
      <w:r w:rsidRPr="008945B4">
        <w:rPr>
          <w:rFonts w:ascii="Courier New" w:eastAsia="Times New Roman" w:hAnsi="Courier New" w:cs="Courier New"/>
          <w:sz w:val="20"/>
          <w:szCs w:val="20"/>
        </w:rPr>
        <w:br/>
      </w:r>
      <w:r w:rsidRPr="008945B4">
        <w:rPr>
          <w:rFonts w:ascii="Courier New" w:eastAsia="Times New Roman" w:hAnsi="Courier New" w:cs="Courier New"/>
          <w:sz w:val="20"/>
        </w:rPr>
        <w:t>VPC-A ↔ VPC-C</w:t>
      </w:r>
      <w:r w:rsidRPr="008945B4">
        <w:rPr>
          <w:rFonts w:ascii="Courier New" w:eastAsia="Times New Roman" w:hAnsi="Courier New" w:cs="Courier New"/>
          <w:sz w:val="20"/>
          <w:szCs w:val="20"/>
        </w:rPr>
        <w:br/>
      </w:r>
      <w:r w:rsidRPr="008945B4">
        <w:rPr>
          <w:rFonts w:ascii="Courier New" w:eastAsia="Times New Roman" w:hAnsi="Courier New" w:cs="Courier New"/>
          <w:sz w:val="20"/>
        </w:rPr>
        <w:t>VPC-A ↔ VPC-D</w:t>
      </w:r>
      <w:r w:rsidRPr="008945B4">
        <w:rPr>
          <w:rFonts w:ascii="Courier New" w:eastAsia="Times New Roman" w:hAnsi="Courier New" w:cs="Courier New"/>
          <w:sz w:val="20"/>
          <w:szCs w:val="20"/>
        </w:rPr>
        <w:br/>
      </w:r>
      <w:r w:rsidRPr="008945B4">
        <w:rPr>
          <w:rFonts w:ascii="Courier New" w:eastAsia="Times New Roman" w:hAnsi="Courier New" w:cs="Courier New"/>
          <w:sz w:val="20"/>
        </w:rPr>
        <w:t>VPC-A ↔ VPC-E</w:t>
      </w:r>
      <w:r w:rsidRPr="008945B4">
        <w:rPr>
          <w:rFonts w:ascii="Courier New" w:eastAsia="Times New Roman" w:hAnsi="Courier New" w:cs="Courier New"/>
          <w:sz w:val="20"/>
          <w:szCs w:val="20"/>
        </w:rPr>
        <w:br/>
      </w:r>
      <w:r w:rsidRPr="008945B4">
        <w:rPr>
          <w:rFonts w:ascii="Courier New" w:eastAsia="Times New Roman" w:hAnsi="Courier New" w:cs="Courier New"/>
          <w:sz w:val="20"/>
        </w:rPr>
        <w:t>VPC-B ↔ VPC-C</w:t>
      </w:r>
      <w:r w:rsidRPr="008945B4">
        <w:rPr>
          <w:rFonts w:ascii="Courier New" w:eastAsia="Times New Roman" w:hAnsi="Courier New" w:cs="Courier New"/>
          <w:sz w:val="20"/>
          <w:szCs w:val="20"/>
        </w:rPr>
        <w:br/>
      </w:r>
      <w:r w:rsidRPr="008945B4">
        <w:rPr>
          <w:rFonts w:ascii="Courier New" w:eastAsia="Times New Roman" w:hAnsi="Courier New" w:cs="Courier New"/>
          <w:sz w:val="20"/>
        </w:rPr>
        <w:t>VPC-B ↔ VPC-D</w:t>
      </w:r>
      <w:r w:rsidRPr="008945B4">
        <w:rPr>
          <w:rFonts w:ascii="Courier New" w:eastAsia="Times New Roman" w:hAnsi="Courier New" w:cs="Courier New"/>
          <w:sz w:val="20"/>
          <w:szCs w:val="20"/>
        </w:rPr>
        <w:br/>
      </w:r>
      <w:r w:rsidRPr="008945B4">
        <w:rPr>
          <w:rFonts w:ascii="Courier New" w:eastAsia="Times New Roman" w:hAnsi="Courier New" w:cs="Courier New"/>
          <w:sz w:val="20"/>
        </w:rPr>
        <w:t>...</w:t>
      </w:r>
    </w:p>
    <w:p w:rsidR="008945B4" w:rsidRPr="008945B4" w:rsidRDefault="008945B4" w:rsidP="00894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5B4">
        <w:rPr>
          <w:rFonts w:ascii="Times New Roman" w:eastAsia="Times New Roman" w:hAnsi="Times New Roman" w:cs="Times New Roman"/>
          <w:sz w:val="24"/>
          <w:szCs w:val="24"/>
        </w:rPr>
        <w:t>This creates a complex mesh network that is difficult to manage.</w:t>
      </w:r>
    </w:p>
    <w:p w:rsidR="008945B4" w:rsidRPr="008945B4" w:rsidRDefault="002C2850" w:rsidP="008945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85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945B4" w:rsidRPr="008945B4" w:rsidRDefault="008945B4" w:rsidP="008945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45B4">
        <w:rPr>
          <w:rFonts w:ascii="Times New Roman" w:eastAsia="Times New Roman" w:hAnsi="Times New Roman" w:cs="Times New Roman"/>
          <w:b/>
          <w:bCs/>
          <w:sz w:val="27"/>
          <w:szCs w:val="27"/>
        </w:rPr>
        <w:t>With Transit Gateway</w:t>
      </w:r>
    </w:p>
    <w:p w:rsidR="008945B4" w:rsidRPr="008945B4" w:rsidRDefault="008945B4" w:rsidP="008945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45B4">
        <w:rPr>
          <w:rFonts w:ascii="Courier New" w:eastAsia="Times New Roman" w:hAnsi="Courier New" w:cs="Courier New"/>
          <w:sz w:val="20"/>
        </w:rPr>
        <w:t xml:space="preserve">              Transit Gateway</w:t>
      </w:r>
      <w:r w:rsidRPr="008945B4">
        <w:rPr>
          <w:rFonts w:ascii="Courier New" w:eastAsia="Times New Roman" w:hAnsi="Courier New" w:cs="Courier New"/>
          <w:sz w:val="20"/>
          <w:szCs w:val="20"/>
        </w:rPr>
        <w:br/>
      </w:r>
      <w:r w:rsidRPr="008945B4">
        <w:rPr>
          <w:rFonts w:ascii="Courier New" w:eastAsia="Times New Roman" w:hAnsi="Courier New" w:cs="Courier New"/>
          <w:sz w:val="20"/>
        </w:rPr>
        <w:t xml:space="preserve">                     |</w:t>
      </w:r>
      <w:r w:rsidRPr="008945B4">
        <w:rPr>
          <w:rFonts w:ascii="Courier New" w:eastAsia="Times New Roman" w:hAnsi="Courier New" w:cs="Courier New"/>
          <w:sz w:val="20"/>
          <w:szCs w:val="20"/>
        </w:rPr>
        <w:br/>
      </w:r>
      <w:r w:rsidRPr="008945B4">
        <w:rPr>
          <w:rFonts w:ascii="Courier New" w:eastAsia="Times New Roman" w:hAnsi="Courier New" w:cs="Courier New"/>
          <w:sz w:val="20"/>
        </w:rPr>
        <w:t xml:space="preserve">      --------------------------------</w:t>
      </w:r>
      <w:r w:rsidRPr="008945B4">
        <w:rPr>
          <w:rFonts w:ascii="Courier New" w:eastAsia="Times New Roman" w:hAnsi="Courier New" w:cs="Courier New"/>
          <w:sz w:val="20"/>
          <w:szCs w:val="20"/>
        </w:rPr>
        <w:br/>
      </w:r>
      <w:r w:rsidRPr="008945B4">
        <w:rPr>
          <w:rFonts w:ascii="Courier New" w:eastAsia="Times New Roman" w:hAnsi="Courier New" w:cs="Courier New"/>
          <w:sz w:val="20"/>
        </w:rPr>
        <w:t xml:space="preserve">      |        |        |        |</w:t>
      </w:r>
      <w:r w:rsidRPr="008945B4">
        <w:rPr>
          <w:rFonts w:ascii="Courier New" w:eastAsia="Times New Roman" w:hAnsi="Courier New" w:cs="Courier New"/>
          <w:sz w:val="20"/>
          <w:szCs w:val="20"/>
        </w:rPr>
        <w:br/>
      </w:r>
      <w:r w:rsidRPr="008945B4">
        <w:rPr>
          <w:rFonts w:ascii="Courier New" w:eastAsia="Times New Roman" w:hAnsi="Courier New" w:cs="Courier New"/>
          <w:sz w:val="20"/>
        </w:rPr>
        <w:t xml:space="preserve">    VPC-A    VPC-B   VPC-C   VPC-D</w:t>
      </w:r>
    </w:p>
    <w:p w:rsidR="008945B4" w:rsidRPr="008945B4" w:rsidRDefault="008945B4" w:rsidP="00894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5B4">
        <w:rPr>
          <w:rFonts w:ascii="Times New Roman" w:eastAsia="Times New Roman" w:hAnsi="Times New Roman" w:cs="Times New Roman"/>
          <w:sz w:val="24"/>
          <w:szCs w:val="24"/>
        </w:rPr>
        <w:t>Each VPC creates only one attachment to the TGW.</w:t>
      </w:r>
    </w:p>
    <w:p w:rsidR="008945B4" w:rsidRPr="008945B4" w:rsidRDefault="002C2850" w:rsidP="008945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850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945B4" w:rsidRPr="008945B4" w:rsidRDefault="008945B4" w:rsidP="008945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45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Key Components</w:t>
      </w:r>
    </w:p>
    <w:p w:rsidR="008945B4" w:rsidRPr="008945B4" w:rsidRDefault="008945B4" w:rsidP="008945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45B4">
        <w:rPr>
          <w:rFonts w:ascii="Times New Roman" w:eastAsia="Times New Roman" w:hAnsi="Times New Roman" w:cs="Times New Roman"/>
          <w:b/>
          <w:bCs/>
          <w:sz w:val="36"/>
          <w:szCs w:val="36"/>
        </w:rPr>
        <w:t>1. Transit Gateway</w:t>
      </w:r>
    </w:p>
    <w:p w:rsidR="008945B4" w:rsidRPr="008945B4" w:rsidRDefault="008945B4" w:rsidP="00894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945B4">
        <w:rPr>
          <w:rFonts w:ascii="Times New Roman" w:eastAsia="Times New Roman" w:hAnsi="Times New Roman" w:cs="Times New Roman"/>
          <w:sz w:val="24"/>
          <w:szCs w:val="24"/>
        </w:rPr>
        <w:t>The central routing hub.</w:t>
      </w:r>
      <w:proofErr w:type="gramEnd"/>
    </w:p>
    <w:p w:rsidR="008945B4" w:rsidRPr="008945B4" w:rsidRDefault="008945B4" w:rsidP="008945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45B4">
        <w:rPr>
          <w:rFonts w:ascii="Courier New" w:eastAsia="Times New Roman" w:hAnsi="Courier New" w:cs="Courier New"/>
          <w:sz w:val="20"/>
        </w:rPr>
        <w:t>TGW</w:t>
      </w:r>
    </w:p>
    <w:p w:rsidR="008945B4" w:rsidRPr="008945B4" w:rsidRDefault="008945B4" w:rsidP="00894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5B4">
        <w:rPr>
          <w:rFonts w:ascii="Times New Roman" w:eastAsia="Times New Roman" w:hAnsi="Times New Roman" w:cs="Times New Roman"/>
          <w:sz w:val="24"/>
          <w:szCs w:val="24"/>
        </w:rPr>
        <w:t>It receives traffic and forwards it to the correct destination VPC or VPN.</w:t>
      </w:r>
    </w:p>
    <w:p w:rsidR="008945B4" w:rsidRPr="008945B4" w:rsidRDefault="002C2850" w:rsidP="008945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850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945B4" w:rsidRPr="008945B4" w:rsidRDefault="008945B4" w:rsidP="008945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45B4">
        <w:rPr>
          <w:rFonts w:ascii="Times New Roman" w:eastAsia="Times New Roman" w:hAnsi="Times New Roman" w:cs="Times New Roman"/>
          <w:b/>
          <w:bCs/>
          <w:sz w:val="36"/>
          <w:szCs w:val="36"/>
        </w:rPr>
        <w:t>2. VPC Attachment</w:t>
      </w:r>
    </w:p>
    <w:p w:rsidR="008945B4" w:rsidRPr="008945B4" w:rsidRDefault="008945B4" w:rsidP="00894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945B4">
        <w:rPr>
          <w:rFonts w:ascii="Times New Roman" w:eastAsia="Times New Roman" w:hAnsi="Times New Roman" w:cs="Times New Roman"/>
          <w:sz w:val="24"/>
          <w:szCs w:val="24"/>
        </w:rPr>
        <w:lastRenderedPageBreak/>
        <w:t>Connects a VPC to the Transit Gateway.</w:t>
      </w:r>
      <w:proofErr w:type="gramEnd"/>
    </w:p>
    <w:p w:rsidR="008945B4" w:rsidRPr="008945B4" w:rsidRDefault="008945B4" w:rsidP="008945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45B4">
        <w:rPr>
          <w:rFonts w:ascii="Courier New" w:eastAsia="Times New Roman" w:hAnsi="Courier New" w:cs="Courier New"/>
          <w:sz w:val="20"/>
        </w:rPr>
        <w:t>VPC ---&gt; TGW Attachment ---&gt; Transit Gateway</w:t>
      </w:r>
    </w:p>
    <w:p w:rsidR="008945B4" w:rsidRPr="008945B4" w:rsidRDefault="008945B4" w:rsidP="00894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5B4">
        <w:rPr>
          <w:rFonts w:ascii="Times New Roman" w:eastAsia="Times New Roman" w:hAnsi="Times New Roman" w:cs="Times New Roman"/>
          <w:sz w:val="24"/>
          <w:szCs w:val="24"/>
        </w:rPr>
        <w:t>Every VPC must have a TGW attachment.</w:t>
      </w:r>
    </w:p>
    <w:p w:rsidR="008945B4" w:rsidRPr="008945B4" w:rsidRDefault="002C2850" w:rsidP="008945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850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8945B4" w:rsidRPr="008945B4" w:rsidRDefault="008945B4" w:rsidP="008945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45B4">
        <w:rPr>
          <w:rFonts w:ascii="Times New Roman" w:eastAsia="Times New Roman" w:hAnsi="Times New Roman" w:cs="Times New Roman"/>
          <w:b/>
          <w:bCs/>
          <w:sz w:val="36"/>
          <w:szCs w:val="36"/>
        </w:rPr>
        <w:t>3. Transit Gateway Route Table</w:t>
      </w:r>
    </w:p>
    <w:p w:rsidR="008945B4" w:rsidRPr="008945B4" w:rsidRDefault="008945B4" w:rsidP="00894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5B4">
        <w:rPr>
          <w:rFonts w:ascii="Times New Roman" w:eastAsia="Times New Roman" w:hAnsi="Times New Roman" w:cs="Times New Roman"/>
          <w:sz w:val="24"/>
          <w:szCs w:val="24"/>
        </w:rPr>
        <w:t>Controls how traffic is routed between attachments.</w:t>
      </w:r>
    </w:p>
    <w:p w:rsidR="008945B4" w:rsidRPr="008945B4" w:rsidRDefault="008945B4" w:rsidP="00894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5B4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945B4" w:rsidRPr="008945B4" w:rsidRDefault="008945B4" w:rsidP="008945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45B4">
        <w:rPr>
          <w:rFonts w:ascii="Courier New" w:eastAsia="Times New Roman" w:hAnsi="Courier New" w:cs="Courier New"/>
          <w:sz w:val="20"/>
        </w:rPr>
        <w:t>Destination      Attachment</w:t>
      </w:r>
      <w:r w:rsidRPr="008945B4">
        <w:rPr>
          <w:rFonts w:ascii="Courier New" w:eastAsia="Times New Roman" w:hAnsi="Courier New" w:cs="Courier New"/>
          <w:sz w:val="20"/>
          <w:szCs w:val="20"/>
        </w:rPr>
        <w:br/>
      </w:r>
      <w:r w:rsidRPr="008945B4">
        <w:rPr>
          <w:rFonts w:ascii="Courier New" w:eastAsia="Times New Roman" w:hAnsi="Courier New" w:cs="Courier New"/>
          <w:sz w:val="20"/>
          <w:szCs w:val="20"/>
        </w:rPr>
        <w:br/>
      </w:r>
      <w:r w:rsidRPr="008945B4">
        <w:rPr>
          <w:rFonts w:ascii="Courier New" w:eastAsia="Times New Roman" w:hAnsi="Courier New" w:cs="Courier New"/>
          <w:sz w:val="20"/>
        </w:rPr>
        <w:t>10.0.0.0/16      Prod-VPC</w:t>
      </w:r>
      <w:r w:rsidRPr="008945B4">
        <w:rPr>
          <w:rFonts w:ascii="Courier New" w:eastAsia="Times New Roman" w:hAnsi="Courier New" w:cs="Courier New"/>
          <w:sz w:val="20"/>
          <w:szCs w:val="20"/>
        </w:rPr>
        <w:br/>
      </w:r>
      <w:r w:rsidRPr="008945B4">
        <w:rPr>
          <w:rFonts w:ascii="Courier New" w:eastAsia="Times New Roman" w:hAnsi="Courier New" w:cs="Courier New"/>
          <w:sz w:val="20"/>
        </w:rPr>
        <w:t>10.1.0.0/16      Dev-VPC</w:t>
      </w:r>
      <w:r w:rsidRPr="008945B4">
        <w:rPr>
          <w:rFonts w:ascii="Courier New" w:eastAsia="Times New Roman" w:hAnsi="Courier New" w:cs="Courier New"/>
          <w:sz w:val="20"/>
          <w:szCs w:val="20"/>
        </w:rPr>
        <w:br/>
      </w:r>
      <w:r w:rsidRPr="008945B4">
        <w:rPr>
          <w:rFonts w:ascii="Courier New" w:eastAsia="Times New Roman" w:hAnsi="Courier New" w:cs="Courier New"/>
          <w:sz w:val="20"/>
        </w:rPr>
        <w:t>10.2.0.0/16      Test-VPC</w:t>
      </w:r>
    </w:p>
    <w:p w:rsidR="008945B4" w:rsidRPr="008945B4" w:rsidRDefault="002C2850" w:rsidP="008945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850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8945B4" w:rsidRPr="008945B4" w:rsidRDefault="008945B4" w:rsidP="008945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45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How Transit Gateway Works</w:t>
      </w:r>
    </w:p>
    <w:p w:rsidR="008945B4" w:rsidRPr="008945B4" w:rsidRDefault="008945B4" w:rsidP="008945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45B4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8945B4" w:rsidRPr="008945B4" w:rsidRDefault="008945B4" w:rsidP="008945B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945B4">
        <w:rPr>
          <w:rFonts w:ascii="Times New Roman" w:eastAsia="Times New Roman" w:hAnsi="Times New Roman" w:cs="Times New Roman"/>
          <w:b/>
          <w:bCs/>
          <w:sz w:val="24"/>
          <w:szCs w:val="24"/>
        </w:rPr>
        <w:t>Production VPC</w:t>
      </w:r>
    </w:p>
    <w:p w:rsidR="008945B4" w:rsidRPr="008945B4" w:rsidRDefault="008945B4" w:rsidP="008945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45B4">
        <w:rPr>
          <w:rFonts w:ascii="Courier New" w:eastAsia="Times New Roman" w:hAnsi="Courier New" w:cs="Courier New"/>
          <w:sz w:val="20"/>
        </w:rPr>
        <w:t>CIDR: 10.0.0.0/16</w:t>
      </w:r>
    </w:p>
    <w:p w:rsidR="008945B4" w:rsidRPr="008945B4" w:rsidRDefault="008945B4" w:rsidP="008945B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945B4">
        <w:rPr>
          <w:rFonts w:ascii="Times New Roman" w:eastAsia="Times New Roman" w:hAnsi="Times New Roman" w:cs="Times New Roman"/>
          <w:b/>
          <w:bCs/>
          <w:sz w:val="24"/>
          <w:szCs w:val="24"/>
        </w:rPr>
        <w:t>Development VPC</w:t>
      </w:r>
    </w:p>
    <w:p w:rsidR="008945B4" w:rsidRPr="008945B4" w:rsidRDefault="008945B4" w:rsidP="008945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45B4">
        <w:rPr>
          <w:rFonts w:ascii="Courier New" w:eastAsia="Times New Roman" w:hAnsi="Courier New" w:cs="Courier New"/>
          <w:sz w:val="20"/>
        </w:rPr>
        <w:t>CIDR: 10.1.0.0/16</w:t>
      </w:r>
    </w:p>
    <w:p w:rsidR="008945B4" w:rsidRPr="008945B4" w:rsidRDefault="008945B4" w:rsidP="008945B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945B4">
        <w:rPr>
          <w:rFonts w:ascii="Times New Roman" w:eastAsia="Times New Roman" w:hAnsi="Times New Roman" w:cs="Times New Roman"/>
          <w:b/>
          <w:bCs/>
          <w:sz w:val="24"/>
          <w:szCs w:val="24"/>
        </w:rPr>
        <w:t>Transit Gateway</w:t>
      </w:r>
    </w:p>
    <w:p w:rsidR="008945B4" w:rsidRPr="008945B4" w:rsidRDefault="008945B4" w:rsidP="008945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45B4">
        <w:rPr>
          <w:rFonts w:ascii="Courier New" w:eastAsia="Times New Roman" w:hAnsi="Courier New" w:cs="Courier New"/>
          <w:sz w:val="20"/>
        </w:rPr>
        <w:t>Attached to both VPCs</w:t>
      </w:r>
    </w:p>
    <w:p w:rsidR="008945B4" w:rsidRPr="008945B4" w:rsidRDefault="008945B4" w:rsidP="008945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45B4">
        <w:rPr>
          <w:rFonts w:ascii="Times New Roman" w:eastAsia="Times New Roman" w:hAnsi="Times New Roman" w:cs="Times New Roman"/>
          <w:b/>
          <w:bCs/>
          <w:sz w:val="27"/>
          <w:szCs w:val="27"/>
        </w:rPr>
        <w:t>Route Table in Production VPC</w:t>
      </w:r>
    </w:p>
    <w:p w:rsidR="008945B4" w:rsidRPr="008945B4" w:rsidRDefault="008945B4" w:rsidP="008945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45B4">
        <w:rPr>
          <w:rFonts w:ascii="Courier New" w:eastAsia="Times New Roman" w:hAnsi="Courier New" w:cs="Courier New"/>
          <w:sz w:val="20"/>
        </w:rPr>
        <w:t>Destination      Target</w:t>
      </w:r>
      <w:r w:rsidRPr="008945B4">
        <w:rPr>
          <w:rFonts w:ascii="Courier New" w:eastAsia="Times New Roman" w:hAnsi="Courier New" w:cs="Courier New"/>
          <w:sz w:val="20"/>
          <w:szCs w:val="20"/>
        </w:rPr>
        <w:br/>
      </w:r>
      <w:r w:rsidRPr="008945B4">
        <w:rPr>
          <w:rFonts w:ascii="Courier New" w:eastAsia="Times New Roman" w:hAnsi="Courier New" w:cs="Courier New"/>
          <w:sz w:val="20"/>
          <w:szCs w:val="20"/>
        </w:rPr>
        <w:br/>
      </w:r>
      <w:r w:rsidRPr="008945B4">
        <w:rPr>
          <w:rFonts w:ascii="Courier New" w:eastAsia="Times New Roman" w:hAnsi="Courier New" w:cs="Courier New"/>
          <w:sz w:val="20"/>
        </w:rPr>
        <w:t>10.0.0.0/16      Local</w:t>
      </w:r>
      <w:r w:rsidRPr="008945B4">
        <w:rPr>
          <w:rFonts w:ascii="Courier New" w:eastAsia="Times New Roman" w:hAnsi="Courier New" w:cs="Courier New"/>
          <w:sz w:val="20"/>
          <w:szCs w:val="20"/>
        </w:rPr>
        <w:br/>
      </w:r>
      <w:r w:rsidRPr="008945B4">
        <w:rPr>
          <w:rFonts w:ascii="Courier New" w:eastAsia="Times New Roman" w:hAnsi="Courier New" w:cs="Courier New"/>
          <w:sz w:val="20"/>
        </w:rPr>
        <w:t>10.1.0.0/16      TGW</w:t>
      </w:r>
    </w:p>
    <w:p w:rsidR="008945B4" w:rsidRPr="008945B4" w:rsidRDefault="008945B4" w:rsidP="008945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45B4">
        <w:rPr>
          <w:rFonts w:ascii="Times New Roman" w:eastAsia="Times New Roman" w:hAnsi="Times New Roman" w:cs="Times New Roman"/>
          <w:b/>
          <w:bCs/>
          <w:sz w:val="27"/>
          <w:szCs w:val="27"/>
        </w:rPr>
        <w:t>Route Table in Development VPC</w:t>
      </w:r>
    </w:p>
    <w:p w:rsidR="008945B4" w:rsidRPr="008945B4" w:rsidRDefault="008945B4" w:rsidP="008945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45B4">
        <w:rPr>
          <w:rFonts w:ascii="Courier New" w:eastAsia="Times New Roman" w:hAnsi="Courier New" w:cs="Courier New"/>
          <w:sz w:val="20"/>
        </w:rPr>
        <w:lastRenderedPageBreak/>
        <w:t>Destination      Target</w:t>
      </w:r>
      <w:r w:rsidRPr="008945B4">
        <w:rPr>
          <w:rFonts w:ascii="Courier New" w:eastAsia="Times New Roman" w:hAnsi="Courier New" w:cs="Courier New"/>
          <w:sz w:val="20"/>
          <w:szCs w:val="20"/>
        </w:rPr>
        <w:br/>
      </w:r>
      <w:r w:rsidRPr="008945B4">
        <w:rPr>
          <w:rFonts w:ascii="Courier New" w:eastAsia="Times New Roman" w:hAnsi="Courier New" w:cs="Courier New"/>
          <w:sz w:val="20"/>
          <w:szCs w:val="20"/>
        </w:rPr>
        <w:br/>
      </w:r>
      <w:r w:rsidRPr="008945B4">
        <w:rPr>
          <w:rFonts w:ascii="Courier New" w:eastAsia="Times New Roman" w:hAnsi="Courier New" w:cs="Courier New"/>
          <w:sz w:val="20"/>
        </w:rPr>
        <w:t>10.1.0.0/16      Local</w:t>
      </w:r>
      <w:r w:rsidRPr="008945B4">
        <w:rPr>
          <w:rFonts w:ascii="Courier New" w:eastAsia="Times New Roman" w:hAnsi="Courier New" w:cs="Courier New"/>
          <w:sz w:val="20"/>
          <w:szCs w:val="20"/>
        </w:rPr>
        <w:br/>
      </w:r>
      <w:r w:rsidRPr="008945B4">
        <w:rPr>
          <w:rFonts w:ascii="Courier New" w:eastAsia="Times New Roman" w:hAnsi="Courier New" w:cs="Courier New"/>
          <w:sz w:val="20"/>
        </w:rPr>
        <w:t>10.0.0.0/16      TGW</w:t>
      </w:r>
    </w:p>
    <w:p w:rsidR="008945B4" w:rsidRPr="008945B4" w:rsidRDefault="008945B4" w:rsidP="008945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45B4">
        <w:rPr>
          <w:rFonts w:ascii="Times New Roman" w:eastAsia="Times New Roman" w:hAnsi="Times New Roman" w:cs="Times New Roman"/>
          <w:b/>
          <w:bCs/>
          <w:sz w:val="27"/>
          <w:szCs w:val="27"/>
        </w:rPr>
        <w:t>Traffic Flow</w:t>
      </w:r>
    </w:p>
    <w:p w:rsidR="008945B4" w:rsidRPr="008945B4" w:rsidRDefault="008945B4" w:rsidP="008945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45B4">
        <w:rPr>
          <w:rFonts w:ascii="Courier New" w:eastAsia="Times New Roman" w:hAnsi="Courier New" w:cs="Courier New"/>
          <w:sz w:val="20"/>
        </w:rPr>
        <w:t>EC2 (Prod)</w:t>
      </w:r>
      <w:r w:rsidRPr="008945B4">
        <w:rPr>
          <w:rFonts w:ascii="Courier New" w:eastAsia="Times New Roman" w:hAnsi="Courier New" w:cs="Courier New"/>
          <w:sz w:val="20"/>
          <w:szCs w:val="20"/>
        </w:rPr>
        <w:br/>
      </w:r>
      <w:r w:rsidRPr="008945B4">
        <w:rPr>
          <w:rFonts w:ascii="Courier New" w:eastAsia="Times New Roman" w:hAnsi="Courier New" w:cs="Courier New"/>
          <w:sz w:val="20"/>
        </w:rPr>
        <w:t xml:space="preserve">    |</w:t>
      </w:r>
      <w:r w:rsidRPr="008945B4">
        <w:rPr>
          <w:rFonts w:ascii="Courier New" w:eastAsia="Times New Roman" w:hAnsi="Courier New" w:cs="Courier New"/>
          <w:sz w:val="20"/>
          <w:szCs w:val="20"/>
        </w:rPr>
        <w:br/>
      </w:r>
      <w:r w:rsidRPr="008945B4">
        <w:rPr>
          <w:rFonts w:ascii="Courier New" w:eastAsia="Times New Roman" w:hAnsi="Courier New" w:cs="Courier New"/>
          <w:sz w:val="20"/>
        </w:rPr>
        <w:t xml:space="preserve">    v</w:t>
      </w:r>
      <w:r w:rsidRPr="008945B4">
        <w:rPr>
          <w:rFonts w:ascii="Courier New" w:eastAsia="Times New Roman" w:hAnsi="Courier New" w:cs="Courier New"/>
          <w:sz w:val="20"/>
          <w:szCs w:val="20"/>
        </w:rPr>
        <w:br/>
      </w:r>
      <w:r w:rsidRPr="008945B4">
        <w:rPr>
          <w:rFonts w:ascii="Courier New" w:eastAsia="Times New Roman" w:hAnsi="Courier New" w:cs="Courier New"/>
          <w:sz w:val="20"/>
        </w:rPr>
        <w:t>Transit Gateway</w:t>
      </w:r>
      <w:r w:rsidRPr="008945B4">
        <w:rPr>
          <w:rFonts w:ascii="Courier New" w:eastAsia="Times New Roman" w:hAnsi="Courier New" w:cs="Courier New"/>
          <w:sz w:val="20"/>
          <w:szCs w:val="20"/>
        </w:rPr>
        <w:br/>
      </w:r>
      <w:r w:rsidRPr="008945B4">
        <w:rPr>
          <w:rFonts w:ascii="Courier New" w:eastAsia="Times New Roman" w:hAnsi="Courier New" w:cs="Courier New"/>
          <w:sz w:val="20"/>
        </w:rPr>
        <w:t xml:space="preserve">    |</w:t>
      </w:r>
      <w:r w:rsidRPr="008945B4">
        <w:rPr>
          <w:rFonts w:ascii="Courier New" w:eastAsia="Times New Roman" w:hAnsi="Courier New" w:cs="Courier New"/>
          <w:sz w:val="20"/>
          <w:szCs w:val="20"/>
        </w:rPr>
        <w:br/>
      </w:r>
      <w:r w:rsidRPr="008945B4">
        <w:rPr>
          <w:rFonts w:ascii="Courier New" w:eastAsia="Times New Roman" w:hAnsi="Courier New" w:cs="Courier New"/>
          <w:sz w:val="20"/>
        </w:rPr>
        <w:t xml:space="preserve">    v</w:t>
      </w:r>
      <w:r w:rsidRPr="008945B4">
        <w:rPr>
          <w:rFonts w:ascii="Courier New" w:eastAsia="Times New Roman" w:hAnsi="Courier New" w:cs="Courier New"/>
          <w:sz w:val="20"/>
          <w:szCs w:val="20"/>
        </w:rPr>
        <w:br/>
      </w:r>
      <w:r w:rsidRPr="008945B4">
        <w:rPr>
          <w:rFonts w:ascii="Courier New" w:eastAsia="Times New Roman" w:hAnsi="Courier New" w:cs="Courier New"/>
          <w:sz w:val="20"/>
        </w:rPr>
        <w:t>EC2 (Dev)</w:t>
      </w:r>
    </w:p>
    <w:p w:rsidR="008945B4" w:rsidRPr="008945B4" w:rsidRDefault="002C2850" w:rsidP="008945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850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8945B4" w:rsidRPr="008945B4" w:rsidRDefault="008945B4" w:rsidP="008945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45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Transit Gateway with On-Premises Network</w:t>
      </w:r>
    </w:p>
    <w:p w:rsidR="008945B4" w:rsidRPr="008945B4" w:rsidRDefault="008945B4" w:rsidP="00894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5B4">
        <w:rPr>
          <w:rFonts w:ascii="Times New Roman" w:eastAsia="Times New Roman" w:hAnsi="Times New Roman" w:cs="Times New Roman"/>
          <w:sz w:val="24"/>
          <w:szCs w:val="24"/>
        </w:rPr>
        <w:t>Transit Gateway can also connect AWS to an on-premises data center.</w:t>
      </w:r>
    </w:p>
    <w:p w:rsidR="008945B4" w:rsidRPr="008945B4" w:rsidRDefault="008945B4" w:rsidP="008945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45B4">
        <w:rPr>
          <w:rFonts w:ascii="Courier New" w:eastAsia="Times New Roman" w:hAnsi="Courier New" w:cs="Courier New"/>
          <w:sz w:val="20"/>
        </w:rPr>
        <w:t xml:space="preserve">             On-Premises</w:t>
      </w:r>
      <w:r w:rsidRPr="008945B4">
        <w:rPr>
          <w:rFonts w:ascii="Courier New" w:eastAsia="Times New Roman" w:hAnsi="Courier New" w:cs="Courier New"/>
          <w:sz w:val="20"/>
          <w:szCs w:val="20"/>
        </w:rPr>
        <w:br/>
      </w:r>
      <w:r w:rsidRPr="008945B4">
        <w:rPr>
          <w:rFonts w:ascii="Courier New" w:eastAsia="Times New Roman" w:hAnsi="Courier New" w:cs="Courier New"/>
          <w:sz w:val="20"/>
        </w:rPr>
        <w:t xml:space="preserve">                   |</w:t>
      </w:r>
      <w:r w:rsidRPr="008945B4">
        <w:rPr>
          <w:rFonts w:ascii="Courier New" w:eastAsia="Times New Roman" w:hAnsi="Courier New" w:cs="Courier New"/>
          <w:sz w:val="20"/>
          <w:szCs w:val="20"/>
        </w:rPr>
        <w:br/>
      </w:r>
      <w:r w:rsidRPr="008945B4">
        <w:rPr>
          <w:rFonts w:ascii="Courier New" w:eastAsia="Times New Roman" w:hAnsi="Courier New" w:cs="Courier New"/>
          <w:sz w:val="20"/>
        </w:rPr>
        <w:t xml:space="preserve">          VPN / Direct Connect</w:t>
      </w:r>
      <w:r w:rsidRPr="008945B4">
        <w:rPr>
          <w:rFonts w:ascii="Courier New" w:eastAsia="Times New Roman" w:hAnsi="Courier New" w:cs="Courier New"/>
          <w:sz w:val="20"/>
          <w:szCs w:val="20"/>
        </w:rPr>
        <w:br/>
      </w:r>
      <w:r w:rsidRPr="008945B4">
        <w:rPr>
          <w:rFonts w:ascii="Courier New" w:eastAsia="Times New Roman" w:hAnsi="Courier New" w:cs="Courier New"/>
          <w:sz w:val="20"/>
        </w:rPr>
        <w:t xml:space="preserve">                   |</w:t>
      </w:r>
      <w:r w:rsidRPr="008945B4">
        <w:rPr>
          <w:rFonts w:ascii="Courier New" w:eastAsia="Times New Roman" w:hAnsi="Courier New" w:cs="Courier New"/>
          <w:sz w:val="20"/>
          <w:szCs w:val="20"/>
        </w:rPr>
        <w:br/>
      </w:r>
      <w:r w:rsidRPr="008945B4">
        <w:rPr>
          <w:rFonts w:ascii="Courier New" w:eastAsia="Times New Roman" w:hAnsi="Courier New" w:cs="Courier New"/>
          <w:sz w:val="20"/>
        </w:rPr>
        <w:t xml:space="preserve">            Transit Gateway</w:t>
      </w:r>
      <w:r w:rsidRPr="008945B4">
        <w:rPr>
          <w:rFonts w:ascii="Courier New" w:eastAsia="Times New Roman" w:hAnsi="Courier New" w:cs="Courier New"/>
          <w:sz w:val="20"/>
          <w:szCs w:val="20"/>
        </w:rPr>
        <w:br/>
      </w:r>
      <w:r w:rsidRPr="008945B4">
        <w:rPr>
          <w:rFonts w:ascii="Courier New" w:eastAsia="Times New Roman" w:hAnsi="Courier New" w:cs="Courier New"/>
          <w:sz w:val="20"/>
        </w:rPr>
        <w:t xml:space="preserve">             /     |      \</w:t>
      </w:r>
      <w:r w:rsidRPr="008945B4">
        <w:rPr>
          <w:rFonts w:ascii="Courier New" w:eastAsia="Times New Roman" w:hAnsi="Courier New" w:cs="Courier New"/>
          <w:sz w:val="20"/>
          <w:szCs w:val="20"/>
        </w:rPr>
        <w:br/>
      </w:r>
      <w:r w:rsidRPr="008945B4">
        <w:rPr>
          <w:rFonts w:ascii="Courier New" w:eastAsia="Times New Roman" w:hAnsi="Courier New" w:cs="Courier New"/>
          <w:sz w:val="20"/>
        </w:rPr>
        <w:t xml:space="preserve">          VPC1   VPC2   VPC3</w:t>
      </w:r>
    </w:p>
    <w:p w:rsidR="008945B4" w:rsidRPr="008945B4" w:rsidRDefault="008945B4" w:rsidP="00894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5B4">
        <w:rPr>
          <w:rFonts w:ascii="Times New Roman" w:eastAsia="Times New Roman" w:hAnsi="Times New Roman" w:cs="Times New Roman"/>
          <w:sz w:val="24"/>
          <w:szCs w:val="24"/>
        </w:rPr>
        <w:t>This creates a centralized hybrid network.</w:t>
      </w:r>
    </w:p>
    <w:p w:rsidR="008945B4" w:rsidRPr="008945B4" w:rsidRDefault="002C2850" w:rsidP="008945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850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8945B4" w:rsidRPr="008945B4" w:rsidRDefault="008945B4" w:rsidP="008945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45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Steps to Create a Transit Gateway</w:t>
      </w:r>
    </w:p>
    <w:p w:rsidR="008945B4" w:rsidRPr="008945B4" w:rsidRDefault="008945B4" w:rsidP="008945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45B4">
        <w:rPr>
          <w:rFonts w:ascii="Times New Roman" w:eastAsia="Times New Roman" w:hAnsi="Times New Roman" w:cs="Times New Roman"/>
          <w:b/>
          <w:bCs/>
          <w:sz w:val="36"/>
          <w:szCs w:val="36"/>
        </w:rPr>
        <w:t>Step 1: Create Transit Gateway</w:t>
      </w:r>
    </w:p>
    <w:p w:rsidR="008945B4" w:rsidRPr="008945B4" w:rsidRDefault="008945B4" w:rsidP="008945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5B4">
        <w:rPr>
          <w:rFonts w:ascii="Times New Roman" w:eastAsia="Times New Roman" w:hAnsi="Times New Roman" w:cs="Times New Roman"/>
          <w:sz w:val="24"/>
          <w:szCs w:val="24"/>
        </w:rPr>
        <w:t xml:space="preserve">Open AWS Console </w:t>
      </w:r>
    </w:p>
    <w:p w:rsidR="008945B4" w:rsidRPr="008945B4" w:rsidRDefault="008945B4" w:rsidP="008945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5B4">
        <w:rPr>
          <w:rFonts w:ascii="Times New Roman" w:eastAsia="Times New Roman" w:hAnsi="Times New Roman" w:cs="Times New Roman"/>
          <w:sz w:val="24"/>
          <w:szCs w:val="24"/>
        </w:rPr>
        <w:t xml:space="preserve">Go to </w:t>
      </w:r>
      <w:r w:rsidRPr="008945B4">
        <w:rPr>
          <w:rFonts w:ascii="Times New Roman" w:eastAsia="Times New Roman" w:hAnsi="Times New Roman" w:cs="Times New Roman"/>
          <w:b/>
          <w:bCs/>
          <w:sz w:val="24"/>
          <w:szCs w:val="24"/>
        </w:rPr>
        <w:t>VPC</w:t>
      </w:r>
      <w:r w:rsidRPr="008945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945B4" w:rsidRPr="008945B4" w:rsidRDefault="008945B4" w:rsidP="008945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5B4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8945B4">
        <w:rPr>
          <w:rFonts w:ascii="Times New Roman" w:eastAsia="Times New Roman" w:hAnsi="Times New Roman" w:cs="Times New Roman"/>
          <w:b/>
          <w:bCs/>
          <w:sz w:val="24"/>
          <w:szCs w:val="24"/>
        </w:rPr>
        <w:t>Transit Gateways</w:t>
      </w:r>
      <w:r w:rsidRPr="008945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945B4" w:rsidRPr="008945B4" w:rsidRDefault="008945B4" w:rsidP="008945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5B4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8945B4">
        <w:rPr>
          <w:rFonts w:ascii="Times New Roman" w:eastAsia="Times New Roman" w:hAnsi="Times New Roman" w:cs="Times New Roman"/>
          <w:b/>
          <w:bCs/>
          <w:sz w:val="24"/>
          <w:szCs w:val="24"/>
        </w:rPr>
        <w:t>Create Transit Gateway</w:t>
      </w:r>
      <w:r w:rsidRPr="008945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945B4" w:rsidRPr="008945B4" w:rsidRDefault="008945B4" w:rsidP="00894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5B4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945B4" w:rsidRPr="008945B4" w:rsidRDefault="008945B4" w:rsidP="008945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45B4">
        <w:rPr>
          <w:rFonts w:ascii="Courier New" w:eastAsia="Times New Roman" w:hAnsi="Courier New" w:cs="Courier New"/>
          <w:sz w:val="20"/>
        </w:rPr>
        <w:t>Name: Company-TGW</w:t>
      </w:r>
      <w:r w:rsidRPr="008945B4">
        <w:rPr>
          <w:rFonts w:ascii="Courier New" w:eastAsia="Times New Roman" w:hAnsi="Courier New" w:cs="Courier New"/>
          <w:sz w:val="20"/>
          <w:szCs w:val="20"/>
        </w:rPr>
        <w:br/>
      </w:r>
      <w:r w:rsidRPr="008945B4">
        <w:rPr>
          <w:rFonts w:ascii="Courier New" w:eastAsia="Times New Roman" w:hAnsi="Courier New" w:cs="Courier New"/>
          <w:sz w:val="20"/>
        </w:rPr>
        <w:t>ASN: 64512</w:t>
      </w:r>
      <w:r w:rsidRPr="008945B4">
        <w:rPr>
          <w:rFonts w:ascii="Courier New" w:eastAsia="Times New Roman" w:hAnsi="Courier New" w:cs="Courier New"/>
          <w:sz w:val="20"/>
          <w:szCs w:val="20"/>
        </w:rPr>
        <w:br/>
      </w:r>
      <w:r w:rsidRPr="008945B4">
        <w:rPr>
          <w:rFonts w:ascii="Courier New" w:eastAsia="Times New Roman" w:hAnsi="Courier New" w:cs="Courier New"/>
          <w:sz w:val="20"/>
        </w:rPr>
        <w:t>DNS Support: Enable</w:t>
      </w:r>
    </w:p>
    <w:p w:rsidR="008945B4" w:rsidRPr="008945B4" w:rsidRDefault="002C2850" w:rsidP="008945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850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8945B4" w:rsidRPr="008945B4" w:rsidRDefault="008945B4" w:rsidP="008945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45B4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Step 2: Create Attachments</w:t>
      </w:r>
    </w:p>
    <w:p w:rsidR="008945B4" w:rsidRPr="008945B4" w:rsidRDefault="008945B4" w:rsidP="00894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5B4">
        <w:rPr>
          <w:rFonts w:ascii="Times New Roman" w:eastAsia="Times New Roman" w:hAnsi="Times New Roman" w:cs="Times New Roman"/>
          <w:sz w:val="24"/>
          <w:szCs w:val="24"/>
        </w:rPr>
        <w:t>For each VPC:</w:t>
      </w:r>
    </w:p>
    <w:p w:rsidR="008945B4" w:rsidRPr="008945B4" w:rsidRDefault="008945B4" w:rsidP="008945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5B4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r w:rsidRPr="008945B4">
        <w:rPr>
          <w:rFonts w:ascii="Times New Roman" w:eastAsia="Times New Roman" w:hAnsi="Times New Roman" w:cs="Times New Roman"/>
          <w:b/>
          <w:bCs/>
          <w:sz w:val="24"/>
          <w:szCs w:val="24"/>
        </w:rPr>
        <w:t>Transit Gateway Attachments</w:t>
      </w:r>
      <w:r w:rsidRPr="008945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945B4" w:rsidRPr="008945B4" w:rsidRDefault="008945B4" w:rsidP="008945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5B4">
        <w:rPr>
          <w:rFonts w:ascii="Times New Roman" w:eastAsia="Times New Roman" w:hAnsi="Times New Roman" w:cs="Times New Roman"/>
          <w:sz w:val="24"/>
          <w:szCs w:val="24"/>
        </w:rPr>
        <w:t xml:space="preserve">Create Attachment </w:t>
      </w:r>
    </w:p>
    <w:p w:rsidR="008945B4" w:rsidRPr="008945B4" w:rsidRDefault="008945B4" w:rsidP="008945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5B4">
        <w:rPr>
          <w:rFonts w:ascii="Times New Roman" w:eastAsia="Times New Roman" w:hAnsi="Times New Roman" w:cs="Times New Roman"/>
          <w:sz w:val="24"/>
          <w:szCs w:val="24"/>
        </w:rPr>
        <w:t xml:space="preserve">Select VPC </w:t>
      </w:r>
    </w:p>
    <w:p w:rsidR="008945B4" w:rsidRPr="008945B4" w:rsidRDefault="008945B4" w:rsidP="008945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5B4">
        <w:rPr>
          <w:rFonts w:ascii="Times New Roman" w:eastAsia="Times New Roman" w:hAnsi="Times New Roman" w:cs="Times New Roman"/>
          <w:sz w:val="24"/>
          <w:szCs w:val="24"/>
        </w:rPr>
        <w:t xml:space="preserve">Select subnets </w:t>
      </w:r>
    </w:p>
    <w:p w:rsidR="008945B4" w:rsidRPr="008945B4" w:rsidRDefault="008945B4" w:rsidP="00894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5B4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945B4" w:rsidRPr="008945B4" w:rsidRDefault="008945B4" w:rsidP="008945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45B4">
        <w:rPr>
          <w:rFonts w:ascii="Courier New" w:eastAsia="Times New Roman" w:hAnsi="Courier New" w:cs="Courier New"/>
          <w:sz w:val="20"/>
        </w:rPr>
        <w:t>Attachment Name: Prod-Attachment</w:t>
      </w:r>
      <w:r w:rsidRPr="008945B4">
        <w:rPr>
          <w:rFonts w:ascii="Courier New" w:eastAsia="Times New Roman" w:hAnsi="Courier New" w:cs="Courier New"/>
          <w:sz w:val="20"/>
          <w:szCs w:val="20"/>
        </w:rPr>
        <w:br/>
      </w:r>
      <w:r w:rsidRPr="008945B4">
        <w:rPr>
          <w:rFonts w:ascii="Courier New" w:eastAsia="Times New Roman" w:hAnsi="Courier New" w:cs="Courier New"/>
          <w:sz w:val="20"/>
        </w:rPr>
        <w:t>VPC: Production-VPC</w:t>
      </w:r>
      <w:r w:rsidRPr="008945B4">
        <w:rPr>
          <w:rFonts w:ascii="Courier New" w:eastAsia="Times New Roman" w:hAnsi="Courier New" w:cs="Courier New"/>
          <w:sz w:val="20"/>
          <w:szCs w:val="20"/>
        </w:rPr>
        <w:br/>
      </w:r>
      <w:r w:rsidRPr="008945B4">
        <w:rPr>
          <w:rFonts w:ascii="Courier New" w:eastAsia="Times New Roman" w:hAnsi="Courier New" w:cs="Courier New"/>
          <w:sz w:val="20"/>
        </w:rPr>
        <w:t>Subnet: us-east-1a</w:t>
      </w:r>
    </w:p>
    <w:p w:rsidR="008945B4" w:rsidRPr="008945B4" w:rsidRDefault="002C2850" w:rsidP="008945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850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8945B4" w:rsidRPr="008945B4" w:rsidRDefault="008945B4" w:rsidP="008945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45B4">
        <w:rPr>
          <w:rFonts w:ascii="Times New Roman" w:eastAsia="Times New Roman" w:hAnsi="Times New Roman" w:cs="Times New Roman"/>
          <w:b/>
          <w:bCs/>
          <w:sz w:val="36"/>
          <w:szCs w:val="36"/>
        </w:rPr>
        <w:t>Step 3: Update VPC Route Tables</w:t>
      </w:r>
    </w:p>
    <w:p w:rsidR="008945B4" w:rsidRPr="008945B4" w:rsidRDefault="008945B4" w:rsidP="00894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5B4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945B4" w:rsidRPr="008945B4" w:rsidRDefault="008945B4" w:rsidP="008945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45B4">
        <w:rPr>
          <w:rFonts w:ascii="Courier New" w:eastAsia="Times New Roman" w:hAnsi="Courier New" w:cs="Courier New"/>
          <w:sz w:val="20"/>
        </w:rPr>
        <w:t>Destination      Target</w:t>
      </w:r>
      <w:r w:rsidRPr="008945B4">
        <w:rPr>
          <w:rFonts w:ascii="Courier New" w:eastAsia="Times New Roman" w:hAnsi="Courier New" w:cs="Courier New"/>
          <w:sz w:val="20"/>
          <w:szCs w:val="20"/>
        </w:rPr>
        <w:br/>
      </w:r>
      <w:r w:rsidRPr="008945B4">
        <w:rPr>
          <w:rFonts w:ascii="Courier New" w:eastAsia="Times New Roman" w:hAnsi="Courier New" w:cs="Courier New"/>
          <w:sz w:val="20"/>
          <w:szCs w:val="20"/>
        </w:rPr>
        <w:br/>
      </w:r>
      <w:r w:rsidRPr="008945B4">
        <w:rPr>
          <w:rFonts w:ascii="Courier New" w:eastAsia="Times New Roman" w:hAnsi="Courier New" w:cs="Courier New"/>
          <w:sz w:val="20"/>
        </w:rPr>
        <w:t>10.1.0.0/16      Transit Gateway</w:t>
      </w:r>
      <w:r w:rsidRPr="008945B4">
        <w:rPr>
          <w:rFonts w:ascii="Courier New" w:eastAsia="Times New Roman" w:hAnsi="Courier New" w:cs="Courier New"/>
          <w:sz w:val="20"/>
          <w:szCs w:val="20"/>
        </w:rPr>
        <w:br/>
      </w:r>
      <w:r w:rsidRPr="008945B4">
        <w:rPr>
          <w:rFonts w:ascii="Courier New" w:eastAsia="Times New Roman" w:hAnsi="Courier New" w:cs="Courier New"/>
          <w:sz w:val="20"/>
        </w:rPr>
        <w:t>10.2.0.0/16      Transit Gateway</w:t>
      </w:r>
    </w:p>
    <w:p w:rsidR="008945B4" w:rsidRPr="008945B4" w:rsidRDefault="002C2850" w:rsidP="008945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850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8945B4" w:rsidRPr="008945B4" w:rsidRDefault="008945B4" w:rsidP="008945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45B4">
        <w:rPr>
          <w:rFonts w:ascii="Times New Roman" w:eastAsia="Times New Roman" w:hAnsi="Times New Roman" w:cs="Times New Roman"/>
          <w:b/>
          <w:bCs/>
          <w:sz w:val="36"/>
          <w:szCs w:val="36"/>
        </w:rPr>
        <w:t>Step 4: Configure TGW Route Table</w:t>
      </w:r>
    </w:p>
    <w:p w:rsidR="008945B4" w:rsidRPr="008945B4" w:rsidRDefault="008945B4" w:rsidP="00894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5B4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945B4" w:rsidRPr="008945B4" w:rsidRDefault="008945B4" w:rsidP="008945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45B4">
        <w:rPr>
          <w:rFonts w:ascii="Courier New" w:eastAsia="Times New Roman" w:hAnsi="Courier New" w:cs="Courier New"/>
          <w:sz w:val="20"/>
        </w:rPr>
        <w:t>Destination      Attachment</w:t>
      </w:r>
      <w:r w:rsidRPr="008945B4">
        <w:rPr>
          <w:rFonts w:ascii="Courier New" w:eastAsia="Times New Roman" w:hAnsi="Courier New" w:cs="Courier New"/>
          <w:sz w:val="20"/>
          <w:szCs w:val="20"/>
        </w:rPr>
        <w:br/>
      </w:r>
      <w:r w:rsidRPr="008945B4">
        <w:rPr>
          <w:rFonts w:ascii="Courier New" w:eastAsia="Times New Roman" w:hAnsi="Courier New" w:cs="Courier New"/>
          <w:sz w:val="20"/>
          <w:szCs w:val="20"/>
        </w:rPr>
        <w:br/>
      </w:r>
      <w:r w:rsidRPr="008945B4">
        <w:rPr>
          <w:rFonts w:ascii="Courier New" w:eastAsia="Times New Roman" w:hAnsi="Courier New" w:cs="Courier New"/>
          <w:sz w:val="20"/>
        </w:rPr>
        <w:t>10.0.0.0/16      Prod-Attachment</w:t>
      </w:r>
      <w:r w:rsidRPr="008945B4">
        <w:rPr>
          <w:rFonts w:ascii="Courier New" w:eastAsia="Times New Roman" w:hAnsi="Courier New" w:cs="Courier New"/>
          <w:sz w:val="20"/>
          <w:szCs w:val="20"/>
        </w:rPr>
        <w:br/>
      </w:r>
      <w:r w:rsidRPr="008945B4">
        <w:rPr>
          <w:rFonts w:ascii="Courier New" w:eastAsia="Times New Roman" w:hAnsi="Courier New" w:cs="Courier New"/>
          <w:sz w:val="20"/>
        </w:rPr>
        <w:t>10.1.0.0/16      Dev-Attachment</w:t>
      </w:r>
      <w:r w:rsidRPr="008945B4">
        <w:rPr>
          <w:rFonts w:ascii="Courier New" w:eastAsia="Times New Roman" w:hAnsi="Courier New" w:cs="Courier New"/>
          <w:sz w:val="20"/>
          <w:szCs w:val="20"/>
        </w:rPr>
        <w:br/>
      </w:r>
      <w:r w:rsidRPr="008945B4">
        <w:rPr>
          <w:rFonts w:ascii="Courier New" w:eastAsia="Times New Roman" w:hAnsi="Courier New" w:cs="Courier New"/>
          <w:sz w:val="20"/>
        </w:rPr>
        <w:t>10.2.0.0/16      Test-Attachment</w:t>
      </w:r>
    </w:p>
    <w:p w:rsidR="008945B4" w:rsidRPr="008945B4" w:rsidRDefault="002C2850" w:rsidP="008945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850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8945B4" w:rsidRPr="008945B4" w:rsidRDefault="008945B4" w:rsidP="008945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45B4">
        <w:rPr>
          <w:rFonts w:ascii="Times New Roman" w:eastAsia="Times New Roman" w:hAnsi="Times New Roman" w:cs="Times New Roman"/>
          <w:b/>
          <w:bCs/>
          <w:sz w:val="36"/>
          <w:szCs w:val="36"/>
        </w:rPr>
        <w:t>Step 5: Test Connectivity</w:t>
      </w:r>
    </w:p>
    <w:p w:rsidR="008945B4" w:rsidRPr="008945B4" w:rsidRDefault="008945B4" w:rsidP="00894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5B4">
        <w:rPr>
          <w:rFonts w:ascii="Times New Roman" w:eastAsia="Times New Roman" w:hAnsi="Times New Roman" w:cs="Times New Roman"/>
          <w:sz w:val="24"/>
          <w:szCs w:val="24"/>
        </w:rPr>
        <w:t>From an EC2 instance:</w:t>
      </w:r>
    </w:p>
    <w:p w:rsidR="008945B4" w:rsidRPr="008945B4" w:rsidRDefault="008945B4" w:rsidP="008945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945B4">
        <w:rPr>
          <w:rFonts w:ascii="Courier New" w:eastAsia="Times New Roman" w:hAnsi="Courier New" w:cs="Courier New"/>
          <w:sz w:val="20"/>
          <w:szCs w:val="20"/>
        </w:rPr>
        <w:t>ping</w:t>
      </w:r>
      <w:proofErr w:type="gramEnd"/>
      <w:r w:rsidRPr="008945B4">
        <w:rPr>
          <w:rFonts w:ascii="Courier New" w:eastAsia="Times New Roman" w:hAnsi="Courier New" w:cs="Courier New"/>
          <w:sz w:val="20"/>
        </w:rPr>
        <w:t xml:space="preserve"> </w:t>
      </w:r>
      <w:r w:rsidRPr="008945B4">
        <w:rPr>
          <w:rFonts w:ascii="Courier New" w:eastAsia="Times New Roman" w:hAnsi="Courier New" w:cs="Courier New"/>
          <w:sz w:val="20"/>
          <w:szCs w:val="20"/>
        </w:rPr>
        <w:t>10</w:t>
      </w:r>
      <w:r w:rsidRPr="008945B4">
        <w:rPr>
          <w:rFonts w:ascii="Courier New" w:eastAsia="Times New Roman" w:hAnsi="Courier New" w:cs="Courier New"/>
          <w:sz w:val="20"/>
        </w:rPr>
        <w:t>.1.1.100</w:t>
      </w:r>
    </w:p>
    <w:p w:rsidR="008945B4" w:rsidRPr="008945B4" w:rsidRDefault="008945B4" w:rsidP="00894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945B4"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gramEnd"/>
    </w:p>
    <w:p w:rsidR="008945B4" w:rsidRPr="008945B4" w:rsidRDefault="008945B4" w:rsidP="008945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945B4">
        <w:rPr>
          <w:rFonts w:ascii="Courier New" w:eastAsia="Times New Roman" w:hAnsi="Courier New" w:cs="Courier New"/>
          <w:sz w:val="20"/>
          <w:szCs w:val="20"/>
        </w:rPr>
        <w:t>telnet</w:t>
      </w:r>
      <w:proofErr w:type="gramEnd"/>
      <w:r w:rsidRPr="008945B4">
        <w:rPr>
          <w:rFonts w:ascii="Courier New" w:eastAsia="Times New Roman" w:hAnsi="Courier New" w:cs="Courier New"/>
          <w:sz w:val="20"/>
        </w:rPr>
        <w:t xml:space="preserve"> </w:t>
      </w:r>
      <w:r w:rsidRPr="008945B4">
        <w:rPr>
          <w:rFonts w:ascii="Courier New" w:eastAsia="Times New Roman" w:hAnsi="Courier New" w:cs="Courier New"/>
          <w:sz w:val="20"/>
          <w:szCs w:val="20"/>
        </w:rPr>
        <w:t>10</w:t>
      </w:r>
      <w:r w:rsidRPr="008945B4">
        <w:rPr>
          <w:rFonts w:ascii="Courier New" w:eastAsia="Times New Roman" w:hAnsi="Courier New" w:cs="Courier New"/>
          <w:sz w:val="20"/>
        </w:rPr>
        <w:t xml:space="preserve">.1.1.100 </w:t>
      </w:r>
      <w:r w:rsidRPr="008945B4">
        <w:rPr>
          <w:rFonts w:ascii="Courier New" w:eastAsia="Times New Roman" w:hAnsi="Courier New" w:cs="Courier New"/>
          <w:sz w:val="20"/>
          <w:szCs w:val="20"/>
        </w:rPr>
        <w:t>22</w:t>
      </w:r>
    </w:p>
    <w:p w:rsidR="008945B4" w:rsidRPr="008945B4" w:rsidRDefault="008945B4" w:rsidP="00894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5B4">
        <w:rPr>
          <w:rFonts w:ascii="Times New Roman" w:eastAsia="Times New Roman" w:hAnsi="Times New Roman" w:cs="Times New Roman"/>
          <w:sz w:val="24"/>
          <w:szCs w:val="24"/>
        </w:rPr>
        <w:lastRenderedPageBreak/>
        <w:t>Traffic should flow through the Transit Gateway.</w:t>
      </w:r>
    </w:p>
    <w:p w:rsidR="008945B4" w:rsidRPr="008945B4" w:rsidRDefault="002C2850" w:rsidP="008945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850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8945B4" w:rsidRPr="008945B4" w:rsidRDefault="008945B4" w:rsidP="008945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45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Advantages of Transit Gateway</w:t>
      </w:r>
    </w:p>
    <w:p w:rsidR="008945B4" w:rsidRPr="008945B4" w:rsidRDefault="008945B4" w:rsidP="008945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45B4">
        <w:rPr>
          <w:rFonts w:ascii="Times New Roman" w:eastAsia="Times New Roman" w:hAnsi="Times New Roman" w:cs="Times New Roman"/>
          <w:b/>
          <w:bCs/>
          <w:sz w:val="27"/>
          <w:szCs w:val="27"/>
        </w:rPr>
        <w:t>1. Centralized Connectivity</w:t>
      </w:r>
    </w:p>
    <w:p w:rsidR="008945B4" w:rsidRPr="008945B4" w:rsidRDefault="008945B4" w:rsidP="00894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5B4">
        <w:rPr>
          <w:rFonts w:ascii="Times New Roman" w:eastAsia="Times New Roman" w:hAnsi="Times New Roman" w:cs="Times New Roman"/>
          <w:sz w:val="24"/>
          <w:szCs w:val="24"/>
        </w:rPr>
        <w:t>One hub connects all VPCs.</w:t>
      </w:r>
    </w:p>
    <w:p w:rsidR="008945B4" w:rsidRPr="008945B4" w:rsidRDefault="008945B4" w:rsidP="008945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45B4">
        <w:rPr>
          <w:rFonts w:ascii="Times New Roman" w:eastAsia="Times New Roman" w:hAnsi="Times New Roman" w:cs="Times New Roman"/>
          <w:b/>
          <w:bCs/>
          <w:sz w:val="27"/>
          <w:szCs w:val="27"/>
        </w:rPr>
        <w:t>2. Simplified Management</w:t>
      </w:r>
    </w:p>
    <w:p w:rsidR="008945B4" w:rsidRPr="008945B4" w:rsidRDefault="008945B4" w:rsidP="00894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5B4">
        <w:rPr>
          <w:rFonts w:ascii="Times New Roman" w:eastAsia="Times New Roman" w:hAnsi="Times New Roman" w:cs="Times New Roman"/>
          <w:sz w:val="24"/>
          <w:szCs w:val="24"/>
        </w:rPr>
        <w:t>No need for multiple VPC peering connections.</w:t>
      </w:r>
    </w:p>
    <w:p w:rsidR="008945B4" w:rsidRPr="008945B4" w:rsidRDefault="008945B4" w:rsidP="008945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45B4">
        <w:rPr>
          <w:rFonts w:ascii="Times New Roman" w:eastAsia="Times New Roman" w:hAnsi="Times New Roman" w:cs="Times New Roman"/>
          <w:b/>
          <w:bCs/>
          <w:sz w:val="27"/>
          <w:szCs w:val="27"/>
        </w:rPr>
        <w:t>3. Scalable</w:t>
      </w:r>
    </w:p>
    <w:p w:rsidR="008945B4" w:rsidRPr="008945B4" w:rsidRDefault="008945B4" w:rsidP="00894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945B4">
        <w:rPr>
          <w:rFonts w:ascii="Times New Roman" w:eastAsia="Times New Roman" w:hAnsi="Times New Roman" w:cs="Times New Roman"/>
          <w:sz w:val="24"/>
          <w:szCs w:val="24"/>
        </w:rPr>
        <w:t>Easy to add new VPCs.</w:t>
      </w:r>
      <w:proofErr w:type="gramEnd"/>
    </w:p>
    <w:p w:rsidR="008945B4" w:rsidRPr="008945B4" w:rsidRDefault="008945B4" w:rsidP="008945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45B4">
        <w:rPr>
          <w:rFonts w:ascii="Times New Roman" w:eastAsia="Times New Roman" w:hAnsi="Times New Roman" w:cs="Times New Roman"/>
          <w:b/>
          <w:bCs/>
          <w:sz w:val="27"/>
          <w:szCs w:val="27"/>
        </w:rPr>
        <w:t>4. Hybrid Cloud Support</w:t>
      </w:r>
    </w:p>
    <w:p w:rsidR="008945B4" w:rsidRPr="008945B4" w:rsidRDefault="008945B4" w:rsidP="00894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5B4">
        <w:rPr>
          <w:rFonts w:ascii="Times New Roman" w:eastAsia="Times New Roman" w:hAnsi="Times New Roman" w:cs="Times New Roman"/>
          <w:sz w:val="24"/>
          <w:szCs w:val="24"/>
        </w:rPr>
        <w:t>Connects:</w:t>
      </w:r>
    </w:p>
    <w:p w:rsidR="008945B4" w:rsidRPr="008945B4" w:rsidRDefault="008945B4" w:rsidP="008945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5B4">
        <w:rPr>
          <w:rFonts w:ascii="Times New Roman" w:eastAsia="Times New Roman" w:hAnsi="Times New Roman" w:cs="Times New Roman"/>
          <w:sz w:val="24"/>
          <w:szCs w:val="24"/>
        </w:rPr>
        <w:t xml:space="preserve">VPCs </w:t>
      </w:r>
    </w:p>
    <w:p w:rsidR="008945B4" w:rsidRPr="008945B4" w:rsidRDefault="008945B4" w:rsidP="008945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5B4">
        <w:rPr>
          <w:rFonts w:ascii="Times New Roman" w:eastAsia="Times New Roman" w:hAnsi="Times New Roman" w:cs="Times New Roman"/>
          <w:sz w:val="24"/>
          <w:szCs w:val="24"/>
        </w:rPr>
        <w:t xml:space="preserve">Site-to-Site VPNs </w:t>
      </w:r>
    </w:p>
    <w:p w:rsidR="008945B4" w:rsidRPr="008945B4" w:rsidRDefault="008945B4" w:rsidP="008945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5B4">
        <w:rPr>
          <w:rFonts w:ascii="Times New Roman" w:eastAsia="Times New Roman" w:hAnsi="Times New Roman" w:cs="Times New Roman"/>
          <w:sz w:val="24"/>
          <w:szCs w:val="24"/>
        </w:rPr>
        <w:t xml:space="preserve">AWS Direct Connect </w:t>
      </w:r>
    </w:p>
    <w:p w:rsidR="008945B4" w:rsidRPr="008945B4" w:rsidRDefault="008945B4" w:rsidP="008945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45B4">
        <w:rPr>
          <w:rFonts w:ascii="Times New Roman" w:eastAsia="Times New Roman" w:hAnsi="Times New Roman" w:cs="Times New Roman"/>
          <w:b/>
          <w:bCs/>
          <w:sz w:val="27"/>
          <w:szCs w:val="27"/>
        </w:rPr>
        <w:t>5. Better Routing Control</w:t>
      </w:r>
    </w:p>
    <w:p w:rsidR="008945B4" w:rsidRPr="008945B4" w:rsidRDefault="008945B4" w:rsidP="00894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5B4">
        <w:rPr>
          <w:rFonts w:ascii="Times New Roman" w:eastAsia="Times New Roman" w:hAnsi="Times New Roman" w:cs="Times New Roman"/>
          <w:sz w:val="24"/>
          <w:szCs w:val="24"/>
        </w:rPr>
        <w:t>Central route tables manage traffic flow.</w:t>
      </w:r>
    </w:p>
    <w:p w:rsidR="008945B4" w:rsidRPr="008945B4" w:rsidRDefault="002C2850" w:rsidP="008945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850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8945B4" w:rsidRPr="008945B4" w:rsidRDefault="008945B4" w:rsidP="008945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45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Transit Gateway </w:t>
      </w:r>
      <w:proofErr w:type="spellStart"/>
      <w:r w:rsidRPr="008945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vs</w:t>
      </w:r>
      <w:proofErr w:type="spellEnd"/>
      <w:r w:rsidRPr="008945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VPC Peering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02"/>
        <w:gridCol w:w="1787"/>
        <w:gridCol w:w="1482"/>
      </w:tblGrid>
      <w:tr w:rsidR="008945B4" w:rsidRPr="008945B4" w:rsidTr="008945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945B4" w:rsidRPr="008945B4" w:rsidRDefault="008945B4" w:rsidP="008945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945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8945B4" w:rsidRPr="008945B4" w:rsidRDefault="008945B4" w:rsidP="008945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945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Transit Gateway</w:t>
            </w:r>
          </w:p>
        </w:tc>
        <w:tc>
          <w:tcPr>
            <w:tcW w:w="0" w:type="auto"/>
            <w:vAlign w:val="center"/>
            <w:hideMark/>
          </w:tcPr>
          <w:p w:rsidR="008945B4" w:rsidRPr="008945B4" w:rsidRDefault="008945B4" w:rsidP="008945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945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VPC Peering</w:t>
            </w:r>
          </w:p>
        </w:tc>
      </w:tr>
      <w:tr w:rsidR="008945B4" w:rsidRPr="008945B4" w:rsidTr="008945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45B4" w:rsidRPr="008945B4" w:rsidRDefault="008945B4" w:rsidP="008945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45B4">
              <w:rPr>
                <w:rFonts w:ascii="Times New Roman" w:eastAsia="Times New Roman" w:hAnsi="Times New Roman" w:cs="Times New Roman"/>
                <w:sz w:val="24"/>
                <w:szCs w:val="24"/>
              </w:rPr>
              <w:t>Connectivity Model</w:t>
            </w:r>
          </w:p>
        </w:tc>
        <w:tc>
          <w:tcPr>
            <w:tcW w:w="0" w:type="auto"/>
            <w:vAlign w:val="center"/>
            <w:hideMark/>
          </w:tcPr>
          <w:p w:rsidR="008945B4" w:rsidRPr="008945B4" w:rsidRDefault="008945B4" w:rsidP="008945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45B4">
              <w:rPr>
                <w:rFonts w:ascii="Times New Roman" w:eastAsia="Times New Roman" w:hAnsi="Times New Roman" w:cs="Times New Roman"/>
                <w:sz w:val="24"/>
                <w:szCs w:val="24"/>
              </w:rPr>
              <w:t>Hub-and-Spoke</w:t>
            </w:r>
          </w:p>
        </w:tc>
        <w:tc>
          <w:tcPr>
            <w:tcW w:w="0" w:type="auto"/>
            <w:vAlign w:val="center"/>
            <w:hideMark/>
          </w:tcPr>
          <w:p w:rsidR="008945B4" w:rsidRPr="008945B4" w:rsidRDefault="008945B4" w:rsidP="008945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45B4">
              <w:rPr>
                <w:rFonts w:ascii="Times New Roman" w:eastAsia="Times New Roman" w:hAnsi="Times New Roman" w:cs="Times New Roman"/>
                <w:sz w:val="24"/>
                <w:szCs w:val="24"/>
              </w:rPr>
              <w:t>One-to-One</w:t>
            </w:r>
          </w:p>
        </w:tc>
      </w:tr>
      <w:tr w:rsidR="008945B4" w:rsidRPr="008945B4" w:rsidTr="008945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45B4" w:rsidRPr="008945B4" w:rsidRDefault="008945B4" w:rsidP="008945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45B4">
              <w:rPr>
                <w:rFonts w:ascii="Times New Roman" w:eastAsia="Times New Roman" w:hAnsi="Times New Roman" w:cs="Times New Roman"/>
                <w:sz w:val="24"/>
                <w:szCs w:val="24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:rsidR="008945B4" w:rsidRPr="008945B4" w:rsidRDefault="008945B4" w:rsidP="008945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45B4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8945B4" w:rsidRPr="008945B4" w:rsidRDefault="008945B4" w:rsidP="008945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45B4">
              <w:rPr>
                <w:rFonts w:ascii="Times New Roman" w:eastAsia="Times New Roman" w:hAnsi="Times New Roman" w:cs="Times New Roman"/>
                <w:sz w:val="24"/>
                <w:szCs w:val="24"/>
              </w:rPr>
              <w:t>Limited</w:t>
            </w:r>
          </w:p>
        </w:tc>
      </w:tr>
      <w:tr w:rsidR="008945B4" w:rsidRPr="008945B4" w:rsidTr="008945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45B4" w:rsidRPr="008945B4" w:rsidRDefault="008945B4" w:rsidP="008945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45B4">
              <w:rPr>
                <w:rFonts w:ascii="Times New Roman" w:eastAsia="Times New Roman" w:hAnsi="Times New Roman" w:cs="Times New Roman"/>
                <w:sz w:val="24"/>
                <w:szCs w:val="24"/>
              </w:rPr>
              <w:t>Route Management</w:t>
            </w:r>
          </w:p>
        </w:tc>
        <w:tc>
          <w:tcPr>
            <w:tcW w:w="0" w:type="auto"/>
            <w:vAlign w:val="center"/>
            <w:hideMark/>
          </w:tcPr>
          <w:p w:rsidR="008945B4" w:rsidRPr="008945B4" w:rsidRDefault="008945B4" w:rsidP="008945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45B4">
              <w:rPr>
                <w:rFonts w:ascii="Times New Roman" w:eastAsia="Times New Roman" w:hAnsi="Times New Roman" w:cs="Times New Roman"/>
                <w:sz w:val="24"/>
                <w:szCs w:val="24"/>
              </w:rPr>
              <w:t>Centralized</w:t>
            </w:r>
          </w:p>
        </w:tc>
        <w:tc>
          <w:tcPr>
            <w:tcW w:w="0" w:type="auto"/>
            <w:vAlign w:val="center"/>
            <w:hideMark/>
          </w:tcPr>
          <w:p w:rsidR="008945B4" w:rsidRPr="008945B4" w:rsidRDefault="008945B4" w:rsidP="008945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45B4">
              <w:rPr>
                <w:rFonts w:ascii="Times New Roman" w:eastAsia="Times New Roman" w:hAnsi="Times New Roman" w:cs="Times New Roman"/>
                <w:sz w:val="24"/>
                <w:szCs w:val="24"/>
              </w:rPr>
              <w:t>Distributed</w:t>
            </w:r>
          </w:p>
        </w:tc>
      </w:tr>
      <w:tr w:rsidR="008945B4" w:rsidRPr="008945B4" w:rsidTr="008945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45B4" w:rsidRPr="008945B4" w:rsidRDefault="008945B4" w:rsidP="008945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45B4">
              <w:rPr>
                <w:rFonts w:ascii="Times New Roman" w:eastAsia="Times New Roman" w:hAnsi="Times New Roman" w:cs="Times New Roman"/>
                <w:sz w:val="24"/>
                <w:szCs w:val="24"/>
              </w:rPr>
              <w:t>Transitive Routing</w:t>
            </w:r>
          </w:p>
        </w:tc>
        <w:tc>
          <w:tcPr>
            <w:tcW w:w="0" w:type="auto"/>
            <w:vAlign w:val="center"/>
            <w:hideMark/>
          </w:tcPr>
          <w:p w:rsidR="008945B4" w:rsidRPr="008945B4" w:rsidRDefault="008945B4" w:rsidP="008945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45B4">
              <w:rPr>
                <w:rFonts w:ascii="Times New Roman" w:eastAsia="Times New Roman" w:hAnsi="Times New Roman" w:cs="Times New Roman"/>
                <w:sz w:val="24"/>
                <w:szCs w:val="24"/>
              </w:rPr>
              <w:t>Supported</w:t>
            </w:r>
          </w:p>
        </w:tc>
        <w:tc>
          <w:tcPr>
            <w:tcW w:w="0" w:type="auto"/>
            <w:vAlign w:val="center"/>
            <w:hideMark/>
          </w:tcPr>
          <w:p w:rsidR="008945B4" w:rsidRPr="008945B4" w:rsidRDefault="008945B4" w:rsidP="008945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45B4">
              <w:rPr>
                <w:rFonts w:ascii="Times New Roman" w:eastAsia="Times New Roman" w:hAnsi="Times New Roman" w:cs="Times New Roman"/>
                <w:sz w:val="24"/>
                <w:szCs w:val="24"/>
              </w:rPr>
              <w:t>Not Supported</w:t>
            </w:r>
          </w:p>
        </w:tc>
      </w:tr>
      <w:tr w:rsidR="008945B4" w:rsidRPr="008945B4" w:rsidTr="008945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45B4" w:rsidRPr="008945B4" w:rsidRDefault="008945B4" w:rsidP="008945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45B4">
              <w:rPr>
                <w:rFonts w:ascii="Times New Roman" w:eastAsia="Times New Roman" w:hAnsi="Times New Roman" w:cs="Times New Roman"/>
                <w:sz w:val="24"/>
                <w:szCs w:val="24"/>
              </w:rPr>
              <w:t>Suitable For</w:t>
            </w:r>
          </w:p>
        </w:tc>
        <w:tc>
          <w:tcPr>
            <w:tcW w:w="0" w:type="auto"/>
            <w:vAlign w:val="center"/>
            <w:hideMark/>
          </w:tcPr>
          <w:p w:rsidR="008945B4" w:rsidRPr="008945B4" w:rsidRDefault="008945B4" w:rsidP="008945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45B4">
              <w:rPr>
                <w:rFonts w:ascii="Times New Roman" w:eastAsia="Times New Roman" w:hAnsi="Times New Roman" w:cs="Times New Roman"/>
                <w:sz w:val="24"/>
                <w:szCs w:val="24"/>
              </w:rPr>
              <w:t>Many VPCs</w:t>
            </w:r>
          </w:p>
        </w:tc>
        <w:tc>
          <w:tcPr>
            <w:tcW w:w="0" w:type="auto"/>
            <w:vAlign w:val="center"/>
            <w:hideMark/>
          </w:tcPr>
          <w:p w:rsidR="008945B4" w:rsidRPr="008945B4" w:rsidRDefault="008945B4" w:rsidP="008945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45B4">
              <w:rPr>
                <w:rFonts w:ascii="Times New Roman" w:eastAsia="Times New Roman" w:hAnsi="Times New Roman" w:cs="Times New Roman"/>
                <w:sz w:val="24"/>
                <w:szCs w:val="24"/>
              </w:rPr>
              <w:t>Few VPCs</w:t>
            </w:r>
          </w:p>
        </w:tc>
      </w:tr>
    </w:tbl>
    <w:p w:rsidR="008945B4" w:rsidRPr="008945B4" w:rsidRDefault="002C2850" w:rsidP="008945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850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8945B4" w:rsidRPr="008945B4" w:rsidRDefault="008945B4" w:rsidP="008945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45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Real-Time Example</w:t>
      </w:r>
    </w:p>
    <w:p w:rsidR="008945B4" w:rsidRPr="008945B4" w:rsidRDefault="008945B4" w:rsidP="00894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5B4">
        <w:rPr>
          <w:rFonts w:ascii="Times New Roman" w:eastAsia="Times New Roman" w:hAnsi="Times New Roman" w:cs="Times New Roman"/>
          <w:sz w:val="24"/>
          <w:szCs w:val="24"/>
        </w:rPr>
        <w:t>A company has:</w:t>
      </w:r>
    </w:p>
    <w:p w:rsidR="008945B4" w:rsidRPr="008945B4" w:rsidRDefault="008945B4" w:rsidP="008945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5B4">
        <w:rPr>
          <w:rFonts w:ascii="Times New Roman" w:eastAsia="Times New Roman" w:hAnsi="Times New Roman" w:cs="Times New Roman"/>
          <w:sz w:val="24"/>
          <w:szCs w:val="24"/>
        </w:rPr>
        <w:t xml:space="preserve">HR VPC (10.0.0.0/16) </w:t>
      </w:r>
    </w:p>
    <w:p w:rsidR="008945B4" w:rsidRPr="008945B4" w:rsidRDefault="008945B4" w:rsidP="008945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5B4">
        <w:rPr>
          <w:rFonts w:ascii="Times New Roman" w:eastAsia="Times New Roman" w:hAnsi="Times New Roman" w:cs="Times New Roman"/>
          <w:sz w:val="24"/>
          <w:szCs w:val="24"/>
        </w:rPr>
        <w:t xml:space="preserve">Finance VPC (10.1.0.0/16) </w:t>
      </w:r>
    </w:p>
    <w:p w:rsidR="008945B4" w:rsidRPr="008945B4" w:rsidRDefault="008945B4" w:rsidP="008945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5B4">
        <w:rPr>
          <w:rFonts w:ascii="Times New Roman" w:eastAsia="Times New Roman" w:hAnsi="Times New Roman" w:cs="Times New Roman"/>
          <w:sz w:val="24"/>
          <w:szCs w:val="24"/>
        </w:rPr>
        <w:t xml:space="preserve">Production VPC (10.2.0.0/16) </w:t>
      </w:r>
    </w:p>
    <w:p w:rsidR="008945B4" w:rsidRPr="008945B4" w:rsidRDefault="008945B4" w:rsidP="008945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5B4">
        <w:rPr>
          <w:rFonts w:ascii="Times New Roman" w:eastAsia="Times New Roman" w:hAnsi="Times New Roman" w:cs="Times New Roman"/>
          <w:sz w:val="24"/>
          <w:szCs w:val="24"/>
        </w:rPr>
        <w:t xml:space="preserve">Shared Services VPC (10.3.0.0/16) </w:t>
      </w:r>
    </w:p>
    <w:p w:rsidR="008945B4" w:rsidRDefault="008945B4" w:rsidP="00894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5B4">
        <w:rPr>
          <w:rFonts w:ascii="Times New Roman" w:eastAsia="Times New Roman" w:hAnsi="Times New Roman" w:cs="Times New Roman"/>
          <w:sz w:val="24"/>
          <w:szCs w:val="24"/>
        </w:rPr>
        <w:t>All VPCs are attached to one Transit Gateway.</w:t>
      </w:r>
    </w:p>
    <w:p w:rsidR="00F952B9" w:rsidRDefault="00F952B9" w:rsidP="00894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952B9" w:rsidRPr="008945B4" w:rsidRDefault="00F952B9" w:rsidP="00894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3344513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45B4" w:rsidRDefault="008945B4">
      <w:pPr>
        <w:rPr>
          <w:sz w:val="32"/>
          <w:szCs w:val="32"/>
        </w:rPr>
      </w:pPr>
    </w:p>
    <w:p w:rsidR="008945B4" w:rsidRDefault="002B528B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>
            <wp:extent cx="5943600" cy="3344513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45B4" w:rsidRDefault="002B528B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5943600" cy="3344513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945B4">
        <w:rPr>
          <w:sz w:val="32"/>
          <w:szCs w:val="32"/>
        </w:rPr>
        <w:br w:type="page"/>
      </w:r>
      <w:r>
        <w:rPr>
          <w:noProof/>
          <w:sz w:val="32"/>
          <w:szCs w:val="32"/>
        </w:rPr>
        <w:lastRenderedPageBreak/>
        <w:drawing>
          <wp:inline distT="0" distB="0" distL="0" distR="0">
            <wp:extent cx="5943600" cy="3344513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45B4" w:rsidRDefault="008945B4">
      <w:pPr>
        <w:rPr>
          <w:sz w:val="32"/>
          <w:szCs w:val="32"/>
        </w:rPr>
      </w:pPr>
    </w:p>
    <w:p w:rsidR="008945B4" w:rsidRDefault="002B528B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5943600" cy="3344513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945B4">
        <w:rPr>
          <w:sz w:val="32"/>
          <w:szCs w:val="32"/>
        </w:rPr>
        <w:br w:type="page"/>
      </w:r>
    </w:p>
    <w:p w:rsidR="008945B4" w:rsidRDefault="002B528B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>
            <wp:extent cx="14631670" cy="8230235"/>
            <wp:effectExtent l="1905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1670" cy="8230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B528B" w:rsidRDefault="002B528B">
      <w:pPr>
        <w:rPr>
          <w:sz w:val="36"/>
          <w:szCs w:val="36"/>
          <w:u w:val="single"/>
        </w:rPr>
      </w:pPr>
      <w:proofErr w:type="spellStart"/>
      <w:r w:rsidRPr="002B528B">
        <w:rPr>
          <w:sz w:val="36"/>
          <w:szCs w:val="36"/>
          <w:u w:val="single"/>
        </w:rPr>
        <w:lastRenderedPageBreak/>
        <w:t>Vpc</w:t>
      </w:r>
      <w:proofErr w:type="spellEnd"/>
      <w:r w:rsidRPr="002B528B">
        <w:rPr>
          <w:sz w:val="36"/>
          <w:szCs w:val="36"/>
          <w:u w:val="single"/>
        </w:rPr>
        <w:t xml:space="preserve"> endpoint</w:t>
      </w:r>
    </w:p>
    <w:p w:rsidR="002B528B" w:rsidRPr="002B528B" w:rsidRDefault="002B528B" w:rsidP="002B5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28B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2B528B">
        <w:rPr>
          <w:rFonts w:ascii="Times New Roman" w:eastAsia="Times New Roman" w:hAnsi="Times New Roman" w:cs="Times New Roman"/>
          <w:b/>
          <w:bCs/>
          <w:sz w:val="24"/>
          <w:szCs w:val="24"/>
        </w:rPr>
        <w:t>VPC Endpoint</w:t>
      </w:r>
      <w:r w:rsidRPr="002B528B">
        <w:rPr>
          <w:rFonts w:ascii="Times New Roman" w:eastAsia="Times New Roman" w:hAnsi="Times New Roman" w:cs="Times New Roman"/>
          <w:sz w:val="24"/>
          <w:szCs w:val="24"/>
        </w:rPr>
        <w:t xml:space="preserve"> allows resources in your VPC (such as EC2 instances) to connect privately to AWS services </w:t>
      </w:r>
      <w:r w:rsidRPr="002B528B">
        <w:rPr>
          <w:rFonts w:ascii="Times New Roman" w:eastAsia="Times New Roman" w:hAnsi="Times New Roman" w:cs="Times New Roman"/>
          <w:b/>
          <w:bCs/>
          <w:sz w:val="24"/>
          <w:szCs w:val="24"/>
        </w:rPr>
        <w:t>without using the Internet Gateway, NAT Gateway, VPN, or Direct Connect</w:t>
      </w:r>
      <w:r w:rsidRPr="002B52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528B" w:rsidRPr="002B528B" w:rsidRDefault="002B528B" w:rsidP="002B52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528B">
        <w:rPr>
          <w:rFonts w:ascii="Times New Roman" w:eastAsia="Times New Roman" w:hAnsi="Times New Roman" w:cs="Times New Roman"/>
          <w:b/>
          <w:bCs/>
          <w:sz w:val="27"/>
          <w:szCs w:val="27"/>
        </w:rPr>
        <w:t>Why use a VPC Endpoint?</w:t>
      </w:r>
    </w:p>
    <w:p w:rsidR="002B528B" w:rsidRPr="002B528B" w:rsidRDefault="002B528B" w:rsidP="002B5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28B">
        <w:rPr>
          <w:rFonts w:ascii="Times New Roman" w:eastAsia="Times New Roman" w:hAnsi="Times New Roman" w:cs="Times New Roman"/>
          <w:sz w:val="24"/>
          <w:szCs w:val="24"/>
        </w:rPr>
        <w:t>Benefits include:</w:t>
      </w:r>
    </w:p>
    <w:p w:rsidR="002B528B" w:rsidRPr="002B528B" w:rsidRDefault="002B528B" w:rsidP="002B52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28B">
        <w:rPr>
          <w:rFonts w:ascii="Times New Roman" w:eastAsia="Times New Roman" w:hAnsi="Times New Roman" w:cs="Times New Roman"/>
          <w:sz w:val="24"/>
          <w:szCs w:val="24"/>
        </w:rPr>
        <w:t xml:space="preserve">✅ Traffic stays within the AWS network. </w:t>
      </w:r>
    </w:p>
    <w:p w:rsidR="002B528B" w:rsidRPr="002B528B" w:rsidRDefault="002B528B" w:rsidP="002B52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28B">
        <w:rPr>
          <w:rFonts w:ascii="Times New Roman" w:eastAsia="Times New Roman" w:hAnsi="Times New Roman" w:cs="Times New Roman"/>
          <w:sz w:val="24"/>
          <w:szCs w:val="24"/>
        </w:rPr>
        <w:t xml:space="preserve">✅ Improved security (no public internet exposure). </w:t>
      </w:r>
    </w:p>
    <w:p w:rsidR="002B528B" w:rsidRPr="002B528B" w:rsidRDefault="002B528B" w:rsidP="002B52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28B">
        <w:rPr>
          <w:rFonts w:ascii="Times New Roman" w:eastAsia="Times New Roman" w:hAnsi="Times New Roman" w:cs="Times New Roman"/>
          <w:sz w:val="24"/>
          <w:szCs w:val="24"/>
        </w:rPr>
        <w:t xml:space="preserve">✅ Reduced NAT Gateway costs. </w:t>
      </w:r>
    </w:p>
    <w:p w:rsidR="002B528B" w:rsidRPr="002B528B" w:rsidRDefault="002B528B" w:rsidP="002B52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28B">
        <w:rPr>
          <w:rFonts w:ascii="Times New Roman" w:eastAsia="Times New Roman" w:hAnsi="Times New Roman" w:cs="Times New Roman"/>
          <w:sz w:val="24"/>
          <w:szCs w:val="24"/>
        </w:rPr>
        <w:t xml:space="preserve">✅ Lower latency and better reliability. </w:t>
      </w:r>
    </w:p>
    <w:p w:rsidR="002B528B" w:rsidRPr="002B528B" w:rsidRDefault="002B528B" w:rsidP="002B52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28B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2B528B" w:rsidRPr="002B528B" w:rsidRDefault="002B528B" w:rsidP="002B52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528B">
        <w:rPr>
          <w:rFonts w:ascii="Times New Roman" w:eastAsia="Times New Roman" w:hAnsi="Times New Roman" w:cs="Times New Roman"/>
          <w:b/>
          <w:bCs/>
          <w:sz w:val="27"/>
          <w:szCs w:val="27"/>
        </w:rPr>
        <w:t>Types of VPC Endpoints</w:t>
      </w:r>
    </w:p>
    <w:p w:rsidR="002B528B" w:rsidRPr="002B528B" w:rsidRDefault="002B528B" w:rsidP="002B528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B528B">
        <w:rPr>
          <w:rFonts w:ascii="Times New Roman" w:eastAsia="Times New Roman" w:hAnsi="Times New Roman" w:cs="Times New Roman"/>
          <w:b/>
          <w:bCs/>
          <w:sz w:val="24"/>
          <w:szCs w:val="24"/>
        </w:rPr>
        <w:t>1. Gateway Endpoint</w:t>
      </w:r>
    </w:p>
    <w:p w:rsidR="002B528B" w:rsidRPr="002B528B" w:rsidRDefault="002B528B" w:rsidP="002B5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28B">
        <w:rPr>
          <w:rFonts w:ascii="Times New Roman" w:eastAsia="Times New Roman" w:hAnsi="Times New Roman" w:cs="Times New Roman"/>
          <w:sz w:val="24"/>
          <w:szCs w:val="24"/>
        </w:rPr>
        <w:t>Used for:</w:t>
      </w:r>
    </w:p>
    <w:p w:rsidR="002B528B" w:rsidRPr="002B528B" w:rsidRDefault="002B528B" w:rsidP="002B52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28B">
        <w:rPr>
          <w:rFonts w:ascii="Times New Roman" w:eastAsia="Times New Roman" w:hAnsi="Times New Roman" w:cs="Times New Roman"/>
          <w:sz w:val="24"/>
          <w:szCs w:val="24"/>
        </w:rPr>
        <w:t xml:space="preserve">Amazon S3 </w:t>
      </w:r>
    </w:p>
    <w:p w:rsidR="002B528B" w:rsidRPr="002B528B" w:rsidRDefault="002B528B" w:rsidP="002B52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28B">
        <w:rPr>
          <w:rFonts w:ascii="Times New Roman" w:eastAsia="Times New Roman" w:hAnsi="Times New Roman" w:cs="Times New Roman"/>
          <w:sz w:val="24"/>
          <w:szCs w:val="24"/>
        </w:rPr>
        <w:t xml:space="preserve">Amazon </w:t>
      </w:r>
      <w:proofErr w:type="spellStart"/>
      <w:r w:rsidRPr="002B528B">
        <w:rPr>
          <w:rFonts w:ascii="Times New Roman" w:eastAsia="Times New Roman" w:hAnsi="Times New Roman" w:cs="Times New Roman"/>
          <w:sz w:val="24"/>
          <w:szCs w:val="24"/>
        </w:rPr>
        <w:t>DynamoDB</w:t>
      </w:r>
      <w:proofErr w:type="spellEnd"/>
      <w:r w:rsidRPr="002B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B528B" w:rsidRPr="002B528B" w:rsidRDefault="002B528B" w:rsidP="002B5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28B">
        <w:rPr>
          <w:rFonts w:ascii="Times New Roman" w:eastAsia="Times New Roman" w:hAnsi="Times New Roman" w:cs="Times New Roman"/>
          <w:sz w:val="24"/>
          <w:szCs w:val="24"/>
        </w:rPr>
        <w:t>Route tables are updated automatically.</w:t>
      </w:r>
    </w:p>
    <w:p w:rsidR="002B528B" w:rsidRPr="002B528B" w:rsidRDefault="002B528B" w:rsidP="002B5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28B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  <w:proofErr w:type="gramStart"/>
      <w:r w:rsidRPr="002B528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2B528B">
        <w:rPr>
          <w:rFonts w:ascii="Times New Roman" w:eastAsia="Times New Roman" w:hAnsi="Times New Roman" w:cs="Times New Roman"/>
          <w:sz w:val="24"/>
          <w:szCs w:val="24"/>
        </w:rPr>
        <w:br/>
        <w:t>Private EC2 → S3 Bucket (without internet)</w:t>
      </w:r>
    </w:p>
    <w:p w:rsidR="002B528B" w:rsidRPr="002B528B" w:rsidRDefault="002B528B" w:rsidP="002B52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28B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2B528B" w:rsidRPr="002B528B" w:rsidRDefault="002B528B" w:rsidP="002B528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B52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Interface Endpoint (AWS </w:t>
      </w:r>
      <w:proofErr w:type="spellStart"/>
      <w:r w:rsidRPr="002B528B">
        <w:rPr>
          <w:rFonts w:ascii="Times New Roman" w:eastAsia="Times New Roman" w:hAnsi="Times New Roman" w:cs="Times New Roman"/>
          <w:b/>
          <w:bCs/>
          <w:sz w:val="24"/>
          <w:szCs w:val="24"/>
        </w:rPr>
        <w:t>PrivateLink</w:t>
      </w:r>
      <w:proofErr w:type="spellEnd"/>
      <w:r w:rsidRPr="002B528B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2B528B" w:rsidRPr="002B528B" w:rsidRDefault="002B528B" w:rsidP="002B5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28B">
        <w:rPr>
          <w:rFonts w:ascii="Times New Roman" w:eastAsia="Times New Roman" w:hAnsi="Times New Roman" w:cs="Times New Roman"/>
          <w:sz w:val="24"/>
          <w:szCs w:val="24"/>
        </w:rPr>
        <w:t>Used for most AWS services:</w:t>
      </w:r>
    </w:p>
    <w:p w:rsidR="002B528B" w:rsidRPr="002B528B" w:rsidRDefault="002B528B" w:rsidP="002B52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28B">
        <w:rPr>
          <w:rFonts w:ascii="Times New Roman" w:eastAsia="Times New Roman" w:hAnsi="Times New Roman" w:cs="Times New Roman"/>
          <w:sz w:val="24"/>
          <w:szCs w:val="24"/>
        </w:rPr>
        <w:t xml:space="preserve">Amazon EC2 API </w:t>
      </w:r>
    </w:p>
    <w:p w:rsidR="002B528B" w:rsidRPr="002B528B" w:rsidRDefault="002B528B" w:rsidP="002B52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28B">
        <w:rPr>
          <w:rFonts w:ascii="Times New Roman" w:eastAsia="Times New Roman" w:hAnsi="Times New Roman" w:cs="Times New Roman"/>
          <w:sz w:val="24"/>
          <w:szCs w:val="24"/>
        </w:rPr>
        <w:t xml:space="preserve">AWS Systems Manager </w:t>
      </w:r>
    </w:p>
    <w:p w:rsidR="002B528B" w:rsidRPr="002B528B" w:rsidRDefault="002B528B" w:rsidP="002B52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28B">
        <w:rPr>
          <w:rFonts w:ascii="Times New Roman" w:eastAsia="Times New Roman" w:hAnsi="Times New Roman" w:cs="Times New Roman"/>
          <w:sz w:val="24"/>
          <w:szCs w:val="24"/>
        </w:rPr>
        <w:t xml:space="preserve">Amazon </w:t>
      </w:r>
      <w:proofErr w:type="spellStart"/>
      <w:r w:rsidRPr="002B528B">
        <w:rPr>
          <w:rFonts w:ascii="Times New Roman" w:eastAsia="Times New Roman" w:hAnsi="Times New Roman" w:cs="Times New Roman"/>
          <w:sz w:val="24"/>
          <w:szCs w:val="24"/>
        </w:rPr>
        <w:t>CloudWatch</w:t>
      </w:r>
      <w:proofErr w:type="spellEnd"/>
      <w:r w:rsidRPr="002B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B528B" w:rsidRPr="002B528B" w:rsidRDefault="002B528B" w:rsidP="002B52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28B">
        <w:rPr>
          <w:rFonts w:ascii="Times New Roman" w:eastAsia="Times New Roman" w:hAnsi="Times New Roman" w:cs="Times New Roman"/>
          <w:sz w:val="24"/>
          <w:szCs w:val="24"/>
        </w:rPr>
        <w:t xml:space="preserve">AWS Secrets Manager </w:t>
      </w:r>
    </w:p>
    <w:p w:rsidR="002B528B" w:rsidRPr="002B528B" w:rsidRDefault="002B528B" w:rsidP="002B5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B528B">
        <w:rPr>
          <w:rFonts w:ascii="Times New Roman" w:eastAsia="Times New Roman" w:hAnsi="Times New Roman" w:cs="Times New Roman"/>
          <w:sz w:val="24"/>
          <w:szCs w:val="24"/>
        </w:rPr>
        <w:t>Creates an Elastic Network Interface (ENI) in your subnet with a private IP.</w:t>
      </w:r>
      <w:proofErr w:type="gramEnd"/>
    </w:p>
    <w:p w:rsidR="002B528B" w:rsidRPr="002B528B" w:rsidRDefault="002B528B" w:rsidP="002B52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28B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2B528B" w:rsidRPr="002B528B" w:rsidRDefault="002B528B" w:rsidP="002B52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528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Architecture Example</w:t>
      </w:r>
    </w:p>
    <w:p w:rsidR="002B528B" w:rsidRPr="002B528B" w:rsidRDefault="002B528B" w:rsidP="002B5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528B">
        <w:rPr>
          <w:rFonts w:ascii="Courier New" w:eastAsia="Times New Roman" w:hAnsi="Courier New" w:cs="Courier New"/>
          <w:sz w:val="20"/>
        </w:rPr>
        <w:t>Private EC2</w:t>
      </w:r>
      <w:r w:rsidRPr="002B528B">
        <w:rPr>
          <w:rFonts w:ascii="Courier New" w:eastAsia="Times New Roman" w:hAnsi="Courier New" w:cs="Courier New"/>
          <w:sz w:val="20"/>
          <w:szCs w:val="20"/>
        </w:rPr>
        <w:br/>
      </w:r>
      <w:r w:rsidRPr="002B528B">
        <w:rPr>
          <w:rFonts w:ascii="Courier New" w:eastAsia="Times New Roman" w:hAnsi="Courier New" w:cs="Courier New"/>
          <w:sz w:val="20"/>
        </w:rPr>
        <w:t xml:space="preserve">     │</w:t>
      </w:r>
      <w:r w:rsidRPr="002B528B">
        <w:rPr>
          <w:rFonts w:ascii="Courier New" w:eastAsia="Times New Roman" w:hAnsi="Courier New" w:cs="Courier New"/>
          <w:sz w:val="20"/>
          <w:szCs w:val="20"/>
        </w:rPr>
        <w:br/>
      </w:r>
      <w:r w:rsidRPr="002B528B">
        <w:rPr>
          <w:rFonts w:ascii="Courier New" w:eastAsia="Times New Roman" w:hAnsi="Courier New" w:cs="Courier New"/>
          <w:sz w:val="20"/>
        </w:rPr>
        <w:t xml:space="preserve">     ▼</w:t>
      </w:r>
      <w:r w:rsidRPr="002B528B">
        <w:rPr>
          <w:rFonts w:ascii="Courier New" w:eastAsia="Times New Roman" w:hAnsi="Courier New" w:cs="Courier New"/>
          <w:sz w:val="20"/>
          <w:szCs w:val="20"/>
        </w:rPr>
        <w:br/>
      </w:r>
      <w:r w:rsidRPr="002B528B">
        <w:rPr>
          <w:rFonts w:ascii="Courier New" w:eastAsia="Times New Roman" w:hAnsi="Courier New" w:cs="Courier New"/>
          <w:sz w:val="20"/>
        </w:rPr>
        <w:t>VPC Endpoint</w:t>
      </w:r>
      <w:r w:rsidRPr="002B528B">
        <w:rPr>
          <w:rFonts w:ascii="Courier New" w:eastAsia="Times New Roman" w:hAnsi="Courier New" w:cs="Courier New"/>
          <w:sz w:val="20"/>
          <w:szCs w:val="20"/>
        </w:rPr>
        <w:br/>
      </w:r>
      <w:r w:rsidRPr="002B528B">
        <w:rPr>
          <w:rFonts w:ascii="Courier New" w:eastAsia="Times New Roman" w:hAnsi="Courier New" w:cs="Courier New"/>
          <w:sz w:val="20"/>
        </w:rPr>
        <w:t xml:space="preserve">     │</w:t>
      </w:r>
      <w:r w:rsidRPr="002B528B">
        <w:rPr>
          <w:rFonts w:ascii="Courier New" w:eastAsia="Times New Roman" w:hAnsi="Courier New" w:cs="Courier New"/>
          <w:sz w:val="20"/>
          <w:szCs w:val="20"/>
        </w:rPr>
        <w:br/>
      </w:r>
      <w:r w:rsidRPr="002B528B">
        <w:rPr>
          <w:rFonts w:ascii="Courier New" w:eastAsia="Times New Roman" w:hAnsi="Courier New" w:cs="Courier New"/>
          <w:sz w:val="20"/>
        </w:rPr>
        <w:t xml:space="preserve">     ▼</w:t>
      </w:r>
      <w:r w:rsidRPr="002B528B">
        <w:rPr>
          <w:rFonts w:ascii="Courier New" w:eastAsia="Times New Roman" w:hAnsi="Courier New" w:cs="Courier New"/>
          <w:sz w:val="20"/>
          <w:szCs w:val="20"/>
        </w:rPr>
        <w:br/>
      </w:r>
      <w:r w:rsidRPr="002B528B">
        <w:rPr>
          <w:rFonts w:ascii="Courier New" w:eastAsia="Times New Roman" w:hAnsi="Courier New" w:cs="Courier New"/>
          <w:sz w:val="20"/>
        </w:rPr>
        <w:t>Amazon S3</w:t>
      </w:r>
    </w:p>
    <w:p w:rsidR="002B528B" w:rsidRPr="002B528B" w:rsidRDefault="002B528B" w:rsidP="002B5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28B">
        <w:rPr>
          <w:rFonts w:ascii="Times New Roman" w:eastAsia="Times New Roman" w:hAnsi="Times New Roman" w:cs="Times New Roman"/>
          <w:sz w:val="24"/>
          <w:szCs w:val="24"/>
        </w:rPr>
        <w:t>Traffic never leaves AWS.</w:t>
      </w:r>
    </w:p>
    <w:p w:rsidR="002B528B" w:rsidRPr="002B528B" w:rsidRDefault="002B528B" w:rsidP="002B52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28B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2B528B" w:rsidRPr="002B528B" w:rsidRDefault="002B528B" w:rsidP="002B52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528B">
        <w:rPr>
          <w:rFonts w:ascii="Times New Roman" w:eastAsia="Times New Roman" w:hAnsi="Times New Roman" w:cs="Times New Roman"/>
          <w:b/>
          <w:bCs/>
          <w:sz w:val="27"/>
          <w:szCs w:val="27"/>
        </w:rPr>
        <w:t>Hands-on: Create an S3 Gateway Endpoint</w:t>
      </w:r>
    </w:p>
    <w:p w:rsidR="002B528B" w:rsidRPr="002B528B" w:rsidRDefault="002B528B" w:rsidP="002B52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28B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r w:rsidRPr="002B528B">
        <w:rPr>
          <w:rFonts w:ascii="Times New Roman" w:eastAsia="Times New Roman" w:hAnsi="Times New Roman" w:cs="Times New Roman"/>
          <w:b/>
          <w:bCs/>
          <w:sz w:val="24"/>
          <w:szCs w:val="24"/>
        </w:rPr>
        <w:t>VPC Console</w:t>
      </w:r>
      <w:r w:rsidRPr="002B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B528B" w:rsidRPr="002B528B" w:rsidRDefault="002B528B" w:rsidP="002B52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28B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2B528B">
        <w:rPr>
          <w:rFonts w:ascii="Times New Roman" w:eastAsia="Times New Roman" w:hAnsi="Times New Roman" w:cs="Times New Roman"/>
          <w:b/>
          <w:bCs/>
          <w:sz w:val="24"/>
          <w:szCs w:val="24"/>
        </w:rPr>
        <w:t>Endpoints</w:t>
      </w:r>
      <w:r w:rsidRPr="002B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B528B" w:rsidRPr="002B528B" w:rsidRDefault="002B528B" w:rsidP="002B52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28B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2B528B">
        <w:rPr>
          <w:rFonts w:ascii="Times New Roman" w:eastAsia="Times New Roman" w:hAnsi="Times New Roman" w:cs="Times New Roman"/>
          <w:b/>
          <w:bCs/>
          <w:sz w:val="24"/>
          <w:szCs w:val="24"/>
        </w:rPr>
        <w:t>Create Endpoint</w:t>
      </w:r>
      <w:r w:rsidRPr="002B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B528B" w:rsidRPr="002B528B" w:rsidRDefault="002B528B" w:rsidP="002B52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28B">
        <w:rPr>
          <w:rFonts w:ascii="Times New Roman" w:eastAsia="Times New Roman" w:hAnsi="Times New Roman" w:cs="Times New Roman"/>
          <w:sz w:val="24"/>
          <w:szCs w:val="24"/>
        </w:rPr>
        <w:t xml:space="preserve">Select: </w:t>
      </w:r>
    </w:p>
    <w:p w:rsidR="002B528B" w:rsidRPr="002B528B" w:rsidRDefault="002B528B" w:rsidP="002B5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528B">
        <w:rPr>
          <w:rFonts w:ascii="Courier New" w:eastAsia="Times New Roman" w:hAnsi="Courier New" w:cs="Courier New"/>
          <w:sz w:val="20"/>
        </w:rPr>
        <w:t>Service Category: AWS Services</w:t>
      </w:r>
      <w:r w:rsidRPr="002B528B">
        <w:rPr>
          <w:rFonts w:ascii="Courier New" w:eastAsia="Times New Roman" w:hAnsi="Courier New" w:cs="Courier New"/>
          <w:sz w:val="20"/>
          <w:szCs w:val="20"/>
        </w:rPr>
        <w:br/>
      </w:r>
      <w:r w:rsidRPr="002B528B">
        <w:rPr>
          <w:rFonts w:ascii="Courier New" w:eastAsia="Times New Roman" w:hAnsi="Courier New" w:cs="Courier New"/>
          <w:sz w:val="20"/>
        </w:rPr>
        <w:t xml:space="preserve">Service Name: </w:t>
      </w:r>
      <w:proofErr w:type="spellStart"/>
      <w:r w:rsidRPr="002B528B">
        <w:rPr>
          <w:rFonts w:ascii="Courier New" w:eastAsia="Times New Roman" w:hAnsi="Courier New" w:cs="Courier New"/>
          <w:sz w:val="20"/>
        </w:rPr>
        <w:t>com.amazonaws</w:t>
      </w:r>
      <w:proofErr w:type="spellEnd"/>
      <w:proofErr w:type="gramStart"/>
      <w:r w:rsidRPr="002B528B">
        <w:rPr>
          <w:rFonts w:ascii="Courier New" w:eastAsia="Times New Roman" w:hAnsi="Courier New" w:cs="Courier New"/>
          <w:sz w:val="20"/>
        </w:rPr>
        <w:t>.&lt;</w:t>
      </w:r>
      <w:proofErr w:type="gramEnd"/>
      <w:r w:rsidRPr="002B528B">
        <w:rPr>
          <w:rFonts w:ascii="Courier New" w:eastAsia="Times New Roman" w:hAnsi="Courier New" w:cs="Courier New"/>
          <w:sz w:val="20"/>
        </w:rPr>
        <w:t>region&gt;.s3</w:t>
      </w:r>
      <w:r w:rsidRPr="002B528B">
        <w:rPr>
          <w:rFonts w:ascii="Courier New" w:eastAsia="Times New Roman" w:hAnsi="Courier New" w:cs="Courier New"/>
          <w:sz w:val="20"/>
          <w:szCs w:val="20"/>
        </w:rPr>
        <w:br/>
      </w:r>
      <w:r w:rsidRPr="002B528B">
        <w:rPr>
          <w:rFonts w:ascii="Courier New" w:eastAsia="Times New Roman" w:hAnsi="Courier New" w:cs="Courier New"/>
          <w:sz w:val="20"/>
        </w:rPr>
        <w:t>Type: Gateway</w:t>
      </w:r>
    </w:p>
    <w:p w:rsidR="002B528B" w:rsidRPr="002B528B" w:rsidRDefault="002B528B" w:rsidP="002B52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28B">
        <w:rPr>
          <w:rFonts w:ascii="Times New Roman" w:eastAsia="Times New Roman" w:hAnsi="Times New Roman" w:cs="Times New Roman"/>
          <w:sz w:val="24"/>
          <w:szCs w:val="24"/>
        </w:rPr>
        <w:t xml:space="preserve">Select your VPC. </w:t>
      </w:r>
    </w:p>
    <w:p w:rsidR="002B528B" w:rsidRPr="002B528B" w:rsidRDefault="002B528B" w:rsidP="002B52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28B">
        <w:rPr>
          <w:rFonts w:ascii="Times New Roman" w:eastAsia="Times New Roman" w:hAnsi="Times New Roman" w:cs="Times New Roman"/>
          <w:sz w:val="24"/>
          <w:szCs w:val="24"/>
        </w:rPr>
        <w:t xml:space="preserve">Select the Route Table used by your private subnet. </w:t>
      </w:r>
    </w:p>
    <w:p w:rsidR="002B528B" w:rsidRPr="002B528B" w:rsidRDefault="002B528B" w:rsidP="002B52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28B">
        <w:rPr>
          <w:rFonts w:ascii="Times New Roman" w:eastAsia="Times New Roman" w:hAnsi="Times New Roman" w:cs="Times New Roman"/>
          <w:sz w:val="24"/>
          <w:szCs w:val="24"/>
        </w:rPr>
        <w:t xml:space="preserve">Create Endpoint. </w:t>
      </w:r>
    </w:p>
    <w:p w:rsidR="002B528B" w:rsidRPr="002B528B" w:rsidRDefault="002B528B" w:rsidP="002B5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28B">
        <w:rPr>
          <w:rFonts w:ascii="Times New Roman" w:eastAsia="Times New Roman" w:hAnsi="Times New Roman" w:cs="Times New Roman"/>
          <w:sz w:val="24"/>
          <w:szCs w:val="24"/>
        </w:rPr>
        <w:t>AWS automatically adds a route similar to:</w:t>
      </w:r>
    </w:p>
    <w:p w:rsidR="002B528B" w:rsidRPr="002B528B" w:rsidRDefault="002B528B" w:rsidP="002B5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528B">
        <w:rPr>
          <w:rFonts w:ascii="Courier New" w:eastAsia="Times New Roman" w:hAnsi="Courier New" w:cs="Courier New"/>
          <w:sz w:val="20"/>
        </w:rPr>
        <w:t>Destination: pl-</w:t>
      </w:r>
      <w:proofErr w:type="spellStart"/>
      <w:r w:rsidRPr="002B528B">
        <w:rPr>
          <w:rFonts w:ascii="Courier New" w:eastAsia="Times New Roman" w:hAnsi="Courier New" w:cs="Courier New"/>
          <w:sz w:val="20"/>
        </w:rPr>
        <w:t>xxxxxxxx</w:t>
      </w:r>
      <w:proofErr w:type="spellEnd"/>
      <w:r w:rsidRPr="002B528B">
        <w:rPr>
          <w:rFonts w:ascii="Courier New" w:eastAsia="Times New Roman" w:hAnsi="Courier New" w:cs="Courier New"/>
          <w:sz w:val="20"/>
          <w:szCs w:val="20"/>
        </w:rPr>
        <w:br/>
      </w:r>
      <w:r w:rsidRPr="002B528B">
        <w:rPr>
          <w:rFonts w:ascii="Courier New" w:eastAsia="Times New Roman" w:hAnsi="Courier New" w:cs="Courier New"/>
          <w:sz w:val="20"/>
        </w:rPr>
        <w:t xml:space="preserve">Target: </w:t>
      </w:r>
      <w:proofErr w:type="spellStart"/>
      <w:r w:rsidRPr="002B528B">
        <w:rPr>
          <w:rFonts w:ascii="Courier New" w:eastAsia="Times New Roman" w:hAnsi="Courier New" w:cs="Courier New"/>
          <w:sz w:val="20"/>
        </w:rPr>
        <w:t>vpce-xxxxxxxx</w:t>
      </w:r>
      <w:proofErr w:type="spellEnd"/>
    </w:p>
    <w:p w:rsidR="002B528B" w:rsidRPr="002B528B" w:rsidRDefault="002B528B" w:rsidP="002B52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28B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2B528B" w:rsidRPr="002B528B" w:rsidRDefault="002B528B" w:rsidP="002B52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528B">
        <w:rPr>
          <w:rFonts w:ascii="Times New Roman" w:eastAsia="Times New Roman" w:hAnsi="Times New Roman" w:cs="Times New Roman"/>
          <w:b/>
          <w:bCs/>
          <w:sz w:val="27"/>
          <w:szCs w:val="27"/>
        </w:rPr>
        <w:t>Verify from EC2</w:t>
      </w:r>
    </w:p>
    <w:p w:rsidR="002B528B" w:rsidRPr="002B528B" w:rsidRDefault="002B528B" w:rsidP="002B5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28B">
        <w:rPr>
          <w:rFonts w:ascii="Times New Roman" w:eastAsia="Times New Roman" w:hAnsi="Times New Roman" w:cs="Times New Roman"/>
          <w:sz w:val="24"/>
          <w:szCs w:val="24"/>
        </w:rPr>
        <w:t>If AWS CLI is installed:</w:t>
      </w:r>
    </w:p>
    <w:p w:rsidR="002B528B" w:rsidRPr="002B528B" w:rsidRDefault="002B528B" w:rsidP="002B5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B528B">
        <w:rPr>
          <w:rFonts w:ascii="Courier New" w:eastAsia="Times New Roman" w:hAnsi="Courier New" w:cs="Courier New"/>
          <w:sz w:val="20"/>
        </w:rPr>
        <w:t>aws</w:t>
      </w:r>
      <w:proofErr w:type="spellEnd"/>
      <w:proofErr w:type="gramEnd"/>
      <w:r w:rsidRPr="002B528B">
        <w:rPr>
          <w:rFonts w:ascii="Courier New" w:eastAsia="Times New Roman" w:hAnsi="Courier New" w:cs="Courier New"/>
          <w:sz w:val="20"/>
        </w:rPr>
        <w:t xml:space="preserve"> s3 </w:t>
      </w:r>
      <w:proofErr w:type="spellStart"/>
      <w:r w:rsidRPr="002B528B">
        <w:rPr>
          <w:rFonts w:ascii="Courier New" w:eastAsia="Times New Roman" w:hAnsi="Courier New" w:cs="Courier New"/>
          <w:sz w:val="20"/>
          <w:szCs w:val="20"/>
        </w:rPr>
        <w:t>ls</w:t>
      </w:r>
      <w:proofErr w:type="spellEnd"/>
    </w:p>
    <w:p w:rsidR="002B528B" w:rsidRPr="002B528B" w:rsidRDefault="002B528B" w:rsidP="002B5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28B">
        <w:rPr>
          <w:rFonts w:ascii="Times New Roman" w:eastAsia="Times New Roman" w:hAnsi="Times New Roman" w:cs="Times New Roman"/>
          <w:sz w:val="24"/>
          <w:szCs w:val="24"/>
        </w:rPr>
        <w:t>Even if the private subnet has:</w:t>
      </w:r>
    </w:p>
    <w:p w:rsidR="002B528B" w:rsidRPr="002B528B" w:rsidRDefault="002B528B" w:rsidP="002B5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528B">
        <w:rPr>
          <w:rFonts w:ascii="Courier New" w:eastAsia="Times New Roman" w:hAnsi="Courier New" w:cs="Courier New"/>
          <w:sz w:val="20"/>
        </w:rPr>
        <w:t>No Internet Gateway</w:t>
      </w:r>
      <w:r w:rsidRPr="002B528B">
        <w:rPr>
          <w:rFonts w:ascii="Courier New" w:eastAsia="Times New Roman" w:hAnsi="Courier New" w:cs="Courier New"/>
          <w:sz w:val="20"/>
          <w:szCs w:val="20"/>
        </w:rPr>
        <w:br/>
      </w:r>
      <w:r w:rsidRPr="002B528B">
        <w:rPr>
          <w:rFonts w:ascii="Courier New" w:eastAsia="Times New Roman" w:hAnsi="Courier New" w:cs="Courier New"/>
          <w:sz w:val="20"/>
        </w:rPr>
        <w:t>No NAT Gateway</w:t>
      </w:r>
    </w:p>
    <w:p w:rsidR="002B528B" w:rsidRPr="002B528B" w:rsidRDefault="002B528B" w:rsidP="002B5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B528B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gramEnd"/>
      <w:r w:rsidRPr="002B528B">
        <w:rPr>
          <w:rFonts w:ascii="Times New Roman" w:eastAsia="Times New Roman" w:hAnsi="Times New Roman" w:cs="Times New Roman"/>
          <w:sz w:val="24"/>
          <w:szCs w:val="24"/>
        </w:rPr>
        <w:t xml:space="preserve"> command will still work through the VPC Endpoint.</w:t>
      </w:r>
    </w:p>
    <w:p w:rsidR="002B528B" w:rsidRPr="002B528B" w:rsidRDefault="002B528B" w:rsidP="002B52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28B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2B528B" w:rsidRPr="002B528B" w:rsidRDefault="002B528B" w:rsidP="002B52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528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Common Use Case</w:t>
      </w:r>
    </w:p>
    <w:p w:rsidR="002B528B" w:rsidRPr="002B528B" w:rsidRDefault="002B528B" w:rsidP="002B5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528B">
        <w:rPr>
          <w:rFonts w:ascii="Courier New" w:eastAsia="Times New Roman" w:hAnsi="Courier New" w:cs="Courier New"/>
          <w:sz w:val="20"/>
        </w:rPr>
        <w:t>Private EC2</w:t>
      </w:r>
      <w:r w:rsidRPr="002B528B">
        <w:rPr>
          <w:rFonts w:ascii="Courier New" w:eastAsia="Times New Roman" w:hAnsi="Courier New" w:cs="Courier New"/>
          <w:sz w:val="20"/>
          <w:szCs w:val="20"/>
        </w:rPr>
        <w:br/>
      </w:r>
      <w:r w:rsidRPr="002B528B">
        <w:rPr>
          <w:rFonts w:ascii="Courier New" w:eastAsia="Times New Roman" w:hAnsi="Courier New" w:cs="Courier New"/>
          <w:sz w:val="20"/>
        </w:rPr>
        <w:t xml:space="preserve">   │</w:t>
      </w:r>
      <w:r w:rsidRPr="002B528B">
        <w:rPr>
          <w:rFonts w:ascii="Courier New" w:eastAsia="Times New Roman" w:hAnsi="Courier New" w:cs="Courier New"/>
          <w:sz w:val="20"/>
          <w:szCs w:val="20"/>
        </w:rPr>
        <w:br/>
      </w:r>
      <w:r w:rsidRPr="002B528B">
        <w:rPr>
          <w:rFonts w:ascii="Courier New" w:eastAsia="Times New Roman" w:hAnsi="Courier New" w:cs="Courier New"/>
          <w:sz w:val="20"/>
        </w:rPr>
        <w:t xml:space="preserve">   ├── S3 (via Gateway Endpoint)</w:t>
      </w:r>
      <w:r w:rsidRPr="002B528B">
        <w:rPr>
          <w:rFonts w:ascii="Courier New" w:eastAsia="Times New Roman" w:hAnsi="Courier New" w:cs="Courier New"/>
          <w:sz w:val="20"/>
          <w:szCs w:val="20"/>
        </w:rPr>
        <w:br/>
      </w:r>
      <w:r w:rsidRPr="002B528B">
        <w:rPr>
          <w:rFonts w:ascii="Courier New" w:eastAsia="Times New Roman" w:hAnsi="Courier New" w:cs="Courier New"/>
          <w:sz w:val="20"/>
        </w:rPr>
        <w:t xml:space="preserve">   ├── SSM (via Interface Endpoint)</w:t>
      </w:r>
      <w:r w:rsidRPr="002B528B">
        <w:rPr>
          <w:rFonts w:ascii="Courier New" w:eastAsia="Times New Roman" w:hAnsi="Courier New" w:cs="Courier New"/>
          <w:sz w:val="20"/>
          <w:szCs w:val="20"/>
        </w:rPr>
        <w:br/>
      </w:r>
      <w:r w:rsidRPr="002B528B">
        <w:rPr>
          <w:rFonts w:ascii="Courier New" w:eastAsia="Times New Roman" w:hAnsi="Courier New" w:cs="Courier New"/>
          <w:sz w:val="20"/>
        </w:rPr>
        <w:t xml:space="preserve">   └── </w:t>
      </w:r>
      <w:proofErr w:type="spellStart"/>
      <w:r w:rsidRPr="002B528B">
        <w:rPr>
          <w:rFonts w:ascii="Courier New" w:eastAsia="Times New Roman" w:hAnsi="Courier New" w:cs="Courier New"/>
          <w:sz w:val="20"/>
        </w:rPr>
        <w:t>CloudWatch</w:t>
      </w:r>
      <w:proofErr w:type="spellEnd"/>
      <w:r w:rsidRPr="002B528B">
        <w:rPr>
          <w:rFonts w:ascii="Courier New" w:eastAsia="Times New Roman" w:hAnsi="Courier New" w:cs="Courier New"/>
          <w:sz w:val="20"/>
        </w:rPr>
        <w:t xml:space="preserve"> (via Interface Endpoint)</w:t>
      </w:r>
    </w:p>
    <w:p w:rsidR="002B528B" w:rsidRPr="002B528B" w:rsidRDefault="002B528B" w:rsidP="002B5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28B">
        <w:rPr>
          <w:rFonts w:ascii="Times New Roman" w:eastAsia="Times New Roman" w:hAnsi="Times New Roman" w:cs="Times New Roman"/>
          <w:sz w:val="24"/>
          <w:szCs w:val="24"/>
        </w:rPr>
        <w:t>This allows a completely private architecture without public IPs.</w:t>
      </w:r>
    </w:p>
    <w:p w:rsidR="002B528B" w:rsidRPr="002B528B" w:rsidRDefault="002B528B" w:rsidP="002B52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528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Difference: Internet Gateway </w:t>
      </w:r>
      <w:proofErr w:type="spellStart"/>
      <w:r w:rsidRPr="002B528B">
        <w:rPr>
          <w:rFonts w:ascii="Times New Roman" w:eastAsia="Times New Roman" w:hAnsi="Times New Roman" w:cs="Times New Roman"/>
          <w:b/>
          <w:bCs/>
          <w:sz w:val="27"/>
          <w:szCs w:val="27"/>
        </w:rPr>
        <w:t>vs</w:t>
      </w:r>
      <w:proofErr w:type="spellEnd"/>
      <w:r w:rsidRPr="002B528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NAT Gateway </w:t>
      </w:r>
      <w:proofErr w:type="spellStart"/>
      <w:r w:rsidRPr="002B528B">
        <w:rPr>
          <w:rFonts w:ascii="Times New Roman" w:eastAsia="Times New Roman" w:hAnsi="Times New Roman" w:cs="Times New Roman"/>
          <w:b/>
          <w:bCs/>
          <w:sz w:val="27"/>
          <w:szCs w:val="27"/>
        </w:rPr>
        <w:t>vs</w:t>
      </w:r>
      <w:proofErr w:type="spellEnd"/>
      <w:r w:rsidRPr="002B528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VPC Endpoint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854"/>
        <w:gridCol w:w="1814"/>
        <w:gridCol w:w="1528"/>
        <w:gridCol w:w="3254"/>
      </w:tblGrid>
      <w:tr w:rsidR="002B528B" w:rsidRPr="002B528B" w:rsidTr="002B52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B528B" w:rsidRPr="002B528B" w:rsidRDefault="002B528B" w:rsidP="002B52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52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2B528B" w:rsidRPr="002B528B" w:rsidRDefault="002B528B" w:rsidP="002B52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52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Internet Gateway</w:t>
            </w:r>
          </w:p>
        </w:tc>
        <w:tc>
          <w:tcPr>
            <w:tcW w:w="0" w:type="auto"/>
            <w:vAlign w:val="center"/>
            <w:hideMark/>
          </w:tcPr>
          <w:p w:rsidR="002B528B" w:rsidRPr="002B528B" w:rsidRDefault="002B528B" w:rsidP="002B52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52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NAT Gateway</w:t>
            </w:r>
          </w:p>
        </w:tc>
        <w:tc>
          <w:tcPr>
            <w:tcW w:w="0" w:type="auto"/>
            <w:vAlign w:val="center"/>
            <w:hideMark/>
          </w:tcPr>
          <w:p w:rsidR="002B528B" w:rsidRPr="002B528B" w:rsidRDefault="002B528B" w:rsidP="002B52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52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VPC Endpoint</w:t>
            </w:r>
          </w:p>
        </w:tc>
      </w:tr>
      <w:tr w:rsidR="002B528B" w:rsidRPr="002B528B" w:rsidTr="002B52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528B" w:rsidRPr="002B528B" w:rsidRDefault="002B528B" w:rsidP="002B52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528B">
              <w:rPr>
                <w:rFonts w:ascii="Times New Roman" w:eastAsia="Times New Roman" w:hAnsi="Times New Roman" w:cs="Times New Roman"/>
                <w:sz w:val="24"/>
                <w:szCs w:val="24"/>
              </w:rPr>
              <w:t>Internet Access</w:t>
            </w:r>
          </w:p>
        </w:tc>
        <w:tc>
          <w:tcPr>
            <w:tcW w:w="0" w:type="auto"/>
            <w:vAlign w:val="center"/>
            <w:hideMark/>
          </w:tcPr>
          <w:p w:rsidR="002B528B" w:rsidRPr="002B528B" w:rsidRDefault="002B528B" w:rsidP="002B52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528B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2B528B" w:rsidRPr="002B528B" w:rsidRDefault="002B528B" w:rsidP="002B52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528B">
              <w:rPr>
                <w:rFonts w:ascii="Times New Roman" w:eastAsia="Times New Roman" w:hAnsi="Times New Roman" w:cs="Times New Roman"/>
                <w:sz w:val="24"/>
                <w:szCs w:val="24"/>
              </w:rPr>
              <w:t>Outbound Only</w:t>
            </w:r>
          </w:p>
        </w:tc>
        <w:tc>
          <w:tcPr>
            <w:tcW w:w="0" w:type="auto"/>
            <w:vAlign w:val="center"/>
            <w:hideMark/>
          </w:tcPr>
          <w:p w:rsidR="002B528B" w:rsidRPr="002B528B" w:rsidRDefault="002B528B" w:rsidP="002B52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52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2B528B" w:rsidRPr="002B528B" w:rsidTr="002B52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528B" w:rsidRPr="002B528B" w:rsidRDefault="002B528B" w:rsidP="002B52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528B">
              <w:rPr>
                <w:rFonts w:ascii="Times New Roman" w:eastAsia="Times New Roman" w:hAnsi="Times New Roman" w:cs="Times New Roman"/>
                <w:sz w:val="24"/>
                <w:szCs w:val="24"/>
              </w:rPr>
              <w:t>Public IP Required</w:t>
            </w:r>
          </w:p>
        </w:tc>
        <w:tc>
          <w:tcPr>
            <w:tcW w:w="0" w:type="auto"/>
            <w:vAlign w:val="center"/>
            <w:hideMark/>
          </w:tcPr>
          <w:p w:rsidR="002B528B" w:rsidRPr="002B528B" w:rsidRDefault="002B528B" w:rsidP="002B52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528B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2B528B" w:rsidRPr="002B528B" w:rsidRDefault="002B528B" w:rsidP="002B52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52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2B528B" w:rsidRPr="002B528B" w:rsidRDefault="002B528B" w:rsidP="002B52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52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2B528B" w:rsidRPr="002B528B" w:rsidTr="002B52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528B" w:rsidRPr="002B528B" w:rsidRDefault="002B528B" w:rsidP="002B52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528B">
              <w:rPr>
                <w:rFonts w:ascii="Times New Roman" w:eastAsia="Times New Roman" w:hAnsi="Times New Roman" w:cs="Times New Roman"/>
                <w:sz w:val="24"/>
                <w:szCs w:val="24"/>
              </w:rPr>
              <w:t>Access AWS Services</w:t>
            </w:r>
          </w:p>
        </w:tc>
        <w:tc>
          <w:tcPr>
            <w:tcW w:w="0" w:type="auto"/>
            <w:vAlign w:val="center"/>
            <w:hideMark/>
          </w:tcPr>
          <w:p w:rsidR="002B528B" w:rsidRPr="002B528B" w:rsidRDefault="002B528B" w:rsidP="002B52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528B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2B528B" w:rsidRPr="002B528B" w:rsidRDefault="002B528B" w:rsidP="002B52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528B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2B528B" w:rsidRPr="002B528B" w:rsidRDefault="002B528B" w:rsidP="002B52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528B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2B528B" w:rsidRPr="002B528B" w:rsidTr="002B52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528B" w:rsidRPr="002B528B" w:rsidRDefault="002B528B" w:rsidP="002B52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528B">
              <w:rPr>
                <w:rFonts w:ascii="Times New Roman" w:eastAsia="Times New Roman" w:hAnsi="Times New Roman" w:cs="Times New Roman"/>
                <w:sz w:val="24"/>
                <w:szCs w:val="24"/>
              </w:rPr>
              <w:t>Traffic Leaves AWS Network</w:t>
            </w:r>
          </w:p>
        </w:tc>
        <w:tc>
          <w:tcPr>
            <w:tcW w:w="0" w:type="auto"/>
            <w:vAlign w:val="center"/>
            <w:hideMark/>
          </w:tcPr>
          <w:p w:rsidR="002B528B" w:rsidRPr="002B528B" w:rsidRDefault="002B528B" w:rsidP="002B52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528B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2B528B" w:rsidRPr="002B528B" w:rsidRDefault="002B528B" w:rsidP="002B52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528B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2B528B" w:rsidRPr="002B528B" w:rsidRDefault="002B528B" w:rsidP="002B52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52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2B528B" w:rsidRPr="002B528B" w:rsidTr="002B52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528B" w:rsidRPr="002B528B" w:rsidRDefault="002B528B" w:rsidP="002B52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528B">
              <w:rPr>
                <w:rFonts w:ascii="Times New Roman" w:eastAsia="Times New Roman" w:hAnsi="Times New Roman" w:cs="Times New Roman"/>
                <w:sz w:val="24"/>
                <w:szCs w:val="24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:rsidR="002B528B" w:rsidRPr="002B528B" w:rsidRDefault="002B528B" w:rsidP="002B52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528B">
              <w:rPr>
                <w:rFonts w:ascii="Times New Roman" w:eastAsia="Times New Roman" w:hAnsi="Times New Roman" w:cs="Times New Roman"/>
                <w:sz w:val="24"/>
                <w:szCs w:val="24"/>
              </w:rPr>
              <w:t>Free</w:t>
            </w:r>
          </w:p>
        </w:tc>
        <w:tc>
          <w:tcPr>
            <w:tcW w:w="0" w:type="auto"/>
            <w:vAlign w:val="center"/>
            <w:hideMark/>
          </w:tcPr>
          <w:p w:rsidR="002B528B" w:rsidRPr="002B528B" w:rsidRDefault="002B528B" w:rsidP="002B52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528B">
              <w:rPr>
                <w:rFonts w:ascii="Times New Roman" w:eastAsia="Times New Roman" w:hAnsi="Times New Roman" w:cs="Times New Roman"/>
                <w:sz w:val="24"/>
                <w:szCs w:val="24"/>
              </w:rPr>
              <w:t>Charged</w:t>
            </w:r>
          </w:p>
        </w:tc>
        <w:tc>
          <w:tcPr>
            <w:tcW w:w="0" w:type="auto"/>
            <w:vAlign w:val="center"/>
            <w:hideMark/>
          </w:tcPr>
          <w:p w:rsidR="002B528B" w:rsidRPr="002B528B" w:rsidRDefault="002B528B" w:rsidP="002B52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528B">
              <w:rPr>
                <w:rFonts w:ascii="Times New Roman" w:eastAsia="Times New Roman" w:hAnsi="Times New Roman" w:cs="Times New Roman"/>
                <w:sz w:val="24"/>
                <w:szCs w:val="24"/>
              </w:rPr>
              <w:t>Gateway: Free, Interface: Charged</w:t>
            </w:r>
          </w:p>
        </w:tc>
      </w:tr>
    </w:tbl>
    <w:p w:rsidR="002B528B" w:rsidRPr="002B528B" w:rsidRDefault="002B528B" w:rsidP="002B5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28B">
        <w:rPr>
          <w:rFonts w:ascii="Times New Roman" w:eastAsia="Times New Roman" w:hAnsi="Times New Roman" w:cs="Times New Roman"/>
          <w:sz w:val="24"/>
          <w:szCs w:val="24"/>
        </w:rPr>
        <w:t>For AWS interviews, a common question is:</w:t>
      </w:r>
    </w:p>
    <w:p w:rsidR="002B528B" w:rsidRPr="002B528B" w:rsidRDefault="002B528B" w:rsidP="002B528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28B">
        <w:rPr>
          <w:rFonts w:ascii="Times New Roman" w:eastAsia="Times New Roman" w:hAnsi="Times New Roman" w:cs="Times New Roman"/>
          <w:b/>
          <w:bCs/>
          <w:sz w:val="24"/>
          <w:szCs w:val="24"/>
        </w:rPr>
        <w:t>Why use a VPC Endpoint instead of a NAT Gateway?</w:t>
      </w:r>
    </w:p>
    <w:p w:rsidR="002B528B" w:rsidRPr="002B528B" w:rsidRDefault="002B528B" w:rsidP="002B5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28B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2B528B">
        <w:rPr>
          <w:rFonts w:ascii="Times New Roman" w:eastAsia="Times New Roman" w:hAnsi="Times New Roman" w:cs="Times New Roman"/>
          <w:sz w:val="24"/>
          <w:szCs w:val="24"/>
        </w:rPr>
        <w:t xml:space="preserve"> A VPC Endpoint provides private access to AWS services over the AWS network, improving security and often reducing costs compared to routing through a NAT Gateway.</w:t>
      </w:r>
    </w:p>
    <w:p w:rsidR="001B16DE" w:rsidRDefault="001B16DE">
      <w:pPr>
        <w:rPr>
          <w:sz w:val="36"/>
          <w:szCs w:val="36"/>
          <w:u w:val="single"/>
        </w:rPr>
      </w:pPr>
    </w:p>
    <w:p w:rsidR="008945B4" w:rsidRPr="002B528B" w:rsidRDefault="001B16DE">
      <w:pPr>
        <w:rPr>
          <w:sz w:val="36"/>
          <w:szCs w:val="36"/>
        </w:rPr>
      </w:pPr>
      <w:r>
        <w:rPr>
          <w:noProof/>
          <w:sz w:val="36"/>
          <w:szCs w:val="36"/>
          <w:u w:val="single"/>
        </w:rPr>
        <w:lastRenderedPageBreak/>
        <w:drawing>
          <wp:inline distT="0" distB="0" distL="0" distR="0">
            <wp:extent cx="5943600" cy="3344513"/>
            <wp:effectExtent l="1905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  <w:u w:val="single"/>
        </w:rPr>
        <w:drawing>
          <wp:inline distT="0" distB="0" distL="0" distR="0">
            <wp:extent cx="5943600" cy="3344513"/>
            <wp:effectExtent l="1905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945B4" w:rsidRPr="002B528B">
        <w:rPr>
          <w:sz w:val="36"/>
          <w:szCs w:val="36"/>
          <w:u w:val="single"/>
        </w:rPr>
        <w:br w:type="page"/>
      </w:r>
    </w:p>
    <w:p w:rsidR="002B528B" w:rsidRDefault="00C57B13">
      <w:pPr>
        <w:rPr>
          <w:sz w:val="36"/>
          <w:szCs w:val="36"/>
          <w:u w:val="single"/>
        </w:rPr>
      </w:pPr>
      <w:r>
        <w:rPr>
          <w:noProof/>
          <w:sz w:val="36"/>
          <w:szCs w:val="36"/>
          <w:u w:val="single"/>
        </w:rPr>
        <w:lastRenderedPageBreak/>
        <w:drawing>
          <wp:inline distT="0" distB="0" distL="0" distR="0">
            <wp:extent cx="5943600" cy="3344513"/>
            <wp:effectExtent l="1905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7B13" w:rsidRPr="002B528B" w:rsidRDefault="00C57B13">
      <w:pPr>
        <w:rPr>
          <w:sz w:val="36"/>
          <w:szCs w:val="36"/>
          <w:u w:val="single"/>
        </w:rPr>
      </w:pPr>
      <w:r>
        <w:rPr>
          <w:noProof/>
          <w:sz w:val="36"/>
          <w:szCs w:val="36"/>
          <w:u w:val="single"/>
        </w:rPr>
        <w:drawing>
          <wp:inline distT="0" distB="0" distL="0" distR="0">
            <wp:extent cx="5943600" cy="3344513"/>
            <wp:effectExtent l="1905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45B4" w:rsidRDefault="008945B4">
      <w:pPr>
        <w:rPr>
          <w:sz w:val="32"/>
          <w:szCs w:val="32"/>
        </w:rPr>
      </w:pPr>
    </w:p>
    <w:p w:rsidR="008945B4" w:rsidRDefault="008945B4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:rsidR="008945B4" w:rsidRDefault="008945B4">
      <w:pPr>
        <w:rPr>
          <w:sz w:val="32"/>
          <w:szCs w:val="32"/>
        </w:rPr>
      </w:pPr>
    </w:p>
    <w:p w:rsidR="008945B4" w:rsidRDefault="008945B4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:rsidR="008945B4" w:rsidRDefault="008945B4">
      <w:pPr>
        <w:rPr>
          <w:sz w:val="32"/>
          <w:szCs w:val="32"/>
        </w:rPr>
      </w:pPr>
    </w:p>
    <w:p w:rsidR="008945B4" w:rsidRDefault="008945B4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:rsidR="008945B4" w:rsidRDefault="008945B4">
      <w:pPr>
        <w:rPr>
          <w:sz w:val="32"/>
          <w:szCs w:val="32"/>
        </w:rPr>
      </w:pPr>
    </w:p>
    <w:p w:rsidR="008945B4" w:rsidRDefault="008945B4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:rsidR="008945B4" w:rsidRDefault="008945B4">
      <w:pPr>
        <w:rPr>
          <w:sz w:val="32"/>
          <w:szCs w:val="32"/>
        </w:rPr>
      </w:pPr>
    </w:p>
    <w:p w:rsidR="008945B4" w:rsidRDefault="008945B4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:rsidR="008945B4" w:rsidRDefault="008945B4">
      <w:pPr>
        <w:rPr>
          <w:sz w:val="32"/>
          <w:szCs w:val="32"/>
        </w:rPr>
      </w:pPr>
    </w:p>
    <w:p w:rsidR="008945B4" w:rsidRDefault="008945B4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:rsidR="008945B4" w:rsidRDefault="008945B4">
      <w:pPr>
        <w:rPr>
          <w:sz w:val="32"/>
          <w:szCs w:val="32"/>
        </w:rPr>
      </w:pPr>
    </w:p>
    <w:p w:rsidR="008945B4" w:rsidRDefault="008945B4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:rsidR="008945B4" w:rsidRDefault="008945B4">
      <w:pPr>
        <w:rPr>
          <w:sz w:val="32"/>
          <w:szCs w:val="32"/>
        </w:rPr>
      </w:pPr>
    </w:p>
    <w:p w:rsidR="008945B4" w:rsidRDefault="008945B4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:rsidR="008945B4" w:rsidRDefault="008945B4">
      <w:pPr>
        <w:rPr>
          <w:sz w:val="32"/>
          <w:szCs w:val="32"/>
        </w:rPr>
      </w:pPr>
    </w:p>
    <w:p w:rsidR="008945B4" w:rsidRDefault="008945B4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:rsidR="008945B4" w:rsidRDefault="008945B4">
      <w:pPr>
        <w:rPr>
          <w:sz w:val="32"/>
          <w:szCs w:val="32"/>
        </w:rPr>
      </w:pPr>
    </w:p>
    <w:p w:rsidR="008945B4" w:rsidRDefault="008945B4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:rsidR="008945B4" w:rsidRPr="008945B4" w:rsidRDefault="008945B4">
      <w:pPr>
        <w:rPr>
          <w:sz w:val="32"/>
          <w:szCs w:val="32"/>
        </w:rPr>
      </w:pPr>
    </w:p>
    <w:sectPr w:rsidR="008945B4" w:rsidRPr="008945B4" w:rsidSect="00B6387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5E5CD2"/>
    <w:multiLevelType w:val="multilevel"/>
    <w:tmpl w:val="69485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8054832"/>
    <w:multiLevelType w:val="multilevel"/>
    <w:tmpl w:val="D92AC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97F4D2D"/>
    <w:multiLevelType w:val="multilevel"/>
    <w:tmpl w:val="E3B656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E210659"/>
    <w:multiLevelType w:val="multilevel"/>
    <w:tmpl w:val="7A742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7364E9A"/>
    <w:multiLevelType w:val="multilevel"/>
    <w:tmpl w:val="AB94F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A8C4EDF"/>
    <w:multiLevelType w:val="multilevel"/>
    <w:tmpl w:val="1C347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EE61A16"/>
    <w:multiLevelType w:val="multilevel"/>
    <w:tmpl w:val="0338E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51E1A47"/>
    <w:multiLevelType w:val="multilevel"/>
    <w:tmpl w:val="ABC8B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D7E7A39"/>
    <w:multiLevelType w:val="multilevel"/>
    <w:tmpl w:val="39246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5A3338B"/>
    <w:multiLevelType w:val="multilevel"/>
    <w:tmpl w:val="2B2A3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7"/>
  </w:num>
  <w:num w:numId="5">
    <w:abstractNumId w:val="6"/>
  </w:num>
  <w:num w:numId="6">
    <w:abstractNumId w:val="3"/>
  </w:num>
  <w:num w:numId="7">
    <w:abstractNumId w:val="9"/>
  </w:num>
  <w:num w:numId="8">
    <w:abstractNumId w:val="8"/>
  </w:num>
  <w:num w:numId="9">
    <w:abstractNumId w:val="1"/>
  </w:num>
  <w:num w:numId="10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 w:grammar="clean"/>
  <w:defaultTabStop w:val="720"/>
  <w:characterSpacingControl w:val="doNotCompress"/>
  <w:compat/>
  <w:rsids>
    <w:rsidRoot w:val="008945B4"/>
    <w:rsid w:val="00036D64"/>
    <w:rsid w:val="001B16DE"/>
    <w:rsid w:val="002B528B"/>
    <w:rsid w:val="002C2850"/>
    <w:rsid w:val="008945B4"/>
    <w:rsid w:val="00B63872"/>
    <w:rsid w:val="00C57B13"/>
    <w:rsid w:val="00F952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63872"/>
  </w:style>
  <w:style w:type="paragraph" w:styleId="Heading1">
    <w:name w:val="heading 1"/>
    <w:basedOn w:val="Normal"/>
    <w:link w:val="Heading1Char"/>
    <w:uiPriority w:val="9"/>
    <w:qFormat/>
    <w:rsid w:val="008945B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945B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945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8945B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5B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945B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945B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8945B4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945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945B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945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945B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945B4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DefaultParagraphFont"/>
    <w:rsid w:val="008945B4"/>
  </w:style>
  <w:style w:type="character" w:customStyle="1" w:styleId="j">
    <w:name w:val="ͼj"/>
    <w:basedOn w:val="DefaultParagraphFont"/>
    <w:rsid w:val="008945B4"/>
  </w:style>
  <w:style w:type="paragraph" w:styleId="BalloonText">
    <w:name w:val="Balloon Text"/>
    <w:basedOn w:val="Normal"/>
    <w:link w:val="BalloonTextChar"/>
    <w:uiPriority w:val="99"/>
    <w:semiHidden/>
    <w:unhideWhenUsed/>
    <w:rsid w:val="00F952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52B9"/>
    <w:rPr>
      <w:rFonts w:ascii="Tahoma" w:hAnsi="Tahoma" w:cs="Tahoma"/>
      <w:sz w:val="16"/>
      <w:szCs w:val="16"/>
    </w:rPr>
  </w:style>
  <w:style w:type="character" w:customStyle="1" w:styleId="whitespace-normal">
    <w:name w:val="whitespace-normal"/>
    <w:basedOn w:val="DefaultParagraphFont"/>
    <w:rsid w:val="002B528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0484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59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09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298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105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47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968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935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984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4579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640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3428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330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697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85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850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722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833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275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129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6922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7420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4542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8643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000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10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568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208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243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211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846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976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345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303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0015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8030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67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14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802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650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389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312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581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036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3923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159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254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9168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257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9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245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672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291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320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018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884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3057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121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11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0446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6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62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63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871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573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317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374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2485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024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268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856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2978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218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46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950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610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003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24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877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528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0650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036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9401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676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26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52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884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470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163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562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651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061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2834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2015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3854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044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96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793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394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159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509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742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24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5660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736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877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626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603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08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700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376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742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412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024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532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373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1247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285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444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10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862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271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618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120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6301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09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4294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463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4514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056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70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94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877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296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307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195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105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6293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949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746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5729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3095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44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703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265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639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857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119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553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4392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249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5556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2460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34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98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003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57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616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288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428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862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596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8763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678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3886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63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78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74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679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610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825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9066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454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574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957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6264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320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726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69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316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171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554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910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80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589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6250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649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293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8885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98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17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925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895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144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554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576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1844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9968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90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086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9175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313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9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25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50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866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164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279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828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407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838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907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0484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577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1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065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328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414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186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324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088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0183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858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543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688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692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44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26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106026">
          <w:marLeft w:val="0"/>
          <w:marRight w:val="0"/>
          <w:marTop w:val="51"/>
          <w:marBottom w:val="5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63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28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0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631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235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652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748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450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46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7801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6966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5286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491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8010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2674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27784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84038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44011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8840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75393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04695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50880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8470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4059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2657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469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760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49904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84188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76511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49397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72380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40889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50273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363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6258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2722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8421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3543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90155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52097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6998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46000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48671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0400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36326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937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3822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9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1091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6012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62649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25497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72591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98933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36587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10071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89664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901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5396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23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7785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06254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36297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24461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90455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02485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4585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00148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52471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197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6625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7032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7253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24373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22453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33507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57521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90632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74499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34818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04672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9374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846954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25</Pages>
  <Words>1067</Words>
  <Characters>6084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jjhan</dc:creator>
  <cp:lastModifiedBy>jjhan</cp:lastModifiedBy>
  <cp:revision>2</cp:revision>
  <dcterms:created xsi:type="dcterms:W3CDTF">2026-06-02T12:34:00Z</dcterms:created>
  <dcterms:modified xsi:type="dcterms:W3CDTF">2026-06-02T12:34:00Z</dcterms:modified>
</cp:coreProperties>
</file>