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E1CF" w14:textId="76860D88" w:rsidR="005912A0" w:rsidRDefault="005912A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Resumo.</w:t>
      </w:r>
    </w:p>
    <w:p w14:paraId="4E26BCCD" w14:textId="559986F9" w:rsidR="008A450E" w:rsidRDefault="004750D8">
      <w:pPr>
        <w:spacing w:line="360" w:lineRule="auto"/>
        <w:ind w:firstLine="283"/>
        <w:jc w:val="both"/>
      </w:pPr>
      <w:r>
        <w:rPr>
          <w:rFonts w:ascii="Times New Roman" w:eastAsia="Times New Roman" w:hAnsi="Times New Roman" w:cs="Times New Roman"/>
        </w:rPr>
        <w:t>O movimento de um corpo em um meio viscoso é influenciado pela ação de uma força viscosa, F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, proporcional à velocidade, v. No caso de esferas, assumindo velocidades baixas e um fluido homogêneo e infinito em todas as direções ,chega-se a uma força de atri</w:t>
      </w:r>
      <w:r>
        <w:rPr>
          <w:rFonts w:ascii="Times New Roman" w:eastAsia="Times New Roman" w:hAnsi="Times New Roman" w:cs="Times New Roman"/>
        </w:rPr>
        <w:t>to dada pela lei de Stokes: F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= 6π</w:t>
      </w:r>
      <w:proofErr w:type="spellStart"/>
      <w:r>
        <w:rPr>
          <w:rFonts w:ascii="Times New Roman" w:eastAsia="Times New Roman" w:hAnsi="Times New Roman" w:cs="Times New Roman"/>
        </w:rPr>
        <w:t>ηrv</w:t>
      </w:r>
      <w:proofErr w:type="spellEnd"/>
      <w:r>
        <w:rPr>
          <w:rFonts w:ascii="Times New Roman" w:eastAsia="Times New Roman" w:hAnsi="Times New Roman" w:cs="Times New Roman"/>
        </w:rPr>
        <w:t xml:space="preserve">, onde r o raio da esfera e η o coeficiente de viscosidade do meio. Se uma esfera de densidade maior que a de um líquido for solta na superfície </w:t>
      </w:r>
      <w:proofErr w:type="gramStart"/>
      <w:r>
        <w:rPr>
          <w:rFonts w:ascii="Times New Roman" w:eastAsia="Times New Roman" w:hAnsi="Times New Roman" w:cs="Times New Roman"/>
        </w:rPr>
        <w:t>do mesmo</w:t>
      </w:r>
      <w:proofErr w:type="gramEnd"/>
      <w:r>
        <w:rPr>
          <w:rFonts w:ascii="Times New Roman" w:eastAsia="Times New Roman" w:hAnsi="Times New Roman" w:cs="Times New Roman"/>
        </w:rPr>
        <w:t>, no instante inicial a velocidade é zero, mas a força resultante</w:t>
      </w:r>
      <w:r>
        <w:rPr>
          <w:rFonts w:ascii="Times New Roman" w:eastAsia="Times New Roman" w:hAnsi="Times New Roman" w:cs="Times New Roman"/>
        </w:rPr>
        <w:t xml:space="preserve"> acelera a esfera de forma que sua velocidade vai aumentando. Pode-se verificar que a velocidade aumenta não-uniformemente com o tempo e atinge um valor limite, que ocorre quando a força resultante for nula. As três forças que atuam sobre a esfera estão re</w:t>
      </w:r>
      <w:r>
        <w:rPr>
          <w:rFonts w:ascii="Times New Roman" w:eastAsia="Times New Roman" w:hAnsi="Times New Roman" w:cs="Times New Roman"/>
        </w:rPr>
        <w:t xml:space="preserve">presentadas na Fig. 1 e são, além da força viscosa, o peso da esfera, P, e o empuxo, E. Igualando a resultante dessas três forças a zero, obtém-se a velocidade limite, </w:t>
      </w:r>
      <w:proofErr w:type="spellStart"/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F25D685" w14:textId="77777777" w:rsidR="008A450E" w:rsidRDefault="004750D8">
      <w:pPr>
        <w:spacing w:line="360" w:lineRule="auto"/>
        <w:ind w:left="1416" w:firstLine="707"/>
        <w:jc w:val="both"/>
      </w:pPr>
      <w:r>
        <w:rPr>
          <w:noProof/>
        </w:rPr>
        <w:drawing>
          <wp:inline distT="0" distB="0" distL="0" distR="0" wp14:anchorId="5DEF4B28" wp14:editId="40232F6C">
            <wp:extent cx="2324735" cy="5048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38230" w14:textId="77777777" w:rsidR="008A450E" w:rsidRDefault="004750D8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Onde ρ e ρ’ são as densidades da esfera e do meio, respectivamente, e g é a aceler</w:t>
      </w:r>
      <w:r>
        <w:rPr>
          <w:rFonts w:ascii="Times New Roman" w:eastAsia="Times New Roman" w:hAnsi="Times New Roman" w:cs="Times New Roman"/>
        </w:rPr>
        <w:t>ação da gravidade.</w:t>
      </w:r>
    </w:p>
    <w:p w14:paraId="00C62510" w14:textId="77777777" w:rsidR="008A450E" w:rsidRDefault="004750D8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figura abaixo mostra esquematizado as forças que atuam na esfera de aço durante um dado momento de sua trajetória ao longo do tubo de vidro contendo mistura de glicerina e água:</w:t>
      </w:r>
      <w:r>
        <w:rPr>
          <w:noProof/>
        </w:rPr>
        <w:drawing>
          <wp:anchor distT="0" distB="9525" distL="0" distR="8890" simplePos="0" relativeHeight="251658240" behindDoc="0" locked="0" layoutInCell="1" hidden="0" allowOverlap="1" wp14:anchorId="20DF1FAC" wp14:editId="2ACED05E">
            <wp:simplePos x="0" y="0"/>
            <wp:positionH relativeFrom="column">
              <wp:posOffset>694055</wp:posOffset>
            </wp:positionH>
            <wp:positionV relativeFrom="paragraph">
              <wp:posOffset>766445</wp:posOffset>
            </wp:positionV>
            <wp:extent cx="3256915" cy="1746250"/>
            <wp:effectExtent l="0" t="0" r="0" b="0"/>
            <wp:wrapSquare wrapText="bothSides" distT="0" distB="9525" distL="0" distR="889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4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887E13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B597FA3" w14:textId="77777777" w:rsidR="008A450E" w:rsidRDefault="008A450E">
      <w:pPr>
        <w:spacing w:line="360" w:lineRule="auto"/>
        <w:ind w:firstLine="283"/>
        <w:jc w:val="both"/>
      </w:pPr>
    </w:p>
    <w:p w14:paraId="23826243" w14:textId="77777777" w:rsidR="008A450E" w:rsidRDefault="008A450E">
      <w:pPr>
        <w:spacing w:line="360" w:lineRule="auto"/>
        <w:ind w:firstLine="283"/>
        <w:jc w:val="both"/>
      </w:pPr>
    </w:p>
    <w:p w14:paraId="5C007A35" w14:textId="77777777" w:rsidR="008A450E" w:rsidRDefault="008A450E">
      <w:pPr>
        <w:spacing w:line="360" w:lineRule="auto"/>
        <w:ind w:firstLine="283"/>
        <w:jc w:val="both"/>
      </w:pPr>
    </w:p>
    <w:p w14:paraId="195D233D" w14:textId="77777777" w:rsidR="008A450E" w:rsidRDefault="004750D8">
      <w:pPr>
        <w:spacing w:line="360" w:lineRule="auto"/>
        <w:ind w:firstLine="283"/>
        <w:jc w:val="both"/>
      </w:pPr>
      <w:r>
        <w:rPr>
          <w:rFonts w:ascii="Times New Roman" w:eastAsia="Times New Roman" w:hAnsi="Times New Roman" w:cs="Times New Roman"/>
        </w:rPr>
        <w:t>No experimento dado, como as paredes do tubo de vidr</w:t>
      </w:r>
      <w:r>
        <w:rPr>
          <w:rFonts w:ascii="Times New Roman" w:eastAsia="Times New Roman" w:hAnsi="Times New Roman" w:cs="Times New Roman"/>
        </w:rPr>
        <w:t xml:space="preserve">o são finitas, logo elas exercerão algum efeito sobre a esfera de aço, alterando a sua velocidade limite, fazendo com que ela não seja exatamente a velocidade da equação </w:t>
      </w:r>
      <w:proofErr w:type="spellStart"/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dada, então a equação com a correção dessa nova situação é dada da seguinte forma:</w:t>
      </w:r>
    </w:p>
    <w:p w14:paraId="251DA8CA" w14:textId="77777777" w:rsidR="008A450E" w:rsidRDefault="004750D8">
      <w:pPr>
        <w:spacing w:line="360" w:lineRule="auto"/>
        <w:ind w:left="2124" w:firstLine="707"/>
        <w:jc w:val="both"/>
      </w:pPr>
      <w:r>
        <w:rPr>
          <w:noProof/>
        </w:rPr>
        <w:drawing>
          <wp:inline distT="0" distB="0" distL="0" distR="0" wp14:anchorId="5B1C798B" wp14:editId="6E6FA9B4">
            <wp:extent cx="2324735" cy="762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107C0" w14:textId="77777777" w:rsidR="008A450E" w:rsidRDefault="004750D8">
      <w:pPr>
        <w:spacing w:line="360" w:lineRule="auto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</w:rPr>
        <w:t>Onde k = (1+2,4·r/</w:t>
      </w:r>
      <w:proofErr w:type="gramStart"/>
      <w:r>
        <w:rPr>
          <w:rFonts w:ascii="Times New Roman" w:eastAsia="Times New Roman" w:hAnsi="Times New Roman" w:cs="Times New Roman"/>
        </w:rPr>
        <w:t>R)(</w:t>
      </w:r>
      <w:proofErr w:type="gramEnd"/>
      <w:r>
        <w:rPr>
          <w:rFonts w:ascii="Times New Roman" w:eastAsia="Times New Roman" w:hAnsi="Times New Roman" w:cs="Times New Roman"/>
        </w:rPr>
        <w:t xml:space="preserve">1+3,3r/H) é decorrente do efeito de </w:t>
      </w:r>
      <w:proofErr w:type="spellStart"/>
      <w:r>
        <w:rPr>
          <w:rFonts w:ascii="Times New Roman" w:eastAsia="Times New Roman" w:hAnsi="Times New Roman" w:cs="Times New Roman"/>
        </w:rPr>
        <w:t>Ladenburgh</w:t>
      </w:r>
      <w:proofErr w:type="spellEnd"/>
      <w:r>
        <w:rPr>
          <w:rFonts w:ascii="Times New Roman" w:eastAsia="Times New Roman" w:hAnsi="Times New Roman" w:cs="Times New Roman"/>
        </w:rPr>
        <w:t xml:space="preserve">, sendo R e H, respectivamente, o raio do tubo e a altura total do fluído no tubo. Portanto, temos que multiplicar a velocidade limite da esfera no tubo, </w:t>
      </w:r>
      <w:proofErr w:type="spellStart"/>
      <w:r>
        <w:rPr>
          <w:rFonts w:ascii="Times New Roman" w:eastAsia="Times New Roman" w:hAnsi="Times New Roman" w:cs="Times New Roman"/>
        </w:rPr>
        <w:t>v’</w:t>
      </w:r>
      <w:r>
        <w:rPr>
          <w:rFonts w:ascii="Times New Roman" w:eastAsia="Times New Roman" w:hAnsi="Times New Roman" w:cs="Times New Roman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</w:rPr>
        <w:t>, por k, para se obter a velocidade limite na nova situação no qual as paredes de vidro são finitas e exercerão algum efeito sobre a esfera.</w:t>
      </w:r>
    </w:p>
    <w:p w14:paraId="4C47B8B6" w14:textId="77777777" w:rsidR="005912A0" w:rsidRDefault="00591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Procedimento e incertezas.</w:t>
      </w:r>
    </w:p>
    <w:p w14:paraId="5A92B3B3" w14:textId="26C77106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esse experimento utilizamos os seguintes aparatos: tubo de vidro com mistura de gli</w:t>
      </w:r>
      <w:r>
        <w:rPr>
          <w:rFonts w:ascii="Times New Roman" w:eastAsia="Times New Roman" w:hAnsi="Times New Roman" w:cs="Times New Roman"/>
        </w:rPr>
        <w:t>cerina e água, suporte com marcas graduadas, conjunto de esferas, trena, paquímetro, micrômetro, cronômetro e termômetro de aço.</w:t>
      </w:r>
    </w:p>
    <w:p w14:paraId="4904B24B" w14:textId="77777777" w:rsidR="008A450E" w:rsidRDefault="004750D8">
      <w:p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Nesse experimento fizemos uma atribuição de números as esferas com o intuito de identificação das mesmas ficando da seguinte fo</w:t>
      </w:r>
      <w:r>
        <w:rPr>
          <w:rFonts w:ascii="Times New Roman" w:eastAsia="Times New Roman" w:hAnsi="Times New Roman" w:cs="Times New Roman"/>
        </w:rPr>
        <w:t>rma: a esfera com diâmetro de 2,49 mm é (1), a esfera com diâmetro de 2,99 mm é (2), a esfera com diâmetro de 3,49 mm é (3) e a esfera com diâmetro de 3,95 mm é (4). Medimos também a altura da coluna da mistura de glicerina e água com trena obtendo a medid</w:t>
      </w:r>
      <w:r>
        <w:rPr>
          <w:rFonts w:ascii="Times New Roman" w:eastAsia="Times New Roman" w:hAnsi="Times New Roman" w:cs="Times New Roman"/>
        </w:rPr>
        <w:t>a de 38 cm. Concomitante a isso foi realizado a medição da temperatura inicial dessa mistura obtendo 27ºC.</w:t>
      </w:r>
    </w:p>
    <w:p w14:paraId="5438C009" w14:textId="77777777" w:rsidR="008A450E" w:rsidRDefault="004750D8">
      <w:p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O procedimento experimental ficou definido pelo nosso grupo da seguinte maneira: dividimos as medições realizadas com as esferas em 4 grupos e para c</w:t>
      </w:r>
      <w:r>
        <w:rPr>
          <w:rFonts w:ascii="Times New Roman" w:eastAsia="Times New Roman" w:hAnsi="Times New Roman" w:cs="Times New Roman"/>
        </w:rPr>
        <w:t xml:space="preserve">ada grupo foram realizadas 6 medidas do cronômetro </w:t>
      </w:r>
      <w:proofErr w:type="gramStart"/>
      <w:r>
        <w:rPr>
          <w:rFonts w:ascii="Times New Roman" w:eastAsia="Times New Roman" w:hAnsi="Times New Roman" w:cs="Times New Roman"/>
        </w:rPr>
        <w:t>( duas</w:t>
      </w:r>
      <w:proofErr w:type="gramEnd"/>
      <w:r>
        <w:rPr>
          <w:rFonts w:ascii="Times New Roman" w:eastAsia="Times New Roman" w:hAnsi="Times New Roman" w:cs="Times New Roman"/>
        </w:rPr>
        <w:t xml:space="preserve"> para cada membro do grupo, evitando a intensificação de erros considerados sistemáticos).</w:t>
      </w:r>
    </w:p>
    <w:p w14:paraId="202BFC7A" w14:textId="77777777" w:rsidR="008A450E" w:rsidRDefault="004750D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OBS: </w:t>
      </w:r>
      <w:r>
        <w:rPr>
          <w:rFonts w:ascii="Times New Roman" w:eastAsia="Times New Roman" w:hAnsi="Times New Roman" w:cs="Times New Roman"/>
        </w:rPr>
        <w:t>Durante a realização do experimento notamos a presença de uma película de água na superfície do líquido contendo a mistura de glicerina e água e isso foi devido a dissociação da água com a glicerina com o decorrer do tempo, logo as esferas foram soltas log</w:t>
      </w:r>
      <w:r>
        <w:rPr>
          <w:rFonts w:ascii="Times New Roman" w:eastAsia="Times New Roman" w:hAnsi="Times New Roman" w:cs="Times New Roman"/>
        </w:rPr>
        <w:t>o embaixo dessa película de água (recomendação do roteiro caso ocorresse esse fato).</w:t>
      </w:r>
    </w:p>
    <w:p w14:paraId="47200B17" w14:textId="77777777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14:paraId="33563F0F" w14:textId="77777777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Durante o experimento foram feitas seis medidas de tempo de queda para cada esfera (duas por integrante), com a distância do percurso sendo mantida con</w:t>
      </w:r>
      <w:r>
        <w:rPr>
          <w:rFonts w:ascii="Times New Roman" w:eastAsia="Times New Roman" w:hAnsi="Times New Roman" w:cs="Times New Roman"/>
        </w:rPr>
        <w:t xml:space="preserve">stante por todo o experimento (d = 140 +/- 0,2 mm). Com isso foi calculado a média dos tempos e sua incerteza para calcular a velocidade média, neste caso a velocidade terminal, da esfera. Para cada raio de esfera foi obtido um valor diferente para </w:t>
      </w:r>
      <w:proofErr w:type="gramStart"/>
      <w:r>
        <w:rPr>
          <w:rFonts w:ascii="Times New Roman" w:eastAsia="Times New Roman" w:hAnsi="Times New Roman" w:cs="Times New Roman"/>
        </w:rPr>
        <w:t>cada  C</w:t>
      </w:r>
      <w:r>
        <w:rPr>
          <w:rFonts w:ascii="Times New Roman" w:eastAsia="Times New Roman" w:hAnsi="Times New Roman" w:cs="Times New Roman"/>
        </w:rPr>
        <w:t>om</w:t>
      </w:r>
      <w:proofErr w:type="gramEnd"/>
      <w:r>
        <w:rPr>
          <w:rFonts w:ascii="Times New Roman" w:eastAsia="Times New Roman" w:hAnsi="Times New Roman" w:cs="Times New Roman"/>
        </w:rPr>
        <w:t xml:space="preserve"> o raios das esferas, a velocidade terminal, e o fator de </w:t>
      </w:r>
      <w:proofErr w:type="spellStart"/>
      <w:r>
        <w:rPr>
          <w:rFonts w:ascii="Times New Roman" w:eastAsia="Times New Roman" w:hAnsi="Times New Roman" w:cs="Times New Roman"/>
        </w:rPr>
        <w:t>Ladenburgh</w:t>
      </w:r>
      <w:proofErr w:type="spellEnd"/>
      <w:r>
        <w:rPr>
          <w:rFonts w:ascii="Times New Roman" w:eastAsia="Times New Roman" w:hAnsi="Times New Roman" w:cs="Times New Roman"/>
        </w:rPr>
        <w:t xml:space="preserve"> podemos fazer a regressão linear e montar o gráfico linearizado com a ferramenta </w:t>
      </w:r>
      <w:proofErr w:type="spellStart"/>
      <w:r>
        <w:rPr>
          <w:rFonts w:ascii="Times New Roman" w:eastAsia="Times New Roman" w:hAnsi="Times New Roman" w:cs="Times New Roman"/>
        </w:rPr>
        <w:t>SciDAVis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EBDEF41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7904B0F" w14:textId="77777777" w:rsidR="008A450E" w:rsidRDefault="004750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Tabela 1: Velocidade terminal em função do raio de esfera.</w:t>
      </w: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28"/>
        <w:gridCol w:w="1928"/>
        <w:gridCol w:w="1928"/>
      </w:tblGrid>
      <w:tr w:rsidR="008A450E" w14:paraId="2AB92CDC" w14:textId="77777777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4BFF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</w:t>
            </w:r>
            <w:r>
              <w:rPr>
                <w:rFonts w:ascii="Times New Roman" w:eastAsia="Times New Roman" w:hAnsi="Times New Roman" w:cs="Times New Roman"/>
              </w:rPr>
              <w:t xml:space="preserve"> de ordem de medida 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75C4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Tempo de queda médio (s)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AAE8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Velocidade terminal (mm / s)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63CB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Raio da esfera (mm)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3098" w14:textId="77777777" w:rsidR="008A450E" w:rsidRDefault="004750D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Fator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Ladenburgh</w:t>
            </w:r>
            <w:proofErr w:type="spellEnd"/>
          </w:p>
        </w:tc>
      </w:tr>
      <w:tr w:rsidR="008A450E" w14:paraId="659F5C03" w14:textId="77777777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AE25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7A16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3,5 +/- 0,1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841E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+/- 1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62D8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1,245 +/- 0,001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BA2F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1,2742 +/- 0,0002</w:t>
            </w:r>
          </w:p>
        </w:tc>
      </w:tr>
      <w:tr w:rsidR="008A450E" w14:paraId="503419DC" w14:textId="77777777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CF1C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2DDB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2,53 +/- 0,03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E561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55,3 +/- 0,7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445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1,495 +/- 0,001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1BB0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1,3333 +/- 0,0003</w:t>
            </w:r>
          </w:p>
        </w:tc>
      </w:tr>
      <w:tr w:rsidR="008A450E" w14:paraId="0D34071A" w14:textId="77777777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EE7A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AB31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1,96 +/- 0,02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4DCC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71,3 +/- 0,6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3A2B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1,745 +/- 0,001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9CB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1,3936 +/- 0,0003</w:t>
            </w:r>
          </w:p>
        </w:tc>
      </w:tr>
      <w:tr w:rsidR="008A450E" w14:paraId="33FD7A6E" w14:textId="77777777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2892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1E63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1,52 +/- 0,02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A264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 +/- 1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BBC8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1,975 +/- 0,001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F65" w14:textId="77777777" w:rsidR="008A450E" w:rsidRDefault="00475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1,4502 +/- 0,0003</w:t>
            </w:r>
          </w:p>
        </w:tc>
      </w:tr>
    </w:tbl>
    <w:p w14:paraId="1E4EA7A7" w14:textId="77777777" w:rsidR="008A450E" w:rsidRDefault="008A450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827567" w14:textId="77777777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 isso, podemos fazer um ajuste linear e calcular o coeficiente angular para chegar no valor do coeficiente angular.</w:t>
      </w:r>
    </w:p>
    <w:p w14:paraId="09DED20E" w14:textId="77777777" w:rsidR="008A450E" w:rsidRDefault="004750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Gráfico 1.</w:t>
      </w:r>
    </w:p>
    <w:p w14:paraId="1D2F7AF5" w14:textId="7A149D15" w:rsidR="008A450E" w:rsidRDefault="005912A0" w:rsidP="005912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517586" wp14:editId="326E4212">
            <wp:extent cx="6120130" cy="2470785"/>
            <wp:effectExtent l="0" t="0" r="0" b="5715"/>
            <wp:docPr id="7" name="Imagem 7" descr="Uma imagem contendo raquetebol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o 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A60" w14:textId="77777777" w:rsidR="008A450E" w:rsidRDefault="004750D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Assim, achamos o coeficiente angular (a) sendo, a = (34 +/- 1) mm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-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1</w:t>
      </w:r>
      <w:r>
        <w:rPr>
          <w:rFonts w:ascii="Times New Roman" w:eastAsia="Times New Roman" w:hAnsi="Times New Roman" w:cs="Times New Roman"/>
          <w:sz w:val="22"/>
          <w:szCs w:val="22"/>
        </w:rPr>
        <w:t>.s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eastAsia="Times New Roman" w:hAnsi="Times New Roman" w:cs="Times New Roman"/>
          <w:sz w:val="22"/>
          <w:szCs w:val="22"/>
        </w:rPr>
        <w:t>. Logo obtemos o valor, n = (43 +/- 1) mPa.s, para o coeficiente de viscosidade.</w:t>
      </w:r>
    </w:p>
    <w:p w14:paraId="53A278C1" w14:textId="7D203D4A" w:rsidR="008A450E" w:rsidRDefault="004750D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 o valor do coeficiente de viscosidade, com a temperatura do experimento (27,5 ºC) e com auxílio da 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abela dada pelo moodle podemos descobrir o percentual de água na mistura. O valor obtido experimentalmente 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>inclui um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valor tabelado ,420 mPa.s, para a temperatura de 27,5 ºC. Logo podemos deduzir que o percentual de água 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>é, aproximadamente</w:t>
      </w:r>
      <w:r>
        <w:rPr>
          <w:rFonts w:ascii="Times New Roman" w:eastAsia="Times New Roman" w:hAnsi="Times New Roman" w:cs="Times New Roman"/>
          <w:sz w:val="22"/>
          <w:szCs w:val="22"/>
        </w:rPr>
        <w:t>, 3,11 % e de gl</w:t>
      </w:r>
      <w:r>
        <w:rPr>
          <w:rFonts w:ascii="Times New Roman" w:eastAsia="Times New Roman" w:hAnsi="Times New Roman" w:cs="Times New Roman"/>
          <w:sz w:val="22"/>
          <w:szCs w:val="22"/>
        </w:rPr>
        <w:t>icerina, aproximadamente, 96,89 %.</w:t>
      </w:r>
    </w:p>
    <w:p w14:paraId="1AFF62D3" w14:textId="77777777" w:rsidR="008A450E" w:rsidRDefault="004750D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 fizermos um gráfico sem barra de incerteza obteríamos um coeficiente angular muito semelhante,</w:t>
      </w:r>
    </w:p>
    <w:p w14:paraId="527F02E8" w14:textId="77777777" w:rsidR="008A450E" w:rsidRDefault="008A450E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D9F5858" w14:textId="77777777" w:rsidR="008A450E" w:rsidRDefault="004750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Gráfico 2.</w:t>
      </w:r>
    </w:p>
    <w:p w14:paraId="1696FCB0" w14:textId="14B167DF" w:rsidR="008A450E" w:rsidRDefault="005912A0" w:rsidP="005912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F969B3" wp14:editId="0128C8F1">
            <wp:extent cx="6120130" cy="24707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 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A901" w14:textId="2D2B5460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Obtemos o valor do coeficiente angular (a), a = (35 +/- 2) mm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-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1</w:t>
      </w:r>
      <w:r>
        <w:rPr>
          <w:rFonts w:ascii="Times New Roman" w:eastAsia="Times New Roman" w:hAnsi="Times New Roman" w:cs="Times New Roman"/>
          <w:sz w:val="22"/>
          <w:szCs w:val="22"/>
        </w:rPr>
        <w:t>.s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eastAsia="Times New Roman" w:hAnsi="Times New Roman" w:cs="Times New Roman"/>
          <w:sz w:val="22"/>
          <w:szCs w:val="22"/>
        </w:rPr>
        <w:t>, muito próxi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mo do coeficiente do gráfico 1. Uma 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>das causas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dessa situação é o baixo valor para as incertezas em relação 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os valores médios, interferindo pouco na construção do gráfico. Porém 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>eles contribuem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para a precisão do </w:t>
      </w:r>
      <w:r>
        <w:rPr>
          <w:rFonts w:ascii="Times New Roman" w:eastAsia="Times New Roman" w:hAnsi="Times New Roman" w:cs="Times New Roman"/>
          <w:sz w:val="22"/>
          <w:szCs w:val="22"/>
        </w:rPr>
        <w:t>coeficiente</w:t>
      </w:r>
      <w:r w:rsidR="005912A0">
        <w:rPr>
          <w:rFonts w:ascii="Times New Roman" w:eastAsia="Times New Roman" w:hAnsi="Times New Roman" w:cs="Times New Roman"/>
          <w:sz w:val="22"/>
          <w:szCs w:val="22"/>
        </w:rPr>
        <w:t xml:space="preserve"> angular.</w:t>
      </w:r>
    </w:p>
    <w:p w14:paraId="7F28669F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BF5EB1B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4942B3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990A956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DBD400E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04F1DA6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6312480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6520901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43068A5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2B5065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B7ECFC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0B6586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742A7B0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27D4E4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A1F1361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376772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988803D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AC9FDE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D7DDD37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9C7174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CB94D40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56F7B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22BCB7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DAE9C36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AB9463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76892D3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D5820C" w14:textId="77777777" w:rsidR="008A450E" w:rsidRDefault="008A450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08AE51" w14:textId="77777777" w:rsidR="005912A0" w:rsidRDefault="00591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4EDCDC" w14:textId="4DB4798E" w:rsidR="008A450E" w:rsidRDefault="00591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Anexos</w:t>
      </w:r>
    </w:p>
    <w:p w14:paraId="65C310E8" w14:textId="3874440A" w:rsidR="005912A0" w:rsidRDefault="004750D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CCE40EC" wp14:editId="1F9D722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6321D62" wp14:editId="7B9E2E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bothSides" distT="0" distB="0" distL="0" distR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A33510" w14:textId="77777777" w:rsidR="005912A0" w:rsidRDefault="00591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A2D10ED" w14:textId="1D523240" w:rsidR="008A450E" w:rsidRDefault="004750D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7E5DDAF2" wp14:editId="71A5601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bothSides" distT="0" distB="0" distL="0" distR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912A0"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755E80C9" w14:textId="4B82F38C" w:rsidR="005912A0" w:rsidRPr="00EB6741" w:rsidRDefault="00EB67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b/>
              <w:i/>
              <w:noProof/>
              <w:sz w:val="30"/>
              <w:szCs w:val="30"/>
            </w:rPr>
            <w:lastRenderedPageBreak/>
            <w:drawing>
              <wp:inline distT="0" distB="0" distL="0" distR="0" wp14:anchorId="03774683" wp14:editId="0E1F15CF">
                <wp:extent cx="6096000" cy="4572000"/>
                <wp:effectExtent l="0" t="0" r="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6096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77A1B22" w14:textId="77777777" w:rsidR="00EB6741" w:rsidRPr="00EB6741" w:rsidRDefault="00EB67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E910D5F" w14:textId="0BFB1F91" w:rsidR="00EB6741" w:rsidRDefault="00EB67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3BF6C7B5" wp14:editId="7A9544F2">
            <wp:extent cx="6120130" cy="8160385"/>
            <wp:effectExtent l="0" t="0" r="0" b="0"/>
            <wp:docPr id="10" name="Imagem 10" descr="Uma imagem contendo 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10-20 at 18.34.3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74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C31A" w14:textId="77777777" w:rsidR="004750D8" w:rsidRDefault="004750D8" w:rsidP="005912A0">
      <w:r>
        <w:separator/>
      </w:r>
    </w:p>
  </w:endnote>
  <w:endnote w:type="continuationSeparator" w:id="0">
    <w:p w14:paraId="6898B569" w14:textId="77777777" w:rsidR="004750D8" w:rsidRDefault="004750D8" w:rsidP="0059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BAED4" w14:textId="77777777" w:rsidR="004750D8" w:rsidRDefault="004750D8" w:rsidP="005912A0">
      <w:r>
        <w:separator/>
      </w:r>
    </w:p>
  </w:footnote>
  <w:footnote w:type="continuationSeparator" w:id="0">
    <w:p w14:paraId="3B13CB71" w14:textId="77777777" w:rsidR="004750D8" w:rsidRDefault="004750D8" w:rsidP="00591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0E"/>
    <w:rsid w:val="004750D8"/>
    <w:rsid w:val="005912A0"/>
    <w:rsid w:val="008A450E"/>
    <w:rsid w:val="00E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485"/>
  <w15:docId w15:val="{6857756A-3649-405B-B106-FAE05DF5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9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12A0"/>
  </w:style>
  <w:style w:type="paragraph" w:styleId="Rodap">
    <w:name w:val="footer"/>
    <w:basedOn w:val="Normal"/>
    <w:link w:val="RodapChar"/>
    <w:uiPriority w:val="99"/>
    <w:unhideWhenUsed/>
    <w:rsid w:val="0059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12A0"/>
  </w:style>
  <w:style w:type="character" w:styleId="TextodoEspaoReservado">
    <w:name w:val="Placeholder Text"/>
    <w:basedOn w:val="Fontepargpadro"/>
    <w:uiPriority w:val="99"/>
    <w:semiHidden/>
    <w:rsid w:val="00EB6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Novaes</cp:lastModifiedBy>
  <cp:revision>3</cp:revision>
  <dcterms:created xsi:type="dcterms:W3CDTF">2019-10-21T00:21:00Z</dcterms:created>
  <dcterms:modified xsi:type="dcterms:W3CDTF">2019-10-21T00:54:00Z</dcterms:modified>
</cp:coreProperties>
</file>