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76A92" w14:textId="40AD5992" w:rsidR="00FA1812" w:rsidRDefault="00FA1812">
      <w:r>
        <w:t>LISTA de EXERCÍCIOS de FILTRAGEM</w:t>
      </w:r>
    </w:p>
    <w:p w14:paraId="555218F2" w14:textId="4993CCC3" w:rsidR="00FA1812" w:rsidRDefault="00FA1812"/>
    <w:p w14:paraId="46232E4E" w14:textId="3EE4F4B3" w:rsidR="00FA1812" w:rsidRDefault="00FA1812">
      <w:r>
        <w:t>1 – Qual o propósito da inserção do filtro capacitivo (capacitor eletrolítico) na saída do bloco Retificador?</w:t>
      </w:r>
    </w:p>
    <w:p w14:paraId="708C5D74" w14:textId="31191A32" w:rsidR="00FA1812" w:rsidRDefault="00FA1812">
      <w:r>
        <w:t>2 – Podemos afirmar que o valor de Ripple é uma ondulação AC (alternada) em cima de um patamar DC contínuo? Justifique.</w:t>
      </w:r>
    </w:p>
    <w:p w14:paraId="50C73395" w14:textId="75B7251D" w:rsidR="00FA1812" w:rsidRDefault="00FA1812">
      <w:r>
        <w:t>3 – Em relação a fórmula de Ripple abaixo, justifique matematicamente e eletricamente as seguintes situações:</w:t>
      </w:r>
    </w:p>
    <w:p w14:paraId="1C01F390" w14:textId="77777777" w:rsidR="00FA1812" w:rsidRDefault="00FA1812"/>
    <w:p w14:paraId="0E17C52C" w14:textId="7A63A899" w:rsidR="00FA1812" w:rsidRDefault="00FA1812">
      <w:r w:rsidRPr="00FA1812">
        <w:drawing>
          <wp:inline distT="0" distB="0" distL="0" distR="0" wp14:anchorId="1337AB4E" wp14:editId="4F9AA2C8">
            <wp:extent cx="711200" cy="286229"/>
            <wp:effectExtent l="0" t="0" r="0" b="0"/>
            <wp:docPr id="10650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B53126E-8162-4552-B935-E610F63EE9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0" name="Picture 4">
                      <a:extLst>
                        <a:ext uri="{FF2B5EF4-FFF2-40B4-BE49-F238E27FC236}">
                          <a16:creationId xmlns:a16="http://schemas.microsoft.com/office/drawing/2014/main" id="{9B53126E-8162-4552-B935-E610F63EE9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9" t="16120" r="39595" b="71004"/>
                    <a:stretch/>
                  </pic:blipFill>
                  <pic:spPr bwMode="auto">
                    <a:xfrm>
                      <a:off x="0" y="0"/>
                      <a:ext cx="711200" cy="28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7DC88" w14:textId="56DC7F0C" w:rsidR="00FA1812" w:rsidRDefault="00FA1812">
      <w:r>
        <w:t>a – Quanto maior for o valor em Farads do</w:t>
      </w:r>
      <w:r w:rsidR="00E0762F">
        <w:t xml:space="preserve"> </w:t>
      </w:r>
      <w:r>
        <w:t>capacitor eletrolítico</w:t>
      </w:r>
      <w:r w:rsidR="00E0762F">
        <w:t>, menor será o valor da ondulação de Ripple.</w:t>
      </w:r>
    </w:p>
    <w:p w14:paraId="35E18990" w14:textId="5BC6E9DD" w:rsidR="00E0762F" w:rsidRDefault="00E0762F">
      <w:r>
        <w:t>b – Quanto menor for o valor de RL maior será o valor da ondulação de Ripple.</w:t>
      </w:r>
    </w:p>
    <w:p w14:paraId="6D8154FE" w14:textId="759F97B8" w:rsidR="00E0762F" w:rsidRDefault="00E0762F">
      <w:r>
        <w:t>c – O dobro da frequência encontrada nos retificadores de onda completa foi fundamental para a diminuição do valor de Ripple.</w:t>
      </w:r>
    </w:p>
    <w:p w14:paraId="3FA05964" w14:textId="060D3B30" w:rsidR="00E0762F" w:rsidRDefault="00E0762F">
      <w:r>
        <w:t>4 – Em relação o capacitor eletrolítico, quanto maior for, mais limpo ficará, mais reto e menor de Ripple ficará o sinal de saída. O valor desse capacitor em FARADs pode ser aumentado indiscriminadamente? Justifique.</w:t>
      </w:r>
    </w:p>
    <w:p w14:paraId="44A44A8C" w14:textId="30A45F56" w:rsidR="002B1F1E" w:rsidRDefault="002B1F1E">
      <w:r>
        <w:t>5 – Numa análise de tendência, em relação a uma fonte de alimentação</w:t>
      </w:r>
      <w:r w:rsidR="005B35F3">
        <w:t xml:space="preserve"> que deve fornecer 11A de corrente para a carga</w:t>
      </w:r>
      <w:r>
        <w:t>, onde encontram-se as seguintes situações, responda:</w:t>
      </w:r>
    </w:p>
    <w:p w14:paraId="4C772194" w14:textId="5E47748F" w:rsidR="002B1F1E" w:rsidRDefault="002B1F1E">
      <w:r>
        <w:t>Situação 1 = consumo de 2A;</w:t>
      </w:r>
    </w:p>
    <w:p w14:paraId="632511F9" w14:textId="09807C01" w:rsidR="002B1F1E" w:rsidRDefault="002B1F1E">
      <w:r>
        <w:t>Situação 2 = consumo de 4A e</w:t>
      </w:r>
    </w:p>
    <w:p w14:paraId="2121D9DA" w14:textId="26FB5CEF" w:rsidR="002B1F1E" w:rsidRDefault="002B1F1E">
      <w:r>
        <w:t>Situação 3 = consumo de 10</w:t>
      </w:r>
      <w:r w:rsidR="007A7101">
        <w:t>A</w:t>
      </w:r>
      <w:r>
        <w:t>.</w:t>
      </w:r>
    </w:p>
    <w:p w14:paraId="44DCD92A" w14:textId="14290FFF" w:rsidR="002B1F1E" w:rsidRDefault="002B1F1E">
      <w:r>
        <w:t>Em qual dessas situações a ondulação de Ripple ficará</w:t>
      </w:r>
      <w:r w:rsidR="005B35F3">
        <w:t xml:space="preserve"> mais evidente, mais acentuada? Justifique.</w:t>
      </w:r>
    </w:p>
    <w:p w14:paraId="065774F2" w14:textId="26E415DC" w:rsidR="007A7101" w:rsidRDefault="007A7101">
      <w:r>
        <w:t xml:space="preserve">6 – Classifique os reguladores de tensão quanto a sua utilização. Quantos e quais são os reguladores estudados neste capítulo? </w:t>
      </w:r>
    </w:p>
    <w:p w14:paraId="17275CBC" w14:textId="4A36F271" w:rsidR="007A7101" w:rsidRDefault="007A7101">
      <w:r>
        <w:t>7 – Qual a função dos capacitores na entrada e saída dos circuitos integrados (CI) reguladores de tensão?</w:t>
      </w:r>
    </w:p>
    <w:p w14:paraId="1A016F5B" w14:textId="77777777" w:rsidR="00C53529" w:rsidRDefault="007A7101">
      <w:r>
        <w:t xml:space="preserve">8 – Os CI reguladores estudados utilizam o encapsulamento TO – 220, logo, aptos para montagem em dissipadores de calor. Quais os cuidados que devemos ter para conviver com CI de família positiva com família negativa? </w:t>
      </w:r>
    </w:p>
    <w:p w14:paraId="38FFB25E" w14:textId="605D4CAE" w:rsidR="007A7101" w:rsidRDefault="00C53529">
      <w:r>
        <w:t xml:space="preserve">9 - </w:t>
      </w:r>
      <w:r w:rsidR="007A7101">
        <w:t>Analise os seguintes convívios</w:t>
      </w:r>
      <w:r>
        <w:t xml:space="preserve"> em dissipadores, acuse e justifique as possibilidades de problemas encontrados.</w:t>
      </w:r>
    </w:p>
    <w:p w14:paraId="76538826" w14:textId="4DB1A47B" w:rsidR="00C53529" w:rsidRDefault="00C53529">
      <w:r>
        <w:t>a – 7805 com 7808;</w:t>
      </w:r>
    </w:p>
    <w:p w14:paraId="32FFE5F7" w14:textId="6F923EFE" w:rsidR="00C53529" w:rsidRDefault="00C53529">
      <w:r>
        <w:t>b – 7912 com 7815;</w:t>
      </w:r>
    </w:p>
    <w:p w14:paraId="58879294" w14:textId="7F0CCD0E" w:rsidR="00C53529" w:rsidRDefault="00C53529">
      <w:r>
        <w:lastRenderedPageBreak/>
        <w:t>c – LM 317 com 7805</w:t>
      </w:r>
    </w:p>
    <w:p w14:paraId="6E80B623" w14:textId="7ABAD8BF" w:rsidR="007A7101" w:rsidRDefault="00C53529">
      <w:r>
        <w:t>d – LM 317 com 7912</w:t>
      </w:r>
    </w:p>
    <w:p w14:paraId="6D1A08C0" w14:textId="0F127F4C" w:rsidR="00C53529" w:rsidRDefault="00C53529">
      <w:r>
        <w:t>e – LM 337 com LM 317</w:t>
      </w:r>
    </w:p>
    <w:p w14:paraId="53AA4373" w14:textId="2BF01230" w:rsidR="00C53529" w:rsidRDefault="00C53529">
      <w:r>
        <w:t>f – LM 337 com 7915</w:t>
      </w:r>
    </w:p>
    <w:p w14:paraId="33F69547" w14:textId="725F2E6D" w:rsidR="00C53529" w:rsidRDefault="00C53529">
      <w:r>
        <w:t xml:space="preserve">10 – Valendo-se dos CI da família 78xx e conforme a tabela apresentada no capítulo, proponha uma configuração ou encadeamento para que obtenhamos a seguintes </w:t>
      </w:r>
      <w:r w:rsidR="00B10EF1">
        <w:t>situações</w:t>
      </w:r>
      <w:r>
        <w:t>:</w:t>
      </w:r>
    </w:p>
    <w:p w14:paraId="2C74E027" w14:textId="307EE3B9" w:rsidR="00C53529" w:rsidRDefault="00C53529">
      <w:r>
        <w:t>a – 13 volts</w:t>
      </w:r>
      <w:r w:rsidR="00B10EF1">
        <w:t xml:space="preserve"> / 1,5A</w:t>
      </w:r>
      <w:r>
        <w:t>;</w:t>
      </w:r>
    </w:p>
    <w:p w14:paraId="5CA1127D" w14:textId="6C5DED4D" w:rsidR="00C53529" w:rsidRDefault="00C53529">
      <w:r>
        <w:t>b – 28 volts</w:t>
      </w:r>
      <w:r w:rsidR="00B10EF1">
        <w:t xml:space="preserve"> / 1,5A.</w:t>
      </w:r>
    </w:p>
    <w:p w14:paraId="6FB3E1E2" w14:textId="5013EE8A" w:rsidR="002B1F1E" w:rsidRDefault="00B10EF1">
      <w:r>
        <w:t xml:space="preserve">11 – Lembrando que os CI das famílias 78xx e 79xx são limitados em corrente, proponha uma configuração ou encadeamento </w:t>
      </w:r>
      <w:r>
        <w:t>para que obtenhamos a seguintes situações:</w:t>
      </w:r>
    </w:p>
    <w:p w14:paraId="27B30D09" w14:textId="07235777" w:rsidR="00B10EF1" w:rsidRDefault="00B10EF1">
      <w:r>
        <w:t>a – 5 volts / 3,0A;</w:t>
      </w:r>
    </w:p>
    <w:p w14:paraId="55851C87" w14:textId="369121B1" w:rsidR="00B10EF1" w:rsidRDefault="00B10EF1">
      <w:r>
        <w:t>b – 13 volts / 4,5A.</w:t>
      </w:r>
    </w:p>
    <w:p w14:paraId="78C656D8" w14:textId="58A7B84B" w:rsidR="00B10EF1" w:rsidRDefault="00B10EF1">
      <w:r>
        <w:t xml:space="preserve">12 – </w:t>
      </w:r>
      <w:r w:rsidR="00E81393">
        <w:t>Em conformidade com os estudos deste capítulo, seria possível alimentar um CI 7805 com 35 volts DC como tensão de entrada? Justifique.</w:t>
      </w:r>
    </w:p>
    <w:p w14:paraId="35560A5C" w14:textId="14407468" w:rsidR="00E81393" w:rsidRDefault="00E81393">
      <w:r>
        <w:t>13 – Avalie cada um dos cenários e descreva se haveria ou não problema, justificando sua resposta:</w:t>
      </w:r>
    </w:p>
    <w:p w14:paraId="07BE7175" w14:textId="3B214D5E" w:rsidR="00E81393" w:rsidRDefault="00E81393">
      <w:r>
        <w:t>Cenário 1 – 7812 alimentado com 11 volts no pino de INPUT;</w:t>
      </w:r>
    </w:p>
    <w:p w14:paraId="07A1F31B" w14:textId="0A61FE1E" w:rsidR="00E81393" w:rsidRDefault="00E81393">
      <w:r>
        <w:t>Cenário 2 – 7812 alimentado com 13 volts no pino de INPUT;</w:t>
      </w:r>
    </w:p>
    <w:p w14:paraId="6C5E736D" w14:textId="04CAB732" w:rsidR="00E81393" w:rsidRDefault="00E81393">
      <w:r>
        <w:t>Cenário 3 – 7812 alimentado com 16 volts no pino de INPUT;</w:t>
      </w:r>
    </w:p>
    <w:p w14:paraId="22FB9006" w14:textId="164B5D92" w:rsidR="00E0762F" w:rsidRDefault="00E81393">
      <w:r>
        <w:t>Cenário 4 – 7812 alimentado com 40 volts no pino de INPUT;</w:t>
      </w:r>
    </w:p>
    <w:p w14:paraId="645166A7" w14:textId="4698C8AD" w:rsidR="00E81393" w:rsidRDefault="00E81393">
      <w:r>
        <w:t>Cenário 5 – LM 317 alimentado com 45 volts no pino de INPUT</w:t>
      </w:r>
      <w:r w:rsidR="002A4C6B">
        <w:t>;</w:t>
      </w:r>
    </w:p>
    <w:p w14:paraId="6E576398" w14:textId="3B121A3D" w:rsidR="002A4C6B" w:rsidRDefault="002A4C6B">
      <w:r>
        <w:t>Cenário 6 LM 317 alimentado com 2,5 volts no pino de INPUT.</w:t>
      </w:r>
    </w:p>
    <w:p w14:paraId="7024E106" w14:textId="050E0D3B" w:rsidR="00FA1812" w:rsidRDefault="00FA1812"/>
    <w:p w14:paraId="071E31DB" w14:textId="77777777" w:rsidR="00FA1812" w:rsidRDefault="00FA1812"/>
    <w:sectPr w:rsidR="00FA1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12"/>
    <w:rsid w:val="002A4C6B"/>
    <w:rsid w:val="002B1F1E"/>
    <w:rsid w:val="005B35F3"/>
    <w:rsid w:val="007A7101"/>
    <w:rsid w:val="00B10EF1"/>
    <w:rsid w:val="00C53529"/>
    <w:rsid w:val="00E0762F"/>
    <w:rsid w:val="00E81393"/>
    <w:rsid w:val="00FA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A32C"/>
  <w15:chartTrackingRefBased/>
  <w15:docId w15:val="{EE584316-5872-4E8C-8F8B-53AC400D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7115E0036B34288B4CE7F85B9DD91" ma:contentTypeVersion="5" ma:contentTypeDescription="Crie um novo documento." ma:contentTypeScope="" ma:versionID="02c1999f71b45f40b25ebb577e29dce0">
  <xsd:schema xmlns:xsd="http://www.w3.org/2001/XMLSchema" xmlns:xs="http://www.w3.org/2001/XMLSchema" xmlns:p="http://schemas.microsoft.com/office/2006/metadata/properties" xmlns:ns2="f634b76d-e28e-4e4d-a7bf-3ab935d1b3c9" targetNamespace="http://schemas.microsoft.com/office/2006/metadata/properties" ma:root="true" ma:fieldsID="0a6627cedf69b761064a1a7171f430ed" ns2:_="">
    <xsd:import namespace="f634b76d-e28e-4e4d-a7bf-3ab935d1b3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4b76d-e28e-4e4d-a7bf-3ab935d1b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34b76d-e28e-4e4d-a7bf-3ab935d1b3c9" xsi:nil="true"/>
  </documentManagement>
</p:properties>
</file>

<file path=customXml/itemProps1.xml><?xml version="1.0" encoding="utf-8"?>
<ds:datastoreItem xmlns:ds="http://schemas.openxmlformats.org/officeDocument/2006/customXml" ds:itemID="{F37CD945-A8B4-4F52-939D-88697488BF5E}"/>
</file>

<file path=customXml/itemProps2.xml><?xml version="1.0" encoding="utf-8"?>
<ds:datastoreItem xmlns:ds="http://schemas.openxmlformats.org/officeDocument/2006/customXml" ds:itemID="{DA8F2713-5A98-413B-9D64-B10B46AD86E6}"/>
</file>

<file path=customXml/itemProps3.xml><?xml version="1.0" encoding="utf-8"?>
<ds:datastoreItem xmlns:ds="http://schemas.openxmlformats.org/officeDocument/2006/customXml" ds:itemID="{FEA089AE-B5DD-4F00-B190-75DC9C9868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2</cp:revision>
  <dcterms:created xsi:type="dcterms:W3CDTF">2020-11-30T18:11:00Z</dcterms:created>
  <dcterms:modified xsi:type="dcterms:W3CDTF">2020-11-30T19:49:00Z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0x010100A4C7115E0036B34288B4CE7F85B9DD91</vt:lpwstr>
  </property>
</Properties>
</file>