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B7FB" w14:textId="77777777" w:rsidR="00E10A35" w:rsidRPr="00E10A35" w:rsidRDefault="00E10A35" w:rsidP="00E10A35">
      <w:r w:rsidRPr="00E10A35">
        <w:t>Exercício</w:t>
      </w:r>
    </w:p>
    <w:p w14:paraId="24ABBED9" w14:textId="33B21EE9" w:rsidR="00E10A35" w:rsidRDefault="00E10A35" w:rsidP="00E10A35">
      <w:r w:rsidRPr="00E10A35">
        <w:t>Para as três primeiras questões, vamos tentar pôr em prática o método de criptografia proposto por Marçula e Benini Filho. Para a solução dos problemas propostos, você deverá utilizar a tabela a seguir para codificar e decodificar as mensagens.</w:t>
      </w:r>
    </w:p>
    <w:p w14:paraId="53589727" w14:textId="3F3DDF2F" w:rsidR="00E10A35" w:rsidRDefault="00E10A35" w:rsidP="00E10A35">
      <w:r w:rsidRPr="00E10A35">
        <w:drawing>
          <wp:inline distT="0" distB="0" distL="0" distR="0" wp14:anchorId="0106276C" wp14:editId="71EE43A1">
            <wp:extent cx="5400040" cy="118173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B1DF7D3E-9EE6-13AD-41AB-D76792E251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B1DF7D3E-9EE6-13AD-41AB-D76792E251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E89" w14:textId="77777777" w:rsidR="00E10A35" w:rsidRPr="00E10A35" w:rsidRDefault="00E10A35" w:rsidP="00E10A35">
      <w:r w:rsidRPr="00E10A35">
        <w:t>1) De férias nos Emirados Árabes, a conselheira Trace recebe uma caixa de seu chocolate Cretariano favorito, juntamente com uma mensagem criptografada do remetente revelando sua identidade. Usando o exemplo de</w:t>
      </w:r>
    </w:p>
    <w:p w14:paraId="48BF0417" w14:textId="6FF08E1A" w:rsidR="00E10A35" w:rsidRDefault="00E10A35" w:rsidP="00E10A35">
      <w:r w:rsidRPr="00E10A35">
        <w:t>criptografia citado por Marçula &amp; Benini Filho, decodifique a mensagem MPHKCESEVGUGSRKVVECB, cuja chave é: 00 07 05 03 02. Decodifique para saber o nome do remetente.</w:t>
      </w:r>
    </w:p>
    <w:p w14:paraId="7A887BA5" w14:textId="60FC610D" w:rsidR="00E10A35" w:rsidRDefault="00E10A35" w:rsidP="00E10A35"/>
    <w:p w14:paraId="4D241028" w14:textId="7B8C9F9A" w:rsidR="00E10A35" w:rsidRDefault="00E10A35" w:rsidP="00E10A35"/>
    <w:p w14:paraId="323789FB" w14:textId="77777777" w:rsidR="00E10A35" w:rsidRPr="00E10A35" w:rsidRDefault="00E10A35" w:rsidP="00E10A35">
      <w:r w:rsidRPr="00E10A35">
        <w:rPr>
          <w:b/>
          <w:bCs/>
        </w:rPr>
        <w:t xml:space="preserve">2. </w:t>
      </w:r>
      <w:r w:rsidRPr="00E10A35">
        <w:t>Em seu primeiro contato com um planeta Zomour com que a Retamatemil deseja estabelecer relações diplomáticas, os oficiais da UCorporation foram convidados para um banquete. Infelizmente, há um grupo dissidente no plano Zomour que deseja apoiar os Crodapon e não a Retamatemil. Um espião desta facção é instruído a envenenar um dos oficiais da UCorporation. O traidor é descoberto, mas foge a tempo. Em seu alojamento é encontrada a mensagem codificada KWUXWVVCKN que contém o nome do oficial envenenado</w:t>
      </w:r>
    </w:p>
    <w:p w14:paraId="17B52C5E" w14:textId="77777777" w:rsidR="00E10A35" w:rsidRPr="00E10A35" w:rsidRDefault="00E10A35" w:rsidP="00E10A35">
      <w:r w:rsidRPr="00E10A35">
        <w:t>e um pedaço de papel com o números 0822031114 usados na codificação. Como o veneno é seu próprio antídoto é preciso saber exatamente quem foi envenenado. Trabalhando contra o tempo, um especialista em segurança verificou que se tratava de um código muito simples, o código proposto por Marçula &amp; Benini Filho. Qual o nome do Oficial envenenado?</w:t>
      </w:r>
    </w:p>
    <w:p w14:paraId="5CD3C550" w14:textId="73409D56" w:rsidR="00E10A35" w:rsidRDefault="00E10A35" w:rsidP="00E10A35"/>
    <w:p w14:paraId="10E0E57B" w14:textId="1ED04F44" w:rsidR="00E10A35" w:rsidRDefault="00E10A35" w:rsidP="00E10A35"/>
    <w:p w14:paraId="05E84BEE" w14:textId="77777777" w:rsidR="00E10A35" w:rsidRPr="00E10A35" w:rsidRDefault="00E10A35" w:rsidP="00E10A35">
      <w:r w:rsidRPr="00E10A35">
        <w:rPr>
          <w:b/>
          <w:bCs/>
        </w:rPr>
        <w:t xml:space="preserve">3. </w:t>
      </w:r>
      <w:r w:rsidRPr="00E10A35">
        <w:t>Você faz parte de uma equipe de segurança de seu país, o Janbolala, e precisa enviar a mensagem ao seu espião secreto que se encontra no país vizinho, o Kongololo. Mas, para isso, a mensagem precisa ser codificada.</w:t>
      </w:r>
    </w:p>
    <w:p w14:paraId="3BB59658" w14:textId="77777777" w:rsidR="00E10A35" w:rsidRPr="00E10A35" w:rsidRDefault="00E10A35" w:rsidP="00E10A35">
      <w:r w:rsidRPr="00E10A35">
        <w:t>Usando o método de Marçula e Benini Filho, codifique a mensagem: Abortar operação. A Chave a ser utilizada para codificar é: 00 07 05 03 01</w:t>
      </w:r>
    </w:p>
    <w:p w14:paraId="387DA44B" w14:textId="5AE93A71" w:rsidR="00E10A35" w:rsidRDefault="00E10A35" w:rsidP="00E10A35"/>
    <w:p w14:paraId="4073F62A" w14:textId="5BC629BF" w:rsidR="00E10A35" w:rsidRDefault="00E10A35" w:rsidP="00E10A35"/>
    <w:p w14:paraId="5C3C7920" w14:textId="16FF9A51" w:rsidR="005826E8" w:rsidRDefault="005826E8" w:rsidP="00E10A35"/>
    <w:p w14:paraId="66CFD929" w14:textId="77777777" w:rsidR="005826E8" w:rsidRDefault="005826E8" w:rsidP="00E10A35"/>
    <w:p w14:paraId="6D7F6001" w14:textId="77777777" w:rsidR="00E10A35" w:rsidRPr="00E10A35" w:rsidRDefault="00E10A35" w:rsidP="00E10A35">
      <w:r w:rsidRPr="00E10A35">
        <w:rPr>
          <w:b/>
          <w:bCs/>
        </w:rPr>
        <w:lastRenderedPageBreak/>
        <w:t xml:space="preserve">4. </w:t>
      </w:r>
      <w:r w:rsidRPr="00E10A35">
        <w:t>Explique como funciona a assinatura digital.</w:t>
      </w:r>
    </w:p>
    <w:p w14:paraId="666BF768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Para assinar digitalmente um documento, é necessário que o documento primeiramente esteja já digitalizado e esteja de posse da chave pública de quem vai receber o documento, podendo ser pessoa física ou jurídica.</w:t>
      </w:r>
    </w:p>
    <w:p w14:paraId="56FF2EAA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Em seguida, a partir de um programa específico, o documento será criptografado de acordo com a chave pública que você tem para poder enviar o documento, gerando um resumo do mesmo tamanho que será criptografado,</w:t>
      </w:r>
    </w:p>
    <w:p w14:paraId="16AE2074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denominado hash, garantindo autenticidade e o não repúdio.</w:t>
      </w:r>
    </w:p>
    <w:p w14:paraId="311FBCD0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Quando a mensagem chegar ao destinatário, o receptor deverá utilizar sua chave privada para decodificar/decriptografar o documento, gerando um novo resumo a partir da mensagem que está armazenada, para em seguida, comparar com a assinatura digital.</w:t>
      </w:r>
    </w:p>
    <w:p w14:paraId="299B33A8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Caso o documento tenha sido alterado, a chave privada não vai conseguir decodificar o arquivo, pois consequentemente a assinatura é corrompida, não reconhecendo o documento. Ou seja, se o hash original for igual ao hash gerado na recepção do documento, a mensagem está íntegra.</w:t>
      </w:r>
    </w:p>
    <w:p w14:paraId="4219816F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A função hashing avalia completamente o documento baseado num algoritmo matemático que calcula um valor, tendo como parâmetro os caracteres do documento, obtendo um valor de tamanho fixo para o arquivo, conhecido</w:t>
      </w:r>
    </w:p>
    <w:p w14:paraId="67874B26" w14:textId="77777777" w:rsidR="005826E8" w:rsidRPr="005826E8" w:rsidRDefault="005826E8" w:rsidP="005826E8">
      <w:pPr>
        <w:rPr>
          <w:color w:val="C00000"/>
        </w:rPr>
      </w:pPr>
      <w:r w:rsidRPr="005826E8">
        <w:rPr>
          <w:color w:val="C00000"/>
        </w:rPr>
        <w:t>como valor hash.</w:t>
      </w:r>
    </w:p>
    <w:p w14:paraId="09A04E18" w14:textId="2B24DE90" w:rsidR="00E10A35" w:rsidRDefault="00E10A35" w:rsidP="00E10A35"/>
    <w:p w14:paraId="407B083D" w14:textId="77777777" w:rsidR="005826E8" w:rsidRDefault="005826E8" w:rsidP="00E10A35"/>
    <w:p w14:paraId="77639806" w14:textId="77777777" w:rsidR="00E10A35" w:rsidRPr="00E10A35" w:rsidRDefault="00E10A35" w:rsidP="00E10A35">
      <w:r w:rsidRPr="00E10A35">
        <w:rPr>
          <w:b/>
          <w:bCs/>
        </w:rPr>
        <w:t xml:space="preserve">5. </w:t>
      </w:r>
      <w:r w:rsidRPr="00E10A35">
        <w:t>O que é hash?</w:t>
      </w:r>
    </w:p>
    <w:p w14:paraId="0A6F035F" w14:textId="77777777" w:rsidR="00367C53" w:rsidRPr="00367C53" w:rsidRDefault="00367C53" w:rsidP="00367C53">
      <w:pPr>
        <w:rPr>
          <w:color w:val="C00000"/>
        </w:rPr>
      </w:pPr>
      <w:r w:rsidRPr="00367C53">
        <w:rPr>
          <w:color w:val="C00000"/>
        </w:rPr>
        <w:t>A função hashing avalia completamente o documento baseado num algoritmo matemático que calcula um valor, tendo como parâmetro os caracteres do documento, obtendo um valor de tamanho fixo para o arquivo, conhecido</w:t>
      </w:r>
    </w:p>
    <w:p w14:paraId="5FE0FA79" w14:textId="77777777" w:rsidR="00367C53" w:rsidRPr="00367C53" w:rsidRDefault="00367C53" w:rsidP="00367C53">
      <w:pPr>
        <w:rPr>
          <w:color w:val="C00000"/>
        </w:rPr>
      </w:pPr>
      <w:r w:rsidRPr="00367C53">
        <w:rPr>
          <w:color w:val="C00000"/>
        </w:rPr>
        <w:t>como valor hash.</w:t>
      </w:r>
    </w:p>
    <w:p w14:paraId="109D23E9" w14:textId="241473CD" w:rsidR="00E10A35" w:rsidRDefault="00E10A35" w:rsidP="00E10A35"/>
    <w:p w14:paraId="3FAB36EC" w14:textId="77777777" w:rsidR="00367C53" w:rsidRDefault="00367C53" w:rsidP="00E10A35"/>
    <w:p w14:paraId="5157C15A" w14:textId="0AF0A582" w:rsidR="00E10A35" w:rsidRDefault="00E10A35" w:rsidP="00E10A35">
      <w:r w:rsidRPr="00E10A35">
        <w:rPr>
          <w:b/>
          <w:bCs/>
        </w:rPr>
        <w:t xml:space="preserve">6. </w:t>
      </w:r>
      <w:r w:rsidRPr="00E10A35">
        <w:t>De que é composto o certificado digital?</w:t>
      </w:r>
    </w:p>
    <w:p w14:paraId="3AD22CEF" w14:textId="77777777" w:rsidR="00B01D75" w:rsidRPr="00B01D75" w:rsidRDefault="00B01D75" w:rsidP="00B01D75">
      <w:pPr>
        <w:rPr>
          <w:color w:val="C00000"/>
        </w:rPr>
      </w:pPr>
      <w:r w:rsidRPr="00B01D75">
        <w:rPr>
          <w:color w:val="C00000"/>
        </w:rPr>
        <w:t>Essa tecnologia é composta por um conjunto de informações referentes à entidade para a qual o certificado foi emitido, baseando-se na criptografia de chave pública, garantindo assim outros aspectos da segurança da informação como: autenticação e o não repúdio.</w:t>
      </w:r>
    </w:p>
    <w:p w14:paraId="4D0A143D" w14:textId="423CC1F4" w:rsidR="00E10A35" w:rsidRDefault="00E10A35" w:rsidP="00E10A35"/>
    <w:p w14:paraId="2FE97FEA" w14:textId="58DA5486" w:rsidR="00B01D75" w:rsidRDefault="00B01D75" w:rsidP="00E10A35"/>
    <w:p w14:paraId="4AE96ED9" w14:textId="784E5052" w:rsidR="00B01D75" w:rsidRDefault="00B01D75" w:rsidP="00E10A35"/>
    <w:p w14:paraId="6F6C63A8" w14:textId="77777777" w:rsidR="00B01D75" w:rsidRPr="00E10A35" w:rsidRDefault="00B01D75" w:rsidP="00E10A35"/>
    <w:p w14:paraId="2EA17111" w14:textId="16B741DA" w:rsidR="00E10A35" w:rsidRDefault="00E10A35" w:rsidP="00E10A35">
      <w:r w:rsidRPr="00E10A35">
        <w:rPr>
          <w:b/>
          <w:bCs/>
        </w:rPr>
        <w:lastRenderedPageBreak/>
        <w:t xml:space="preserve">7. </w:t>
      </w:r>
      <w:r w:rsidRPr="00E10A35">
        <w:t>Explique o funcionamento do certificado digital.</w:t>
      </w:r>
    </w:p>
    <w:p w14:paraId="437D51C3" w14:textId="77777777" w:rsidR="00B01D75" w:rsidRPr="00B01D75" w:rsidRDefault="00B01D75" w:rsidP="00B01D75">
      <w:pPr>
        <w:rPr>
          <w:color w:val="C00000"/>
        </w:rPr>
      </w:pPr>
      <w:r w:rsidRPr="00B01D75">
        <w:rPr>
          <w:color w:val="C00000"/>
        </w:rPr>
        <w:t>Na identificação digital, é utilizada a técnica de criptografia assimétrica que dispõe de duas chaves relacionadas, uma chave pública e outra privada.</w:t>
      </w:r>
    </w:p>
    <w:p w14:paraId="39B68DEA" w14:textId="77777777" w:rsidR="00B01D75" w:rsidRPr="00B01D75" w:rsidRDefault="00B01D75" w:rsidP="00B01D75">
      <w:pPr>
        <w:rPr>
          <w:color w:val="C00000"/>
        </w:rPr>
      </w:pPr>
      <w:r w:rsidRPr="00B01D75">
        <w:rPr>
          <w:color w:val="C00000"/>
        </w:rPr>
        <w:t>Tanto um nome de usuário como outras informações que identificam o usuário são vinculadas a um par de chaves, e isso funciona como um credenciamento eletrônico que, quando instalado em um navegador da Web, permitem a autenticação.</w:t>
      </w:r>
    </w:p>
    <w:p w14:paraId="2B6F2F50" w14:textId="77777777" w:rsidR="00B01D75" w:rsidRPr="00B01D75" w:rsidRDefault="00B01D75" w:rsidP="00B01D75">
      <w:pPr>
        <w:rPr>
          <w:color w:val="C00000"/>
        </w:rPr>
      </w:pPr>
      <w:r w:rsidRPr="00B01D75">
        <w:rPr>
          <w:color w:val="C00000"/>
        </w:rPr>
        <w:t>Em uma única mensagem, podemos anexar várias identificações digitais, formando “uma cadeia de certificados digitais em que cada identificação digital confirma a autenticidade da anterior e essa identificação digital é</w:t>
      </w:r>
    </w:p>
    <w:p w14:paraId="6376D9B7" w14:textId="77777777" w:rsidR="00B01D75" w:rsidRPr="00B01D75" w:rsidRDefault="00B01D75" w:rsidP="00B01D75">
      <w:pPr>
        <w:rPr>
          <w:color w:val="C00000"/>
        </w:rPr>
      </w:pPr>
      <w:r w:rsidRPr="00B01D75">
        <w:rPr>
          <w:color w:val="C00000"/>
        </w:rPr>
        <w:t>assinada pela Autoridade Certificadora que a emitiu” (SERPRO).</w:t>
      </w:r>
    </w:p>
    <w:p w14:paraId="0F660BEF" w14:textId="559B1722" w:rsidR="00E10A35" w:rsidRDefault="00E10A35" w:rsidP="00E10A35"/>
    <w:p w14:paraId="39D348B2" w14:textId="77777777" w:rsidR="00B01D75" w:rsidRPr="00E10A35" w:rsidRDefault="00B01D75" w:rsidP="00E10A35"/>
    <w:p w14:paraId="027B5BB7" w14:textId="77777777" w:rsidR="00E10A35" w:rsidRPr="00E10A35" w:rsidRDefault="00E10A35" w:rsidP="00E10A35">
      <w:r w:rsidRPr="00E10A35">
        <w:rPr>
          <w:b/>
          <w:bCs/>
        </w:rPr>
        <w:t xml:space="preserve">8. </w:t>
      </w:r>
      <w:r w:rsidRPr="00E10A35">
        <w:t>Cite os modelos de certificado digital.</w:t>
      </w:r>
    </w:p>
    <w:p w14:paraId="48AF0E66" w14:textId="77777777" w:rsidR="00D26171" w:rsidRPr="00D26171" w:rsidRDefault="00D26171" w:rsidP="00D26171">
      <w:pPr>
        <w:rPr>
          <w:color w:val="C00000"/>
        </w:rPr>
      </w:pPr>
      <w:r w:rsidRPr="00D26171">
        <w:rPr>
          <w:b/>
          <w:bCs/>
          <w:color w:val="C00000"/>
        </w:rPr>
        <w:t>Modelo Web Oftrust (malha de confiança)</w:t>
      </w:r>
    </w:p>
    <w:p w14:paraId="1708088A" w14:textId="77777777" w:rsidR="00D26171" w:rsidRPr="00D26171" w:rsidRDefault="00D26171" w:rsidP="00D26171">
      <w:pPr>
        <w:rPr>
          <w:color w:val="C00000"/>
        </w:rPr>
      </w:pPr>
      <w:r w:rsidRPr="00D26171">
        <w:rPr>
          <w:b/>
          <w:bCs/>
          <w:color w:val="C00000"/>
        </w:rPr>
        <w:t>Modelo Hierárquico</w:t>
      </w:r>
    </w:p>
    <w:p w14:paraId="3242518A" w14:textId="77777777" w:rsidR="00D26171" w:rsidRPr="00D26171" w:rsidRDefault="00D26171" w:rsidP="00D26171">
      <w:pPr>
        <w:rPr>
          <w:color w:val="C00000"/>
        </w:rPr>
      </w:pPr>
      <w:r w:rsidRPr="00D26171">
        <w:rPr>
          <w:b/>
          <w:bCs/>
          <w:color w:val="C00000"/>
        </w:rPr>
        <w:t>Modelo de Autoridade Central</w:t>
      </w:r>
    </w:p>
    <w:p w14:paraId="7ED5ECF6" w14:textId="77777777" w:rsidR="00E10A35" w:rsidRPr="00E10A35" w:rsidRDefault="00E10A35" w:rsidP="00E10A35"/>
    <w:p w14:paraId="43A7E896" w14:textId="77777777" w:rsidR="00E10A35" w:rsidRPr="00E10A35" w:rsidRDefault="00E10A35" w:rsidP="00E10A35"/>
    <w:p w14:paraId="66FE3760" w14:textId="77777777" w:rsidR="00E10A35" w:rsidRDefault="00E10A35"/>
    <w:sectPr w:rsidR="00E10A3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DC08" w14:textId="77777777" w:rsidR="005866FC" w:rsidRDefault="005866FC" w:rsidP="00E10A35">
      <w:pPr>
        <w:spacing w:after="0" w:line="240" w:lineRule="auto"/>
      </w:pPr>
      <w:r>
        <w:separator/>
      </w:r>
    </w:p>
  </w:endnote>
  <w:endnote w:type="continuationSeparator" w:id="0">
    <w:p w14:paraId="7CDDCB71" w14:textId="77777777" w:rsidR="005866FC" w:rsidRDefault="005866FC" w:rsidP="00E1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A0EC" w14:textId="77777777" w:rsidR="005866FC" w:rsidRDefault="005866FC" w:rsidP="00E10A35">
      <w:pPr>
        <w:spacing w:after="0" w:line="240" w:lineRule="auto"/>
      </w:pPr>
      <w:r>
        <w:separator/>
      </w:r>
    </w:p>
  </w:footnote>
  <w:footnote w:type="continuationSeparator" w:id="0">
    <w:p w14:paraId="2BC57B43" w14:textId="77777777" w:rsidR="005866FC" w:rsidRDefault="005866FC" w:rsidP="00E10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35"/>
    <w:rsid w:val="00367C53"/>
    <w:rsid w:val="005826E8"/>
    <w:rsid w:val="005866FC"/>
    <w:rsid w:val="00B01D75"/>
    <w:rsid w:val="00D0668B"/>
    <w:rsid w:val="00D26171"/>
    <w:rsid w:val="00E1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F1B6"/>
  <w15:chartTrackingRefBased/>
  <w15:docId w15:val="{9FA7270D-5C47-4E37-851B-21679751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711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6</cp:revision>
  <dcterms:created xsi:type="dcterms:W3CDTF">2023-04-27T15:28:00Z</dcterms:created>
  <dcterms:modified xsi:type="dcterms:W3CDTF">2023-04-27T15:39:00Z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2023-04-27T15:28:48Z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cb5a3954-5650-4b67-b7c3-bf0a8d74443c</vt:lpwstr>
  </property>
  <property fmtid="{D5CDD505-2E9C-101B-9397-08002B2CF9AE}" pid="8" name="MSIP_Label_8caabacf-b917-4a45-9a5f-ed3a53d2eeb7_ContentBits">
    <vt:lpwstr>0</vt:lpwstr>
  </property>
</Properties>
</file>