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EstiloLira"/>
      </w:pPr>
      <w:r>
        <w:t>Fala Lira,</w:t>
        <w:br/>
        <w:br/>
        <w:t>O faturamento da empresa ontem foi de R$1000</w:t>
        <w:br/>
        <w:br/>
        <w:t>Tamo junto, abs.</w:t>
        <w:br/>
      </w:r>
    </w:p>
    <w:p>
      <w:pPr>
        <w:pStyle w:val="EstiloLira"/>
      </w:pPr>
      <w:r>
        <w:t>PS: A quantidade de produtos vendidos foi de 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EstiloLira">
    <w:name w:val="EstiloLira"/>
    <w:rPr>
      <w:rFonts w:ascii="Algerian" w:hAnsi="Algerian"/>
      <w:b/>
      <w:i/>
      <w:color w:val="FF0000"/>
      <w:sz w:val="30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