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AF9E" w14:textId="1BA74C75" w:rsidR="00EF7701" w:rsidRPr="00EF7701" w:rsidRDefault="00EF7701">
      <w:pPr>
        <w:rPr>
          <w:rFonts w:ascii="Book Antiqua" w:hAnsi="Book Antiqua"/>
        </w:rPr>
      </w:pPr>
      <w:r w:rsidRPr="00EF7701">
        <w:rPr>
          <w:rFonts w:ascii="Book Antiqua" w:hAnsi="Book Antiqua"/>
        </w:rPr>
        <w:t>Chapman</w:t>
      </w:r>
    </w:p>
    <w:p w14:paraId="797E53D8" w14:textId="7C2CEB15" w:rsidR="00E716F8" w:rsidRDefault="00EF7701">
      <w:pPr>
        <w:rPr>
          <w:rFonts w:ascii="Book Antiqua" w:hAnsi="Book Antiqua"/>
        </w:rPr>
      </w:pPr>
      <w:r w:rsidRPr="00EF7701">
        <w:rPr>
          <w:rFonts w:ascii="Book Antiqua" w:hAnsi="Book Antiqua"/>
        </w:rPr>
        <w:t>Excel Homework 1 Answers</w:t>
      </w:r>
    </w:p>
    <w:p w14:paraId="624388E0" w14:textId="53E6EA24" w:rsidR="00EF7701" w:rsidRDefault="00EF7701">
      <w:pPr>
        <w:rPr>
          <w:rFonts w:ascii="Book Antiqua" w:hAnsi="Book Antiqua"/>
        </w:rPr>
      </w:pPr>
    </w:p>
    <w:p w14:paraId="5CB14F14" w14:textId="3A77D8C5" w:rsidR="00EF7701" w:rsidRDefault="00EF7701" w:rsidP="00EF7701">
      <w:pPr>
        <w:pStyle w:val="ListParagraph"/>
        <w:numPr>
          <w:ilvl w:val="0"/>
          <w:numId w:val="1"/>
        </w:numPr>
        <w:rPr>
          <w:rFonts w:ascii="Book Antiqua" w:hAnsi="Book Antiqua"/>
        </w:rPr>
      </w:pPr>
      <w:r>
        <w:rPr>
          <w:rFonts w:ascii="Book Antiqua" w:hAnsi="Book Antiqua"/>
        </w:rPr>
        <w:t xml:space="preserve">Given the data provided, three conclusions that can be drawn are that theater is the most frequent project category requesting funding on </w:t>
      </w:r>
      <w:proofErr w:type="spellStart"/>
      <w:r>
        <w:rPr>
          <w:rFonts w:ascii="Book Antiqua" w:hAnsi="Book Antiqua"/>
        </w:rPr>
        <w:t>KickStarter</w:t>
      </w:r>
      <w:proofErr w:type="spellEnd"/>
      <w:r>
        <w:rPr>
          <w:rFonts w:ascii="Book Antiqua" w:hAnsi="Book Antiqua"/>
        </w:rPr>
        <w:t xml:space="preserve">, plays are the most frequent project sub-category requesting funding on </w:t>
      </w:r>
      <w:proofErr w:type="spellStart"/>
      <w:r>
        <w:rPr>
          <w:rFonts w:ascii="Book Antiqua" w:hAnsi="Book Antiqua"/>
        </w:rPr>
        <w:t>KickStarter</w:t>
      </w:r>
      <w:proofErr w:type="spellEnd"/>
      <w:r>
        <w:rPr>
          <w:rFonts w:ascii="Book Antiqua" w:hAnsi="Book Antiqua"/>
        </w:rPr>
        <w:t xml:space="preserve">, and there have been no successful </w:t>
      </w:r>
      <w:proofErr w:type="spellStart"/>
      <w:r>
        <w:rPr>
          <w:rFonts w:ascii="Book Antiqua" w:hAnsi="Book Antiqua"/>
        </w:rPr>
        <w:t>KickStarter</w:t>
      </w:r>
      <w:proofErr w:type="spellEnd"/>
      <w:r>
        <w:rPr>
          <w:rFonts w:ascii="Book Antiqua" w:hAnsi="Book Antiqua"/>
        </w:rPr>
        <w:t xml:space="preserve"> campaigns in the category of journalism with all 24 occurrences in the dataset being canceled.</w:t>
      </w:r>
    </w:p>
    <w:p w14:paraId="22C3D1B7" w14:textId="0D37C650" w:rsidR="00EF7701" w:rsidRDefault="00EF7701" w:rsidP="00EF7701">
      <w:pPr>
        <w:pStyle w:val="ListParagraph"/>
        <w:numPr>
          <w:ilvl w:val="0"/>
          <w:numId w:val="1"/>
        </w:numPr>
        <w:rPr>
          <w:rFonts w:ascii="Book Antiqua" w:hAnsi="Book Antiqua"/>
        </w:rPr>
      </w:pPr>
      <w:r>
        <w:rPr>
          <w:rFonts w:ascii="Book Antiqua" w:hAnsi="Book Antiqua"/>
        </w:rPr>
        <w:t xml:space="preserve">Several limitations of the dataset are that there are different currencies without the appropriate currency conversion factors present to accurately compare funding amounts, the dataset does not dynamically update with changes in funding for live funding rounds, update the state as projects move through the funding process, or actively add the new projects that come online on </w:t>
      </w:r>
      <w:proofErr w:type="spellStart"/>
      <w:r>
        <w:rPr>
          <w:rFonts w:ascii="Book Antiqua" w:hAnsi="Book Antiqua"/>
        </w:rPr>
        <w:t>KickStarter</w:t>
      </w:r>
      <w:proofErr w:type="spellEnd"/>
      <w:r>
        <w:rPr>
          <w:rFonts w:ascii="Book Antiqua" w:hAnsi="Book Antiqua"/>
        </w:rPr>
        <w:t xml:space="preserve">. </w:t>
      </w:r>
      <w:r w:rsidR="0046734A">
        <w:rPr>
          <w:rFonts w:ascii="Book Antiqua" w:hAnsi="Book Antiqua"/>
        </w:rPr>
        <w:t>Also, the dataset lacks insight into success of the projects outside of surpassing funding goals. It could be the case that certain categories exceed their goals at an above-average rate yet fail to launch their intended project or service.</w:t>
      </w:r>
    </w:p>
    <w:p w14:paraId="2FBFA55C" w14:textId="28091D85" w:rsidR="0046734A" w:rsidRPr="00EF7701" w:rsidRDefault="0046734A" w:rsidP="00EF7701">
      <w:pPr>
        <w:pStyle w:val="ListParagraph"/>
        <w:numPr>
          <w:ilvl w:val="0"/>
          <w:numId w:val="1"/>
        </w:numPr>
        <w:rPr>
          <w:rFonts w:ascii="Book Antiqua" w:hAnsi="Book Antiqua"/>
        </w:rPr>
      </w:pPr>
      <w:r>
        <w:rPr>
          <w:rFonts w:ascii="Book Antiqua" w:hAnsi="Book Antiqua"/>
        </w:rPr>
        <w:t>Additional tables and graphs that could be created with this dataset could include a table that breaks down success, failure, and cancellation based on “</w:t>
      </w:r>
      <w:proofErr w:type="spellStart"/>
      <w:r>
        <w:rPr>
          <w:rFonts w:ascii="Book Antiqua" w:hAnsi="Book Antiqua"/>
        </w:rPr>
        <w:t>staff_pick</w:t>
      </w:r>
      <w:proofErr w:type="spellEnd"/>
      <w:r>
        <w:rPr>
          <w:rFonts w:ascii="Book Antiqua" w:hAnsi="Book Antiqua"/>
        </w:rPr>
        <w:t>” or “spotlight.” Also, graphs could be made to demonstrate the change in category composition over time (months, quarters, years) to see how the dataset has evolved.</w:t>
      </w:r>
      <w:bookmarkStart w:id="0" w:name="_GoBack"/>
      <w:bookmarkEnd w:id="0"/>
    </w:p>
    <w:sectPr w:rsidR="0046734A" w:rsidRPr="00EF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54B92"/>
    <w:multiLevelType w:val="hybridMultilevel"/>
    <w:tmpl w:val="9BAA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01"/>
    <w:rsid w:val="0046734A"/>
    <w:rsid w:val="00E716F8"/>
    <w:rsid w:val="00E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7B56"/>
  <w15:chartTrackingRefBased/>
  <w15:docId w15:val="{B4A5EC6C-DD25-4BB4-BD61-57B6AABF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Chapman</dc:creator>
  <cp:keywords/>
  <dc:description/>
  <cp:lastModifiedBy>Harry Chapman</cp:lastModifiedBy>
  <cp:revision>1</cp:revision>
  <dcterms:created xsi:type="dcterms:W3CDTF">2019-08-20T15:15:00Z</dcterms:created>
  <dcterms:modified xsi:type="dcterms:W3CDTF">2019-08-20T15:29:00Z</dcterms:modified>
</cp:coreProperties>
</file>