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59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 Development Phase</w:t>
      </w:r>
    </w:p>
    <w:p>
      <w:pPr>
        <w:spacing w:after="160" w:line="259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Performance Test – Auto-Ticket Classification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rPr>
          <w:cantSplit/>
          <w:tblHeader w:val="false"/>
        </w:trPr>
        <w:tc>
          <w:tcPr>
            <w:tcW w:type="dxa" w:w="4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4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02 October 2026</w:t>
            </w:r>
          </w:p>
        </w:tc>
      </w:tr>
      <w:tr>
        <w:trPr>
          <w:cantSplit/>
          <w:tblHeader w:val="false"/>
        </w:trPr>
        <w:tc>
          <w:tcPr>
            <w:tcW w:type="dxa" w:w="4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4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PNT2022TMIDxxxxxx</w:t>
            </w:r>
          </w:p>
        </w:tc>
      </w:tr>
      <w:tr>
        <w:trPr>
          <w:cantSplit/>
          <w:tblHeader w:val="false"/>
        </w:trPr>
        <w:tc>
          <w:tcPr>
            <w:tcW w:type="dxa" w:w="4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- Auto-Ticket Classification using Flow Designer</w:t>
            </w:r>
          </w:p>
        </w:tc>
      </w:tr>
      <w:tr>
        <w:trPr>
          <w:cantSplit/>
          <w:tblHeader w:val="false"/>
        </w:trPr>
        <w:tc>
          <w:tcPr>
            <w:tcW w:type="dxa" w:w="4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/>
    <w:p>
      <w:pPr>
        <w:spacing w:after="160" w:line="259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Performance Testing:</w:t>
      </w:r>
    </w:p>
    <w:p>
      <w:pPr>
        <w:spacing w:after="160" w:line="259"/>
      </w:pPr>
      <w:r>
        <w:rPr>
          <w:rFonts w:ascii="Calibri" w:cs="Calibri" w:eastAsia="Calibri" w:hAnsi="Calibri"/>
          <w:sz w:val="22"/>
          <w:szCs w:val="22"/>
        </w:rPr>
        <w:t xml:space="preserve">Project team shall fill the following information in the performance testing template.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500"/>
        <w:gridCol w:w="3200"/>
        <w:gridCol w:w="3900"/>
      </w:tblGrid>
      <w:tr>
        <w:trPr>
          <w:cantSplit/>
          <w:tblHeader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S.No.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Values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Screenshot</w:t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Solution Summary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Platform: ServiceNow (Flow Designer, no-code).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Trigger: Record created on the Incident table.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Input: Caller Name and Short Description only.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Logic: If / Else If conditions check keywords in Short Description.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Action: Update Record sets Category and Subcategory automatically.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drawing>
                <wp:inline distT="0" distB="0" distL="0" distR="0">
                  <wp:extent cx="2190750" cy="1695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Accuracy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 tickets created: 8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Correctly classified: 8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Classification Accuracy: 100% (update with your actual test run)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Misclassified: 0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drawing>
                <wp:inline distT="0" distB="0" distL="0" distR="0">
                  <wp:extent cx="21907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distT="0" distB="0" distL="0" distR="0">
                  <wp:extent cx="2190750" cy="1162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false"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Fine Tuning Result (if done)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Added keywords 'Login' and 'Hanging' to the Access and Performance conditions.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Made keyword match case-insensitive.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Classification Accuracy after tuning: 100% (update with your actual result)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drawing>
                <wp:inline distT="0" distB="0" distL="0" distR="0">
                  <wp:extent cx="2190750" cy="1162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spacing w:after="160" w:line="259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Cases Used for Accuracy Validation: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5"/>
        <w:gridCol w:w="2600"/>
        <w:gridCol w:w="2600"/>
        <w:gridCol w:w="1700"/>
        <w:gridCol w:w="1381"/>
      </w:tblGrid>
      <w:tr>
        <w:trPr>
          <w:cantSplit/>
          <w:tblHeader/>
        </w:trPr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S.No.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Short Description (Test Input)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Keyword Matched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1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Subcategory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WiFi not working in Lab 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WiFi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Network</w:t>
            </w:r>
          </w:p>
        </w:tc>
        <w:tc>
          <w:tcPr>
            <w:tcW w:type="dxa" w:w="1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WiFi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Projector not displaying in Class 5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Projector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Hardware</w:t>
            </w:r>
          </w:p>
        </w:tc>
        <w:tc>
          <w:tcPr>
            <w:tcW w:type="dxa" w:w="1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Projector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Forgot my Password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Password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Access</w:t>
            </w:r>
          </w:p>
        </w:tc>
        <w:tc>
          <w:tcPr>
            <w:tcW w:type="dxa" w:w="1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Forgot Password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Unable to Login to student portal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Access</w:t>
            </w:r>
          </w:p>
        </w:tc>
        <w:tc>
          <w:tcPr>
            <w:tcW w:type="dxa" w:w="1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Forgot Password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Computer is very Slow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Slow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1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Slow Computer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System keeps Hanging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Hanging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1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Slow Computer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wifi disconnecting frequently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WiFi (case-insensitive)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Network</w:t>
            </w:r>
          </w:p>
        </w:tc>
        <w:tc>
          <w:tcPr>
            <w:tcW w:type="dxa" w:w="1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WiFi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Need new chair for staff room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classified (unchanged)</w:t>
            </w:r>
          </w:p>
        </w:tc>
        <w:tc>
          <w:tcPr>
            <w:tcW w:type="dxa" w:w="1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classified (unchanged)</w:t>
            </w:r>
          </w:p>
        </w:tc>
      </w:tr>
    </w:tbl>
    <w:p/>
    <w:p>
      <w:pPr>
        <w:spacing w:after="160" w:line="259"/>
      </w:pPr>
      <w:r>
        <w:rPr>
          <w:rFonts w:ascii="Calibri" w:cs="Calibri" w:eastAsia="Calibri" w:hAnsi="Calibri"/>
          <w:sz w:val="22"/>
          <w:szCs w:val="22"/>
        </w:rPr>
        <w:t xml:space="preserve">Note: Figures are illustrative diagrams generated for this document. Replace them with real ServiceNow screenshots (Flow Designer canvas, Flow Execution, Incident list) before submission.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9493ffd2422158d07c24d820430961a26ec6d4.png"/><Relationship Id="rId8" Type="http://schemas.openxmlformats.org/officeDocument/2006/relationships/image" Target="media/2b4712e4d29280ced66f82319dc702f643123173.png"/><Relationship Id="rId9" Type="http://schemas.openxmlformats.org/officeDocument/2006/relationships/image" Target="media/11bca50088fce436bc28401b58fe80b5edf530e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2026-10-02T17:10:51.224Z</dcterms:created>
  <dcterms:modified xsi:type="dcterms:W3CDTF">2026-10-02T17:10:51.224Z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