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SWTID-2026-9601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Auto-Ticket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1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The school IT helpdesk receives many support requests every day from students and teachers about network connectivity, hardware failures, account access problems and system performance.</w:t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staff currently review each ticket by hand to identify the issue type, choose the Category and Subcategory, and inform the caller that a ticket was created.</w:t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This manual process is time-consuming, error-prone and does not scale as the number of requests grows.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 student only enters the Caller Name and Short Description. A Flow Designer flow then runs on ticket creation, scans the Short Description for keywords and sets the Category and Subcategory automatically:</w:t>
            </w:r>
          </w:p>
          <w:p w:rsidR="00000000" w:rsidDel="00000000" w:rsidP="00000000" w:rsidRDefault="00000000" w:rsidRPr="00000000" w14:paraId="0000001A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WiFi → </w:t>
            </w:r>
            <w:r w:rsidDel="00000000" w:rsidR="00000000" w:rsidRPr="00000000">
              <w:rPr>
                <w:rtl w:val="0"/>
              </w:rPr>
              <w:t xml:space="preserve">Category = Network, Subcategory = WiFi</w:t>
            </w:r>
          </w:p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Projector → </w:t>
            </w:r>
            <w:r w:rsidDel="00000000" w:rsidR="00000000" w:rsidRPr="00000000">
              <w:rPr>
                <w:rtl w:val="0"/>
              </w:rPr>
              <w:t xml:space="preserve">Category = Hardware, Subcategory = Projector</w:t>
            </w:r>
          </w:p>
          <w:p w:rsidR="00000000" w:rsidDel="00000000" w:rsidP="00000000" w:rsidRDefault="00000000" w:rsidRPr="00000000" w14:paraId="0000001C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/ Login → </w:t>
            </w:r>
            <w:r w:rsidDel="00000000" w:rsidR="00000000" w:rsidRPr="00000000">
              <w:rPr>
                <w:rtl w:val="0"/>
              </w:rPr>
              <w:t xml:space="preserve">Category = Access, Subcategory = Forgot Password</w:t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 / Hanging → </w:t>
            </w:r>
            <w:r w:rsidDel="00000000" w:rsidR="00000000" w:rsidRPr="00000000">
              <w:rPr>
                <w:rtl w:val="0"/>
              </w:rPr>
              <w:t xml:space="preserve">Category = Performance, Subcategory = Slow Computer</w:t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The caller is informed that the ticket has been created.</w:t>
            </w:r>
          </w:p>
        </w:tc>
      </w:tr>
      <w:tr>
        <w:trPr>
          <w:cantSplit w:val="1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Callers no longer pick a Category or Subcategory; the ticket classifies itself from the words they write.</w:t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Built entirely with ServiceNow Flow Designer: no-code, no custom scripts and no external tools.</w:t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rules are consistent and transparent, so every similar issue is handled the same way.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Students and teachers get faster ticket handling and less waiting for IT help, so classroom disruptions from WiFi, projector, login or slow-computer issues are resolved sooner.</w:t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Callers receive confirmation that their ticket was created, and tickets are routed consistently.</w:t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staff are freed from repetitive triage and can focus on resolving issues.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Internal tool for the school, not a commercial product, so there is no direct revenue stream.</w:t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The value is cost and time savings: less manual triage effort per ticket, built on the existing ServiceNow platform with no custom development or extra tooling.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The flow handles a growing number of tickets without adding IT staff, since classification is automatic.</w:t>
            </w:r>
          </w:p>
          <w:p w:rsidR="00000000" w:rsidDel="00000000" w:rsidP="00000000" w:rsidRDefault="00000000" w:rsidRPr="00000000" w14:paraId="00000030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New issue types can be added by extending the keyword conditions in Flow Designer, with no coding.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The same flow can be reused for other departments or campuses on the same ServiceNow instance.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