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erif" w:hAnsi="Liberation Serif"/>
          <w:sz w:val="32"/>
          <w:szCs w:val="32"/>
        </w:rPr>
      </w:pPr>
      <w:r>
        <w:rPr>
          <w:rFonts w:ascii="Liberation Serif" w:hAnsi="Liberation Serif"/>
          <w:sz w:val="32"/>
          <w:szCs w:val="32"/>
        </w:rPr>
        <w:t>Models: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u w:val="none"/>
        </w:rPr>
      </w:pPr>
      <w:r>
        <w:rPr>
          <w:rFonts w:ascii="Liberation Serif" w:hAnsi="Liberation Serif"/>
          <w:b/>
          <w:bCs/>
          <w:sz w:val="32"/>
          <w:szCs w:val="32"/>
          <w:u w:val="none"/>
        </w:rPr>
        <w:t>Album.rb</w:t>
      </w:r>
    </w:p>
    <w:p>
      <w:pPr>
        <w:pStyle w:val="PreformattedText"/>
        <w:rPr>
          <w:rFonts w:ascii="Liberation Serif" w:hAnsi="Liberation Serif"/>
          <w:sz w:val="32"/>
          <w:szCs w:val="32"/>
        </w:rPr>
      </w:pPr>
      <w:r>
        <w:rPr>
          <w:rFonts w:ascii="Liberation Serif" w:hAnsi="Liberation Serif"/>
          <w:sz w:val="32"/>
          <w:szCs w:val="32"/>
        </w:rPr>
        <w:tab/>
        <w:t xml:space="preserve">The album model is how we define the three albums which will hold album items for each of the three businesses. Each album belongs to a topic, which determines which of the three businesses the album is for. </w:t>
      </w:r>
    </w:p>
    <w:p>
      <w:pPr>
        <w:pStyle w:val="PreformattedText"/>
        <w:rPr>
          <w:rFonts w:ascii="Liberation Serif" w:hAnsi="Liberation Serif"/>
          <w:sz w:val="32"/>
          <w:szCs w:val="32"/>
        </w:rPr>
      </w:pPr>
      <w:r>
        <w:rPr>
          <w:rFonts w:ascii="Liberation Serif" w:hAnsi="Liberation Serif"/>
          <w:sz w:val="32"/>
          <w:szCs w:val="32"/>
        </w:rPr>
        <w:tab/>
        <w:t xml:space="preserve">Campground album is topic 1, Estate Park album is topic 2, and the mobile home park is topic 3. When an administrator uploads an image, they select which album (topic) the image will be categorized in. </w:t>
      </w:r>
    </w:p>
    <w:p>
      <w:pPr>
        <w:pStyle w:val="PreformattedText"/>
        <w:rPr>
          <w:rFonts w:ascii="Liberation Serif" w:hAnsi="Liberation Serif"/>
          <w:sz w:val="32"/>
          <w:szCs w:val="32"/>
        </w:rPr>
      </w:pPr>
      <w:r>
        <w:rPr>
          <w:rFonts w:ascii="Liberation Serif" w:hAnsi="Liberation Serif"/>
          <w:sz w:val="32"/>
          <w:szCs w:val="32"/>
        </w:rPr>
        <w:tab/>
        <w:t xml:space="preserve">When uploading an image, the album model validates that a title and topic ID are present. </w:t>
      </w:r>
    </w:p>
    <w:p>
      <w:pPr>
        <w:pStyle w:val="PreformattedText"/>
        <w:rPr>
          <w:rFonts w:ascii="Liberation Serif" w:hAnsi="Liberation Serif"/>
          <w:sz w:val="32"/>
          <w:szCs w:val="32"/>
        </w:rPr>
      </w:pPr>
      <w:r>
        <w:rPr>
          <w:rFonts w:ascii="Liberation Serif" w:hAnsi="Liberation Serif"/>
          <w:sz w:val="32"/>
          <w:szCs w:val="32"/>
        </w:rPr>
        <w:tab/>
        <w:t>To handle the image upload, we’ve used a gem called ‘Carrierwave’ which is configured with another gem called ‘fog’ to host the images in an Amazon S3 bucket. The S3 bucket only gets used in the production environment. When running in the development environment, the images are stored in the public/uploads directory.</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Topic.rb</w:t>
      </w:r>
    </w:p>
    <w:p>
      <w:pPr>
        <w:pStyle w:val="PreformattedText"/>
        <w:rPr>
          <w:rFonts w:ascii="Liberation Serif" w:hAnsi="Liberation Serif"/>
          <w:sz w:val="32"/>
          <w:szCs w:val="32"/>
        </w:rPr>
      </w:pPr>
      <w:r>
        <w:rPr>
          <w:rFonts w:ascii="Liberation Serif" w:hAnsi="Liberation Serif"/>
          <w:sz w:val="32"/>
          <w:szCs w:val="32"/>
        </w:rPr>
        <w:tab/>
        <w:t xml:space="preserve">The topic model simply has many albums.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Post.rb</w:t>
      </w:r>
    </w:p>
    <w:p>
      <w:pPr>
        <w:pStyle w:val="PreformattedText"/>
        <w:rPr>
          <w:rFonts w:ascii="Liberation Serif" w:hAnsi="Liberation Serif"/>
          <w:sz w:val="32"/>
          <w:szCs w:val="32"/>
        </w:rPr>
      </w:pPr>
      <w:r>
        <w:rPr>
          <w:rFonts w:ascii="Liberation Serif" w:hAnsi="Liberation Serif"/>
          <w:sz w:val="32"/>
          <w:szCs w:val="32"/>
        </w:rPr>
        <w:tab/>
        <w:t xml:space="preserve">The post model defines how blog posts are stored. It belongs to the category model, which determines which of the three businesses the blog post is about. When uploading a blog post, the title, content, and category ID must be present. We also used the same image uploader (carrierwave) for the posts as we did for the album images.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Category.rb </w:t>
      </w:r>
    </w:p>
    <w:p>
      <w:pPr>
        <w:pStyle w:val="PreformattedText"/>
        <w:rPr>
          <w:rFonts w:ascii="Liberation Serif" w:hAnsi="Liberation Serif"/>
          <w:sz w:val="32"/>
          <w:szCs w:val="32"/>
        </w:rPr>
      </w:pPr>
      <w:r>
        <w:rPr>
          <w:rFonts w:ascii="Liberation Serif" w:hAnsi="Liberation Serif"/>
          <w:sz w:val="32"/>
          <w:szCs w:val="32"/>
        </w:rPr>
        <w:tab/>
        <w:t>The category simply has many posts.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Message.rb</w:t>
      </w:r>
    </w:p>
    <w:p>
      <w:pPr>
        <w:pStyle w:val="PreformattedText"/>
        <w:rPr>
          <w:rFonts w:ascii="Liberation Serif" w:hAnsi="Liberation Serif"/>
          <w:sz w:val="32"/>
          <w:szCs w:val="32"/>
        </w:rPr>
      </w:pPr>
      <w:r>
        <w:rPr>
          <w:rFonts w:ascii="Liberation Serif" w:hAnsi="Liberation Serif"/>
          <w:sz w:val="32"/>
          <w:szCs w:val="32"/>
        </w:rPr>
        <w:tab/>
        <w:t xml:space="preserve">The message model is how we define the message form on the contact page. To make this work, we’ve used a gem called ‘mail_form’. The message class extends MailForm::Base, and allows email contents and email headers to be defined. Message model will verify that a valid name, email, and message is present in the form. Regular expressions verify that a valid email is entered. Our headers define the subject, the email address we want the message delivered to, and the name and email that it’s from, based on the name and email entered in the form.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User.rb</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rPr>
        <w:tab/>
        <w:t xml:space="preserve">The User model is the largest model in the application, and is used to define User information entered when registering an account. This verifies that the name is under 50 characters, the email is valid (using regular expressions), and the password is greater than 6 characters. To handle passwords, we’ve used a gem called  ‘bcrypt’, which hashes passwords and stores them safely. </w:t>
      </w:r>
    </w:p>
    <w:p>
      <w:pPr>
        <w:pStyle w:val="PreformattedText"/>
        <w:rPr>
          <w:rFonts w:ascii="Liberation Serif" w:hAnsi="Liberation Serif"/>
          <w:b w:val="false"/>
          <w:b w:val="false"/>
          <w:bCs w:val="false"/>
          <w:i/>
          <w:i/>
          <w:iCs/>
          <w:sz w:val="32"/>
          <w:szCs w:val="32"/>
        </w:rPr>
      </w:pPr>
      <w:r>
        <w:rPr>
          <w:rFonts w:ascii="Liberation Serif" w:hAnsi="Liberation Serif"/>
          <w:b w:val="false"/>
          <w:bCs w:val="false"/>
          <w:i/>
          <w:iCs/>
          <w:sz w:val="32"/>
          <w:szCs w:val="32"/>
        </w:rPr>
        <w:t>Functions is the User model:</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User digest</w:t>
      </w:r>
      <w:r>
        <w:rPr>
          <w:rFonts w:ascii="Liberation Serif" w:hAnsi="Liberation Serif"/>
          <w:b w:val="false"/>
          <w:bCs w:val="false"/>
          <w:sz w:val="32"/>
          <w:szCs w:val="32"/>
        </w:rPr>
        <w:t>: returns the hash digest of the given string</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User new token</w:t>
      </w:r>
      <w:r>
        <w:rPr>
          <w:rFonts w:ascii="Liberation Serif" w:hAnsi="Liberation Serif"/>
          <w:b w:val="false"/>
          <w:bCs w:val="false"/>
          <w:sz w:val="32"/>
          <w:szCs w:val="32"/>
        </w:rPr>
        <w:t>: returns a random token</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Remember</w:t>
      </w:r>
      <w:r>
        <w:rPr>
          <w:rFonts w:ascii="Liberation Serif" w:hAnsi="Liberation Serif"/>
          <w:b w:val="false"/>
          <w:bCs w:val="false"/>
          <w:sz w:val="32"/>
          <w:szCs w:val="32"/>
        </w:rPr>
        <w:t>: remembers a user in the database for use in persistent sessions</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Authenticated?</w:t>
      </w:r>
      <w:r>
        <w:rPr>
          <w:rFonts w:ascii="Liberation Serif" w:hAnsi="Liberation Serif"/>
          <w:b w:val="false"/>
          <w:bCs w:val="false"/>
          <w:sz w:val="32"/>
          <w:szCs w:val="32"/>
        </w:rPr>
        <w:t>: returns true if the given token matches the digest</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Forget</w:t>
      </w:r>
      <w:r>
        <w:rPr>
          <w:rFonts w:ascii="Liberation Serif" w:hAnsi="Liberation Serif"/>
          <w:b w:val="false"/>
          <w:bCs w:val="false"/>
          <w:sz w:val="32"/>
          <w:szCs w:val="32"/>
        </w:rPr>
        <w:t>: forgets a user</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Activate</w:t>
      </w:r>
      <w:r>
        <w:rPr>
          <w:rFonts w:ascii="Liberation Serif" w:hAnsi="Liberation Serif"/>
          <w:b w:val="false"/>
          <w:bCs w:val="false"/>
          <w:sz w:val="32"/>
          <w:szCs w:val="32"/>
        </w:rPr>
        <w:t>: activates an account</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Send_activation_email</w:t>
      </w:r>
      <w:r>
        <w:rPr>
          <w:rFonts w:ascii="Liberation Serif" w:hAnsi="Liberation Serif"/>
          <w:b w:val="false"/>
          <w:bCs w:val="false"/>
          <w:sz w:val="32"/>
          <w:szCs w:val="32"/>
        </w:rPr>
        <w:t>: sends an activation email</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create_reset_digest</w:t>
      </w:r>
      <w:r>
        <w:rPr>
          <w:rFonts w:ascii="Liberation Serif" w:hAnsi="Liberation Serif"/>
          <w:b w:val="false"/>
          <w:bCs w:val="false"/>
          <w:sz w:val="32"/>
          <w:szCs w:val="32"/>
        </w:rPr>
        <w:t>: sets the password reset attributes</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send_password_reset_email</w:t>
      </w:r>
      <w:r>
        <w:rPr>
          <w:rFonts w:ascii="Liberation Serif" w:hAnsi="Liberation Serif"/>
          <w:b w:val="false"/>
          <w:bCs w:val="false"/>
          <w:sz w:val="32"/>
          <w:szCs w:val="32"/>
        </w:rPr>
        <w:t>: sends an email to reset a password</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password_reset_expired?</w:t>
      </w:r>
      <w:r>
        <w:rPr>
          <w:rFonts w:ascii="Liberation Serif" w:hAnsi="Liberation Serif"/>
          <w:b w:val="false"/>
          <w:bCs w:val="false"/>
          <w:sz w:val="32"/>
          <w:szCs w:val="32"/>
        </w:rPr>
        <w:t>: returns true if a password reset has expired (&lt;2hrs)</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downcase_email</w:t>
      </w:r>
      <w:r>
        <w:rPr>
          <w:rFonts w:ascii="Liberation Serif" w:hAnsi="Liberation Serif"/>
          <w:b w:val="false"/>
          <w:bCs w:val="false"/>
          <w:sz w:val="32"/>
          <w:szCs w:val="32"/>
        </w:rPr>
        <w:t>: converts email to all lower-case</w:t>
      </w:r>
    </w:p>
    <w:p>
      <w:pPr>
        <w:pStyle w:val="PreformattedText"/>
        <w:rPr>
          <w:rFonts w:ascii="Liberation Serif" w:hAnsi="Liberation Serif"/>
          <w:b w:val="false"/>
          <w:b w:val="false"/>
          <w:bCs w:val="false"/>
          <w:sz w:val="32"/>
          <w:szCs w:val="32"/>
        </w:rPr>
      </w:pPr>
      <w:r>
        <w:rPr>
          <w:rFonts w:ascii="Liberation Serif" w:hAnsi="Liberation Serif"/>
          <w:b w:val="false"/>
          <w:bCs w:val="false"/>
          <w:sz w:val="32"/>
          <w:szCs w:val="32"/>
          <w:u w:val="single"/>
        </w:rPr>
        <w:t>create_activation_digest</w:t>
      </w:r>
      <w:r>
        <w:rPr>
          <w:rFonts w:ascii="Liberation Serif" w:hAnsi="Liberation Serif"/>
          <w:b w:val="false"/>
          <w:bCs w:val="false"/>
          <w:sz w:val="32"/>
          <w:szCs w:val="32"/>
        </w:rPr>
        <w:t>: create an assign the activation token and digest</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Web Application for Roberts Enterprise</w:t>
    </w:r>
  </w:p>
  <w:p>
    <w:pPr>
      <w:pStyle w:val="Header"/>
      <w:rPr/>
    </w:pPr>
    <w:r>
      <w:rPr/>
      <w:tab/>
      <w:tab/>
    </w:r>
    <w:r>
      <w:rPr/>
      <w:t>John Harvey, Rawan Alfaraj</w:t>
    </w:r>
  </w:p>
  <w:p>
    <w:pPr>
      <w:pStyle w:val="Header"/>
      <w:rPr/>
    </w:pPr>
    <w:r>
      <w:rPr/>
      <w:tab/>
      <w:tab/>
    </w:r>
    <w:r>
      <w:rPr/>
      <w:t>Documentation</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2</Pages>
  <Words>485</Words>
  <Characters>2506</Characters>
  <CharactersWithSpaces>2983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2018-04-25T10:55:34Z</dcterms:modified>
  <cp:revision>7</cp:revision>
  <dc:subject/>
  <dc:title/>
</cp:coreProperties>
</file>