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CBBC" w14:textId="19BCF184" w:rsidR="00C3125B" w:rsidRDefault="00C3125B">
      <w:r>
        <w:t>Nonlinear Gain Function</w:t>
      </w:r>
    </w:p>
    <w:p w14:paraId="426A2B67" w14:textId="77777777" w:rsidR="00C3125B" w:rsidRDefault="00C3125B"/>
    <w:p w14:paraId="655BB3B0" w14:textId="6595E474" w:rsidR="00016B05" w:rsidRDefault="00C3125B">
      <w:r>
        <w:t>Model Predictive Control</w:t>
      </w:r>
    </w:p>
    <w:p w14:paraId="44037270" w14:textId="534A0A94" w:rsidR="00C3125B" w:rsidRDefault="00C3125B"/>
    <w:p w14:paraId="5A84AC13" w14:textId="0EA3BEF6" w:rsidR="00C3125B" w:rsidRDefault="00C3125B">
      <w:r>
        <w:t>Machine Learning Control</w:t>
      </w:r>
    </w:p>
    <w:p w14:paraId="3AE1A262" w14:textId="7D1F5A39" w:rsidR="00C3125B" w:rsidRDefault="00C3125B"/>
    <w:p w14:paraId="36D527A1" w14:textId="77777777" w:rsidR="00C3125B" w:rsidRDefault="00C3125B"/>
    <w:sectPr w:rsidR="00C3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E6"/>
    <w:rsid w:val="00016B05"/>
    <w:rsid w:val="000924E6"/>
    <w:rsid w:val="003413CD"/>
    <w:rsid w:val="00C3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2D9F"/>
  <w15:chartTrackingRefBased/>
  <w15:docId w15:val="{ED4582B4-9064-4D34-BF10-434C62AF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3C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CD"/>
    <w:rPr>
      <w:rFonts w:eastAsiaTheme="majorEastAs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Harwerth</dc:creator>
  <cp:keywords/>
  <dc:description/>
  <cp:lastModifiedBy>Jason Harwerth</cp:lastModifiedBy>
  <cp:revision>2</cp:revision>
  <dcterms:created xsi:type="dcterms:W3CDTF">2021-06-27T18:24:00Z</dcterms:created>
  <dcterms:modified xsi:type="dcterms:W3CDTF">2021-06-27T18:25:00Z</dcterms:modified>
</cp:coreProperties>
</file>