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281D" w14:textId="4F3B8D28" w:rsidR="00FB7BC1" w:rsidRDefault="00EC1085">
      <w:r w:rsidRPr="00EC1085">
        <w:drawing>
          <wp:inline distT="0" distB="0" distL="0" distR="0" wp14:anchorId="3AA3126B" wp14:editId="3B9E7D6C">
            <wp:extent cx="5731510" cy="2416175"/>
            <wp:effectExtent l="0" t="0" r="2540" b="3175"/>
            <wp:docPr id="192026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60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85"/>
    <w:rsid w:val="0007455B"/>
    <w:rsid w:val="002218F1"/>
    <w:rsid w:val="00EC1085"/>
    <w:rsid w:val="00FB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77A2"/>
  <w15:chartTrackingRefBased/>
  <w15:docId w15:val="{158C0990-67CF-4987-AF89-2124038C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JHA(BTECH10284.21@bitmesra.ac.in)</dc:creator>
  <cp:keywords/>
  <dc:description/>
  <cp:lastModifiedBy>SHAMBHAVI JHA(BTECH10284.21@bitmesra.ac.in)</cp:lastModifiedBy>
  <cp:revision>2</cp:revision>
  <dcterms:created xsi:type="dcterms:W3CDTF">2023-06-19T10:11:00Z</dcterms:created>
  <dcterms:modified xsi:type="dcterms:W3CDTF">2023-06-19T10:11:00Z</dcterms:modified>
</cp:coreProperties>
</file>