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8"/>
        <w:ind w:left="771" w:right="0" w:firstLine="0"/>
        <w:jc w:val="left"/>
        <w:rPr>
          <w:rFonts w:ascii="Palatino Linotype"/>
          <w:sz w:val="41"/>
        </w:rPr>
      </w:pPr>
      <w:r>
        <w:rPr>
          <w:rFonts w:ascii="Palatino Linotype"/>
          <w:sz w:val="41"/>
        </w:rPr>
        <w:t>Opening the Black Box on Intl Aid Data Section</w:t>
      </w:r>
    </w:p>
    <w:p>
      <w:pPr>
        <w:spacing w:line="345" w:lineRule="auto" w:before="52"/>
        <w:ind w:left="4029" w:right="4077" w:firstLine="1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Jack Hasler </w:t>
      </w:r>
      <w:r>
        <w:rPr>
          <w:rFonts w:ascii="Times New Roman"/>
          <w:i/>
          <w:w w:val="105"/>
          <w:sz w:val="24"/>
        </w:rPr>
        <w:t>August 3, 2018</w:t>
      </w:r>
    </w:p>
    <w:p>
      <w:pPr>
        <w:pStyle w:val="BodyText"/>
        <w:spacing w:line="252" w:lineRule="auto" w:before="302"/>
        <w:ind w:left="132" w:right="101" w:firstLine="7"/>
        <w:jc w:val="both"/>
      </w:pPr>
      <w:r>
        <w:rPr/>
        <w:t>So this is the document for preparing and presenting results. Moving things over from various other files. The goal of this is to be a working document that can eventually become an appendix to the paper. We’ll pull our main models from here and keep the others as robustness checks.</w:t>
      </w:r>
    </w:p>
    <w:p>
      <w:pPr>
        <w:pStyle w:val="BodyText"/>
        <w:spacing w:before="121"/>
        <w:ind w:left="140"/>
      </w:pPr>
      <w:r>
        <w:rPr/>
        <w:t>Importing the libraries that we’ll need for all of the following projects.</w:t>
      </w:r>
    </w:p>
    <w:p>
      <w:pPr>
        <w:pStyle w:val="BodyText"/>
        <w:spacing w:line="252" w:lineRule="auto" w:before="131"/>
        <w:ind w:left="140" w:right="129"/>
        <w:jc w:val="both"/>
      </w:pPr>
      <w:r>
        <w:rPr/>
        <w:t>Gonna break this into three big sections for now. (1) Analysis </w:t>
      </w:r>
      <w:r>
        <w:rPr>
          <w:spacing w:val="-3"/>
        </w:rPr>
        <w:t>by </w:t>
      </w:r>
      <w:r>
        <w:rPr/>
        <w:t>Recipient (target?) </w:t>
      </w:r>
      <w:r>
        <w:rPr>
          <w:spacing w:val="-4"/>
        </w:rPr>
        <w:t>country, </w:t>
      </w:r>
      <w:r>
        <w:rPr/>
        <w:t>(2) Analysis </w:t>
      </w:r>
      <w:r>
        <w:rPr>
          <w:spacing w:val="-3"/>
        </w:rPr>
        <w:t>by </w:t>
      </w:r>
      <w:r>
        <w:rPr/>
        <w:t>donor-recipient dyad, and (3) Subnational analysis. If there are not some descriptive statistics in every section, there should</w:t>
      </w:r>
      <w:r>
        <w:rPr>
          <w:spacing w:val="2"/>
        </w:rPr>
        <w:t> </w:t>
      </w:r>
      <w:r>
        <w:rPr/>
        <w:t>be!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spacing w:line="482" w:lineRule="auto"/>
        <w:ind w:right="6229"/>
        <w:rPr>
          <w:sz w:val="28"/>
        </w:rPr>
      </w:pPr>
      <w:bookmarkStart w:name="Analysis by Recipient-Year" w:id="1"/>
      <w:bookmarkEnd w:id="1"/>
      <w:r>
        <w:rPr>
          <w:b w:val="0"/>
        </w:rPr>
      </w:r>
      <w:r>
        <w:rPr/>
        <w:t>Analysis </w:t>
      </w:r>
      <w:r>
        <w:rPr>
          <w:spacing w:val="-4"/>
        </w:rPr>
        <w:t>by </w:t>
      </w:r>
      <w:r>
        <w:rPr>
          <w:spacing w:val="-3"/>
        </w:rPr>
        <w:t>Recipient-Year</w:t>
      </w:r>
      <w:bookmarkStart w:name="Analysis by Dyad-Year" w:id="2"/>
      <w:bookmarkEnd w:id="2"/>
      <w:r>
        <w:rPr>
          <w:spacing w:val="-3"/>
        </w:rPr>
      </w:r>
      <w:r>
        <w:rPr>
          <w:spacing w:val="-3"/>
        </w:rPr>
        <w:t> </w:t>
      </w:r>
      <w:r>
        <w:rPr/>
        <w:t>Analysis </w:t>
      </w:r>
      <w:r>
        <w:rPr>
          <w:spacing w:val="-4"/>
        </w:rPr>
        <w:t>by Dyad-Year</w:t>
      </w:r>
      <w:bookmarkStart w:name="Lagged VDEM" w:id="3"/>
      <w:bookmarkEnd w:id="3"/>
      <w:r>
        <w:rPr>
          <w:spacing w:val="-4"/>
        </w:rPr>
      </w:r>
      <w:r>
        <w:rPr>
          <w:spacing w:val="-4"/>
        </w:rPr>
        <w:t> </w:t>
      </w:r>
      <w:r>
        <w:rPr>
          <w:sz w:val="28"/>
        </w:rPr>
        <w:t>Lagged VDEM</w:t>
      </w:r>
    </w:p>
    <w:p>
      <w:pPr>
        <w:pStyle w:val="BodyText"/>
        <w:spacing w:line="218" w:lineRule="exact"/>
        <w:ind w:left="140"/>
      </w:pPr>
      <w:r>
        <w:rPr/>
        <w:t>Oneway (individual) effect Within Model</w:t>
      </w:r>
    </w:p>
    <w:p>
      <w:pPr>
        <w:pStyle w:val="BodyText"/>
        <w:spacing w:line="252" w:lineRule="auto" w:before="132"/>
        <w:ind w:left="111" w:right="56" w:firstLine="28"/>
      </w:pPr>
      <w:r>
        <w:rPr/>
        <w:t>Call: plm(formula = as.formula(paste(“polity2”, paste(c(ind.vars.total.controlled, “lag_polity2”), collapse = </w:t>
      </w:r>
      <w:r>
        <w:rPr>
          <w:w w:val="105"/>
        </w:rPr>
        <w:t>“+”), sep = “~”)), data = working, index = c(“DyadName”), method = “random”)</w:t>
      </w:r>
    </w:p>
    <w:p>
      <w:pPr>
        <w:pStyle w:val="BodyText"/>
        <w:spacing w:before="120"/>
        <w:ind w:left="140"/>
      </w:pPr>
      <w:r>
        <w:rPr>
          <w:w w:val="105"/>
        </w:rPr>
        <w:t>Unbalanced Panel: n = 2011, T = 1-12, N = 13695</w:t>
      </w:r>
    </w:p>
    <w:p>
      <w:pPr>
        <w:pStyle w:val="BodyText"/>
        <w:spacing w:before="132"/>
        <w:ind w:left="140"/>
      </w:pPr>
      <w:r>
        <w:rPr/>
        <w:t>Residuals: Min. 1st Qu. Median 3rd Qu. Max. -10.2530674 -0.0642004 0.0006556 0.0675138 8.4789781</w:t>
      </w:r>
    </w:p>
    <w:p>
      <w:pPr>
        <w:pStyle w:val="BodyText"/>
        <w:spacing w:before="131"/>
        <w:ind w:left="140"/>
      </w:pPr>
      <w:r>
        <w:rPr>
          <w:w w:val="95"/>
        </w:rPr>
        <w:t>Coefficients: Estimate Std.  Error t-value Pr(&gt;|t|) log(gov_d_total + 1) 0.0047216 0.0389227 0.1213 0.9034506</w:t>
      </w:r>
    </w:p>
    <w:p>
      <w:pPr>
        <w:pStyle w:val="BodyText"/>
        <w:spacing w:before="12"/>
        <w:ind w:left="140"/>
      </w:pPr>
      <w:r>
        <w:rPr/>
        <w:t>log(gov_r_total</w:t>
      </w:r>
      <w:r>
        <w:rPr>
          <w:spacing w:val="-25"/>
        </w:rPr>
        <w:t> </w:t>
      </w:r>
      <w:r>
        <w:rPr/>
        <w:t>+</w:t>
      </w:r>
      <w:r>
        <w:rPr>
          <w:spacing w:val="-25"/>
        </w:rPr>
        <w:t> </w:t>
      </w:r>
      <w:r>
        <w:rPr/>
        <w:t>1)</w:t>
      </w:r>
      <w:r>
        <w:rPr>
          <w:spacing w:val="-25"/>
        </w:rPr>
        <w:t> </w:t>
      </w:r>
      <w:r>
        <w:rPr/>
        <w:t>0.0119701</w:t>
      </w:r>
      <w:r>
        <w:rPr>
          <w:spacing w:val="-25"/>
        </w:rPr>
        <w:t> </w:t>
      </w:r>
      <w:r>
        <w:rPr/>
        <w:t>0.0428929</w:t>
      </w:r>
      <w:r>
        <w:rPr>
          <w:spacing w:val="-25"/>
        </w:rPr>
        <w:t> </w:t>
      </w:r>
      <w:r>
        <w:rPr/>
        <w:t>0.2791</w:t>
      </w:r>
      <w:r>
        <w:rPr>
          <w:spacing w:val="-25"/>
        </w:rPr>
        <w:t> </w:t>
      </w:r>
      <w:r>
        <w:rPr/>
        <w:t>0.7801957</w:t>
      </w:r>
      <w:r>
        <w:rPr>
          <w:spacing w:val="-25"/>
        </w:rPr>
        <w:t> </w:t>
      </w:r>
      <w:r>
        <w:rPr/>
        <w:t>log(ngo_total</w:t>
      </w:r>
      <w:r>
        <w:rPr>
          <w:spacing w:val="-25"/>
        </w:rPr>
        <w:t> </w:t>
      </w:r>
      <w:r>
        <w:rPr/>
        <w:t>+</w:t>
      </w:r>
      <w:r>
        <w:rPr>
          <w:spacing w:val="-25"/>
        </w:rPr>
        <w:t> </w:t>
      </w:r>
      <w:r>
        <w:rPr/>
        <w:t>1)</w:t>
      </w:r>
      <w:r>
        <w:rPr>
          <w:spacing w:val="-25"/>
        </w:rPr>
        <w:t> </w:t>
      </w:r>
      <w:r>
        <w:rPr/>
        <w:t>0.0857237</w:t>
      </w:r>
      <w:r>
        <w:rPr>
          <w:spacing w:val="-25"/>
        </w:rPr>
        <w:t> </w:t>
      </w:r>
      <w:r>
        <w:rPr/>
        <w:t>0.0398619</w:t>
      </w:r>
      <w:r>
        <w:rPr>
          <w:spacing w:val="-25"/>
        </w:rPr>
        <w:t> </w:t>
      </w:r>
      <w:r>
        <w:rPr/>
        <w:t>2.1505</w:t>
      </w:r>
    </w:p>
    <w:p>
      <w:pPr>
        <w:pStyle w:val="BodyText"/>
        <w:spacing w:before="12"/>
        <w:ind w:left="140"/>
      </w:pPr>
      <w:r>
        <w:rPr>
          <w:w w:val="95"/>
        </w:rPr>
        <w:t>0.0315349</w:t>
      </w:r>
      <w:r>
        <w:rPr>
          <w:spacing w:val="-16"/>
          <w:w w:val="95"/>
        </w:rPr>
        <w:t> </w:t>
      </w:r>
      <w:r>
        <w:rPr>
          <w:w w:val="95"/>
        </w:rPr>
        <w:t>log(igo_total</w:t>
      </w:r>
      <w:r>
        <w:rPr>
          <w:spacing w:val="-15"/>
          <w:w w:val="95"/>
        </w:rPr>
        <w:t> </w:t>
      </w:r>
      <w:r>
        <w:rPr>
          <w:w w:val="95"/>
        </w:rPr>
        <w:t>+</w:t>
      </w:r>
      <w:r>
        <w:rPr>
          <w:spacing w:val="-16"/>
          <w:w w:val="95"/>
        </w:rPr>
        <w:t> </w:t>
      </w:r>
      <w:r>
        <w:rPr>
          <w:w w:val="95"/>
        </w:rPr>
        <w:t>1)</w:t>
      </w:r>
      <w:r>
        <w:rPr>
          <w:spacing w:val="-16"/>
          <w:w w:val="95"/>
        </w:rPr>
        <w:t> </w:t>
      </w:r>
      <w:r>
        <w:rPr>
          <w:w w:val="95"/>
        </w:rPr>
        <w:t>0.1320959</w:t>
      </w:r>
      <w:r>
        <w:rPr>
          <w:spacing w:val="-15"/>
          <w:w w:val="95"/>
        </w:rPr>
        <w:t> </w:t>
      </w:r>
      <w:r>
        <w:rPr>
          <w:w w:val="95"/>
        </w:rPr>
        <w:t>0.0387585</w:t>
      </w:r>
      <w:r>
        <w:rPr>
          <w:spacing w:val="-16"/>
          <w:w w:val="95"/>
        </w:rPr>
        <w:t> </w:t>
      </w:r>
      <w:r>
        <w:rPr>
          <w:w w:val="95"/>
        </w:rPr>
        <w:t>3.4082</w:t>
      </w:r>
      <w:r>
        <w:rPr>
          <w:spacing w:val="-16"/>
          <w:w w:val="95"/>
        </w:rPr>
        <w:t> </w:t>
      </w:r>
      <w:r>
        <w:rPr>
          <w:w w:val="95"/>
        </w:rPr>
        <w:t>0.0006562</w:t>
      </w:r>
      <w:r>
        <w:rPr>
          <w:spacing w:val="-15"/>
          <w:w w:val="95"/>
        </w:rPr>
        <w:t> </w:t>
      </w:r>
      <w:r>
        <w:rPr>
          <w:w w:val="95"/>
        </w:rPr>
        <w:t>log(corp_total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6"/>
          <w:w w:val="95"/>
        </w:rPr>
        <w:t> </w:t>
      </w:r>
      <w:r>
        <w:rPr>
          <w:w w:val="95"/>
        </w:rPr>
        <w:t>1)</w:t>
      </w:r>
      <w:r>
        <w:rPr>
          <w:spacing w:val="-15"/>
          <w:w w:val="95"/>
        </w:rPr>
        <w:t> </w:t>
      </w:r>
      <w:r>
        <w:rPr>
          <w:w w:val="95"/>
        </w:rPr>
        <w:t>-0.0075702</w:t>
      </w:r>
      <w:r>
        <w:rPr>
          <w:spacing w:val="-16"/>
          <w:w w:val="95"/>
        </w:rPr>
        <w:t> </w:t>
      </w:r>
      <w:r>
        <w:rPr>
          <w:w w:val="95"/>
        </w:rPr>
        <w:t>0.1004987</w:t>
      </w:r>
    </w:p>
    <w:p>
      <w:pPr>
        <w:pStyle w:val="BodyText"/>
        <w:spacing w:before="12"/>
        <w:ind w:left="113"/>
      </w:pPr>
      <w:r>
        <w:rPr/>
        <w:t>-0.0753 0.9399560 log(other_total + gov_o_total + 1) 0.0019109 0.0310411 0.0616 0.9509150 log(gdp)</w:t>
      </w:r>
    </w:p>
    <w:p>
      <w:pPr>
        <w:pStyle w:val="BodyText"/>
        <w:spacing w:before="12"/>
        <w:ind w:left="113"/>
      </w:pPr>
      <w:r>
        <w:rPr>
          <w:w w:val="95"/>
        </w:rPr>
        <w:t>-0.0126765 0.0662982 -0.1912 0.8483693 urban -0.0094359 0.0101950 -0.9255 0.3547036 log(pop) 0.6347755</w:t>
      </w:r>
    </w:p>
    <w:p>
      <w:pPr>
        <w:pStyle w:val="BodyText"/>
        <w:spacing w:before="11"/>
        <w:ind w:left="140"/>
      </w:pPr>
      <w:r>
        <w:rPr/>
        <w:t>0.2610948 2.4312 0.0150636 lag_polity2 0.6231509 0.0076560 81.3939 &lt; 2.2e-16</w:t>
      </w:r>
    </w:p>
    <w:p>
      <w:pPr>
        <w:pStyle w:val="BodyText"/>
        <w:spacing w:before="132"/>
        <w:ind w:left="140"/>
      </w:pPr>
      <w:r>
        <w:rPr>
          <w:w w:val="105"/>
        </w:rPr>
        <w:t>log(gov_d_total + 1)</w:t>
      </w:r>
    </w:p>
    <w:p>
      <w:pPr>
        <w:pStyle w:val="BodyText"/>
        <w:spacing w:line="252" w:lineRule="auto" w:before="12"/>
        <w:ind w:left="140" w:right="6328"/>
      </w:pPr>
      <w:r>
        <w:rPr>
          <w:w w:val="105"/>
        </w:rPr>
        <w:t>log(gov_r_total + 1) </w:t>
      </w:r>
      <w:r>
        <w:rPr>
          <w:w w:val="110"/>
        </w:rPr>
        <w:t>log(ngo_total + 1) *</w:t>
      </w:r>
    </w:p>
    <w:p>
      <w:pPr>
        <w:spacing w:line="249" w:lineRule="auto" w:before="0"/>
        <w:ind w:left="140" w:right="5333" w:firstLine="0"/>
        <w:jc w:val="left"/>
        <w:rPr>
          <w:rFonts w:ascii="Times New Roman"/>
          <w:b/>
          <w:i/>
          <w:sz w:val="20"/>
        </w:rPr>
      </w:pPr>
      <w:r>
        <w:rPr>
          <w:w w:val="120"/>
          <w:sz w:val="20"/>
        </w:rPr>
        <w:t>log(igo_total + 1) </w:t>
      </w:r>
      <w:r>
        <w:rPr>
          <w:rFonts w:ascii="Times New Roman"/>
          <w:b/>
          <w:i/>
          <w:w w:val="120"/>
          <w:sz w:val="20"/>
        </w:rPr>
        <w:t>log(corp_total </w:t>
      </w:r>
      <w:r>
        <w:rPr>
          <w:rFonts w:ascii="Times New Roman"/>
          <w:b/>
          <w:i/>
          <w:w w:val="130"/>
          <w:sz w:val="20"/>
        </w:rPr>
        <w:t>+ </w:t>
      </w:r>
      <w:r>
        <w:rPr>
          <w:rFonts w:ascii="Times New Roman"/>
          <w:b/>
          <w:i/>
          <w:w w:val="120"/>
          <w:sz w:val="20"/>
        </w:rPr>
        <w:t>1) </w:t>
      </w:r>
      <w:r>
        <w:rPr>
          <w:rFonts w:ascii="Times New Roman"/>
          <w:b/>
          <w:i/>
          <w:w w:val="120"/>
          <w:sz w:val="20"/>
        </w:rPr>
        <w:t>log(other_total </w:t>
      </w:r>
      <w:r>
        <w:rPr>
          <w:rFonts w:ascii="Times New Roman"/>
          <w:b/>
          <w:i/>
          <w:w w:val="130"/>
          <w:sz w:val="20"/>
        </w:rPr>
        <w:t>+ </w:t>
      </w:r>
      <w:r>
        <w:rPr>
          <w:rFonts w:ascii="Times New Roman"/>
          <w:b/>
          <w:i/>
          <w:w w:val="120"/>
          <w:sz w:val="20"/>
        </w:rPr>
        <w:t>gov_o_total </w:t>
      </w:r>
      <w:r>
        <w:rPr>
          <w:rFonts w:ascii="Times New Roman"/>
          <w:b/>
          <w:i/>
          <w:w w:val="130"/>
          <w:sz w:val="20"/>
        </w:rPr>
        <w:t>+ </w:t>
      </w:r>
      <w:r>
        <w:rPr>
          <w:rFonts w:ascii="Times New Roman"/>
          <w:b/>
          <w:i/>
          <w:w w:val="120"/>
          <w:sz w:val="20"/>
        </w:rPr>
        <w:t>1) log(gdp)</w:t>
      </w:r>
    </w:p>
    <w:p>
      <w:pPr>
        <w:spacing w:line="249" w:lineRule="auto" w:before="0"/>
        <w:ind w:left="140" w:right="8687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w w:val="115"/>
          <w:sz w:val="20"/>
        </w:rPr>
        <w:t>urban </w:t>
      </w:r>
      <w:r>
        <w:rPr>
          <w:rFonts w:ascii="Times New Roman"/>
          <w:b/>
          <w:i/>
          <w:w w:val="115"/>
          <w:sz w:val="20"/>
        </w:rPr>
        <w:t>log(pop)</w:t>
      </w:r>
    </w:p>
    <w:p>
      <w:pPr>
        <w:spacing w:line="246" w:lineRule="exact" w:before="0"/>
        <w:ind w:left="140" w:right="0" w:firstLine="0"/>
        <w:jc w:val="lef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lag_polity2 </w:t>
      </w:r>
      <w:r>
        <w:rPr>
          <w:w w:val="105"/>
          <w:sz w:val="20"/>
        </w:rPr>
        <w:t>* — Signif. codes: 0 ‘</w:t>
      </w:r>
      <w:r>
        <w:rPr>
          <w:rFonts w:ascii="Times New Roman" w:hAnsi="Times New Roman"/>
          <w:b/>
          <w:i/>
          <w:w w:val="105"/>
          <w:sz w:val="20"/>
        </w:rPr>
        <w:t>’ 0.001 ’</w:t>
      </w:r>
      <w:r>
        <w:rPr>
          <w:rFonts w:ascii="Arial" w:hAnsi="Arial"/>
          <w:i/>
          <w:w w:val="105"/>
          <w:sz w:val="20"/>
        </w:rPr>
        <w:t>’ 0.01 ’</w:t>
      </w:r>
      <w:r>
        <w:rPr>
          <w:w w:val="105"/>
          <w:sz w:val="20"/>
        </w:rPr>
        <w:t>’ 0.05 ‘.’ 0.1 ‘’ 1</w:t>
      </w:r>
    </w:p>
    <w:p>
      <w:pPr>
        <w:pStyle w:val="BodyText"/>
        <w:spacing w:line="252" w:lineRule="auto" w:before="112"/>
        <w:ind w:left="140" w:right="131" w:hanging="8"/>
      </w:pPr>
      <w:r>
        <w:rPr>
          <w:spacing w:val="-4"/>
        </w:rPr>
        <w:t>Total</w:t>
      </w:r>
      <w:r>
        <w:rPr>
          <w:spacing w:val="-15"/>
        </w:rPr>
        <w:t> </w:t>
      </w:r>
      <w:r>
        <w:rPr/>
        <w:t>Sum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Squares:</w:t>
      </w:r>
      <w:r>
        <w:rPr>
          <w:spacing w:val="-3"/>
        </w:rPr>
        <w:t> </w:t>
      </w:r>
      <w:r>
        <w:rPr/>
        <w:t>28074</w:t>
      </w:r>
      <w:r>
        <w:rPr>
          <w:spacing w:val="-15"/>
        </w:rPr>
        <w:t> </w:t>
      </w:r>
      <w:r>
        <w:rPr/>
        <w:t>Residual</w:t>
      </w:r>
      <w:r>
        <w:rPr>
          <w:spacing w:val="-15"/>
        </w:rPr>
        <w:t> </w:t>
      </w:r>
      <w:r>
        <w:rPr/>
        <w:t>Sum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Squares:</w:t>
      </w:r>
      <w:r>
        <w:rPr>
          <w:spacing w:val="-3"/>
        </w:rPr>
        <w:t> </w:t>
      </w:r>
      <w:r>
        <w:rPr/>
        <w:t>17623</w:t>
      </w:r>
      <w:r>
        <w:rPr>
          <w:spacing w:val="-15"/>
        </w:rPr>
        <w:t> </w:t>
      </w:r>
      <w:r>
        <w:rPr/>
        <w:t>R-Squared:</w:t>
      </w:r>
      <w:r>
        <w:rPr>
          <w:spacing w:val="-3"/>
        </w:rPr>
        <w:t> </w:t>
      </w:r>
      <w:r>
        <w:rPr/>
        <w:t>0.37226</w:t>
      </w:r>
      <w:r>
        <w:rPr>
          <w:spacing w:val="-15"/>
        </w:rPr>
        <w:t> </w:t>
      </w:r>
      <w:r>
        <w:rPr/>
        <w:t>Adj.</w:t>
      </w:r>
      <w:r>
        <w:rPr>
          <w:spacing w:val="-3"/>
        </w:rPr>
        <w:t> </w:t>
      </w:r>
      <w:r>
        <w:rPr/>
        <w:t>R-Squared:</w:t>
      </w:r>
      <w:r>
        <w:rPr>
          <w:spacing w:val="-3"/>
        </w:rPr>
        <w:t> </w:t>
      </w:r>
      <w:r>
        <w:rPr/>
        <w:t>0.26364 F-statistic:</w:t>
      </w:r>
      <w:r>
        <w:rPr>
          <w:spacing w:val="35"/>
        </w:rPr>
        <w:t> </w:t>
      </w:r>
      <w:r>
        <w:rPr/>
        <w:t>692.277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10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11674</w:t>
      </w:r>
      <w:r>
        <w:rPr>
          <w:spacing w:val="15"/>
        </w:rPr>
        <w:t> </w:t>
      </w:r>
      <w:r>
        <w:rPr/>
        <w:t>DF,</w:t>
      </w:r>
      <w:r>
        <w:rPr>
          <w:spacing w:val="15"/>
        </w:rPr>
        <w:t> </w:t>
      </w:r>
      <w:r>
        <w:rPr/>
        <w:t>p-value:</w:t>
      </w:r>
      <w:r>
        <w:rPr>
          <w:spacing w:val="36"/>
        </w:rPr>
        <w:t> </w:t>
      </w:r>
      <w:r>
        <w:rPr/>
        <w:t>&lt;</w:t>
      </w:r>
      <w:r>
        <w:rPr>
          <w:spacing w:val="15"/>
        </w:rPr>
        <w:t> </w:t>
      </w:r>
      <w:r>
        <w:rPr/>
        <w:t>2.22e-16</w:t>
      </w:r>
    </w:p>
    <w:p>
      <w:pPr>
        <w:pStyle w:val="BodyText"/>
        <w:spacing w:before="120"/>
        <w:ind w:left="131"/>
      </w:pPr>
      <w:r>
        <w:rPr/>
        <w:t>% </w:t>
      </w:r>
      <w:r>
        <w:rPr>
          <w:spacing w:val="-4"/>
        </w:rPr>
        <w:t>Table </w:t>
      </w:r>
      <w:r>
        <w:rPr/>
        <w:t>created </w:t>
      </w:r>
      <w:r>
        <w:rPr>
          <w:spacing w:val="-3"/>
        </w:rPr>
        <w:t>by </w:t>
      </w:r>
      <w:r>
        <w:rPr/>
        <w:t>stargazer v.5.2.2 </w:t>
      </w:r>
      <w:r>
        <w:rPr>
          <w:spacing w:val="-3"/>
        </w:rPr>
        <w:t>by </w:t>
      </w:r>
      <w:r>
        <w:rPr/>
        <w:t>Marek </w:t>
      </w:r>
      <w:r>
        <w:rPr>
          <w:spacing w:val="-3"/>
        </w:rPr>
        <w:t>Hlavac, </w:t>
      </w:r>
      <w:r>
        <w:rPr/>
        <w:t>Harvard </w:t>
      </w:r>
      <w:r>
        <w:rPr>
          <w:spacing w:val="-3"/>
        </w:rPr>
        <w:t>University. </w:t>
      </w:r>
      <w:r>
        <w:rPr/>
        <w:t>E-mail: </w:t>
      </w:r>
      <w:r>
        <w:rPr>
          <w:spacing w:val="-4"/>
        </w:rPr>
        <w:t>hlavac </w:t>
      </w:r>
      <w:r>
        <w:rPr/>
        <w:t>at fas.harvard.edu</w:t>
      </w:r>
    </w:p>
    <w:p>
      <w:pPr>
        <w:pStyle w:val="BodyText"/>
        <w:spacing w:before="12"/>
        <w:ind w:left="131"/>
      </w:pPr>
      <w:r>
        <w:rPr/>
        <w:t>% Date and time: Tue, Sep 04, 2018 - 3:31:45 PM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67" w:top="1320" w:bottom="1060" w:left="1300" w:right="13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2861" w:right="2861"/>
        <w:jc w:val="center"/>
      </w:pPr>
      <w:r>
        <w:rPr/>
        <w:pict>
          <v:group style="position:absolute;margin-left:137.921997pt;margin-top:14.176903pt;width:336.2pt;height:2.8pt;mso-position-horizontal-relative:page;mso-position-vertical-relative:paragraph;z-index:0;mso-wrap-distance-left:0;mso-wrap-distance-right:0" coordorigin="2758,284" coordsize="6724,56">
            <v:line style="position:absolute" from="2758,288" to="9482,288" stroked="true" strokeweight=".398pt" strokecolor="#000000">
              <v:stroke dashstyle="solid"/>
            </v:line>
            <v:line style="position:absolute" from="2758,335" to="9482,335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37.921997pt;margin-top:32.133904pt;width:336.2pt;height:329.8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3"/>
                    <w:gridCol w:w="1046"/>
                    <w:gridCol w:w="1062"/>
                    <w:gridCol w:w="1350"/>
                    <w:gridCol w:w="983"/>
                  </w:tblGrid>
                  <w:tr>
                    <w:trPr>
                      <w:trHeight w:val="289" w:hRule="atLeast"/>
                    </w:trPr>
                    <w:tc>
                      <w:tcPr>
                        <w:tcW w:w="22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5"/>
                          <w:ind w:left="98" w:right="9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Electoral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5"/>
                          <w:ind w:left="112"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Liberal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5"/>
                          <w:ind w:left="104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Participatory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5"/>
                          <w:ind w:right="1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PolityIV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2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4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Donor Gov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43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0.022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43"/>
                          <w:ind w:left="112" w:right="10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0.024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43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0.016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43"/>
                          <w:ind w:left="27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0.028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(0.018)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12" w:right="10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(0.015)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(0.011)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(0.047)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Target Gov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0.018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left="112" w:right="112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0.030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0.011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left="233"/>
                          <w:jc w:val="lef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0.103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(0.020)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12" w:right="10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(0.017)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(0.012)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(0.053)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NGO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39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0.058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(0.017)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54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0.040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(0.015)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386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0.051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(0.011)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2"/>
                          <w:ind w:right="174"/>
                          <w:jc w:val="righ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0.234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IGO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left="98" w:right="110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0.031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112" w:right="10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0.022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103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0.016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right="174"/>
                          <w:jc w:val="righ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0.230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(0.017)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12" w:right="10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(0.015)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(0.011)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(0.046)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Corporation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98" w:right="9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0.058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left="112" w:right="112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0.069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04" w:lineRule="exact" w:before="105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0.047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26" w:lineRule="exact" w:before="82"/>
                          <w:ind w:left="233"/>
                          <w:jc w:val="lef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0.247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(0.048)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12" w:right="10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(0.041)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02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(0.030)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(0.127)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39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0.062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(0.014)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54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0.049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(0.012)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386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0.035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(0.008)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2"/>
                          <w:ind w:right="174"/>
                          <w:jc w:val="righ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0.114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log(GDP)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39" w:hanging="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0.305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(0.027)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254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0.167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(0.023)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line="216" w:lineRule="auto" w:before="101"/>
                          <w:ind w:left="386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0.147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(0.017)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2"/>
                          <w:ind w:right="174"/>
                          <w:jc w:val="righ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0.288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</w:tr>
                  <w:tr>
                    <w:trPr>
                      <w:trHeight w:val="607" w:hRule="atLeast"/>
                    </w:trPr>
                    <w:tc>
                      <w:tcPr>
                        <w:tcW w:w="2283" w:type="dxa"/>
                      </w:tcPr>
                      <w:p>
                        <w:pPr>
                          <w:pStyle w:val="TableParagraph"/>
                          <w:spacing w:before="1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Urban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before="82"/>
                          <w:ind w:left="98" w:right="110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−</w:t>
                        </w:r>
                        <w:r>
                          <w:rPr>
                            <w:sz w:val="18"/>
                          </w:rPr>
                          <w:t>0.035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82"/>
                          <w:ind w:left="112" w:right="112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−</w:t>
                        </w:r>
                        <w:r>
                          <w:rPr>
                            <w:sz w:val="18"/>
                          </w:rPr>
                          <w:t>0.030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82"/>
                          <w:ind w:left="92" w:right="113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−</w:t>
                        </w:r>
                        <w:r>
                          <w:rPr>
                            <w:sz w:val="18"/>
                          </w:rPr>
                          <w:t>0.027</w:t>
                        </w:r>
                        <w:r>
                          <w:rPr>
                            <w:rFonts w:ascii="Lucida Sans Unicode" w:hAnsi="Lucida Sans Unicode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05"/>
                          <w:ind w:right="2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w w:val="105"/>
                            <w:sz w:val="18"/>
                          </w:rPr>
                          <w:t>0.014</w:t>
                        </w:r>
                      </w:p>
                    </w:tc>
                  </w:tr>
                  <w:tr>
                    <w:trPr>
                      <w:trHeight w:val="847" w:hRule="atLeast"/>
                    </w:trPr>
                    <w:tc>
                      <w:tcPr>
                        <w:tcW w:w="22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55"/>
                          <w:ind w:left="-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log(Population)</w:t>
                        </w:r>
                      </w:p>
                    </w:tc>
                    <w:tc>
                      <w:tcPr>
                        <w:tcW w:w="104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151"/>
                          <w:ind w:left="239" w:right="231" w:hanging="1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0.216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 </w:t>
                        </w:r>
                        <w:r>
                          <w:rPr>
                            <w:w w:val="105"/>
                            <w:sz w:val="18"/>
                          </w:rPr>
                          <w:t>(0.106)</w:t>
                        </w:r>
                      </w:p>
                    </w:tc>
                    <w:tc>
                      <w:tcPr>
                        <w:tcW w:w="10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151"/>
                          <w:ind w:left="254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0.438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(0.092)</w:t>
                        </w:r>
                      </w:p>
                    </w:tc>
                    <w:tc>
                      <w:tcPr>
                        <w:tcW w:w="1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151"/>
                          <w:ind w:left="386" w:hanging="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0.333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position w:val="8"/>
                            <w:sz w:val="12"/>
                          </w:rPr>
                          <w:t>∗∗∗ </w:t>
                        </w:r>
                        <w:r>
                          <w:rPr>
                            <w:w w:val="105"/>
                            <w:sz w:val="18"/>
                          </w:rPr>
                          <w:t>(0.066)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right="174"/>
                          <w:jc w:val="right"/>
                          <w:rPr>
                            <w:rFonts w:ascii="Lucida Sans Unicode" w:hAnsi="Lucida Sans Unicode"/>
                            <w:sz w:val="12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1.824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8"/>
                            <w:sz w:val="12"/>
                          </w:rPr>
                          <w:t>∗∗∗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22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 w:before="4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Observations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 w:before="43"/>
                          <w:ind w:left="98" w:righ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15,969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 w:before="43"/>
                          <w:ind w:left="112" w:right="10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15,969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 w:before="43"/>
                          <w:ind w:left="103" w:righ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15,969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 w:before="43"/>
                          <w:ind w:right="2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15,969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 1:  Main Results</w:t>
      </w:r>
    </w:p>
    <w:p>
      <w:pPr>
        <w:spacing w:before="15"/>
        <w:ind w:left="3802" w:right="1523" w:firstLine="0"/>
        <w:jc w:val="center"/>
        <w:rPr>
          <w:rFonts w:ascii="Palatino Linotype"/>
          <w:i/>
          <w:sz w:val="18"/>
        </w:rPr>
      </w:pPr>
      <w:r>
        <w:rPr>
          <w:rFonts w:ascii="Palatino Linotype"/>
          <w:i/>
          <w:w w:val="110"/>
          <w:sz w:val="18"/>
        </w:rPr>
        <w:t>Dependent variable:</w:t>
      </w:r>
    </w:p>
    <w:p>
      <w:pPr>
        <w:pStyle w:val="BodyText"/>
        <w:rPr>
          <w:rFonts w:ascii="Palatino Linotype"/>
          <w:i/>
          <w:sz w:val="24"/>
        </w:rPr>
      </w:pPr>
    </w:p>
    <w:p>
      <w:pPr>
        <w:pStyle w:val="BodyText"/>
        <w:rPr>
          <w:rFonts w:ascii="Palatino Linotype"/>
          <w:i/>
          <w:sz w:val="24"/>
        </w:rPr>
      </w:pPr>
    </w:p>
    <w:p>
      <w:pPr>
        <w:pStyle w:val="BodyText"/>
        <w:rPr>
          <w:rFonts w:ascii="Palatino Linotype"/>
          <w:i/>
          <w:sz w:val="24"/>
        </w:rPr>
      </w:pPr>
    </w:p>
    <w:p>
      <w:pPr>
        <w:pStyle w:val="BodyText"/>
        <w:rPr>
          <w:rFonts w:ascii="Palatino Linotype"/>
          <w:i/>
          <w:sz w:val="24"/>
        </w:rPr>
      </w:pPr>
    </w:p>
    <w:p>
      <w:pPr>
        <w:pStyle w:val="BodyText"/>
        <w:rPr>
          <w:rFonts w:ascii="Palatino Linotype"/>
          <w:i/>
          <w:sz w:val="24"/>
        </w:rPr>
      </w:pPr>
    </w:p>
    <w:p>
      <w:pPr>
        <w:pStyle w:val="BodyText"/>
        <w:spacing w:before="10"/>
        <w:rPr>
          <w:rFonts w:ascii="Palatino Linotype"/>
          <w:i/>
        </w:rPr>
      </w:pPr>
    </w:p>
    <w:p>
      <w:pPr>
        <w:spacing w:before="0"/>
        <w:ind w:left="0" w:right="1670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(0.046)</w:t>
      </w: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spacing w:before="2"/>
        <w:rPr>
          <w:rFonts w:ascii="Palatino Linotype"/>
          <w:sz w:val="32"/>
        </w:rPr>
      </w:pPr>
    </w:p>
    <w:p>
      <w:pPr>
        <w:spacing w:before="1"/>
        <w:ind w:left="0" w:right="1670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(0.036)</w:t>
      </w:r>
    </w:p>
    <w:p>
      <w:pPr>
        <w:pStyle w:val="BodyText"/>
        <w:spacing w:before="9"/>
        <w:rPr>
          <w:rFonts w:ascii="Palatino Linotype"/>
          <w:sz w:val="30"/>
        </w:rPr>
      </w:pPr>
    </w:p>
    <w:p>
      <w:pPr>
        <w:spacing w:before="1"/>
        <w:ind w:left="0" w:right="1670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(0.072)</w:t>
      </w:r>
    </w:p>
    <w:p>
      <w:pPr>
        <w:pStyle w:val="BodyText"/>
        <w:spacing w:before="9"/>
        <w:rPr>
          <w:rFonts w:ascii="Palatino Linotype"/>
          <w:sz w:val="30"/>
        </w:rPr>
      </w:pPr>
    </w:p>
    <w:p>
      <w:pPr>
        <w:tabs>
          <w:tab w:pos="1061" w:val="left" w:leader="none"/>
          <w:tab w:pos="2255" w:val="left" w:leader="none"/>
          <w:tab w:pos="3423" w:val="left" w:leader="none"/>
        </w:tabs>
        <w:spacing w:before="1"/>
        <w:ind w:left="0" w:right="1670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(0.004)</w:t>
        <w:tab/>
        <w:t>(0.004)</w:t>
        <w:tab/>
        <w:t>(0.003)</w:t>
        <w:tab/>
      </w:r>
      <w:r>
        <w:rPr>
          <w:rFonts w:ascii="Palatino Linotype"/>
          <w:spacing w:val="-1"/>
          <w:w w:val="105"/>
          <w:sz w:val="18"/>
        </w:rPr>
        <w:t>(0.011)</w:t>
      </w:r>
    </w:p>
    <w:p>
      <w:pPr>
        <w:pStyle w:val="BodyText"/>
        <w:spacing w:before="9"/>
        <w:rPr>
          <w:rFonts w:ascii="Palatino Linotype"/>
          <w:sz w:val="30"/>
        </w:rPr>
      </w:pPr>
    </w:p>
    <w:p>
      <w:pPr>
        <w:spacing w:before="0"/>
        <w:ind w:left="0" w:right="1670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(0.283)</w:t>
      </w:r>
    </w:p>
    <w:p>
      <w:pPr>
        <w:tabs>
          <w:tab w:pos="2593" w:val="left" w:leader="none"/>
          <w:tab w:pos="3655" w:val="left" w:leader="none"/>
          <w:tab w:pos="4849" w:val="left" w:leader="none"/>
          <w:tab w:pos="6018" w:val="left" w:leader="none"/>
        </w:tabs>
        <w:spacing w:line="243" w:lineRule="exact" w:before="480"/>
        <w:ind w:left="0" w:right="1741" w:firstLine="0"/>
        <w:jc w:val="righ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R</w:t>
      </w:r>
      <w:r>
        <w:rPr>
          <w:rFonts w:ascii="Comic Sans MS"/>
          <w:w w:val="105"/>
          <w:position w:val="8"/>
          <w:sz w:val="12"/>
        </w:rPr>
        <w:t>2</w:t>
        <w:tab/>
      </w:r>
      <w:r>
        <w:rPr>
          <w:rFonts w:ascii="Palatino Linotype"/>
          <w:w w:val="105"/>
          <w:sz w:val="18"/>
        </w:rPr>
        <w:t>0.016</w:t>
        <w:tab/>
        <w:t>0.011</w:t>
        <w:tab/>
        <w:t>0.016</w:t>
        <w:tab/>
      </w:r>
      <w:r>
        <w:rPr>
          <w:rFonts w:ascii="Palatino Linotype"/>
          <w:spacing w:val="-2"/>
          <w:sz w:val="18"/>
        </w:rPr>
        <w:t>0.018</w:t>
      </w:r>
    </w:p>
    <w:p>
      <w:pPr>
        <w:tabs>
          <w:tab w:pos="2665" w:val="left" w:leader="none"/>
          <w:tab w:pos="3726" w:val="left" w:leader="none"/>
          <w:tab w:pos="4921" w:val="left" w:leader="none"/>
          <w:tab w:pos="6089" w:val="left" w:leader="none"/>
        </w:tabs>
        <w:spacing w:line="220" w:lineRule="exact" w:before="0"/>
        <w:ind w:left="0" w:right="1669" w:firstLine="0"/>
        <w:jc w:val="right"/>
        <w:rPr>
          <w:rFonts w:ascii="Palatino Linotype"/>
          <w:sz w:val="18"/>
        </w:rPr>
      </w:pPr>
      <w:r>
        <w:rPr/>
        <w:pict>
          <v:shape style="position:absolute;margin-left:264.029999pt;margin-top:2.471833pt;width:178.4pt;height:15.6pt;mso-position-horizontal-relative:page;mso-position-vertical-relative:paragraph;z-index:-9352" type="#_x0000_t202" filled="false" stroked="false">
            <v:textbox inset="0,0,0,0">
              <w:txbxContent>
                <w:p>
                  <w:pPr>
                    <w:tabs>
                      <w:tab w:pos="1061" w:val="left" w:leader="none"/>
                      <w:tab w:pos="2255" w:val="left" w:leader="none"/>
                      <w:tab w:pos="3424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18"/>
                    </w:rPr>
                    <w:t>−</w:t>
                    <w:tab/>
                    <w:t>−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w w:val="105"/>
          <w:sz w:val="18"/>
        </w:rPr>
        <w:t>Adjusted R</w:t>
      </w:r>
      <w:r>
        <w:rPr>
          <w:rFonts w:ascii="Comic Sans MS"/>
          <w:w w:val="105"/>
          <w:position w:val="8"/>
          <w:sz w:val="12"/>
        </w:rPr>
        <w:t>2</w:t>
        <w:tab/>
      </w:r>
      <w:r>
        <w:rPr>
          <w:rFonts w:ascii="Palatino Linotype"/>
          <w:w w:val="105"/>
          <w:sz w:val="18"/>
        </w:rPr>
        <w:t>0.149</w:t>
        <w:tab/>
        <w:t>0.155</w:t>
        <w:tab/>
        <w:t>0.149</w:t>
        <w:tab/>
      </w:r>
      <w:r>
        <w:rPr>
          <w:rFonts w:ascii="Palatino Linotype"/>
          <w:spacing w:val="-2"/>
          <w:sz w:val="18"/>
        </w:rPr>
        <w:t>0.148</w:t>
      </w:r>
    </w:p>
    <w:p>
      <w:pPr>
        <w:tabs>
          <w:tab w:pos="2428" w:val="left" w:leader="none"/>
          <w:tab w:pos="3489" w:val="left" w:leader="none"/>
          <w:tab w:pos="4683" w:val="left" w:leader="none"/>
          <w:tab w:pos="5852" w:val="left" w:leader="none"/>
        </w:tabs>
        <w:spacing w:line="242" w:lineRule="exact" w:before="0"/>
        <w:ind w:left="0" w:right="1585" w:firstLine="0"/>
        <w:jc w:val="right"/>
        <w:rPr>
          <w:rFonts w:ascii="Lucida Sans Unicode" w:hAnsi="Lucida Sans Unicode"/>
          <w:sz w:val="12"/>
        </w:rPr>
      </w:pPr>
      <w:r>
        <w:rPr/>
        <w:pict>
          <v:group style="position:absolute;margin-left:137.921997pt;margin-top:12.710612pt;width:336.2pt;height:2.8pt;mso-position-horizontal-relative:page;mso-position-vertical-relative:paragraph;z-index:1048" coordorigin="2758,254" coordsize="6724,56">
            <v:line style="position:absolute" from="2758,258" to="9482,258" stroked="true" strokeweight=".398pt" strokecolor="#000000">
              <v:stroke dashstyle="solid"/>
            </v:line>
            <v:line style="position:absolute" from="2758,306" to="9482,306" stroked="true" strokeweight=".398pt" strokecolor="#000000">
              <v:stroke dashstyle="solid"/>
            </v:line>
            <w10:wrap type="none"/>
          </v:group>
        </w:pict>
      </w:r>
      <w:r>
        <w:rPr>
          <w:rFonts w:ascii="Palatino Linotype" w:hAnsi="Palatino Linotype"/>
          <w:w w:val="105"/>
          <w:sz w:val="18"/>
        </w:rPr>
        <w:t>F Statistic (df </w:t>
      </w:r>
      <w:r>
        <w:rPr>
          <w:rFonts w:ascii="Palatino Linotype" w:hAnsi="Palatino Linotype"/>
          <w:w w:val="130"/>
          <w:sz w:val="18"/>
        </w:rPr>
        <w:t>= </w:t>
      </w:r>
      <w:r>
        <w:rPr>
          <w:rFonts w:ascii="Palatino Linotype" w:hAnsi="Palatino Linotype"/>
          <w:spacing w:val="5"/>
          <w:w w:val="130"/>
          <w:sz w:val="18"/>
        </w:rPr>
        <w:t> </w:t>
      </w:r>
      <w:r>
        <w:rPr>
          <w:rFonts w:ascii="Palatino Linotype" w:hAnsi="Palatino Linotype"/>
          <w:w w:val="105"/>
          <w:sz w:val="18"/>
        </w:rPr>
        <w:t>9;</w:t>
      </w:r>
      <w:r>
        <w:rPr>
          <w:rFonts w:ascii="Palatino Linotype" w:hAnsi="Palatino Linotype"/>
          <w:spacing w:val="17"/>
          <w:w w:val="105"/>
          <w:sz w:val="18"/>
        </w:rPr>
        <w:t> </w:t>
      </w:r>
      <w:r>
        <w:rPr>
          <w:rFonts w:ascii="Palatino Linotype" w:hAnsi="Palatino Linotype"/>
          <w:w w:val="105"/>
          <w:sz w:val="18"/>
        </w:rPr>
        <w:t>13671)</w:t>
        <w:tab/>
        <w:t>25.077</w:t>
      </w:r>
      <w:r>
        <w:rPr>
          <w:rFonts w:ascii="Lucida Sans Unicode" w:hAnsi="Lucida Sans Unicode"/>
          <w:w w:val="105"/>
          <w:position w:val="8"/>
          <w:sz w:val="12"/>
        </w:rPr>
        <w:t>∗∗∗</w:t>
        <w:tab/>
      </w:r>
      <w:r>
        <w:rPr>
          <w:rFonts w:ascii="Palatino Linotype" w:hAnsi="Palatino Linotype"/>
          <w:w w:val="105"/>
          <w:sz w:val="18"/>
        </w:rPr>
        <w:t>17.137</w:t>
      </w:r>
      <w:r>
        <w:rPr>
          <w:rFonts w:ascii="Lucida Sans Unicode" w:hAnsi="Lucida Sans Unicode"/>
          <w:w w:val="105"/>
          <w:position w:val="8"/>
          <w:sz w:val="12"/>
        </w:rPr>
        <w:t>∗∗∗</w:t>
        <w:tab/>
      </w:r>
      <w:r>
        <w:rPr>
          <w:rFonts w:ascii="Palatino Linotype" w:hAnsi="Palatino Linotype"/>
          <w:w w:val="105"/>
          <w:sz w:val="18"/>
        </w:rPr>
        <w:t>25.249</w:t>
      </w:r>
      <w:r>
        <w:rPr>
          <w:rFonts w:ascii="Lucida Sans Unicode" w:hAnsi="Lucida Sans Unicode"/>
          <w:w w:val="105"/>
          <w:position w:val="8"/>
          <w:sz w:val="12"/>
        </w:rPr>
        <w:t>∗∗∗</w:t>
        <w:tab/>
      </w:r>
      <w:r>
        <w:rPr>
          <w:rFonts w:ascii="Palatino Linotype" w:hAnsi="Palatino Linotype"/>
          <w:spacing w:val="-2"/>
          <w:w w:val="95"/>
          <w:sz w:val="18"/>
        </w:rPr>
        <w:t>27.144</w:t>
      </w:r>
      <w:r>
        <w:rPr>
          <w:rFonts w:ascii="Lucida Sans Unicode" w:hAnsi="Lucida Sans Unicode"/>
          <w:spacing w:val="-2"/>
          <w:w w:val="95"/>
          <w:position w:val="8"/>
          <w:sz w:val="12"/>
        </w:rPr>
        <w:t>∗∗∗</w:t>
      </w:r>
    </w:p>
    <w:p>
      <w:pPr>
        <w:tabs>
          <w:tab w:pos="4261" w:val="left" w:leader="none"/>
        </w:tabs>
        <w:spacing w:before="90"/>
        <w:ind w:left="0" w:right="1575" w:firstLine="0"/>
        <w:jc w:val="right"/>
        <w:rPr>
          <w:rFonts w:ascii="Palatino Linotype" w:hAnsi="Palatino Linotype"/>
          <w:sz w:val="18"/>
        </w:rPr>
      </w:pPr>
      <w:r>
        <w:rPr>
          <w:rFonts w:ascii="Palatino Linotype" w:hAnsi="Palatino Linotype"/>
          <w:i/>
          <w:sz w:val="18"/>
        </w:rPr>
        <w:t>Note:</w:t>
        <w:tab/>
      </w:r>
      <w:r>
        <w:rPr>
          <w:rFonts w:ascii="Lucida Sans Unicode" w:hAnsi="Lucida Sans Unicode"/>
          <w:w w:val="95"/>
          <w:position w:val="8"/>
          <w:sz w:val="12"/>
        </w:rPr>
        <w:t>∗</w:t>
      </w:r>
      <w:r>
        <w:rPr>
          <w:rFonts w:ascii="Palatino Linotype" w:hAnsi="Palatino Linotype"/>
          <w:w w:val="95"/>
          <w:sz w:val="18"/>
        </w:rPr>
        <w:t>p</w:t>
      </w:r>
      <w:r>
        <w:rPr>
          <w:rFonts w:ascii="Verdana" w:hAnsi="Verdana"/>
          <w:i/>
          <w:w w:val="95"/>
          <w:sz w:val="18"/>
        </w:rPr>
        <w:t>&lt;</w:t>
      </w:r>
      <w:r>
        <w:rPr>
          <w:rFonts w:ascii="Palatino Linotype" w:hAnsi="Palatino Linotype"/>
          <w:w w:val="95"/>
          <w:sz w:val="18"/>
        </w:rPr>
        <w:t>0.1;  </w:t>
      </w:r>
      <w:r>
        <w:rPr>
          <w:rFonts w:ascii="Lucida Sans Unicode" w:hAnsi="Lucida Sans Unicode"/>
          <w:w w:val="95"/>
          <w:position w:val="8"/>
          <w:sz w:val="12"/>
        </w:rPr>
        <w:t>∗∗</w:t>
      </w:r>
      <w:r>
        <w:rPr>
          <w:rFonts w:ascii="Palatino Linotype" w:hAnsi="Palatino Linotype"/>
          <w:w w:val="95"/>
          <w:sz w:val="18"/>
        </w:rPr>
        <w:t>p</w:t>
      </w:r>
      <w:r>
        <w:rPr>
          <w:rFonts w:ascii="Verdana" w:hAnsi="Verdana"/>
          <w:i/>
          <w:w w:val="95"/>
          <w:sz w:val="18"/>
        </w:rPr>
        <w:t>&lt;</w:t>
      </w:r>
      <w:r>
        <w:rPr>
          <w:rFonts w:ascii="Palatino Linotype" w:hAnsi="Palatino Linotype"/>
          <w:w w:val="95"/>
          <w:sz w:val="18"/>
        </w:rPr>
        <w:t>0.05;</w:t>
      </w:r>
      <w:r>
        <w:rPr>
          <w:rFonts w:ascii="Palatino Linotype" w:hAnsi="Palatino Linotype"/>
          <w:spacing w:val="25"/>
          <w:w w:val="95"/>
          <w:sz w:val="18"/>
        </w:rPr>
        <w:t> </w:t>
      </w:r>
      <w:r>
        <w:rPr>
          <w:rFonts w:ascii="Lucida Sans Unicode" w:hAnsi="Lucida Sans Unicode"/>
          <w:w w:val="95"/>
          <w:position w:val="8"/>
          <w:sz w:val="12"/>
        </w:rPr>
        <w:t>∗∗∗</w:t>
      </w:r>
      <w:r>
        <w:rPr>
          <w:rFonts w:ascii="Palatino Linotype" w:hAnsi="Palatino Linotype"/>
          <w:w w:val="95"/>
          <w:sz w:val="18"/>
        </w:rPr>
        <w:t>p</w:t>
      </w:r>
      <w:r>
        <w:rPr>
          <w:rFonts w:ascii="Verdana" w:hAnsi="Verdana"/>
          <w:i/>
          <w:w w:val="95"/>
          <w:sz w:val="18"/>
        </w:rPr>
        <w:t>&lt;</w:t>
      </w:r>
      <w:r>
        <w:rPr>
          <w:rFonts w:ascii="Palatino Linotype" w:hAnsi="Palatino Linotype"/>
          <w:w w:val="95"/>
          <w:sz w:val="18"/>
        </w:rPr>
        <w:t>0.01</w:t>
      </w:r>
    </w:p>
    <w:p>
      <w:pPr>
        <w:spacing w:after="0"/>
        <w:jc w:val="right"/>
        <w:rPr>
          <w:rFonts w:ascii="Palatino Linotype" w:hAnsi="Palatino Linotype"/>
          <w:sz w:val="18"/>
        </w:rPr>
        <w:sectPr>
          <w:pgSz w:w="12240" w:h="15840"/>
          <w:pgMar w:header="0" w:footer="867" w:top="1500" w:bottom="1060" w:left="1300" w:right="1300"/>
        </w:sectPr>
      </w:pPr>
    </w:p>
    <w:p>
      <w:pPr>
        <w:pStyle w:val="Heading1"/>
        <w:spacing w:before="139"/>
      </w:pPr>
      <w:bookmarkStart w:name="Subnational Stuff" w:id="4"/>
      <w:bookmarkEnd w:id="4"/>
      <w:r>
        <w:rPr>
          <w:b w:val="0"/>
        </w:rPr>
      </w:r>
      <w:r>
        <w:rPr/>
        <w:t>Subnational Stuff</w:t>
      </w:r>
    </w:p>
    <w:sectPr>
      <w:pgSz w:w="12240" w:h="15840"/>
      <w:pgMar w:header="0" w:footer="867" w:top="1280" w:bottom="10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37.660156pt;width:9pt;height:16.1500pt;mso-position-horizontal-relative:page;mso-position-vertical-relative:page;z-index:-9400" type="#_x0000_t202" filled="false" stroked="false">
          <v:textbox inset="0,0,0,0">
            <w:txbxContent>
              <w:p>
                <w:pPr>
                  <w:pStyle w:val="BodyText"/>
                  <w:spacing w:before="61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Hasler</dc:creator>
  <dc:title>Opening the Black Box on Intl Aid Data Section</dc:title>
  <dcterms:created xsi:type="dcterms:W3CDTF">2018-09-04T20:31:02Z</dcterms:created>
  <dcterms:modified xsi:type="dcterms:W3CDTF">2018-09-04T20:31:02Z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2018-09-04T00:00:00Z</vt:filetime>
  </property>
</Properties>
</file>