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D7A5" w14:textId="77777777" w:rsidR="00D24EE5" w:rsidRDefault="00000000">
      <w:pPr>
        <w:jc w:val="center"/>
        <w:rPr>
          <w:rFonts w:cstheme="majorEastAsia"/>
          <w:b/>
          <w:bCs/>
          <w:sz w:val="28"/>
          <w:szCs w:val="28"/>
        </w:rPr>
      </w:pPr>
      <w:r>
        <w:rPr>
          <w:rFonts w:ascii="Algerian" w:hAnsi="Algerian" w:cs="Algerian"/>
          <w:b/>
          <w:bCs/>
          <w:sz w:val="36"/>
          <w:szCs w:val="36"/>
        </w:rPr>
        <w:t>Analyzing Amazon Sales Data</w:t>
      </w:r>
    </w:p>
    <w:p w14:paraId="74CD8D0F" w14:textId="77777777" w:rsidR="00D24EE5" w:rsidRDefault="00D24EE5">
      <w:pPr>
        <w:jc w:val="both"/>
        <w:rPr>
          <w:rFonts w:cstheme="majorEastAsia"/>
          <w:b/>
          <w:bCs/>
          <w:sz w:val="28"/>
          <w:szCs w:val="28"/>
        </w:rPr>
      </w:pPr>
    </w:p>
    <w:p w14:paraId="0CA97A87" w14:textId="77777777" w:rsidR="00D24EE5" w:rsidRDefault="00D24EE5">
      <w:pPr>
        <w:jc w:val="both"/>
        <w:rPr>
          <w:rFonts w:cstheme="majorEastAsia"/>
          <w:b/>
          <w:bCs/>
          <w:sz w:val="36"/>
          <w:szCs w:val="36"/>
          <w:u w:val="single"/>
        </w:rPr>
      </w:pPr>
    </w:p>
    <w:p w14:paraId="5CCE4D1B" w14:textId="77777777" w:rsidR="00D24EE5" w:rsidRDefault="00D24EE5">
      <w:pPr>
        <w:jc w:val="both"/>
        <w:rPr>
          <w:rFonts w:cstheme="majorEastAsia"/>
          <w:b/>
          <w:bCs/>
          <w:sz w:val="36"/>
          <w:szCs w:val="36"/>
          <w:u w:val="single"/>
        </w:rPr>
      </w:pPr>
    </w:p>
    <w:p w14:paraId="7170EA42" w14:textId="77777777" w:rsidR="00D24EE5" w:rsidRDefault="00000000">
      <w:pPr>
        <w:jc w:val="both"/>
        <w:rPr>
          <w:rFonts w:cstheme="majorEastAsia"/>
          <w:b/>
          <w:bCs/>
          <w:sz w:val="36"/>
          <w:szCs w:val="36"/>
          <w:u w:val="single"/>
        </w:rPr>
      </w:pPr>
      <w:r>
        <w:rPr>
          <w:rFonts w:cstheme="majorEastAsia"/>
          <w:b/>
          <w:bCs/>
          <w:sz w:val="36"/>
          <w:szCs w:val="36"/>
          <w:u w:val="single"/>
        </w:rPr>
        <w:t>Problem statement</w:t>
      </w:r>
    </w:p>
    <w:p w14:paraId="13D7E3EF" w14:textId="77777777" w:rsidR="00D24EE5" w:rsidRDefault="00000000">
      <w:pPr>
        <w:rPr>
          <w:rFonts w:ascii="Calibri" w:hAnsi="Calibri" w:cs="Calibri"/>
          <w:sz w:val="28"/>
          <w:szCs w:val="28"/>
        </w:rPr>
      </w:pPr>
      <w:r>
        <w:rPr>
          <w:rFonts w:ascii="Calibri" w:eastAsia="SimSun" w:hAnsi="Calibri" w:cs="Calibri"/>
          <w:color w:val="000000"/>
          <w:sz w:val="28"/>
          <w:szCs w:val="28"/>
          <w:lang w:bidi="ar"/>
        </w:rPr>
        <w:t xml:space="preserve">Sales management has gained importance to meet increasing competition and the need for improved methods of distribution to reduce cost and to increase profits. </w:t>
      </w:r>
      <w:proofErr w:type="gramStart"/>
      <w:r>
        <w:rPr>
          <w:rFonts w:ascii="Calibri" w:eastAsia="SimSun" w:hAnsi="Calibri" w:cs="Calibri"/>
          <w:color w:val="000000"/>
          <w:sz w:val="28"/>
          <w:szCs w:val="28"/>
          <w:lang w:bidi="ar"/>
        </w:rPr>
        <w:t>Sales  management</w:t>
      </w:r>
      <w:proofErr w:type="gramEnd"/>
      <w:r>
        <w:rPr>
          <w:rFonts w:ascii="Calibri" w:eastAsia="SimSun" w:hAnsi="Calibri" w:cs="Calibri"/>
          <w:color w:val="000000"/>
          <w:sz w:val="28"/>
          <w:szCs w:val="28"/>
          <w:lang w:bidi="ar"/>
        </w:rPr>
        <w:t xml:space="preserve"> today is the most important function in a commercial and business enterprise.</w:t>
      </w:r>
    </w:p>
    <w:p w14:paraId="5C500856" w14:textId="224640DE" w:rsidR="00D24EE5" w:rsidRDefault="00D24EE5">
      <w:pPr>
        <w:rPr>
          <w:rFonts w:cstheme="majorEastAsia"/>
          <w:sz w:val="28"/>
          <w:szCs w:val="28"/>
        </w:rPr>
      </w:pPr>
    </w:p>
    <w:p w14:paraId="055CB425" w14:textId="7C3344A2" w:rsidR="00D24EE5" w:rsidRDefault="0083170B">
      <w:pPr>
        <w:rPr>
          <w:rFonts w:cstheme="majorEastAsia"/>
          <w:b/>
          <w:bCs/>
          <w:sz w:val="36"/>
          <w:szCs w:val="36"/>
          <w:u w:val="single"/>
        </w:rPr>
      </w:pPr>
      <w:r>
        <w:rPr>
          <w:rFonts w:cstheme="majorEastAsia"/>
          <w:b/>
          <w:bCs/>
          <w:noProof/>
          <w:sz w:val="36"/>
          <w:szCs w:val="36"/>
        </w:rPr>
        <w:drawing>
          <wp:anchor distT="0" distB="0" distL="114300" distR="114300" simplePos="0" relativeHeight="251658752" behindDoc="1" locked="0" layoutInCell="1" allowOverlap="1" wp14:anchorId="424FBA97" wp14:editId="177C294D">
            <wp:simplePos x="0" y="0"/>
            <wp:positionH relativeFrom="column">
              <wp:posOffset>-628650</wp:posOffset>
            </wp:positionH>
            <wp:positionV relativeFrom="paragraph">
              <wp:posOffset>423545</wp:posOffset>
            </wp:positionV>
            <wp:extent cx="7426325" cy="3561080"/>
            <wp:effectExtent l="0" t="0" r="0" b="0"/>
            <wp:wrapThrough wrapText="bothSides">
              <wp:wrapPolygon edited="0">
                <wp:start x="0" y="0"/>
                <wp:lineTo x="0" y="21492"/>
                <wp:lineTo x="21554" y="21492"/>
                <wp:lineTo x="21554" y="0"/>
                <wp:lineTo x="0" y="0"/>
              </wp:wrapPolygon>
            </wp:wrapThrough>
            <wp:docPr id="5" name="Picture 5" descr="prof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f_reg"/>
                    <pic:cNvPicPr>
                      <a:picLocks noChangeAspect="1"/>
                    </pic:cNvPicPr>
                  </pic:nvPicPr>
                  <pic:blipFill>
                    <a:blip r:embed="rId5"/>
                    <a:stretch>
                      <a:fillRect/>
                    </a:stretch>
                  </pic:blipFill>
                  <pic:spPr>
                    <a:xfrm>
                      <a:off x="0" y="0"/>
                      <a:ext cx="7426325" cy="3561080"/>
                    </a:xfrm>
                    <a:prstGeom prst="rect">
                      <a:avLst/>
                    </a:prstGeom>
                  </pic:spPr>
                </pic:pic>
              </a:graphicData>
            </a:graphic>
          </wp:anchor>
        </w:drawing>
      </w:r>
      <w:r w:rsidR="00000000">
        <w:rPr>
          <w:rFonts w:cstheme="majorEastAsia"/>
          <w:b/>
          <w:bCs/>
          <w:sz w:val="36"/>
          <w:szCs w:val="36"/>
          <w:u w:val="single"/>
        </w:rPr>
        <w:t>Research Question</w:t>
      </w:r>
    </w:p>
    <w:p w14:paraId="6465ED08" w14:textId="2CDAB53B" w:rsidR="0083170B" w:rsidRDefault="0083170B">
      <w:pPr>
        <w:rPr>
          <w:rFonts w:cstheme="majorEastAsia"/>
          <w:sz w:val="28"/>
          <w:szCs w:val="28"/>
        </w:rPr>
      </w:pPr>
    </w:p>
    <w:p w14:paraId="5077AE4E" w14:textId="0C63CEB9" w:rsidR="00D24EE5" w:rsidRDefault="00000000">
      <w:pPr>
        <w:rPr>
          <w:rFonts w:cstheme="majorEastAsia"/>
          <w:sz w:val="28"/>
          <w:szCs w:val="28"/>
        </w:rPr>
      </w:pPr>
      <w:r>
        <w:rPr>
          <w:rFonts w:cstheme="majorEastAsia"/>
          <w:sz w:val="28"/>
          <w:szCs w:val="28"/>
        </w:rPr>
        <w:t xml:space="preserve">As it can be observed, there is an apparent trend </w:t>
      </w:r>
      <w:proofErr w:type="gramStart"/>
      <w:r>
        <w:rPr>
          <w:rFonts w:cstheme="majorEastAsia"/>
          <w:sz w:val="28"/>
          <w:szCs w:val="28"/>
        </w:rPr>
        <w:t>e.g.</w:t>
      </w:r>
      <w:proofErr w:type="gramEnd"/>
      <w:r>
        <w:rPr>
          <w:rFonts w:cstheme="majorEastAsia"/>
          <w:sz w:val="28"/>
          <w:szCs w:val="28"/>
        </w:rPr>
        <w:t xml:space="preserve"> Middle East and North America Having maximum profit while Sub-Saharan Africa manage to get lowest profit margin.</w:t>
      </w:r>
    </w:p>
    <w:p w14:paraId="1A66CF63" w14:textId="77777777" w:rsidR="00D24EE5" w:rsidRDefault="00D24EE5">
      <w:pPr>
        <w:rPr>
          <w:rFonts w:cstheme="majorEastAsia"/>
          <w:sz w:val="28"/>
          <w:szCs w:val="28"/>
        </w:rPr>
      </w:pPr>
    </w:p>
    <w:p w14:paraId="752ED5C3" w14:textId="77777777" w:rsidR="00D24EE5" w:rsidRDefault="00000000">
      <w:pPr>
        <w:rPr>
          <w:rFonts w:cstheme="majorEastAsia"/>
          <w:sz w:val="28"/>
          <w:szCs w:val="28"/>
        </w:rPr>
      </w:pPr>
      <w:r>
        <w:rPr>
          <w:rFonts w:cstheme="majorEastAsia"/>
          <w:sz w:val="28"/>
          <w:szCs w:val="28"/>
        </w:rPr>
        <w:t>What are the key factors influencing profitability in a region? And what are possible methods to maximize it?</w:t>
      </w:r>
    </w:p>
    <w:p w14:paraId="20CBA103" w14:textId="77777777" w:rsidR="00D24EE5" w:rsidRDefault="00D24EE5">
      <w:pPr>
        <w:jc w:val="both"/>
        <w:rPr>
          <w:rFonts w:cstheme="majorEastAsia"/>
          <w:b/>
          <w:bCs/>
          <w:sz w:val="36"/>
          <w:szCs w:val="36"/>
          <w:u w:val="single"/>
        </w:rPr>
      </w:pPr>
    </w:p>
    <w:p w14:paraId="3EECBDA4" w14:textId="77777777" w:rsidR="00D24EE5" w:rsidRDefault="00D24EE5">
      <w:pPr>
        <w:jc w:val="both"/>
        <w:rPr>
          <w:rFonts w:cstheme="majorEastAsia"/>
          <w:b/>
          <w:bCs/>
          <w:sz w:val="36"/>
          <w:szCs w:val="36"/>
          <w:u w:val="single"/>
        </w:rPr>
      </w:pPr>
    </w:p>
    <w:p w14:paraId="1B341658" w14:textId="77777777" w:rsidR="00D24EE5" w:rsidRDefault="00D24EE5">
      <w:pPr>
        <w:jc w:val="both"/>
        <w:rPr>
          <w:rFonts w:cstheme="majorEastAsia"/>
          <w:b/>
          <w:bCs/>
          <w:sz w:val="36"/>
          <w:szCs w:val="36"/>
          <w:u w:val="single"/>
        </w:rPr>
      </w:pPr>
    </w:p>
    <w:p w14:paraId="3849F8AC" w14:textId="77777777" w:rsidR="00D24EE5" w:rsidRDefault="00000000">
      <w:pPr>
        <w:jc w:val="both"/>
        <w:rPr>
          <w:rFonts w:cstheme="majorEastAsia"/>
          <w:b/>
          <w:bCs/>
          <w:sz w:val="36"/>
          <w:szCs w:val="36"/>
          <w:u w:val="single"/>
        </w:rPr>
      </w:pPr>
      <w:r>
        <w:rPr>
          <w:rFonts w:cstheme="majorEastAsia"/>
          <w:b/>
          <w:bCs/>
          <w:sz w:val="36"/>
          <w:szCs w:val="36"/>
          <w:u w:val="single"/>
        </w:rPr>
        <w:lastRenderedPageBreak/>
        <w:t>Assumptions</w:t>
      </w:r>
    </w:p>
    <w:p w14:paraId="08D5BC00" w14:textId="77777777" w:rsidR="00D24EE5" w:rsidRDefault="00000000">
      <w:pPr>
        <w:jc w:val="both"/>
        <w:rPr>
          <w:rFonts w:cstheme="majorEastAsia"/>
          <w:sz w:val="28"/>
          <w:szCs w:val="28"/>
        </w:rPr>
      </w:pPr>
      <w:r>
        <w:rPr>
          <w:rFonts w:cstheme="majorEastAsia"/>
          <w:sz w:val="28"/>
          <w:szCs w:val="28"/>
        </w:rPr>
        <w:t>For the scope of this project, there are handful of assumptions has been made for analyzing purposes</w:t>
      </w:r>
    </w:p>
    <w:p w14:paraId="0A99F37E" w14:textId="77777777" w:rsidR="00D24EE5" w:rsidRDefault="00000000">
      <w:pPr>
        <w:numPr>
          <w:ilvl w:val="0"/>
          <w:numId w:val="1"/>
        </w:numPr>
        <w:jc w:val="both"/>
        <w:rPr>
          <w:rFonts w:cstheme="majorEastAsia"/>
          <w:sz w:val="28"/>
          <w:szCs w:val="28"/>
        </w:rPr>
      </w:pPr>
      <w:r>
        <w:rPr>
          <w:rFonts w:cstheme="majorEastAsia"/>
          <w:sz w:val="28"/>
          <w:szCs w:val="28"/>
        </w:rPr>
        <w:t>The data has been assumed to not have many outliers which will affect the analysis drastically</w:t>
      </w:r>
    </w:p>
    <w:p w14:paraId="4F1ED1AF" w14:textId="77777777" w:rsidR="00D24EE5" w:rsidRDefault="00000000">
      <w:pPr>
        <w:numPr>
          <w:ilvl w:val="0"/>
          <w:numId w:val="1"/>
        </w:numPr>
        <w:jc w:val="both"/>
        <w:rPr>
          <w:rFonts w:cstheme="majorEastAsia"/>
          <w:sz w:val="28"/>
          <w:szCs w:val="28"/>
        </w:rPr>
      </w:pPr>
      <w:r>
        <w:rPr>
          <w:rFonts w:cstheme="majorEastAsia"/>
          <w:sz w:val="28"/>
          <w:szCs w:val="28"/>
        </w:rPr>
        <w:t xml:space="preserve">The data is valid in the current status </w:t>
      </w:r>
      <w:proofErr w:type="gramStart"/>
      <w:r>
        <w:rPr>
          <w:rFonts w:cstheme="majorEastAsia"/>
          <w:sz w:val="28"/>
          <w:szCs w:val="28"/>
        </w:rPr>
        <w:t>quo .</w:t>
      </w:r>
      <w:proofErr w:type="gramEnd"/>
    </w:p>
    <w:p w14:paraId="6C5F0728" w14:textId="77777777" w:rsidR="00D24EE5" w:rsidRDefault="00D24EE5">
      <w:pPr>
        <w:jc w:val="both"/>
        <w:rPr>
          <w:rFonts w:cstheme="majorEastAsia"/>
          <w:sz w:val="28"/>
          <w:szCs w:val="28"/>
        </w:rPr>
      </w:pPr>
    </w:p>
    <w:p w14:paraId="14A2688B" w14:textId="77777777" w:rsidR="00D24EE5" w:rsidRDefault="00D24EE5">
      <w:pPr>
        <w:jc w:val="both"/>
        <w:rPr>
          <w:rFonts w:cstheme="majorEastAsia"/>
          <w:b/>
          <w:bCs/>
          <w:sz w:val="36"/>
          <w:szCs w:val="36"/>
          <w:u w:val="single"/>
        </w:rPr>
      </w:pPr>
    </w:p>
    <w:p w14:paraId="35915C43" w14:textId="77777777" w:rsidR="00D24EE5" w:rsidRDefault="00000000">
      <w:pPr>
        <w:jc w:val="both"/>
        <w:rPr>
          <w:rFonts w:cstheme="majorEastAsia"/>
          <w:b/>
          <w:bCs/>
          <w:sz w:val="52"/>
          <w:szCs w:val="52"/>
          <w:u w:val="single"/>
        </w:rPr>
      </w:pPr>
      <w:r>
        <w:rPr>
          <w:rFonts w:cstheme="majorEastAsia"/>
          <w:noProof/>
          <w:sz w:val="28"/>
          <w:szCs w:val="28"/>
        </w:rPr>
        <w:drawing>
          <wp:anchor distT="0" distB="0" distL="114300" distR="114300" simplePos="0" relativeHeight="251658752" behindDoc="1" locked="0" layoutInCell="1" allowOverlap="1" wp14:anchorId="6F9E887D" wp14:editId="2FE7038B">
            <wp:simplePos x="0" y="0"/>
            <wp:positionH relativeFrom="column">
              <wp:posOffset>-1125220</wp:posOffset>
            </wp:positionH>
            <wp:positionV relativeFrom="paragraph">
              <wp:posOffset>403225</wp:posOffset>
            </wp:positionV>
            <wp:extent cx="7491095" cy="4296410"/>
            <wp:effectExtent l="0" t="0" r="14605" b="8890"/>
            <wp:wrapThrough wrapText="bothSides">
              <wp:wrapPolygon edited="0">
                <wp:start x="0" y="0"/>
                <wp:lineTo x="0" y="21549"/>
                <wp:lineTo x="21532" y="21549"/>
                <wp:lineTo x="21532" y="0"/>
                <wp:lineTo x="0" y="0"/>
              </wp:wrapPolygon>
            </wp:wrapThrough>
            <wp:docPr id="2" name="Picture 2" descr="Finall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nalllll"/>
                    <pic:cNvPicPr>
                      <a:picLocks noChangeAspect="1"/>
                    </pic:cNvPicPr>
                  </pic:nvPicPr>
                  <pic:blipFill>
                    <a:blip r:embed="rId6"/>
                    <a:stretch>
                      <a:fillRect/>
                    </a:stretch>
                  </pic:blipFill>
                  <pic:spPr>
                    <a:xfrm>
                      <a:off x="0" y="0"/>
                      <a:ext cx="7491095" cy="4296410"/>
                    </a:xfrm>
                    <a:prstGeom prst="rect">
                      <a:avLst/>
                    </a:prstGeom>
                  </pic:spPr>
                </pic:pic>
              </a:graphicData>
            </a:graphic>
          </wp:anchor>
        </w:drawing>
      </w:r>
      <w:r>
        <w:rPr>
          <w:rFonts w:cstheme="majorEastAsia"/>
          <w:b/>
          <w:bCs/>
          <w:sz w:val="52"/>
          <w:szCs w:val="52"/>
          <w:u w:val="single"/>
        </w:rPr>
        <w:t>Time Analysis</w:t>
      </w:r>
    </w:p>
    <w:p w14:paraId="248D3FEC" w14:textId="77777777" w:rsidR="00D24EE5" w:rsidRDefault="00D24EE5">
      <w:pPr>
        <w:jc w:val="both"/>
        <w:rPr>
          <w:rFonts w:cstheme="majorEastAsia"/>
          <w:sz w:val="28"/>
          <w:szCs w:val="28"/>
        </w:rPr>
      </w:pPr>
    </w:p>
    <w:p w14:paraId="59DA0272" w14:textId="77777777" w:rsidR="00D24EE5" w:rsidRDefault="00D24EE5">
      <w:pPr>
        <w:jc w:val="both"/>
        <w:rPr>
          <w:rFonts w:cstheme="majorEastAsia"/>
          <w:sz w:val="28"/>
          <w:szCs w:val="28"/>
        </w:rPr>
      </w:pPr>
    </w:p>
    <w:p w14:paraId="1B9CB4B8" w14:textId="77777777" w:rsidR="00D24EE5" w:rsidRDefault="00000000">
      <w:pPr>
        <w:jc w:val="both"/>
        <w:rPr>
          <w:rFonts w:cstheme="majorEastAsia"/>
          <w:sz w:val="28"/>
          <w:szCs w:val="28"/>
        </w:rPr>
      </w:pPr>
      <w:r>
        <w:rPr>
          <w:rFonts w:ascii="Calibri" w:eastAsia="Segoe UI" w:hAnsi="Calibri" w:cs="Calibri"/>
          <w:color w:val="0D0D0D"/>
          <w:sz w:val="28"/>
          <w:szCs w:val="28"/>
          <w:shd w:val="clear" w:color="auto" w:fill="FFFFFF"/>
        </w:rPr>
        <w:t xml:space="preserve">The data indicates that, on average, there has been a </w:t>
      </w:r>
      <w:r>
        <w:rPr>
          <w:rFonts w:ascii="Calibri" w:eastAsia="Segoe UI" w:hAnsi="Calibri" w:cs="Calibri"/>
          <w:b/>
          <w:bCs/>
          <w:color w:val="0D0D0D"/>
          <w:sz w:val="28"/>
          <w:szCs w:val="28"/>
          <w:shd w:val="clear" w:color="auto" w:fill="FFFFFF"/>
        </w:rPr>
        <w:t>4.73% increase in revenue</w:t>
      </w:r>
      <w:r>
        <w:rPr>
          <w:rFonts w:ascii="Calibri" w:eastAsia="Segoe UI" w:hAnsi="Calibri" w:cs="Calibri"/>
          <w:color w:val="0D0D0D"/>
          <w:sz w:val="28"/>
          <w:szCs w:val="28"/>
          <w:shd w:val="clear" w:color="auto" w:fill="FFFFFF"/>
        </w:rPr>
        <w:t xml:space="preserve"> and a </w:t>
      </w:r>
      <w:r>
        <w:rPr>
          <w:rFonts w:ascii="Calibri" w:eastAsia="Segoe UI" w:hAnsi="Calibri" w:cs="Calibri"/>
          <w:b/>
          <w:bCs/>
          <w:color w:val="0D0D0D"/>
          <w:sz w:val="28"/>
          <w:szCs w:val="28"/>
          <w:shd w:val="clear" w:color="auto" w:fill="FFFFFF"/>
        </w:rPr>
        <w:t>5.02% increase in costs</w:t>
      </w:r>
      <w:r>
        <w:rPr>
          <w:rFonts w:ascii="Calibri" w:eastAsia="Segoe UI" w:hAnsi="Calibri" w:cs="Calibri"/>
          <w:color w:val="0D0D0D"/>
          <w:sz w:val="28"/>
          <w:szCs w:val="28"/>
          <w:shd w:val="clear" w:color="auto" w:fill="FFFFFF"/>
        </w:rPr>
        <w:t xml:space="preserve">. Taken together, these figures suggest that the </w:t>
      </w:r>
      <w:r>
        <w:rPr>
          <w:rFonts w:ascii="Calibri" w:eastAsia="Segoe UI" w:hAnsi="Calibri" w:cs="Calibri"/>
          <w:b/>
          <w:bCs/>
          <w:color w:val="0D0D0D"/>
          <w:sz w:val="28"/>
          <w:szCs w:val="28"/>
          <w:shd w:val="clear" w:color="auto" w:fill="FFFFFF"/>
        </w:rPr>
        <w:t>average profit has decreased by 0.29%</w:t>
      </w:r>
      <w:r>
        <w:rPr>
          <w:rFonts w:ascii="Calibri" w:eastAsia="Segoe UI" w:hAnsi="Calibri" w:cs="Calibri"/>
          <w:color w:val="0D0D0D"/>
          <w:sz w:val="28"/>
          <w:szCs w:val="28"/>
          <w:shd w:val="clear" w:color="auto" w:fill="FFFFFF"/>
        </w:rPr>
        <w:t>.</w:t>
      </w:r>
      <w:r>
        <w:rPr>
          <w:rFonts w:ascii="Calibri" w:hAnsi="Calibri" w:cs="Calibri"/>
          <w:sz w:val="28"/>
          <w:szCs w:val="28"/>
        </w:rPr>
        <w:t xml:space="preserve">  </w:t>
      </w:r>
    </w:p>
    <w:p w14:paraId="65CDC07F" w14:textId="77777777" w:rsidR="00D24EE5" w:rsidRDefault="00D24EE5">
      <w:pPr>
        <w:jc w:val="both"/>
        <w:rPr>
          <w:rFonts w:cstheme="majorEastAsia"/>
          <w:b/>
          <w:bCs/>
          <w:sz w:val="36"/>
          <w:szCs w:val="36"/>
          <w:u w:val="single"/>
        </w:rPr>
      </w:pPr>
    </w:p>
    <w:p w14:paraId="215EB72F" w14:textId="77777777" w:rsidR="00D24EE5" w:rsidRDefault="00D24EE5">
      <w:pPr>
        <w:jc w:val="both"/>
        <w:rPr>
          <w:rFonts w:cstheme="majorEastAsia"/>
          <w:sz w:val="36"/>
          <w:szCs w:val="36"/>
        </w:rPr>
      </w:pPr>
    </w:p>
    <w:p w14:paraId="49A640E5" w14:textId="77777777" w:rsidR="00D24EE5" w:rsidRDefault="00000000">
      <w:pPr>
        <w:spacing w:afterLines="74" w:after="177"/>
        <w:rPr>
          <w:rFonts w:cstheme="majorEastAsia"/>
          <w:b/>
          <w:bCs/>
          <w:sz w:val="36"/>
          <w:szCs w:val="36"/>
          <w:u w:val="single"/>
        </w:rPr>
      </w:pPr>
      <w:r>
        <w:rPr>
          <w:rFonts w:cstheme="majorEastAsia"/>
          <w:b/>
          <w:bCs/>
          <w:noProof/>
          <w:sz w:val="36"/>
          <w:szCs w:val="36"/>
          <w:u w:val="single"/>
        </w:rPr>
        <w:lastRenderedPageBreak/>
        <w:drawing>
          <wp:anchor distT="0" distB="0" distL="114300" distR="114300" simplePos="0" relativeHeight="251657728" behindDoc="1" locked="0" layoutInCell="1" allowOverlap="1" wp14:anchorId="4C7FC722" wp14:editId="5D0742CF">
            <wp:simplePos x="0" y="0"/>
            <wp:positionH relativeFrom="column">
              <wp:posOffset>-942340</wp:posOffset>
            </wp:positionH>
            <wp:positionV relativeFrom="paragraph">
              <wp:posOffset>391795</wp:posOffset>
            </wp:positionV>
            <wp:extent cx="7286625" cy="4199890"/>
            <wp:effectExtent l="0" t="0" r="0" b="0"/>
            <wp:wrapThrough wrapText="bothSides">
              <wp:wrapPolygon edited="0">
                <wp:start x="0" y="0"/>
                <wp:lineTo x="0" y="21456"/>
                <wp:lineTo x="21572" y="21456"/>
                <wp:lineTo x="21572" y="0"/>
                <wp:lineTo x="0" y="0"/>
              </wp:wrapPolygon>
            </wp:wrapThrough>
            <wp:docPr id="6" name="Picture 6" descr="pakka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kka_final"/>
                    <pic:cNvPicPr>
                      <a:picLocks noChangeAspect="1"/>
                    </pic:cNvPicPr>
                  </pic:nvPicPr>
                  <pic:blipFill>
                    <a:blip r:embed="rId7"/>
                    <a:stretch>
                      <a:fillRect/>
                    </a:stretch>
                  </pic:blipFill>
                  <pic:spPr>
                    <a:xfrm>
                      <a:off x="0" y="0"/>
                      <a:ext cx="7286625" cy="4199890"/>
                    </a:xfrm>
                    <a:prstGeom prst="rect">
                      <a:avLst/>
                    </a:prstGeom>
                  </pic:spPr>
                </pic:pic>
              </a:graphicData>
            </a:graphic>
          </wp:anchor>
        </w:drawing>
      </w:r>
      <w:r>
        <w:rPr>
          <w:rFonts w:cstheme="majorEastAsia"/>
          <w:b/>
          <w:bCs/>
          <w:sz w:val="36"/>
          <w:szCs w:val="36"/>
          <w:u w:val="single"/>
        </w:rPr>
        <w:t>Key insights</w:t>
      </w:r>
    </w:p>
    <w:p w14:paraId="0A145B39" w14:textId="77777777" w:rsidR="00D24EE5" w:rsidRDefault="00D24EE5">
      <w:pPr>
        <w:spacing w:afterLines="74" w:after="177"/>
        <w:rPr>
          <w:rFonts w:cstheme="majorEastAsia"/>
          <w:b/>
          <w:bCs/>
          <w:sz w:val="36"/>
          <w:szCs w:val="36"/>
          <w:u w:val="single"/>
        </w:rPr>
      </w:pPr>
    </w:p>
    <w:p w14:paraId="49FC5EDE" w14:textId="77777777" w:rsidR="00D24EE5" w:rsidRDefault="00D24EE5">
      <w:pPr>
        <w:rPr>
          <w:rFonts w:cstheme="majorEastAsia"/>
          <w:b/>
          <w:bCs/>
          <w:sz w:val="36"/>
          <w:szCs w:val="36"/>
          <w:u w:val="single"/>
        </w:rPr>
      </w:pPr>
    </w:p>
    <w:p w14:paraId="71D03739" w14:textId="77777777" w:rsidR="00D24EE5" w:rsidRDefault="00D24EE5">
      <w:pPr>
        <w:jc w:val="both"/>
        <w:rPr>
          <w:rFonts w:cstheme="majorEastAsia"/>
          <w:b/>
          <w:bCs/>
          <w:sz w:val="36"/>
          <w:szCs w:val="36"/>
          <w:u w:val="single"/>
        </w:rPr>
      </w:pPr>
    </w:p>
    <w:p w14:paraId="5BE377F9" w14:textId="77777777" w:rsidR="00D24EE5" w:rsidRDefault="00D24EE5">
      <w:pPr>
        <w:jc w:val="both"/>
        <w:rPr>
          <w:rFonts w:cstheme="majorEastAsia"/>
          <w:b/>
          <w:bCs/>
          <w:sz w:val="36"/>
          <w:szCs w:val="36"/>
          <w:u w:val="single"/>
        </w:rPr>
      </w:pPr>
    </w:p>
    <w:p w14:paraId="407E6572" w14:textId="77777777" w:rsidR="00D24EE5" w:rsidRDefault="00D24EE5">
      <w:pPr>
        <w:jc w:val="both"/>
        <w:rPr>
          <w:rFonts w:cstheme="majorEastAsia"/>
          <w:b/>
          <w:bCs/>
          <w:sz w:val="36"/>
          <w:szCs w:val="36"/>
          <w:u w:val="single"/>
        </w:rPr>
      </w:pPr>
    </w:p>
    <w:p w14:paraId="4C06A606" w14:textId="77777777" w:rsidR="00D24EE5" w:rsidRDefault="00000000">
      <w:pPr>
        <w:jc w:val="both"/>
        <w:rPr>
          <w:rFonts w:ascii="Calibri" w:hAnsi="Calibri" w:cs="Calibri"/>
          <w:sz w:val="28"/>
          <w:szCs w:val="28"/>
        </w:rPr>
      </w:pPr>
      <w:r>
        <w:rPr>
          <w:rFonts w:ascii="Calibri" w:hAnsi="Calibri" w:cs="Calibri"/>
          <w:sz w:val="28"/>
          <w:szCs w:val="28"/>
        </w:rPr>
        <w:t xml:space="preserve">From the dashboard, let’s define cost-to-Revenue </w:t>
      </w:r>
      <w:proofErr w:type="gramStart"/>
      <w:r>
        <w:rPr>
          <w:rFonts w:ascii="Calibri" w:hAnsi="Calibri" w:cs="Calibri"/>
          <w:sz w:val="28"/>
          <w:szCs w:val="28"/>
        </w:rPr>
        <w:t>Ratio(</w:t>
      </w:r>
      <w:proofErr w:type="gramEnd"/>
      <w:r>
        <w:rPr>
          <w:rFonts w:ascii="Calibri" w:hAnsi="Calibri" w:cs="Calibri"/>
          <w:sz w:val="28"/>
          <w:szCs w:val="28"/>
        </w:rPr>
        <w:t>CRR) for each region:</w:t>
      </w:r>
      <w:r>
        <w:rPr>
          <w:rFonts w:ascii="Calibri" w:hAnsi="Calibri" w:cs="Calibri"/>
          <w:sz w:val="28"/>
          <w:szCs w:val="28"/>
        </w:rPr>
        <w:tab/>
      </w:r>
    </w:p>
    <w:p w14:paraId="361C0554" w14:textId="77777777" w:rsidR="00D24EE5" w:rsidRDefault="00D24EE5">
      <w:pPr>
        <w:jc w:val="both"/>
        <w:rPr>
          <w:rFonts w:ascii="Calibri" w:hAnsi="Calibri" w:cs="Calibri"/>
          <w:sz w:val="28"/>
          <w:szCs w:val="28"/>
        </w:rPr>
      </w:pPr>
    </w:p>
    <w:tbl>
      <w:tblPr>
        <w:tblStyle w:val="TableGrid"/>
        <w:tblW w:w="0" w:type="auto"/>
        <w:tblInd w:w="11" w:type="dxa"/>
        <w:tblLook w:val="04A0" w:firstRow="1" w:lastRow="0" w:firstColumn="1" w:lastColumn="0" w:noHBand="0" w:noVBand="1"/>
      </w:tblPr>
      <w:tblGrid>
        <w:gridCol w:w="2829"/>
        <w:gridCol w:w="2840"/>
        <w:gridCol w:w="2840"/>
      </w:tblGrid>
      <w:tr w:rsidR="00D24EE5" w14:paraId="51210CD9" w14:textId="77777777">
        <w:tc>
          <w:tcPr>
            <w:tcW w:w="2829" w:type="dxa"/>
          </w:tcPr>
          <w:p w14:paraId="6C05367D" w14:textId="77777777" w:rsidR="00D24EE5" w:rsidRDefault="00000000">
            <w:pPr>
              <w:rPr>
                <w:rFonts w:ascii="Calibri" w:hAnsi="Calibri" w:cs="Calibri"/>
                <w:sz w:val="22"/>
                <w:szCs w:val="22"/>
              </w:rPr>
            </w:pPr>
            <w:r>
              <w:rPr>
                <w:rFonts w:ascii="Calibri" w:hAnsi="Calibri" w:cs="Calibri"/>
                <w:sz w:val="22"/>
                <w:szCs w:val="22"/>
              </w:rPr>
              <w:t>Region</w:t>
            </w:r>
          </w:p>
        </w:tc>
        <w:tc>
          <w:tcPr>
            <w:tcW w:w="2840" w:type="dxa"/>
          </w:tcPr>
          <w:p w14:paraId="1F08447C" w14:textId="77777777" w:rsidR="00D24EE5" w:rsidRDefault="00000000">
            <w:pPr>
              <w:rPr>
                <w:rFonts w:ascii="Calibri" w:hAnsi="Calibri" w:cs="Calibri"/>
                <w:sz w:val="22"/>
                <w:szCs w:val="22"/>
              </w:rPr>
            </w:pPr>
            <w:r>
              <w:rPr>
                <w:rFonts w:ascii="Calibri" w:hAnsi="Calibri" w:cs="Calibri"/>
                <w:sz w:val="22"/>
                <w:szCs w:val="22"/>
              </w:rPr>
              <w:t>CRR</w:t>
            </w:r>
          </w:p>
        </w:tc>
        <w:tc>
          <w:tcPr>
            <w:tcW w:w="2840" w:type="dxa"/>
          </w:tcPr>
          <w:p w14:paraId="1B381241" w14:textId="77777777" w:rsidR="00D24EE5" w:rsidRDefault="00000000">
            <w:pPr>
              <w:rPr>
                <w:rFonts w:ascii="Calibri" w:hAnsi="Calibri" w:cs="Calibri"/>
                <w:sz w:val="22"/>
                <w:szCs w:val="22"/>
              </w:rPr>
            </w:pPr>
            <w:r>
              <w:rPr>
                <w:rFonts w:ascii="Calibri" w:hAnsi="Calibri" w:cs="Calibri"/>
                <w:sz w:val="22"/>
                <w:szCs w:val="22"/>
              </w:rPr>
              <w:t>Profit</w:t>
            </w:r>
          </w:p>
        </w:tc>
      </w:tr>
      <w:tr w:rsidR="00D24EE5" w14:paraId="5A94AFAB" w14:textId="77777777">
        <w:tc>
          <w:tcPr>
            <w:tcW w:w="2829" w:type="dxa"/>
          </w:tcPr>
          <w:p w14:paraId="7BF6B460" w14:textId="77777777" w:rsidR="00D24EE5" w:rsidRDefault="00000000">
            <w:pPr>
              <w:rPr>
                <w:rFonts w:ascii="Calibri" w:hAnsi="Calibri" w:cs="Calibri"/>
                <w:sz w:val="22"/>
                <w:szCs w:val="22"/>
              </w:rPr>
            </w:pPr>
            <w:r>
              <w:rPr>
                <w:rFonts w:ascii="Calibri" w:hAnsi="Calibri" w:cs="Calibri"/>
                <w:sz w:val="22"/>
                <w:szCs w:val="22"/>
              </w:rPr>
              <w:t>Asia</w:t>
            </w:r>
          </w:p>
        </w:tc>
        <w:tc>
          <w:tcPr>
            <w:tcW w:w="2840" w:type="dxa"/>
          </w:tcPr>
          <w:p w14:paraId="4272B505" w14:textId="77777777" w:rsidR="00D24EE5" w:rsidRDefault="00000000">
            <w:pPr>
              <w:rPr>
                <w:rFonts w:ascii="Calibri" w:hAnsi="Calibri" w:cs="Calibri"/>
                <w:sz w:val="22"/>
                <w:szCs w:val="22"/>
              </w:rPr>
            </w:pPr>
            <w:r>
              <w:rPr>
                <w:rFonts w:ascii="Calibri" w:hAnsi="Calibri" w:cs="Calibri"/>
                <w:sz w:val="22"/>
                <w:szCs w:val="22"/>
              </w:rPr>
              <w:t>0.71</w:t>
            </w:r>
          </w:p>
        </w:tc>
        <w:tc>
          <w:tcPr>
            <w:tcW w:w="2840" w:type="dxa"/>
          </w:tcPr>
          <w:p w14:paraId="45975B41" w14:textId="77777777" w:rsidR="00D24EE5" w:rsidRDefault="00000000">
            <w:pPr>
              <w:rPr>
                <w:rFonts w:ascii="Calibri" w:hAnsi="Calibri" w:cs="Calibri"/>
                <w:sz w:val="22"/>
                <w:szCs w:val="22"/>
              </w:rPr>
            </w:pPr>
            <w:r>
              <w:rPr>
                <w:rFonts w:ascii="Calibri" w:hAnsi="Calibri" w:cs="Calibri"/>
                <w:sz w:val="22"/>
                <w:szCs w:val="22"/>
              </w:rPr>
              <w:t>0.29</w:t>
            </w:r>
          </w:p>
        </w:tc>
      </w:tr>
      <w:tr w:rsidR="00D24EE5" w14:paraId="7A7059C9" w14:textId="77777777">
        <w:trPr>
          <w:trHeight w:val="364"/>
        </w:trPr>
        <w:tc>
          <w:tcPr>
            <w:tcW w:w="2829" w:type="dxa"/>
          </w:tcPr>
          <w:p w14:paraId="152411E9" w14:textId="77777777" w:rsidR="00D24EE5" w:rsidRDefault="00000000">
            <w:pPr>
              <w:rPr>
                <w:rFonts w:ascii="Calibri" w:hAnsi="Calibri" w:cs="Calibri"/>
                <w:sz w:val="22"/>
                <w:szCs w:val="22"/>
              </w:rPr>
            </w:pPr>
            <w:r>
              <w:rPr>
                <w:rFonts w:ascii="Calibri" w:hAnsi="Calibri" w:cs="Calibri"/>
                <w:sz w:val="22"/>
                <w:szCs w:val="22"/>
              </w:rPr>
              <w:t>North America</w:t>
            </w:r>
          </w:p>
        </w:tc>
        <w:tc>
          <w:tcPr>
            <w:tcW w:w="2840" w:type="dxa"/>
          </w:tcPr>
          <w:p w14:paraId="23CFC281" w14:textId="77777777" w:rsidR="00D24EE5" w:rsidRDefault="00000000">
            <w:pPr>
              <w:rPr>
                <w:rFonts w:ascii="Calibri" w:hAnsi="Calibri" w:cs="Calibri"/>
                <w:sz w:val="22"/>
                <w:szCs w:val="22"/>
              </w:rPr>
            </w:pPr>
            <w:r>
              <w:rPr>
                <w:rFonts w:ascii="Calibri" w:hAnsi="Calibri" w:cs="Calibri"/>
                <w:sz w:val="22"/>
                <w:szCs w:val="22"/>
              </w:rPr>
              <w:t>0.74</w:t>
            </w:r>
          </w:p>
        </w:tc>
        <w:tc>
          <w:tcPr>
            <w:tcW w:w="2840" w:type="dxa"/>
          </w:tcPr>
          <w:p w14:paraId="7465A4CE" w14:textId="77777777" w:rsidR="00D24EE5" w:rsidRDefault="00000000">
            <w:pPr>
              <w:rPr>
                <w:rFonts w:ascii="Calibri" w:hAnsi="Calibri" w:cs="Calibri"/>
                <w:sz w:val="22"/>
                <w:szCs w:val="22"/>
              </w:rPr>
            </w:pPr>
            <w:r>
              <w:rPr>
                <w:rFonts w:ascii="Calibri" w:hAnsi="Calibri" w:cs="Calibri"/>
                <w:sz w:val="22"/>
                <w:szCs w:val="22"/>
              </w:rPr>
              <w:t>0.26</w:t>
            </w:r>
          </w:p>
        </w:tc>
      </w:tr>
      <w:tr w:rsidR="00D24EE5" w14:paraId="65CEC6CE" w14:textId="77777777">
        <w:tc>
          <w:tcPr>
            <w:tcW w:w="2829" w:type="dxa"/>
          </w:tcPr>
          <w:p w14:paraId="4331640A" w14:textId="77777777" w:rsidR="00D24EE5" w:rsidRDefault="00000000">
            <w:pPr>
              <w:rPr>
                <w:rFonts w:ascii="Calibri" w:hAnsi="Calibri" w:cs="Calibri"/>
                <w:sz w:val="22"/>
                <w:szCs w:val="22"/>
              </w:rPr>
            </w:pPr>
            <w:r>
              <w:rPr>
                <w:rFonts w:ascii="Calibri" w:hAnsi="Calibri" w:cs="Calibri"/>
                <w:sz w:val="22"/>
                <w:szCs w:val="22"/>
              </w:rPr>
              <w:t>Europe</w:t>
            </w:r>
          </w:p>
        </w:tc>
        <w:tc>
          <w:tcPr>
            <w:tcW w:w="2840" w:type="dxa"/>
          </w:tcPr>
          <w:p w14:paraId="58D79C63" w14:textId="77777777" w:rsidR="00D24EE5" w:rsidRDefault="00000000">
            <w:pPr>
              <w:rPr>
                <w:rFonts w:ascii="Calibri" w:hAnsi="Calibri" w:cs="Calibri"/>
                <w:sz w:val="22"/>
                <w:szCs w:val="22"/>
              </w:rPr>
            </w:pPr>
            <w:r>
              <w:rPr>
                <w:rFonts w:ascii="Calibri" w:hAnsi="Calibri" w:cs="Calibri"/>
                <w:sz w:val="22"/>
                <w:szCs w:val="22"/>
              </w:rPr>
              <w:t>0.66</w:t>
            </w:r>
          </w:p>
        </w:tc>
        <w:tc>
          <w:tcPr>
            <w:tcW w:w="2840" w:type="dxa"/>
          </w:tcPr>
          <w:p w14:paraId="62976A1D" w14:textId="77777777" w:rsidR="00D24EE5" w:rsidRDefault="00000000">
            <w:pPr>
              <w:rPr>
                <w:rFonts w:ascii="Calibri" w:hAnsi="Calibri" w:cs="Calibri"/>
                <w:sz w:val="22"/>
                <w:szCs w:val="22"/>
              </w:rPr>
            </w:pPr>
            <w:r>
              <w:rPr>
                <w:rFonts w:ascii="Calibri" w:hAnsi="Calibri" w:cs="Calibri"/>
                <w:sz w:val="22"/>
                <w:szCs w:val="22"/>
              </w:rPr>
              <w:t>0.34</w:t>
            </w:r>
          </w:p>
        </w:tc>
      </w:tr>
      <w:tr w:rsidR="00D24EE5" w14:paraId="033725DA" w14:textId="77777777">
        <w:tc>
          <w:tcPr>
            <w:tcW w:w="2829" w:type="dxa"/>
          </w:tcPr>
          <w:p w14:paraId="48ADB8BC" w14:textId="77777777" w:rsidR="00D24EE5" w:rsidRDefault="00000000">
            <w:pPr>
              <w:rPr>
                <w:rFonts w:ascii="Calibri" w:hAnsi="Calibri" w:cs="Calibri"/>
                <w:sz w:val="22"/>
                <w:szCs w:val="22"/>
              </w:rPr>
            </w:pPr>
            <w:r>
              <w:rPr>
                <w:rFonts w:ascii="Calibri" w:hAnsi="Calibri" w:cs="Calibri"/>
                <w:sz w:val="22"/>
                <w:szCs w:val="22"/>
              </w:rPr>
              <w:t>Middle East and North Africa</w:t>
            </w:r>
          </w:p>
        </w:tc>
        <w:tc>
          <w:tcPr>
            <w:tcW w:w="2840" w:type="dxa"/>
          </w:tcPr>
          <w:p w14:paraId="4B94CD5A" w14:textId="77777777" w:rsidR="00D24EE5" w:rsidRDefault="00000000">
            <w:pPr>
              <w:rPr>
                <w:rFonts w:ascii="Calibri" w:hAnsi="Calibri" w:cs="Calibri"/>
                <w:sz w:val="22"/>
                <w:szCs w:val="22"/>
              </w:rPr>
            </w:pPr>
            <w:r>
              <w:rPr>
                <w:rFonts w:ascii="Calibri" w:hAnsi="Calibri" w:cs="Calibri"/>
                <w:sz w:val="22"/>
                <w:szCs w:val="22"/>
              </w:rPr>
              <w:t>0.59</w:t>
            </w:r>
          </w:p>
        </w:tc>
        <w:tc>
          <w:tcPr>
            <w:tcW w:w="2840" w:type="dxa"/>
          </w:tcPr>
          <w:p w14:paraId="2696D35C" w14:textId="77777777" w:rsidR="00D24EE5" w:rsidRDefault="00000000">
            <w:pPr>
              <w:rPr>
                <w:rFonts w:ascii="Calibri" w:hAnsi="Calibri" w:cs="Calibri"/>
                <w:sz w:val="22"/>
                <w:szCs w:val="22"/>
              </w:rPr>
            </w:pPr>
            <w:r>
              <w:rPr>
                <w:rFonts w:ascii="Calibri" w:hAnsi="Calibri" w:cs="Calibri"/>
                <w:sz w:val="22"/>
                <w:szCs w:val="22"/>
              </w:rPr>
              <w:t>0.41</w:t>
            </w:r>
          </w:p>
        </w:tc>
      </w:tr>
      <w:tr w:rsidR="00D24EE5" w14:paraId="1F527F5D" w14:textId="77777777">
        <w:tc>
          <w:tcPr>
            <w:tcW w:w="2829" w:type="dxa"/>
          </w:tcPr>
          <w:p w14:paraId="75B3BCDC" w14:textId="77777777" w:rsidR="00D24EE5" w:rsidRDefault="00000000">
            <w:pPr>
              <w:rPr>
                <w:rFonts w:ascii="Calibri" w:hAnsi="Calibri" w:cs="Calibri"/>
                <w:sz w:val="22"/>
                <w:szCs w:val="22"/>
              </w:rPr>
            </w:pPr>
            <w:r>
              <w:rPr>
                <w:rFonts w:ascii="Calibri" w:hAnsi="Calibri" w:cs="Calibri"/>
                <w:sz w:val="22"/>
                <w:szCs w:val="22"/>
              </w:rPr>
              <w:t>Central America and the Caribbean</w:t>
            </w:r>
          </w:p>
        </w:tc>
        <w:tc>
          <w:tcPr>
            <w:tcW w:w="2840" w:type="dxa"/>
          </w:tcPr>
          <w:p w14:paraId="0B614B9F" w14:textId="77777777" w:rsidR="00D24EE5" w:rsidRDefault="00000000">
            <w:pPr>
              <w:rPr>
                <w:rFonts w:ascii="Calibri" w:hAnsi="Calibri" w:cs="Calibri"/>
                <w:sz w:val="22"/>
                <w:szCs w:val="22"/>
              </w:rPr>
            </w:pPr>
            <w:r>
              <w:rPr>
                <w:rFonts w:ascii="Calibri" w:hAnsi="Calibri" w:cs="Calibri"/>
                <w:sz w:val="22"/>
                <w:szCs w:val="22"/>
              </w:rPr>
              <w:t>0.69</w:t>
            </w:r>
          </w:p>
        </w:tc>
        <w:tc>
          <w:tcPr>
            <w:tcW w:w="2840" w:type="dxa"/>
          </w:tcPr>
          <w:p w14:paraId="2E9EDB5E" w14:textId="77777777" w:rsidR="00D24EE5" w:rsidRDefault="00000000">
            <w:pPr>
              <w:rPr>
                <w:rFonts w:ascii="Calibri" w:hAnsi="Calibri" w:cs="Calibri"/>
                <w:sz w:val="22"/>
                <w:szCs w:val="22"/>
              </w:rPr>
            </w:pPr>
            <w:r>
              <w:rPr>
                <w:rFonts w:ascii="Calibri" w:hAnsi="Calibri" w:cs="Calibri"/>
                <w:sz w:val="22"/>
                <w:szCs w:val="22"/>
              </w:rPr>
              <w:t>0.31</w:t>
            </w:r>
          </w:p>
        </w:tc>
      </w:tr>
      <w:tr w:rsidR="00D24EE5" w14:paraId="1B09FB19" w14:textId="77777777">
        <w:tc>
          <w:tcPr>
            <w:tcW w:w="2829" w:type="dxa"/>
          </w:tcPr>
          <w:p w14:paraId="3AECE0F0" w14:textId="77777777" w:rsidR="00D24EE5" w:rsidRDefault="00000000">
            <w:pPr>
              <w:rPr>
                <w:rFonts w:ascii="Calibri" w:hAnsi="Calibri" w:cs="Calibri"/>
                <w:sz w:val="22"/>
                <w:szCs w:val="22"/>
              </w:rPr>
            </w:pPr>
            <w:r>
              <w:rPr>
                <w:rFonts w:ascii="Calibri" w:hAnsi="Calibri" w:cs="Calibri"/>
                <w:sz w:val="22"/>
                <w:szCs w:val="22"/>
              </w:rPr>
              <w:t>Australia and Oceania</w:t>
            </w:r>
          </w:p>
        </w:tc>
        <w:tc>
          <w:tcPr>
            <w:tcW w:w="2840" w:type="dxa"/>
          </w:tcPr>
          <w:p w14:paraId="2C7E1BF9" w14:textId="77777777" w:rsidR="00D24EE5" w:rsidRDefault="00000000">
            <w:pPr>
              <w:rPr>
                <w:rFonts w:ascii="Calibri" w:hAnsi="Calibri" w:cs="Calibri"/>
                <w:sz w:val="22"/>
                <w:szCs w:val="22"/>
              </w:rPr>
            </w:pPr>
            <w:r>
              <w:rPr>
                <w:rFonts w:ascii="Calibri" w:hAnsi="Calibri" w:cs="Calibri"/>
                <w:sz w:val="22"/>
                <w:szCs w:val="22"/>
              </w:rPr>
              <w:t>0.66</w:t>
            </w:r>
          </w:p>
        </w:tc>
        <w:tc>
          <w:tcPr>
            <w:tcW w:w="2840" w:type="dxa"/>
          </w:tcPr>
          <w:p w14:paraId="7D03EF8D" w14:textId="77777777" w:rsidR="00D24EE5" w:rsidRDefault="00000000">
            <w:pPr>
              <w:rPr>
                <w:rFonts w:ascii="Calibri" w:hAnsi="Calibri" w:cs="Calibri"/>
                <w:sz w:val="22"/>
                <w:szCs w:val="22"/>
              </w:rPr>
            </w:pPr>
            <w:r>
              <w:rPr>
                <w:rFonts w:ascii="Calibri" w:hAnsi="Calibri" w:cs="Calibri"/>
                <w:sz w:val="22"/>
                <w:szCs w:val="22"/>
              </w:rPr>
              <w:t>0.34</w:t>
            </w:r>
          </w:p>
        </w:tc>
      </w:tr>
      <w:tr w:rsidR="00D24EE5" w14:paraId="7ED79686" w14:textId="77777777">
        <w:tc>
          <w:tcPr>
            <w:tcW w:w="2829" w:type="dxa"/>
          </w:tcPr>
          <w:p w14:paraId="68F29FC2" w14:textId="77777777" w:rsidR="00D24EE5" w:rsidRDefault="00000000">
            <w:pPr>
              <w:rPr>
                <w:rFonts w:ascii="Calibri" w:hAnsi="Calibri" w:cs="Calibri"/>
                <w:sz w:val="22"/>
                <w:szCs w:val="22"/>
              </w:rPr>
            </w:pPr>
            <w:r>
              <w:rPr>
                <w:rFonts w:ascii="Calibri" w:hAnsi="Calibri" w:cs="Calibri"/>
                <w:sz w:val="22"/>
                <w:szCs w:val="22"/>
              </w:rPr>
              <w:t>Sub-Saharan Africa</w:t>
            </w:r>
          </w:p>
        </w:tc>
        <w:tc>
          <w:tcPr>
            <w:tcW w:w="2840" w:type="dxa"/>
          </w:tcPr>
          <w:p w14:paraId="3EE7BFBA" w14:textId="77777777" w:rsidR="00D24EE5" w:rsidRDefault="00000000">
            <w:pPr>
              <w:rPr>
                <w:rFonts w:ascii="Calibri" w:hAnsi="Calibri" w:cs="Calibri"/>
                <w:sz w:val="22"/>
                <w:szCs w:val="22"/>
              </w:rPr>
            </w:pPr>
            <w:r>
              <w:rPr>
                <w:rFonts w:ascii="Calibri" w:hAnsi="Calibri" w:cs="Calibri"/>
                <w:sz w:val="22"/>
                <w:szCs w:val="22"/>
              </w:rPr>
              <w:t>0.69</w:t>
            </w:r>
          </w:p>
        </w:tc>
        <w:tc>
          <w:tcPr>
            <w:tcW w:w="2840" w:type="dxa"/>
          </w:tcPr>
          <w:p w14:paraId="5BB30BC6" w14:textId="77777777" w:rsidR="00D24EE5" w:rsidRDefault="00000000">
            <w:pPr>
              <w:rPr>
                <w:rFonts w:ascii="Calibri" w:hAnsi="Calibri" w:cs="Calibri"/>
                <w:sz w:val="22"/>
                <w:szCs w:val="22"/>
              </w:rPr>
            </w:pPr>
            <w:r>
              <w:rPr>
                <w:rFonts w:ascii="Calibri" w:hAnsi="Calibri" w:cs="Calibri"/>
                <w:sz w:val="22"/>
                <w:szCs w:val="22"/>
              </w:rPr>
              <w:t>0.31</w:t>
            </w:r>
          </w:p>
        </w:tc>
      </w:tr>
    </w:tbl>
    <w:p w14:paraId="2FB68C97" w14:textId="77777777" w:rsidR="00D24EE5" w:rsidRDefault="00D24EE5">
      <w:pPr>
        <w:jc w:val="both"/>
        <w:rPr>
          <w:rFonts w:ascii="Calibri" w:hAnsi="Calibri" w:cs="Calibri"/>
          <w:b/>
          <w:bCs/>
          <w:sz w:val="26"/>
          <w:szCs w:val="26"/>
        </w:rPr>
      </w:pPr>
    </w:p>
    <w:p w14:paraId="093C44B7" w14:textId="77777777" w:rsidR="00D24EE5" w:rsidRDefault="00000000">
      <w:pPr>
        <w:jc w:val="both"/>
        <w:rPr>
          <w:rFonts w:ascii="Calibri" w:hAnsi="Calibri" w:cs="Calibri"/>
          <w:b/>
          <w:bCs/>
          <w:sz w:val="28"/>
          <w:szCs w:val="28"/>
        </w:rPr>
      </w:pPr>
      <w:r>
        <w:rPr>
          <w:rFonts w:ascii="Calibri" w:hAnsi="Calibri" w:cs="Calibri"/>
          <w:b/>
          <w:bCs/>
          <w:sz w:val="28"/>
          <w:szCs w:val="28"/>
        </w:rPr>
        <w:t xml:space="preserve">Which tells us that the cost is highest for North America and Asia.  </w:t>
      </w:r>
    </w:p>
    <w:p w14:paraId="6824DB5F" w14:textId="77777777" w:rsidR="00D24EE5" w:rsidRDefault="00000000">
      <w:pPr>
        <w:jc w:val="both"/>
        <w:rPr>
          <w:rFonts w:ascii="Calibri" w:hAnsi="Calibri" w:cs="Calibri"/>
          <w:sz w:val="28"/>
          <w:szCs w:val="28"/>
        </w:rPr>
      </w:pPr>
      <w:r>
        <w:rPr>
          <w:rFonts w:ascii="Calibri" w:eastAsia="Segoe UI" w:hAnsi="Calibri" w:cs="Calibri"/>
          <w:color w:val="0D0D0D"/>
          <w:sz w:val="28"/>
          <w:szCs w:val="28"/>
          <w:shd w:val="clear" w:color="auto" w:fill="FFFFFF"/>
        </w:rPr>
        <w:lastRenderedPageBreak/>
        <w:t>Consequently, in the comparison of profits, Asia occupies the 2nd position while North America stands in 4th place. This represents a notable decline compared to their revenue standings, where Asia holds the 1st position and North America holds the 2nd position.</w:t>
      </w:r>
      <w:r>
        <w:rPr>
          <w:rFonts w:ascii="Calibri" w:hAnsi="Calibri" w:cs="Calibri"/>
          <w:sz w:val="28"/>
          <w:szCs w:val="28"/>
        </w:rPr>
        <w:t xml:space="preserve"> </w:t>
      </w:r>
    </w:p>
    <w:p w14:paraId="6900C2DF" w14:textId="77777777" w:rsidR="00D24EE5" w:rsidRDefault="00D24EE5">
      <w:pPr>
        <w:jc w:val="both"/>
        <w:rPr>
          <w:rFonts w:ascii="Calibri" w:hAnsi="Calibri" w:cs="Calibri"/>
          <w:sz w:val="28"/>
          <w:szCs w:val="28"/>
        </w:rPr>
      </w:pPr>
    </w:p>
    <w:p w14:paraId="5D40CC69" w14:textId="77777777" w:rsidR="00D24EE5" w:rsidRDefault="00000000">
      <w:pPr>
        <w:jc w:val="both"/>
        <w:rPr>
          <w:rFonts w:ascii="Calibri" w:hAnsi="Calibri" w:cs="Calibri"/>
          <w:sz w:val="28"/>
          <w:szCs w:val="28"/>
        </w:rPr>
      </w:pPr>
      <w:r>
        <w:rPr>
          <w:rFonts w:ascii="Calibri" w:hAnsi="Calibri" w:cs="Calibri"/>
          <w:sz w:val="28"/>
          <w:szCs w:val="28"/>
        </w:rPr>
        <w:t>------------------------------------------------------------------------------------------------</w:t>
      </w:r>
    </w:p>
    <w:p w14:paraId="19EECB76" w14:textId="77777777" w:rsidR="00D24EE5" w:rsidRDefault="00D24EE5">
      <w:pPr>
        <w:jc w:val="both"/>
        <w:rPr>
          <w:rFonts w:ascii="Calibri" w:hAnsi="Calibri" w:cs="Calibri"/>
          <w:b/>
          <w:bCs/>
          <w:sz w:val="28"/>
          <w:szCs w:val="28"/>
        </w:rPr>
      </w:pPr>
    </w:p>
    <w:p w14:paraId="7900363F" w14:textId="77777777" w:rsidR="00D24EE5" w:rsidRDefault="00000000">
      <w:pPr>
        <w:jc w:val="both"/>
        <w:rPr>
          <w:rFonts w:ascii="Calibri" w:hAnsi="Calibri" w:cs="Calibri"/>
          <w:sz w:val="28"/>
          <w:szCs w:val="28"/>
        </w:rPr>
      </w:pPr>
      <w:r>
        <w:rPr>
          <w:rFonts w:ascii="Calibri" w:hAnsi="Calibri" w:cs="Calibri"/>
          <w:sz w:val="28"/>
          <w:szCs w:val="28"/>
        </w:rPr>
        <w:t>If we analyze the demand of each item types in each region, we can conclude the most and least demanded item type from each region.</w:t>
      </w:r>
    </w:p>
    <w:p w14:paraId="182DFA90" w14:textId="77777777" w:rsidR="00D24EE5" w:rsidRDefault="00D24EE5">
      <w:pPr>
        <w:jc w:val="both"/>
        <w:rPr>
          <w:rFonts w:ascii="Calibri" w:hAnsi="Calibri" w:cs="Calibri"/>
          <w:sz w:val="28"/>
          <w:szCs w:val="28"/>
        </w:rPr>
      </w:pPr>
    </w:p>
    <w:tbl>
      <w:tblPr>
        <w:tblStyle w:val="TableGrid"/>
        <w:tblpPr w:leftFromText="180" w:rightFromText="180" w:vertAnchor="text" w:horzAnchor="page" w:tblpX="863" w:tblpY="339"/>
        <w:tblOverlap w:val="never"/>
        <w:tblW w:w="11010" w:type="dxa"/>
        <w:tblLook w:val="04A0" w:firstRow="1" w:lastRow="0" w:firstColumn="1" w:lastColumn="0" w:noHBand="0" w:noVBand="1"/>
      </w:tblPr>
      <w:tblGrid>
        <w:gridCol w:w="962"/>
        <w:gridCol w:w="673"/>
        <w:gridCol w:w="968"/>
        <w:gridCol w:w="682"/>
        <w:gridCol w:w="764"/>
        <w:gridCol w:w="959"/>
        <w:gridCol w:w="673"/>
        <w:gridCol w:w="1003"/>
        <w:gridCol w:w="673"/>
        <w:gridCol w:w="926"/>
        <w:gridCol w:w="849"/>
        <w:gridCol w:w="763"/>
        <w:gridCol w:w="1115"/>
      </w:tblGrid>
      <w:tr w:rsidR="00D24EE5" w14:paraId="26772C48" w14:textId="77777777">
        <w:tc>
          <w:tcPr>
            <w:tcW w:w="962" w:type="dxa"/>
          </w:tcPr>
          <w:p w14:paraId="36F21A8A" w14:textId="77777777" w:rsidR="00D24EE5" w:rsidRDefault="00000000">
            <w:pPr>
              <w:rPr>
                <w:rFonts w:ascii="Calibri" w:hAnsi="Calibri" w:cs="Calibri"/>
                <w:sz w:val="18"/>
                <w:szCs w:val="18"/>
              </w:rPr>
            </w:pPr>
            <w:r>
              <w:rPr>
                <w:rFonts w:ascii="Calibri" w:hAnsi="Calibri" w:cs="Calibri"/>
                <w:sz w:val="18"/>
                <w:szCs w:val="18"/>
              </w:rPr>
              <w:t>Region</w:t>
            </w:r>
          </w:p>
        </w:tc>
        <w:tc>
          <w:tcPr>
            <w:tcW w:w="673" w:type="dxa"/>
          </w:tcPr>
          <w:p w14:paraId="00F0EAC4" w14:textId="77777777" w:rsidR="00D24EE5" w:rsidRDefault="00000000">
            <w:pPr>
              <w:rPr>
                <w:rFonts w:ascii="Calibri" w:hAnsi="Calibri" w:cs="Calibri"/>
                <w:sz w:val="18"/>
                <w:szCs w:val="18"/>
              </w:rPr>
            </w:pPr>
            <w:r>
              <w:rPr>
                <w:rFonts w:ascii="Calibri" w:hAnsi="Calibri"/>
                <w:sz w:val="18"/>
                <w:szCs w:val="18"/>
              </w:rPr>
              <w:t>Baby Food</w:t>
            </w:r>
          </w:p>
        </w:tc>
        <w:tc>
          <w:tcPr>
            <w:tcW w:w="968" w:type="dxa"/>
          </w:tcPr>
          <w:p w14:paraId="356B1162" w14:textId="77777777" w:rsidR="00D24EE5" w:rsidRDefault="00000000">
            <w:pPr>
              <w:rPr>
                <w:rFonts w:ascii="Calibri" w:hAnsi="Calibri" w:cs="Calibri"/>
                <w:sz w:val="18"/>
                <w:szCs w:val="18"/>
              </w:rPr>
            </w:pPr>
            <w:r>
              <w:rPr>
                <w:rFonts w:ascii="Calibri" w:hAnsi="Calibri"/>
                <w:sz w:val="18"/>
                <w:szCs w:val="18"/>
              </w:rPr>
              <w:t>Beverages</w:t>
            </w:r>
          </w:p>
        </w:tc>
        <w:tc>
          <w:tcPr>
            <w:tcW w:w="682" w:type="dxa"/>
          </w:tcPr>
          <w:p w14:paraId="6786AE92" w14:textId="77777777" w:rsidR="00D24EE5" w:rsidRDefault="00000000">
            <w:pPr>
              <w:rPr>
                <w:rFonts w:ascii="Calibri" w:hAnsi="Calibri" w:cs="Calibri"/>
                <w:sz w:val="18"/>
                <w:szCs w:val="18"/>
              </w:rPr>
            </w:pPr>
            <w:r>
              <w:rPr>
                <w:sz w:val="18"/>
                <w:szCs w:val="18"/>
              </w:rPr>
              <w:t>Cereal</w:t>
            </w:r>
          </w:p>
        </w:tc>
        <w:tc>
          <w:tcPr>
            <w:tcW w:w="764" w:type="dxa"/>
          </w:tcPr>
          <w:p w14:paraId="34E417C4" w14:textId="77777777" w:rsidR="00D24EE5" w:rsidRDefault="00000000">
            <w:pPr>
              <w:rPr>
                <w:rFonts w:ascii="Calibri" w:hAnsi="Calibri" w:cs="Calibri"/>
                <w:sz w:val="18"/>
                <w:szCs w:val="18"/>
              </w:rPr>
            </w:pPr>
            <w:r>
              <w:rPr>
                <w:sz w:val="18"/>
                <w:szCs w:val="18"/>
              </w:rPr>
              <w:t>Clothes</w:t>
            </w:r>
          </w:p>
        </w:tc>
        <w:tc>
          <w:tcPr>
            <w:tcW w:w="959" w:type="dxa"/>
          </w:tcPr>
          <w:p w14:paraId="2D70964B" w14:textId="77777777" w:rsidR="00D24EE5" w:rsidRDefault="00000000">
            <w:pPr>
              <w:rPr>
                <w:rFonts w:ascii="Calibri" w:hAnsi="Calibri" w:cs="Calibri"/>
                <w:sz w:val="18"/>
                <w:szCs w:val="18"/>
              </w:rPr>
            </w:pPr>
            <w:r>
              <w:rPr>
                <w:rFonts w:ascii="Calibri" w:hAnsi="Calibri"/>
                <w:sz w:val="18"/>
                <w:szCs w:val="18"/>
              </w:rPr>
              <w:t>Cosmetics</w:t>
            </w:r>
          </w:p>
        </w:tc>
        <w:tc>
          <w:tcPr>
            <w:tcW w:w="673" w:type="dxa"/>
          </w:tcPr>
          <w:p w14:paraId="534277CA" w14:textId="77777777" w:rsidR="00D24EE5" w:rsidRDefault="00000000">
            <w:pPr>
              <w:rPr>
                <w:rFonts w:ascii="Calibri" w:hAnsi="Calibri" w:cs="Calibri"/>
                <w:sz w:val="18"/>
                <w:szCs w:val="18"/>
              </w:rPr>
            </w:pPr>
            <w:r>
              <w:rPr>
                <w:rFonts w:ascii="Calibri" w:hAnsi="Calibri"/>
                <w:sz w:val="18"/>
                <w:szCs w:val="18"/>
              </w:rPr>
              <w:t>Fruits</w:t>
            </w:r>
          </w:p>
        </w:tc>
        <w:tc>
          <w:tcPr>
            <w:tcW w:w="1003" w:type="dxa"/>
          </w:tcPr>
          <w:p w14:paraId="37FA513B" w14:textId="77777777" w:rsidR="00D24EE5" w:rsidRDefault="00000000">
            <w:pPr>
              <w:rPr>
                <w:rFonts w:ascii="Calibri" w:hAnsi="Calibri" w:cs="Calibri"/>
                <w:sz w:val="18"/>
                <w:szCs w:val="18"/>
              </w:rPr>
            </w:pPr>
            <w:r>
              <w:rPr>
                <w:rFonts w:ascii="Calibri" w:hAnsi="Calibri"/>
                <w:sz w:val="18"/>
                <w:szCs w:val="18"/>
              </w:rPr>
              <w:t>Household</w:t>
            </w:r>
          </w:p>
        </w:tc>
        <w:tc>
          <w:tcPr>
            <w:tcW w:w="673" w:type="dxa"/>
          </w:tcPr>
          <w:p w14:paraId="190B1DE7" w14:textId="77777777" w:rsidR="00D24EE5" w:rsidRDefault="00000000">
            <w:pPr>
              <w:rPr>
                <w:rFonts w:ascii="Calibri" w:hAnsi="Calibri" w:cs="Calibri"/>
                <w:sz w:val="18"/>
                <w:szCs w:val="18"/>
              </w:rPr>
            </w:pPr>
            <w:r>
              <w:rPr>
                <w:rFonts w:ascii="Calibri" w:hAnsi="Calibri"/>
                <w:sz w:val="18"/>
                <w:szCs w:val="18"/>
              </w:rPr>
              <w:t>Meat</w:t>
            </w:r>
          </w:p>
        </w:tc>
        <w:tc>
          <w:tcPr>
            <w:tcW w:w="926" w:type="dxa"/>
          </w:tcPr>
          <w:p w14:paraId="5A86D5BF" w14:textId="77777777" w:rsidR="00D24EE5" w:rsidRDefault="00000000">
            <w:pPr>
              <w:rPr>
                <w:rFonts w:ascii="Calibri" w:hAnsi="Calibri" w:cs="Calibri"/>
                <w:sz w:val="18"/>
                <w:szCs w:val="18"/>
              </w:rPr>
            </w:pPr>
            <w:r>
              <w:rPr>
                <w:rFonts w:ascii="Calibri" w:hAnsi="Calibri"/>
                <w:sz w:val="18"/>
                <w:szCs w:val="18"/>
              </w:rPr>
              <w:t>Office Supplies</w:t>
            </w:r>
          </w:p>
        </w:tc>
        <w:tc>
          <w:tcPr>
            <w:tcW w:w="849" w:type="dxa"/>
          </w:tcPr>
          <w:p w14:paraId="01C2EE63" w14:textId="77777777" w:rsidR="00D24EE5" w:rsidRDefault="00000000">
            <w:pPr>
              <w:rPr>
                <w:rFonts w:ascii="Calibri" w:hAnsi="Calibri" w:cs="Calibri"/>
                <w:sz w:val="18"/>
                <w:szCs w:val="18"/>
              </w:rPr>
            </w:pPr>
            <w:r>
              <w:rPr>
                <w:rFonts w:ascii="Calibri" w:hAnsi="Calibri"/>
                <w:sz w:val="18"/>
                <w:szCs w:val="18"/>
              </w:rPr>
              <w:t>Personal Care</w:t>
            </w:r>
          </w:p>
        </w:tc>
        <w:tc>
          <w:tcPr>
            <w:tcW w:w="763" w:type="dxa"/>
          </w:tcPr>
          <w:p w14:paraId="2E3FF1F4" w14:textId="77777777" w:rsidR="00D24EE5" w:rsidRDefault="00000000">
            <w:pPr>
              <w:rPr>
                <w:rFonts w:ascii="Calibri" w:hAnsi="Calibri" w:cs="Calibri"/>
                <w:sz w:val="18"/>
                <w:szCs w:val="18"/>
              </w:rPr>
            </w:pPr>
            <w:r>
              <w:rPr>
                <w:sz w:val="18"/>
                <w:szCs w:val="18"/>
              </w:rPr>
              <w:t>Snacks</w:t>
            </w:r>
          </w:p>
        </w:tc>
        <w:tc>
          <w:tcPr>
            <w:tcW w:w="1115" w:type="dxa"/>
          </w:tcPr>
          <w:p w14:paraId="6631FB00" w14:textId="77777777" w:rsidR="00D24EE5" w:rsidRDefault="00000000">
            <w:pPr>
              <w:rPr>
                <w:rFonts w:ascii="Calibri" w:hAnsi="Calibri" w:cs="Calibri"/>
                <w:sz w:val="18"/>
                <w:szCs w:val="18"/>
              </w:rPr>
            </w:pPr>
            <w:r>
              <w:rPr>
                <w:sz w:val="18"/>
                <w:szCs w:val="18"/>
              </w:rPr>
              <w:t>Vegetables</w:t>
            </w:r>
          </w:p>
        </w:tc>
      </w:tr>
      <w:tr w:rsidR="00D24EE5" w14:paraId="5043AFA3" w14:textId="77777777">
        <w:tc>
          <w:tcPr>
            <w:tcW w:w="962" w:type="dxa"/>
          </w:tcPr>
          <w:p w14:paraId="44EA949B" w14:textId="77777777" w:rsidR="00D24EE5" w:rsidRDefault="00000000">
            <w:pPr>
              <w:rPr>
                <w:rFonts w:ascii="Calibri" w:hAnsi="Calibri" w:cs="Calibri"/>
                <w:sz w:val="18"/>
                <w:szCs w:val="18"/>
              </w:rPr>
            </w:pPr>
            <w:r>
              <w:rPr>
                <w:rFonts w:ascii="Calibri" w:hAnsi="Calibri"/>
                <w:sz w:val="18"/>
                <w:szCs w:val="18"/>
              </w:rPr>
              <w:t>Asia</w:t>
            </w:r>
          </w:p>
        </w:tc>
        <w:tc>
          <w:tcPr>
            <w:tcW w:w="673" w:type="dxa"/>
          </w:tcPr>
          <w:p w14:paraId="7653DEF7" w14:textId="77777777" w:rsidR="00D24EE5" w:rsidRDefault="00000000">
            <w:pPr>
              <w:rPr>
                <w:rFonts w:ascii="Calibri" w:hAnsi="Calibri" w:cs="Calibri"/>
                <w:sz w:val="18"/>
                <w:szCs w:val="18"/>
              </w:rPr>
            </w:pPr>
            <w:r>
              <w:rPr>
                <w:rFonts w:ascii="Calibri" w:hAnsi="Calibri" w:cs="Calibri"/>
                <w:sz w:val="18"/>
                <w:szCs w:val="18"/>
              </w:rPr>
              <w:t>0</w:t>
            </w:r>
          </w:p>
        </w:tc>
        <w:tc>
          <w:tcPr>
            <w:tcW w:w="968" w:type="dxa"/>
          </w:tcPr>
          <w:p w14:paraId="0A9D8FB6" w14:textId="77777777" w:rsidR="00D24EE5" w:rsidRDefault="00000000">
            <w:pPr>
              <w:rPr>
                <w:rFonts w:ascii="Calibri" w:hAnsi="Calibri" w:cs="Calibri"/>
                <w:sz w:val="18"/>
                <w:szCs w:val="18"/>
              </w:rPr>
            </w:pPr>
            <w:r>
              <w:rPr>
                <w:rFonts w:ascii="Calibri" w:hAnsi="Calibri" w:cs="Calibri"/>
                <w:sz w:val="18"/>
                <w:szCs w:val="18"/>
              </w:rPr>
              <w:t>0</w:t>
            </w:r>
          </w:p>
        </w:tc>
        <w:tc>
          <w:tcPr>
            <w:tcW w:w="682" w:type="dxa"/>
          </w:tcPr>
          <w:p w14:paraId="599EF4D5" w14:textId="77777777" w:rsidR="00D24EE5" w:rsidRDefault="00000000">
            <w:pPr>
              <w:rPr>
                <w:rFonts w:ascii="Calibri" w:hAnsi="Calibri" w:cs="Calibri"/>
                <w:sz w:val="18"/>
                <w:szCs w:val="18"/>
              </w:rPr>
            </w:pPr>
            <w:r>
              <w:rPr>
                <w:rFonts w:ascii="Calibri" w:hAnsi="Calibri" w:cs="Calibri"/>
                <w:sz w:val="18"/>
                <w:szCs w:val="18"/>
              </w:rPr>
              <w:t>0</w:t>
            </w:r>
          </w:p>
        </w:tc>
        <w:tc>
          <w:tcPr>
            <w:tcW w:w="764" w:type="dxa"/>
          </w:tcPr>
          <w:p w14:paraId="422386AA" w14:textId="77777777" w:rsidR="00D24EE5" w:rsidRDefault="00000000">
            <w:pPr>
              <w:rPr>
                <w:rFonts w:ascii="Calibri" w:hAnsi="Calibri" w:cs="Calibri"/>
                <w:sz w:val="18"/>
                <w:szCs w:val="18"/>
              </w:rPr>
            </w:pPr>
            <w:r>
              <w:rPr>
                <w:sz w:val="18"/>
                <w:szCs w:val="18"/>
              </w:rPr>
              <w:t>14193</w:t>
            </w:r>
          </w:p>
        </w:tc>
        <w:tc>
          <w:tcPr>
            <w:tcW w:w="959" w:type="dxa"/>
          </w:tcPr>
          <w:p w14:paraId="67F20830" w14:textId="77777777" w:rsidR="00D24EE5" w:rsidRDefault="00000000">
            <w:pPr>
              <w:rPr>
                <w:rFonts w:ascii="Calibri" w:hAnsi="Calibri" w:cs="Calibri"/>
                <w:sz w:val="18"/>
                <w:szCs w:val="18"/>
              </w:rPr>
            </w:pPr>
            <w:r>
              <w:rPr>
                <w:sz w:val="18"/>
                <w:szCs w:val="18"/>
              </w:rPr>
              <w:t>6952</w:t>
            </w:r>
          </w:p>
        </w:tc>
        <w:tc>
          <w:tcPr>
            <w:tcW w:w="673" w:type="dxa"/>
          </w:tcPr>
          <w:p w14:paraId="4B3110DF" w14:textId="77777777" w:rsidR="00D24EE5" w:rsidRDefault="00000000">
            <w:pPr>
              <w:rPr>
                <w:rFonts w:ascii="Calibri" w:hAnsi="Calibri" w:cs="Calibri"/>
                <w:sz w:val="18"/>
                <w:szCs w:val="18"/>
              </w:rPr>
            </w:pPr>
            <w:r>
              <w:rPr>
                <w:sz w:val="18"/>
                <w:szCs w:val="18"/>
              </w:rPr>
              <w:t>6267</w:t>
            </w:r>
          </w:p>
        </w:tc>
        <w:tc>
          <w:tcPr>
            <w:tcW w:w="1003" w:type="dxa"/>
          </w:tcPr>
          <w:p w14:paraId="34612962" w14:textId="77777777" w:rsidR="00D24EE5" w:rsidRDefault="00000000">
            <w:pPr>
              <w:rPr>
                <w:rFonts w:ascii="Calibri" w:hAnsi="Calibri" w:cs="Calibri"/>
                <w:sz w:val="18"/>
                <w:szCs w:val="18"/>
              </w:rPr>
            </w:pPr>
            <w:r>
              <w:rPr>
                <w:rFonts w:ascii="Calibri" w:hAnsi="Calibri"/>
                <w:sz w:val="18"/>
                <w:szCs w:val="18"/>
              </w:rPr>
              <w:t>12080</w:t>
            </w:r>
          </w:p>
        </w:tc>
        <w:tc>
          <w:tcPr>
            <w:tcW w:w="673" w:type="dxa"/>
          </w:tcPr>
          <w:p w14:paraId="0E7D5D6F" w14:textId="77777777" w:rsidR="00D24EE5" w:rsidRDefault="00000000">
            <w:pPr>
              <w:rPr>
                <w:rFonts w:ascii="Calibri" w:hAnsi="Calibri" w:cs="Calibri"/>
                <w:sz w:val="18"/>
                <w:szCs w:val="18"/>
              </w:rPr>
            </w:pPr>
            <w:r>
              <w:rPr>
                <w:rFonts w:ascii="Calibri" w:hAnsi="Calibri" w:cs="Calibri"/>
                <w:sz w:val="18"/>
                <w:szCs w:val="18"/>
              </w:rPr>
              <w:t>0</w:t>
            </w:r>
          </w:p>
        </w:tc>
        <w:tc>
          <w:tcPr>
            <w:tcW w:w="926" w:type="dxa"/>
          </w:tcPr>
          <w:p w14:paraId="7A763414" w14:textId="77777777" w:rsidR="00D24EE5" w:rsidRDefault="00000000">
            <w:pPr>
              <w:rPr>
                <w:rFonts w:ascii="Calibri" w:hAnsi="Calibri" w:cs="Calibri"/>
                <w:sz w:val="18"/>
                <w:szCs w:val="18"/>
              </w:rPr>
            </w:pPr>
            <w:r>
              <w:rPr>
                <w:rFonts w:ascii="Calibri" w:hAnsi="Calibri"/>
                <w:sz w:val="18"/>
                <w:szCs w:val="18"/>
              </w:rPr>
              <w:t>11718</w:t>
            </w:r>
          </w:p>
        </w:tc>
        <w:tc>
          <w:tcPr>
            <w:tcW w:w="849" w:type="dxa"/>
          </w:tcPr>
          <w:p w14:paraId="23B8CB6B" w14:textId="77777777" w:rsidR="00D24EE5" w:rsidRDefault="00000000">
            <w:pPr>
              <w:rPr>
                <w:rFonts w:ascii="Calibri" w:hAnsi="Calibri" w:cs="Calibri"/>
                <w:sz w:val="18"/>
                <w:szCs w:val="18"/>
              </w:rPr>
            </w:pPr>
            <w:r>
              <w:rPr>
                <w:rFonts w:ascii="Calibri" w:hAnsi="Calibri"/>
                <w:sz w:val="18"/>
                <w:szCs w:val="18"/>
              </w:rPr>
              <w:t>4901</w:t>
            </w:r>
          </w:p>
        </w:tc>
        <w:tc>
          <w:tcPr>
            <w:tcW w:w="763" w:type="dxa"/>
          </w:tcPr>
          <w:p w14:paraId="03608DEF" w14:textId="77777777" w:rsidR="00D24EE5" w:rsidRDefault="00000000">
            <w:pPr>
              <w:rPr>
                <w:rFonts w:ascii="Calibri" w:hAnsi="Calibri" w:cs="Calibri"/>
                <w:sz w:val="18"/>
                <w:szCs w:val="18"/>
              </w:rPr>
            </w:pPr>
            <w:r>
              <w:rPr>
                <w:rFonts w:ascii="Calibri" w:hAnsi="Calibri" w:cs="Calibri"/>
                <w:sz w:val="18"/>
                <w:szCs w:val="18"/>
              </w:rPr>
              <w:t>0</w:t>
            </w:r>
          </w:p>
        </w:tc>
        <w:tc>
          <w:tcPr>
            <w:tcW w:w="1115" w:type="dxa"/>
          </w:tcPr>
          <w:p w14:paraId="2A31B6EF" w14:textId="77777777" w:rsidR="00D24EE5" w:rsidRDefault="00000000">
            <w:pPr>
              <w:rPr>
                <w:rFonts w:ascii="Calibri" w:hAnsi="Calibri" w:cs="Calibri"/>
                <w:sz w:val="18"/>
                <w:szCs w:val="18"/>
              </w:rPr>
            </w:pPr>
            <w:r>
              <w:rPr>
                <w:rFonts w:ascii="Calibri" w:hAnsi="Calibri"/>
                <w:sz w:val="18"/>
                <w:szCs w:val="18"/>
              </w:rPr>
              <w:t>3856</w:t>
            </w:r>
          </w:p>
        </w:tc>
      </w:tr>
      <w:tr w:rsidR="00D24EE5" w14:paraId="66B69267" w14:textId="77777777">
        <w:tc>
          <w:tcPr>
            <w:tcW w:w="962" w:type="dxa"/>
          </w:tcPr>
          <w:p w14:paraId="4FB5DEA0" w14:textId="77777777" w:rsidR="00D24EE5" w:rsidRDefault="00000000">
            <w:pPr>
              <w:rPr>
                <w:rFonts w:ascii="Calibri" w:hAnsi="Calibri" w:cs="Calibri"/>
                <w:sz w:val="18"/>
                <w:szCs w:val="18"/>
              </w:rPr>
            </w:pPr>
            <w:r>
              <w:rPr>
                <w:sz w:val="18"/>
                <w:szCs w:val="18"/>
              </w:rPr>
              <w:t>Australia and Oceania</w:t>
            </w:r>
          </w:p>
        </w:tc>
        <w:tc>
          <w:tcPr>
            <w:tcW w:w="673" w:type="dxa"/>
            <w:vAlign w:val="bottom"/>
          </w:tcPr>
          <w:p w14:paraId="0F2A74D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12899</w:t>
            </w:r>
          </w:p>
        </w:tc>
        <w:tc>
          <w:tcPr>
            <w:tcW w:w="968" w:type="dxa"/>
            <w:vAlign w:val="bottom"/>
          </w:tcPr>
          <w:p w14:paraId="6AD25332"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18768</w:t>
            </w:r>
          </w:p>
        </w:tc>
        <w:tc>
          <w:tcPr>
            <w:tcW w:w="682" w:type="dxa"/>
            <w:vAlign w:val="bottom"/>
          </w:tcPr>
          <w:p w14:paraId="21CE8A3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682</w:t>
            </w:r>
          </w:p>
        </w:tc>
        <w:tc>
          <w:tcPr>
            <w:tcW w:w="764" w:type="dxa"/>
            <w:vAlign w:val="bottom"/>
          </w:tcPr>
          <w:p w14:paraId="0B9A47B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9905</w:t>
            </w:r>
          </w:p>
        </w:tc>
        <w:tc>
          <w:tcPr>
            <w:tcW w:w="959" w:type="dxa"/>
            <w:vAlign w:val="bottom"/>
          </w:tcPr>
          <w:p w14:paraId="38BDED21"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9654</w:t>
            </w:r>
          </w:p>
        </w:tc>
        <w:tc>
          <w:tcPr>
            <w:tcW w:w="673" w:type="dxa"/>
            <w:vAlign w:val="bottom"/>
          </w:tcPr>
          <w:p w14:paraId="693EE6EC"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7585</w:t>
            </w:r>
          </w:p>
        </w:tc>
        <w:tc>
          <w:tcPr>
            <w:tcW w:w="1003" w:type="dxa"/>
            <w:vAlign w:val="bottom"/>
          </w:tcPr>
          <w:p w14:paraId="2D2DE711"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673" w:type="dxa"/>
            <w:vAlign w:val="bottom"/>
          </w:tcPr>
          <w:p w14:paraId="55065044"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5908</w:t>
            </w:r>
          </w:p>
        </w:tc>
        <w:tc>
          <w:tcPr>
            <w:tcW w:w="926" w:type="dxa"/>
            <w:vAlign w:val="bottom"/>
          </w:tcPr>
          <w:p w14:paraId="6E42196A"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2924</w:t>
            </w:r>
          </w:p>
        </w:tc>
        <w:tc>
          <w:tcPr>
            <w:tcW w:w="849" w:type="dxa"/>
            <w:vAlign w:val="bottom"/>
          </w:tcPr>
          <w:p w14:paraId="78D5FA1B"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763" w:type="dxa"/>
            <w:vAlign w:val="bottom"/>
          </w:tcPr>
          <w:p w14:paraId="43E8CEBA"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1115" w:type="dxa"/>
            <w:vAlign w:val="bottom"/>
          </w:tcPr>
          <w:p w14:paraId="554F8538"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r>
      <w:tr w:rsidR="00D24EE5" w14:paraId="27812993" w14:textId="77777777">
        <w:tc>
          <w:tcPr>
            <w:tcW w:w="962" w:type="dxa"/>
          </w:tcPr>
          <w:p w14:paraId="051B6A30" w14:textId="77777777" w:rsidR="00D24EE5" w:rsidRDefault="00000000">
            <w:pPr>
              <w:rPr>
                <w:rFonts w:ascii="Calibri" w:hAnsi="Calibri" w:cs="Calibri"/>
                <w:sz w:val="18"/>
                <w:szCs w:val="18"/>
              </w:rPr>
            </w:pPr>
            <w:r>
              <w:rPr>
                <w:sz w:val="18"/>
                <w:szCs w:val="18"/>
              </w:rPr>
              <w:t>Central America and the Caribbean</w:t>
            </w:r>
          </w:p>
        </w:tc>
        <w:tc>
          <w:tcPr>
            <w:tcW w:w="673" w:type="dxa"/>
            <w:vAlign w:val="bottom"/>
          </w:tcPr>
          <w:p w14:paraId="07C57514"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968" w:type="dxa"/>
            <w:vAlign w:val="bottom"/>
          </w:tcPr>
          <w:p w14:paraId="3D29383D"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8156</w:t>
            </w:r>
          </w:p>
        </w:tc>
        <w:tc>
          <w:tcPr>
            <w:tcW w:w="682" w:type="dxa"/>
            <w:vAlign w:val="bottom"/>
          </w:tcPr>
          <w:p w14:paraId="715F49E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2804</w:t>
            </w:r>
          </w:p>
        </w:tc>
        <w:tc>
          <w:tcPr>
            <w:tcW w:w="764" w:type="dxa"/>
            <w:vAlign w:val="bottom"/>
          </w:tcPr>
          <w:p w14:paraId="6FA4447E"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5498</w:t>
            </w:r>
          </w:p>
        </w:tc>
        <w:tc>
          <w:tcPr>
            <w:tcW w:w="959" w:type="dxa"/>
            <w:vAlign w:val="bottom"/>
          </w:tcPr>
          <w:p w14:paraId="0BE47A8E"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1705</w:t>
            </w:r>
          </w:p>
        </w:tc>
        <w:tc>
          <w:tcPr>
            <w:tcW w:w="673" w:type="dxa"/>
            <w:vAlign w:val="bottom"/>
          </w:tcPr>
          <w:p w14:paraId="573E58E6"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1003" w:type="dxa"/>
            <w:vAlign w:val="bottom"/>
          </w:tcPr>
          <w:p w14:paraId="0DE55C0E"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8974</w:t>
            </w:r>
          </w:p>
        </w:tc>
        <w:tc>
          <w:tcPr>
            <w:tcW w:w="673" w:type="dxa"/>
            <w:vAlign w:val="bottom"/>
          </w:tcPr>
          <w:p w14:paraId="3309392A"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926" w:type="dxa"/>
            <w:vAlign w:val="bottom"/>
          </w:tcPr>
          <w:p w14:paraId="03E2BCF4"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849" w:type="dxa"/>
            <w:vAlign w:val="bottom"/>
          </w:tcPr>
          <w:p w14:paraId="2C779510"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6409</w:t>
            </w:r>
          </w:p>
        </w:tc>
        <w:tc>
          <w:tcPr>
            <w:tcW w:w="763" w:type="dxa"/>
            <w:vAlign w:val="bottom"/>
          </w:tcPr>
          <w:p w14:paraId="029E580A"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2225</w:t>
            </w:r>
          </w:p>
        </w:tc>
        <w:tc>
          <w:tcPr>
            <w:tcW w:w="1115" w:type="dxa"/>
            <w:vAlign w:val="bottom"/>
          </w:tcPr>
          <w:p w14:paraId="0FA4273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r>
      <w:tr w:rsidR="00D24EE5" w14:paraId="34A1F086" w14:textId="77777777">
        <w:tc>
          <w:tcPr>
            <w:tcW w:w="962" w:type="dxa"/>
          </w:tcPr>
          <w:p w14:paraId="2124A68D" w14:textId="77777777" w:rsidR="00D24EE5" w:rsidRDefault="00000000">
            <w:pPr>
              <w:rPr>
                <w:rFonts w:ascii="Calibri" w:hAnsi="Calibri" w:cs="Calibri"/>
                <w:sz w:val="18"/>
                <w:szCs w:val="18"/>
              </w:rPr>
            </w:pPr>
            <w:r>
              <w:rPr>
                <w:sz w:val="18"/>
                <w:szCs w:val="18"/>
              </w:rPr>
              <w:t>Europe</w:t>
            </w:r>
          </w:p>
        </w:tc>
        <w:tc>
          <w:tcPr>
            <w:tcW w:w="673" w:type="dxa"/>
            <w:vAlign w:val="bottom"/>
          </w:tcPr>
          <w:p w14:paraId="161620E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22087</w:t>
            </w:r>
          </w:p>
        </w:tc>
        <w:tc>
          <w:tcPr>
            <w:tcW w:w="968" w:type="dxa"/>
            <w:vAlign w:val="bottom"/>
          </w:tcPr>
          <w:p w14:paraId="69F901CD"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9784</w:t>
            </w:r>
          </w:p>
        </w:tc>
        <w:tc>
          <w:tcPr>
            <w:tcW w:w="682" w:type="dxa"/>
            <w:vAlign w:val="bottom"/>
          </w:tcPr>
          <w:p w14:paraId="10C7050B"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764" w:type="dxa"/>
            <w:vAlign w:val="bottom"/>
          </w:tcPr>
          <w:p w14:paraId="3E193C3B"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11784</w:t>
            </w:r>
          </w:p>
        </w:tc>
        <w:tc>
          <w:tcPr>
            <w:tcW w:w="959" w:type="dxa"/>
            <w:vAlign w:val="bottom"/>
          </w:tcPr>
          <w:p w14:paraId="692876FA"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30100</w:t>
            </w:r>
          </w:p>
        </w:tc>
        <w:tc>
          <w:tcPr>
            <w:tcW w:w="673" w:type="dxa"/>
            <w:vAlign w:val="bottom"/>
          </w:tcPr>
          <w:p w14:paraId="506942F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1003" w:type="dxa"/>
            <w:vAlign w:val="bottom"/>
          </w:tcPr>
          <w:p w14:paraId="713AD804"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4795</w:t>
            </w:r>
          </w:p>
        </w:tc>
        <w:tc>
          <w:tcPr>
            <w:tcW w:w="673" w:type="dxa"/>
            <w:vAlign w:val="bottom"/>
          </w:tcPr>
          <w:p w14:paraId="797E0CE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926" w:type="dxa"/>
            <w:vAlign w:val="bottom"/>
          </w:tcPr>
          <w:p w14:paraId="73C313D9"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14053</w:t>
            </w:r>
          </w:p>
        </w:tc>
        <w:tc>
          <w:tcPr>
            <w:tcW w:w="849" w:type="dxa"/>
            <w:vAlign w:val="bottom"/>
          </w:tcPr>
          <w:p w14:paraId="1DDD62B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5343</w:t>
            </w:r>
          </w:p>
        </w:tc>
        <w:tc>
          <w:tcPr>
            <w:tcW w:w="763" w:type="dxa"/>
            <w:vAlign w:val="bottom"/>
          </w:tcPr>
          <w:p w14:paraId="5121F70D"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1115" w:type="dxa"/>
            <w:vAlign w:val="bottom"/>
          </w:tcPr>
          <w:p w14:paraId="1F0F9A5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171</w:t>
            </w:r>
          </w:p>
        </w:tc>
      </w:tr>
      <w:tr w:rsidR="00D24EE5" w14:paraId="79E66846" w14:textId="77777777">
        <w:tc>
          <w:tcPr>
            <w:tcW w:w="962" w:type="dxa"/>
          </w:tcPr>
          <w:p w14:paraId="43951F7E" w14:textId="77777777" w:rsidR="00D24EE5" w:rsidRDefault="00000000">
            <w:pPr>
              <w:rPr>
                <w:rFonts w:ascii="Calibri" w:hAnsi="Calibri" w:cs="Calibri"/>
                <w:sz w:val="18"/>
                <w:szCs w:val="18"/>
              </w:rPr>
            </w:pPr>
            <w:r>
              <w:rPr>
                <w:sz w:val="18"/>
                <w:szCs w:val="18"/>
              </w:rPr>
              <w:t>Middle East and North Africa</w:t>
            </w:r>
          </w:p>
        </w:tc>
        <w:tc>
          <w:tcPr>
            <w:tcW w:w="673" w:type="dxa"/>
            <w:vAlign w:val="bottom"/>
          </w:tcPr>
          <w:p w14:paraId="4AE6044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968" w:type="dxa"/>
            <w:vAlign w:val="bottom"/>
          </w:tcPr>
          <w:p w14:paraId="754014E0"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682" w:type="dxa"/>
            <w:vAlign w:val="bottom"/>
          </w:tcPr>
          <w:p w14:paraId="366DCED6"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4063</w:t>
            </w:r>
          </w:p>
        </w:tc>
        <w:tc>
          <w:tcPr>
            <w:tcW w:w="764" w:type="dxa"/>
            <w:vAlign w:val="bottom"/>
          </w:tcPr>
          <w:p w14:paraId="2DA4AC2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14000</w:t>
            </w:r>
          </w:p>
        </w:tc>
        <w:tc>
          <w:tcPr>
            <w:tcW w:w="959" w:type="dxa"/>
            <w:vAlign w:val="bottom"/>
          </w:tcPr>
          <w:p w14:paraId="216D27CA"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23615</w:t>
            </w:r>
          </w:p>
        </w:tc>
        <w:tc>
          <w:tcPr>
            <w:tcW w:w="673" w:type="dxa"/>
            <w:vAlign w:val="bottom"/>
          </w:tcPr>
          <w:p w14:paraId="739C3F21"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4979</w:t>
            </w:r>
          </w:p>
        </w:tc>
        <w:tc>
          <w:tcPr>
            <w:tcW w:w="1003" w:type="dxa"/>
            <w:vAlign w:val="bottom"/>
          </w:tcPr>
          <w:p w14:paraId="4C2ED185"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673" w:type="dxa"/>
            <w:vAlign w:val="bottom"/>
          </w:tcPr>
          <w:p w14:paraId="3B28B0F6"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926" w:type="dxa"/>
            <w:vAlign w:val="bottom"/>
          </w:tcPr>
          <w:p w14:paraId="23199873"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2021</w:t>
            </w:r>
          </w:p>
        </w:tc>
        <w:tc>
          <w:tcPr>
            <w:tcW w:w="849" w:type="dxa"/>
            <w:vAlign w:val="bottom"/>
          </w:tcPr>
          <w:p w14:paraId="27FA2768"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763" w:type="dxa"/>
            <w:vAlign w:val="bottom"/>
          </w:tcPr>
          <w:p w14:paraId="42C67A0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1115" w:type="dxa"/>
            <w:vAlign w:val="bottom"/>
          </w:tcPr>
          <w:p w14:paraId="53442FB1"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r>
      <w:tr w:rsidR="00D24EE5" w14:paraId="52262771" w14:textId="77777777">
        <w:tc>
          <w:tcPr>
            <w:tcW w:w="962" w:type="dxa"/>
          </w:tcPr>
          <w:p w14:paraId="173B3081" w14:textId="77777777" w:rsidR="00D24EE5" w:rsidRDefault="00000000">
            <w:pPr>
              <w:rPr>
                <w:rFonts w:ascii="Calibri" w:hAnsi="Calibri" w:cs="Calibri"/>
                <w:sz w:val="18"/>
                <w:szCs w:val="18"/>
              </w:rPr>
            </w:pPr>
            <w:r>
              <w:rPr>
                <w:rFonts w:ascii="Calibri" w:hAnsi="Calibri"/>
                <w:sz w:val="18"/>
                <w:szCs w:val="18"/>
              </w:rPr>
              <w:t>North America</w:t>
            </w:r>
          </w:p>
        </w:tc>
        <w:tc>
          <w:tcPr>
            <w:tcW w:w="673" w:type="dxa"/>
            <w:vAlign w:val="bottom"/>
          </w:tcPr>
          <w:p w14:paraId="54C08E11"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968" w:type="dxa"/>
            <w:vAlign w:val="bottom"/>
          </w:tcPr>
          <w:p w14:paraId="7A170DC5"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682" w:type="dxa"/>
            <w:vAlign w:val="bottom"/>
          </w:tcPr>
          <w:p w14:paraId="61783879"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764" w:type="dxa"/>
            <w:vAlign w:val="bottom"/>
          </w:tcPr>
          <w:p w14:paraId="5C1B682D"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959" w:type="dxa"/>
            <w:vAlign w:val="bottom"/>
          </w:tcPr>
          <w:p w14:paraId="2278679B"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673" w:type="dxa"/>
            <w:vAlign w:val="bottom"/>
          </w:tcPr>
          <w:p w14:paraId="002B764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1003" w:type="dxa"/>
            <w:vAlign w:val="bottom"/>
          </w:tcPr>
          <w:p w14:paraId="1E6675BD"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6954</w:t>
            </w:r>
          </w:p>
        </w:tc>
        <w:tc>
          <w:tcPr>
            <w:tcW w:w="673" w:type="dxa"/>
            <w:vAlign w:val="bottom"/>
          </w:tcPr>
          <w:p w14:paraId="5BBFA09D"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926" w:type="dxa"/>
            <w:vAlign w:val="bottom"/>
          </w:tcPr>
          <w:p w14:paraId="61817DCD"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849" w:type="dxa"/>
            <w:vAlign w:val="bottom"/>
          </w:tcPr>
          <w:p w14:paraId="3FC40859"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12189</w:t>
            </w:r>
          </w:p>
        </w:tc>
        <w:tc>
          <w:tcPr>
            <w:tcW w:w="763" w:type="dxa"/>
            <w:vAlign w:val="bottom"/>
          </w:tcPr>
          <w:p w14:paraId="5E81273B"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c>
          <w:tcPr>
            <w:tcW w:w="1115" w:type="dxa"/>
            <w:vAlign w:val="bottom"/>
          </w:tcPr>
          <w:p w14:paraId="1BCAE7AA"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0</w:t>
            </w:r>
          </w:p>
        </w:tc>
      </w:tr>
      <w:tr w:rsidR="00D24EE5" w14:paraId="276B9041" w14:textId="77777777">
        <w:tc>
          <w:tcPr>
            <w:tcW w:w="962" w:type="dxa"/>
          </w:tcPr>
          <w:p w14:paraId="1CC40D38" w14:textId="77777777" w:rsidR="00D24EE5" w:rsidRDefault="00000000">
            <w:pPr>
              <w:rPr>
                <w:rFonts w:ascii="Calibri" w:hAnsi="Calibri" w:cs="Calibri"/>
                <w:sz w:val="18"/>
                <w:szCs w:val="18"/>
              </w:rPr>
            </w:pPr>
            <w:r>
              <w:rPr>
                <w:rFonts w:ascii="Calibri" w:hAnsi="Calibri"/>
                <w:sz w:val="18"/>
                <w:szCs w:val="18"/>
              </w:rPr>
              <w:t>Sub-Saharan Africa</w:t>
            </w:r>
          </w:p>
        </w:tc>
        <w:tc>
          <w:tcPr>
            <w:tcW w:w="673" w:type="dxa"/>
            <w:vAlign w:val="bottom"/>
          </w:tcPr>
          <w:p w14:paraId="283BD7CA"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5559</w:t>
            </w:r>
          </w:p>
        </w:tc>
        <w:tc>
          <w:tcPr>
            <w:tcW w:w="968" w:type="dxa"/>
            <w:vAlign w:val="bottom"/>
          </w:tcPr>
          <w:p w14:paraId="1AD22DF0"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20000</w:t>
            </w:r>
          </w:p>
        </w:tc>
        <w:tc>
          <w:tcPr>
            <w:tcW w:w="682" w:type="dxa"/>
            <w:vAlign w:val="bottom"/>
          </w:tcPr>
          <w:p w14:paraId="0C390398"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18328</w:t>
            </w:r>
          </w:p>
        </w:tc>
        <w:tc>
          <w:tcPr>
            <w:tcW w:w="764" w:type="dxa"/>
            <w:vAlign w:val="bottom"/>
          </w:tcPr>
          <w:p w14:paraId="024B8290"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15880</w:t>
            </w:r>
          </w:p>
        </w:tc>
        <w:tc>
          <w:tcPr>
            <w:tcW w:w="959" w:type="dxa"/>
            <w:vAlign w:val="bottom"/>
          </w:tcPr>
          <w:p w14:paraId="25DC8576"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11692</w:t>
            </w:r>
          </w:p>
        </w:tc>
        <w:tc>
          <w:tcPr>
            <w:tcW w:w="673" w:type="dxa"/>
            <w:vAlign w:val="bottom"/>
          </w:tcPr>
          <w:p w14:paraId="17F8CDB9"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31167</w:t>
            </w:r>
          </w:p>
        </w:tc>
        <w:tc>
          <w:tcPr>
            <w:tcW w:w="1003" w:type="dxa"/>
            <w:vAlign w:val="bottom"/>
          </w:tcPr>
          <w:p w14:paraId="3EF8F21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11924</w:t>
            </w:r>
          </w:p>
        </w:tc>
        <w:tc>
          <w:tcPr>
            <w:tcW w:w="673" w:type="dxa"/>
            <w:vAlign w:val="bottom"/>
          </w:tcPr>
          <w:p w14:paraId="6F6D66C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4767</w:t>
            </w:r>
          </w:p>
        </w:tc>
        <w:tc>
          <w:tcPr>
            <w:tcW w:w="926" w:type="dxa"/>
            <w:vAlign w:val="bottom"/>
          </w:tcPr>
          <w:p w14:paraId="530CC020"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16251</w:t>
            </w:r>
          </w:p>
        </w:tc>
        <w:tc>
          <w:tcPr>
            <w:tcW w:w="849" w:type="dxa"/>
            <w:vAlign w:val="bottom"/>
          </w:tcPr>
          <w:p w14:paraId="2B3371C1"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19866</w:t>
            </w:r>
          </w:p>
        </w:tc>
        <w:tc>
          <w:tcPr>
            <w:tcW w:w="763" w:type="dxa"/>
            <w:vAlign w:val="bottom"/>
          </w:tcPr>
          <w:p w14:paraId="6F9FC2B1"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11412</w:t>
            </w:r>
          </w:p>
        </w:tc>
        <w:tc>
          <w:tcPr>
            <w:tcW w:w="1115" w:type="dxa"/>
            <w:vAlign w:val="bottom"/>
          </w:tcPr>
          <w:p w14:paraId="5EFCE860"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16024</w:t>
            </w:r>
          </w:p>
        </w:tc>
      </w:tr>
      <w:tr w:rsidR="00D24EE5" w14:paraId="0835D254" w14:textId="77777777">
        <w:tc>
          <w:tcPr>
            <w:tcW w:w="962" w:type="dxa"/>
          </w:tcPr>
          <w:p w14:paraId="6489DE3C" w14:textId="77777777" w:rsidR="00D24EE5" w:rsidRDefault="00000000">
            <w:pPr>
              <w:rPr>
                <w:rFonts w:ascii="Calibri" w:hAnsi="Calibri" w:cs="Calibri"/>
                <w:sz w:val="18"/>
                <w:szCs w:val="18"/>
              </w:rPr>
            </w:pPr>
            <w:r>
              <w:rPr>
                <w:rFonts w:ascii="Calibri" w:hAnsi="Calibri" w:cs="Calibri"/>
                <w:sz w:val="18"/>
                <w:szCs w:val="18"/>
              </w:rPr>
              <w:t>Total</w:t>
            </w:r>
          </w:p>
        </w:tc>
        <w:tc>
          <w:tcPr>
            <w:tcW w:w="673" w:type="dxa"/>
            <w:vAlign w:val="bottom"/>
          </w:tcPr>
          <w:p w14:paraId="181F8EB9"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34986</w:t>
            </w:r>
          </w:p>
        </w:tc>
        <w:tc>
          <w:tcPr>
            <w:tcW w:w="968" w:type="dxa"/>
            <w:vAlign w:val="bottom"/>
          </w:tcPr>
          <w:p w14:paraId="0DB30A6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36708</w:t>
            </w:r>
          </w:p>
        </w:tc>
        <w:tc>
          <w:tcPr>
            <w:tcW w:w="682" w:type="dxa"/>
            <w:vAlign w:val="bottom"/>
          </w:tcPr>
          <w:p w14:paraId="28A2D7ED"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25877</w:t>
            </w:r>
          </w:p>
        </w:tc>
        <w:tc>
          <w:tcPr>
            <w:tcW w:w="764" w:type="dxa"/>
            <w:vAlign w:val="bottom"/>
          </w:tcPr>
          <w:p w14:paraId="0A427605"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71260</w:t>
            </w:r>
          </w:p>
        </w:tc>
        <w:tc>
          <w:tcPr>
            <w:tcW w:w="959" w:type="dxa"/>
            <w:vAlign w:val="bottom"/>
          </w:tcPr>
          <w:p w14:paraId="32B645E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83718</w:t>
            </w:r>
          </w:p>
        </w:tc>
        <w:tc>
          <w:tcPr>
            <w:tcW w:w="673" w:type="dxa"/>
            <w:vAlign w:val="bottom"/>
          </w:tcPr>
          <w:p w14:paraId="15A48F94"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49998</w:t>
            </w:r>
          </w:p>
        </w:tc>
        <w:tc>
          <w:tcPr>
            <w:tcW w:w="1003" w:type="dxa"/>
            <w:vAlign w:val="bottom"/>
          </w:tcPr>
          <w:p w14:paraId="6524E061"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44727</w:t>
            </w:r>
          </w:p>
        </w:tc>
        <w:tc>
          <w:tcPr>
            <w:tcW w:w="673" w:type="dxa"/>
            <w:vAlign w:val="bottom"/>
          </w:tcPr>
          <w:p w14:paraId="52C0CB3E"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10675</w:t>
            </w:r>
          </w:p>
        </w:tc>
        <w:tc>
          <w:tcPr>
            <w:tcW w:w="926" w:type="dxa"/>
            <w:vAlign w:val="bottom"/>
          </w:tcPr>
          <w:p w14:paraId="4941F9D7"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46967</w:t>
            </w:r>
          </w:p>
        </w:tc>
        <w:tc>
          <w:tcPr>
            <w:tcW w:w="849" w:type="dxa"/>
            <w:vAlign w:val="bottom"/>
          </w:tcPr>
          <w:p w14:paraId="031A91AA"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48708</w:t>
            </w:r>
          </w:p>
        </w:tc>
        <w:tc>
          <w:tcPr>
            <w:tcW w:w="763" w:type="dxa"/>
            <w:vAlign w:val="bottom"/>
          </w:tcPr>
          <w:p w14:paraId="2D52D118"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13637</w:t>
            </w:r>
          </w:p>
        </w:tc>
        <w:tc>
          <w:tcPr>
            <w:tcW w:w="1115" w:type="dxa"/>
            <w:vAlign w:val="bottom"/>
          </w:tcPr>
          <w:p w14:paraId="5D2C513F" w14:textId="77777777" w:rsidR="00D24EE5" w:rsidRDefault="00000000">
            <w:pPr>
              <w:widowControl/>
              <w:jc w:val="right"/>
              <w:textAlignment w:val="bottom"/>
              <w:rPr>
                <w:rFonts w:ascii="Calibri" w:hAnsi="Calibri" w:cs="Calibri"/>
                <w:sz w:val="18"/>
                <w:szCs w:val="18"/>
              </w:rPr>
            </w:pPr>
            <w:r>
              <w:rPr>
                <w:rFonts w:ascii="Calibri" w:eastAsia="SimSun" w:hAnsi="Calibri" w:cs="Calibri"/>
                <w:color w:val="000000"/>
                <w:sz w:val="18"/>
                <w:szCs w:val="18"/>
                <w:lang w:bidi="ar"/>
              </w:rPr>
              <w:t>20051</w:t>
            </w:r>
          </w:p>
        </w:tc>
      </w:tr>
    </w:tbl>
    <w:p w14:paraId="13D29E56" w14:textId="77777777" w:rsidR="00D24EE5" w:rsidRDefault="00D24EE5">
      <w:pPr>
        <w:jc w:val="both"/>
        <w:rPr>
          <w:rFonts w:ascii="Calibri" w:hAnsi="Calibri" w:cs="Calibri"/>
          <w:sz w:val="28"/>
          <w:szCs w:val="28"/>
        </w:rPr>
      </w:pPr>
    </w:p>
    <w:p w14:paraId="1210F71A" w14:textId="77777777" w:rsidR="00D24EE5" w:rsidRDefault="00D24EE5">
      <w:pPr>
        <w:jc w:val="both"/>
        <w:rPr>
          <w:rFonts w:ascii="Calibri" w:hAnsi="Calibri" w:cs="Calibri"/>
          <w:sz w:val="28"/>
          <w:szCs w:val="28"/>
        </w:rPr>
      </w:pPr>
    </w:p>
    <w:p w14:paraId="5FCD545D" w14:textId="77777777" w:rsidR="00D24EE5" w:rsidRDefault="00000000">
      <w:pPr>
        <w:jc w:val="both"/>
        <w:rPr>
          <w:rFonts w:ascii="Calibri" w:hAnsi="Calibri" w:cs="Calibri"/>
          <w:b/>
          <w:bCs/>
          <w:sz w:val="28"/>
          <w:szCs w:val="28"/>
        </w:rPr>
      </w:pPr>
      <w:r>
        <w:rPr>
          <w:rFonts w:ascii="Calibri" w:hAnsi="Calibri" w:cs="Calibri"/>
          <w:b/>
          <w:bCs/>
          <w:sz w:val="28"/>
          <w:szCs w:val="28"/>
        </w:rPr>
        <w:t xml:space="preserve"> </w:t>
      </w:r>
    </w:p>
    <w:p w14:paraId="632A5591" w14:textId="77777777" w:rsidR="00D24EE5" w:rsidRDefault="00D24EE5">
      <w:pPr>
        <w:jc w:val="both"/>
        <w:rPr>
          <w:rFonts w:ascii="Calibri" w:hAnsi="Calibri" w:cs="Calibri"/>
          <w:sz w:val="28"/>
          <w:szCs w:val="28"/>
        </w:rPr>
      </w:pPr>
    </w:p>
    <w:p w14:paraId="6A217716" w14:textId="70B0EA9A" w:rsidR="00D24EE5" w:rsidRDefault="00000000">
      <w:pPr>
        <w:jc w:val="both"/>
        <w:rPr>
          <w:rFonts w:ascii="Calibri" w:hAnsi="Calibri" w:cs="Calibri"/>
          <w:sz w:val="28"/>
          <w:szCs w:val="28"/>
        </w:rPr>
      </w:pPr>
      <w:r>
        <w:rPr>
          <w:rFonts w:ascii="Calibri" w:hAnsi="Calibri" w:cs="Calibri"/>
          <w:sz w:val="28"/>
          <w:szCs w:val="28"/>
        </w:rPr>
        <w:t xml:space="preserve">Similarly, it’s important to analyze the </w:t>
      </w:r>
      <w:r w:rsidR="00DC6B90">
        <w:rPr>
          <w:rFonts w:ascii="Calibri" w:hAnsi="Calibri" w:cs="Calibri"/>
          <w:sz w:val="28"/>
          <w:szCs w:val="28"/>
        </w:rPr>
        <w:t>total revenue</w:t>
      </w:r>
      <w:r>
        <w:rPr>
          <w:rFonts w:ascii="Calibri" w:hAnsi="Calibri" w:cs="Calibri"/>
          <w:sz w:val="28"/>
          <w:szCs w:val="28"/>
        </w:rPr>
        <w:t xml:space="preserve"> distribution for each region corresponding to each item type,</w:t>
      </w:r>
    </w:p>
    <w:p w14:paraId="48BD3A00" w14:textId="791933BB" w:rsidR="00F119EC" w:rsidRDefault="007167F3">
      <w:pPr>
        <w:jc w:val="both"/>
        <w:rPr>
          <w:rFonts w:ascii="Calibri" w:hAnsi="Calibri" w:cs="Calibri"/>
          <w:sz w:val="28"/>
          <w:szCs w:val="28"/>
        </w:rPr>
      </w:pPr>
      <w:r>
        <w:rPr>
          <w:rFonts w:ascii="Calibri" w:hAnsi="Calibri" w:cs="Calibri"/>
          <w:noProof/>
          <w:sz w:val="28"/>
          <w:szCs w:val="28"/>
        </w:rPr>
        <w:lastRenderedPageBreak/>
        <w:drawing>
          <wp:anchor distT="0" distB="0" distL="114300" distR="114300" simplePos="0" relativeHeight="251655680" behindDoc="0" locked="0" layoutInCell="1" allowOverlap="1" wp14:anchorId="11D711CA" wp14:editId="2C9AEC57">
            <wp:simplePos x="0" y="0"/>
            <wp:positionH relativeFrom="column">
              <wp:posOffset>-1461146</wp:posOffset>
            </wp:positionH>
            <wp:positionV relativeFrom="paragraph">
              <wp:posOffset>337185</wp:posOffset>
            </wp:positionV>
            <wp:extent cx="9037332" cy="4333875"/>
            <wp:effectExtent l="0" t="0" r="0" b="0"/>
            <wp:wrapThrough wrapText="bothSides">
              <wp:wrapPolygon edited="0">
                <wp:start x="0" y="0"/>
                <wp:lineTo x="0" y="21458"/>
                <wp:lineTo x="21536" y="21458"/>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040680" cy="4335481"/>
                    </a:xfrm>
                    <a:prstGeom prst="rect">
                      <a:avLst/>
                    </a:prstGeom>
                  </pic:spPr>
                </pic:pic>
              </a:graphicData>
            </a:graphic>
            <wp14:sizeRelH relativeFrom="margin">
              <wp14:pctWidth>0</wp14:pctWidth>
            </wp14:sizeRelH>
            <wp14:sizeRelV relativeFrom="margin">
              <wp14:pctHeight>0</wp14:pctHeight>
            </wp14:sizeRelV>
          </wp:anchor>
        </w:drawing>
      </w:r>
    </w:p>
    <w:p w14:paraId="6E2A607F" w14:textId="3BABF3E9" w:rsidR="00F119EC" w:rsidRDefault="00F119EC">
      <w:pPr>
        <w:jc w:val="both"/>
        <w:rPr>
          <w:rFonts w:ascii="Calibri" w:hAnsi="Calibri" w:cs="Calibri"/>
          <w:sz w:val="28"/>
          <w:szCs w:val="28"/>
        </w:rPr>
      </w:pPr>
    </w:p>
    <w:p w14:paraId="7DD7AF12" w14:textId="22A4D5C9" w:rsidR="00F119EC" w:rsidRDefault="00F119EC">
      <w:pPr>
        <w:jc w:val="both"/>
        <w:rPr>
          <w:rFonts w:ascii="Calibri" w:hAnsi="Calibri" w:cs="Calibri"/>
          <w:sz w:val="28"/>
          <w:szCs w:val="28"/>
        </w:rPr>
      </w:pPr>
    </w:p>
    <w:p w14:paraId="3207D4E4" w14:textId="6071BD70" w:rsidR="00F119EC" w:rsidRDefault="00F119EC">
      <w:pPr>
        <w:jc w:val="both"/>
        <w:rPr>
          <w:rFonts w:ascii="Calibri" w:hAnsi="Calibri" w:cs="Calibri"/>
          <w:sz w:val="28"/>
          <w:szCs w:val="28"/>
        </w:rPr>
      </w:pPr>
    </w:p>
    <w:p w14:paraId="73BC0444" w14:textId="0819F073" w:rsidR="00D24EE5" w:rsidRDefault="00D24EE5">
      <w:pPr>
        <w:jc w:val="both"/>
        <w:rPr>
          <w:rFonts w:ascii="Calibri" w:hAnsi="Calibri" w:cs="Calibri"/>
          <w:b/>
          <w:bCs/>
          <w:sz w:val="28"/>
          <w:szCs w:val="28"/>
        </w:rPr>
      </w:pPr>
    </w:p>
    <w:p w14:paraId="0EFC9493" w14:textId="5094E71C" w:rsidR="00D24EE5" w:rsidRDefault="00D24EE5">
      <w:pPr>
        <w:jc w:val="both"/>
        <w:rPr>
          <w:rFonts w:ascii="Calibri" w:hAnsi="Calibri" w:cs="Calibri"/>
          <w:b/>
          <w:bCs/>
          <w:sz w:val="28"/>
          <w:szCs w:val="28"/>
        </w:rPr>
      </w:pPr>
    </w:p>
    <w:p w14:paraId="3722F56C" w14:textId="77777777" w:rsidR="007167F3" w:rsidRDefault="007167F3">
      <w:pPr>
        <w:jc w:val="both"/>
        <w:rPr>
          <w:rFonts w:ascii="Calibri" w:hAnsi="Calibri" w:cs="Calibri"/>
          <w:sz w:val="28"/>
          <w:szCs w:val="28"/>
        </w:rPr>
      </w:pPr>
    </w:p>
    <w:p w14:paraId="26768166" w14:textId="77777777" w:rsidR="007167F3" w:rsidRDefault="007167F3">
      <w:pPr>
        <w:jc w:val="both"/>
        <w:rPr>
          <w:rFonts w:ascii="Calibri" w:hAnsi="Calibri" w:cs="Calibri"/>
          <w:sz w:val="28"/>
          <w:szCs w:val="28"/>
        </w:rPr>
      </w:pPr>
    </w:p>
    <w:p w14:paraId="0C9CD554" w14:textId="77777777" w:rsidR="007167F3" w:rsidRDefault="007167F3">
      <w:pPr>
        <w:jc w:val="both"/>
        <w:rPr>
          <w:rFonts w:ascii="Calibri" w:hAnsi="Calibri" w:cs="Calibri"/>
          <w:sz w:val="28"/>
          <w:szCs w:val="28"/>
        </w:rPr>
      </w:pPr>
    </w:p>
    <w:p w14:paraId="51FB28A8" w14:textId="77777777" w:rsidR="007167F3" w:rsidRDefault="007167F3">
      <w:pPr>
        <w:jc w:val="both"/>
        <w:rPr>
          <w:rFonts w:ascii="Calibri" w:hAnsi="Calibri" w:cs="Calibri"/>
          <w:sz w:val="28"/>
          <w:szCs w:val="28"/>
        </w:rPr>
      </w:pPr>
    </w:p>
    <w:p w14:paraId="4179FD37" w14:textId="77777777" w:rsidR="007167F3" w:rsidRDefault="007167F3">
      <w:pPr>
        <w:jc w:val="both"/>
        <w:rPr>
          <w:rFonts w:ascii="Calibri" w:hAnsi="Calibri" w:cs="Calibri"/>
          <w:sz w:val="28"/>
          <w:szCs w:val="28"/>
        </w:rPr>
      </w:pPr>
    </w:p>
    <w:p w14:paraId="4FB63F9D" w14:textId="77777777" w:rsidR="007167F3" w:rsidRDefault="007167F3">
      <w:pPr>
        <w:jc w:val="both"/>
        <w:rPr>
          <w:rFonts w:ascii="Calibri" w:hAnsi="Calibri" w:cs="Calibri"/>
          <w:sz w:val="28"/>
          <w:szCs w:val="28"/>
        </w:rPr>
      </w:pPr>
    </w:p>
    <w:p w14:paraId="038A1FAB" w14:textId="77777777" w:rsidR="007167F3" w:rsidRDefault="007167F3">
      <w:pPr>
        <w:jc w:val="both"/>
        <w:rPr>
          <w:rFonts w:ascii="Calibri" w:hAnsi="Calibri" w:cs="Calibri"/>
          <w:sz w:val="28"/>
          <w:szCs w:val="28"/>
        </w:rPr>
      </w:pPr>
    </w:p>
    <w:p w14:paraId="0A247858" w14:textId="77777777" w:rsidR="007167F3" w:rsidRDefault="007167F3">
      <w:pPr>
        <w:jc w:val="both"/>
        <w:rPr>
          <w:rFonts w:ascii="Calibri" w:hAnsi="Calibri" w:cs="Calibri"/>
          <w:sz w:val="28"/>
          <w:szCs w:val="28"/>
        </w:rPr>
      </w:pPr>
    </w:p>
    <w:p w14:paraId="35E79C4B" w14:textId="77777777" w:rsidR="007167F3" w:rsidRDefault="007167F3">
      <w:pPr>
        <w:jc w:val="both"/>
        <w:rPr>
          <w:rFonts w:ascii="Calibri" w:hAnsi="Calibri" w:cs="Calibri"/>
          <w:sz w:val="28"/>
          <w:szCs w:val="28"/>
        </w:rPr>
      </w:pPr>
    </w:p>
    <w:p w14:paraId="46246E46" w14:textId="77777777" w:rsidR="007167F3" w:rsidRDefault="007167F3">
      <w:pPr>
        <w:jc w:val="both"/>
        <w:rPr>
          <w:rFonts w:ascii="Calibri" w:hAnsi="Calibri" w:cs="Calibri"/>
          <w:sz w:val="28"/>
          <w:szCs w:val="28"/>
        </w:rPr>
      </w:pPr>
    </w:p>
    <w:p w14:paraId="72507703" w14:textId="77777777" w:rsidR="00CD65AC" w:rsidRDefault="00CD65AC">
      <w:pPr>
        <w:jc w:val="both"/>
        <w:rPr>
          <w:rFonts w:ascii="Calibri" w:hAnsi="Calibri" w:cs="Calibri"/>
          <w:sz w:val="28"/>
          <w:szCs w:val="28"/>
        </w:rPr>
      </w:pPr>
    </w:p>
    <w:p w14:paraId="0ADC863A" w14:textId="4F079E4B" w:rsidR="00D24EE5" w:rsidRDefault="00000000">
      <w:pPr>
        <w:jc w:val="both"/>
        <w:rPr>
          <w:rFonts w:ascii="Calibri" w:hAnsi="Calibri" w:cs="Calibri"/>
          <w:sz w:val="28"/>
          <w:szCs w:val="28"/>
        </w:rPr>
      </w:pPr>
      <w:r>
        <w:rPr>
          <w:rFonts w:ascii="Calibri" w:hAnsi="Calibri" w:cs="Calibri"/>
          <w:sz w:val="28"/>
          <w:szCs w:val="28"/>
        </w:rPr>
        <w:t xml:space="preserve">Analyzing the </w:t>
      </w:r>
      <w:r w:rsidR="007167F3">
        <w:rPr>
          <w:rFonts w:ascii="Calibri" w:hAnsi="Calibri" w:cs="Calibri"/>
          <w:sz w:val="28"/>
          <w:szCs w:val="28"/>
        </w:rPr>
        <w:t>total</w:t>
      </w:r>
      <w:r>
        <w:rPr>
          <w:rFonts w:ascii="Calibri" w:hAnsi="Calibri" w:cs="Calibri"/>
          <w:sz w:val="28"/>
          <w:szCs w:val="28"/>
        </w:rPr>
        <w:t xml:space="preserve"> cost</w:t>
      </w:r>
      <w:r w:rsidR="007167F3">
        <w:rPr>
          <w:rFonts w:ascii="Calibri" w:hAnsi="Calibri" w:cs="Calibri"/>
          <w:sz w:val="28"/>
          <w:szCs w:val="28"/>
        </w:rPr>
        <w:t xml:space="preserve"> </w:t>
      </w:r>
      <w:r>
        <w:rPr>
          <w:rFonts w:ascii="Calibri" w:hAnsi="Calibri" w:cs="Calibri"/>
          <w:sz w:val="28"/>
          <w:szCs w:val="28"/>
        </w:rPr>
        <w:t>for each region corresponding to each item type is necessary,</w:t>
      </w:r>
      <w:r w:rsidR="007167F3">
        <w:rPr>
          <w:rFonts w:ascii="Calibri" w:hAnsi="Calibri" w:cs="Calibri"/>
          <w:sz w:val="28"/>
          <w:szCs w:val="28"/>
        </w:rPr>
        <w:t xml:space="preserve"> </w:t>
      </w:r>
    </w:p>
    <w:p w14:paraId="5B87A725" w14:textId="1DFBC4DB" w:rsidR="007167F3" w:rsidRDefault="007167F3">
      <w:pPr>
        <w:jc w:val="both"/>
        <w:rPr>
          <w:rFonts w:ascii="Calibri" w:hAnsi="Calibri" w:cs="Calibri"/>
          <w:sz w:val="28"/>
          <w:szCs w:val="28"/>
        </w:rPr>
      </w:pPr>
    </w:p>
    <w:p w14:paraId="49C4FDFD" w14:textId="2D3CDDFD" w:rsidR="007167F3" w:rsidRDefault="007167F3">
      <w:pPr>
        <w:jc w:val="both"/>
        <w:rPr>
          <w:rFonts w:ascii="Calibri" w:hAnsi="Calibri" w:cs="Calibri"/>
          <w:sz w:val="28"/>
          <w:szCs w:val="28"/>
        </w:rPr>
      </w:pPr>
      <w:r>
        <w:rPr>
          <w:rFonts w:ascii="Calibri" w:hAnsi="Calibri" w:cs="Calibri"/>
          <w:noProof/>
          <w:sz w:val="28"/>
          <w:szCs w:val="28"/>
        </w:rPr>
        <w:drawing>
          <wp:anchor distT="0" distB="0" distL="114300" distR="114300" simplePos="0" relativeHeight="251659776" behindDoc="0" locked="0" layoutInCell="1" allowOverlap="1" wp14:anchorId="3ED2FFDA" wp14:editId="0508009E">
            <wp:simplePos x="0" y="0"/>
            <wp:positionH relativeFrom="column">
              <wp:posOffset>-1671308</wp:posOffset>
            </wp:positionH>
            <wp:positionV relativeFrom="paragraph">
              <wp:posOffset>358774</wp:posOffset>
            </wp:positionV>
            <wp:extent cx="8957426" cy="4295775"/>
            <wp:effectExtent l="0" t="0" r="0" b="0"/>
            <wp:wrapThrough wrapText="bothSides">
              <wp:wrapPolygon edited="0">
                <wp:start x="0" y="0"/>
                <wp:lineTo x="0" y="21456"/>
                <wp:lineTo x="21545" y="21456"/>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8970417" cy="4302005"/>
                    </a:xfrm>
                    <a:prstGeom prst="rect">
                      <a:avLst/>
                    </a:prstGeom>
                  </pic:spPr>
                </pic:pic>
              </a:graphicData>
            </a:graphic>
            <wp14:sizeRelH relativeFrom="margin">
              <wp14:pctWidth>0</wp14:pctWidth>
            </wp14:sizeRelH>
            <wp14:sizeRelV relativeFrom="margin">
              <wp14:pctHeight>0</wp14:pctHeight>
            </wp14:sizeRelV>
          </wp:anchor>
        </w:drawing>
      </w:r>
    </w:p>
    <w:p w14:paraId="491602BC" w14:textId="33D5D443" w:rsidR="00D24EE5" w:rsidRDefault="00D24EE5">
      <w:pPr>
        <w:jc w:val="both"/>
        <w:rPr>
          <w:rFonts w:ascii="Calibri" w:hAnsi="Calibri" w:cs="Calibri"/>
          <w:sz w:val="28"/>
          <w:szCs w:val="28"/>
        </w:rPr>
      </w:pPr>
    </w:p>
    <w:p w14:paraId="6C73D1D1" w14:textId="77777777" w:rsidR="00D24EE5" w:rsidRDefault="00D24EE5">
      <w:pPr>
        <w:jc w:val="both"/>
        <w:rPr>
          <w:rFonts w:ascii="Calibri" w:hAnsi="Calibri" w:cs="Calibri"/>
          <w:b/>
          <w:bCs/>
          <w:sz w:val="28"/>
          <w:szCs w:val="28"/>
        </w:rPr>
      </w:pPr>
    </w:p>
    <w:p w14:paraId="324531DE" w14:textId="44C20D6D" w:rsidR="00D24EE5" w:rsidRDefault="009108D2">
      <w:pPr>
        <w:jc w:val="both"/>
        <w:rPr>
          <w:rFonts w:ascii="Calibri" w:hAnsi="Calibri" w:cs="Calibri"/>
          <w:b/>
          <w:bCs/>
          <w:sz w:val="28"/>
          <w:szCs w:val="28"/>
          <w:u w:val="single"/>
        </w:rPr>
      </w:pPr>
      <w:r w:rsidRPr="009108D2">
        <w:rPr>
          <w:rFonts w:ascii="Calibri" w:hAnsi="Calibri" w:cs="Calibri"/>
          <w:b/>
          <w:bCs/>
          <w:sz w:val="28"/>
          <w:szCs w:val="28"/>
          <w:u w:val="single"/>
        </w:rPr>
        <w:t>Summary</w:t>
      </w:r>
    </w:p>
    <w:p w14:paraId="6389EB35" w14:textId="53CDDD4A" w:rsidR="00CA6F6C" w:rsidRDefault="00CA6F6C">
      <w:pPr>
        <w:jc w:val="both"/>
        <w:rPr>
          <w:rFonts w:ascii="Calibri" w:hAnsi="Calibri" w:cs="Calibri"/>
          <w:b/>
          <w:bCs/>
          <w:sz w:val="28"/>
          <w:szCs w:val="28"/>
          <w:u w:val="single"/>
        </w:rPr>
      </w:pPr>
    </w:p>
    <w:p w14:paraId="1BAF42CA" w14:textId="2A08BC47" w:rsidR="00CA6F6C" w:rsidRPr="00CA6F6C" w:rsidRDefault="00CA6F6C">
      <w:pPr>
        <w:jc w:val="both"/>
        <w:rPr>
          <w:rFonts w:ascii="Calibri" w:hAnsi="Calibri" w:cs="Calibri"/>
          <w:b/>
          <w:bCs/>
          <w:sz w:val="28"/>
          <w:szCs w:val="28"/>
        </w:rPr>
      </w:pPr>
      <w:r>
        <w:rPr>
          <w:rFonts w:ascii="Calibri" w:hAnsi="Calibri" w:cs="Calibri"/>
          <w:b/>
          <w:bCs/>
          <w:sz w:val="28"/>
          <w:szCs w:val="28"/>
        </w:rPr>
        <w:t>Demand:</w:t>
      </w:r>
    </w:p>
    <w:p w14:paraId="5D928A40" w14:textId="77777777" w:rsidR="009108D2" w:rsidRPr="009108D2" w:rsidRDefault="009108D2">
      <w:pPr>
        <w:jc w:val="both"/>
        <w:rPr>
          <w:rFonts w:ascii="Calibri" w:hAnsi="Calibri" w:cs="Calibri"/>
          <w:b/>
          <w:bCs/>
          <w:sz w:val="28"/>
          <w:szCs w:val="28"/>
          <w:u w:val="single"/>
        </w:rPr>
      </w:pPr>
    </w:p>
    <w:tbl>
      <w:tblPr>
        <w:tblStyle w:val="TableGrid"/>
        <w:tblW w:w="0" w:type="auto"/>
        <w:tblLook w:val="04A0" w:firstRow="1" w:lastRow="0" w:firstColumn="1" w:lastColumn="0" w:noHBand="0" w:noVBand="1"/>
      </w:tblPr>
      <w:tblGrid>
        <w:gridCol w:w="2840"/>
        <w:gridCol w:w="2841"/>
        <w:gridCol w:w="2841"/>
      </w:tblGrid>
      <w:tr w:rsidR="009108D2" w14:paraId="1AEC95C7" w14:textId="77777777" w:rsidTr="00784199">
        <w:tc>
          <w:tcPr>
            <w:tcW w:w="2840" w:type="dxa"/>
          </w:tcPr>
          <w:p w14:paraId="08D46BAA" w14:textId="77777777" w:rsidR="009108D2" w:rsidRDefault="009108D2" w:rsidP="00784199">
            <w:pPr>
              <w:rPr>
                <w:rFonts w:ascii="Calibri" w:hAnsi="Calibri" w:cs="Calibri"/>
                <w:b/>
                <w:bCs/>
                <w:sz w:val="28"/>
                <w:szCs w:val="28"/>
              </w:rPr>
            </w:pPr>
            <w:r>
              <w:rPr>
                <w:rFonts w:ascii="Calibri" w:hAnsi="Calibri" w:cs="Calibri"/>
                <w:b/>
                <w:bCs/>
                <w:sz w:val="28"/>
                <w:szCs w:val="28"/>
              </w:rPr>
              <w:t>Region</w:t>
            </w:r>
          </w:p>
        </w:tc>
        <w:tc>
          <w:tcPr>
            <w:tcW w:w="2841" w:type="dxa"/>
          </w:tcPr>
          <w:p w14:paraId="5832FEAC" w14:textId="77777777" w:rsidR="009108D2" w:rsidRDefault="009108D2" w:rsidP="00784199">
            <w:pPr>
              <w:rPr>
                <w:rFonts w:ascii="Calibri" w:hAnsi="Calibri" w:cs="Calibri"/>
                <w:b/>
                <w:bCs/>
                <w:sz w:val="28"/>
                <w:szCs w:val="28"/>
              </w:rPr>
            </w:pPr>
            <w:r>
              <w:rPr>
                <w:rFonts w:ascii="Calibri" w:hAnsi="Calibri" w:cs="Calibri"/>
                <w:b/>
                <w:bCs/>
                <w:sz w:val="28"/>
                <w:szCs w:val="28"/>
              </w:rPr>
              <w:t>Most Demanded Item</w:t>
            </w:r>
          </w:p>
        </w:tc>
        <w:tc>
          <w:tcPr>
            <w:tcW w:w="2841" w:type="dxa"/>
          </w:tcPr>
          <w:p w14:paraId="3760E2E1" w14:textId="77777777" w:rsidR="009108D2" w:rsidRDefault="009108D2" w:rsidP="00784199">
            <w:pPr>
              <w:rPr>
                <w:rFonts w:ascii="Calibri" w:hAnsi="Calibri" w:cs="Calibri"/>
                <w:b/>
                <w:bCs/>
                <w:sz w:val="28"/>
                <w:szCs w:val="28"/>
              </w:rPr>
            </w:pPr>
            <w:r>
              <w:rPr>
                <w:rFonts w:ascii="Calibri" w:hAnsi="Calibri" w:cs="Calibri"/>
                <w:b/>
                <w:bCs/>
                <w:sz w:val="28"/>
                <w:szCs w:val="28"/>
              </w:rPr>
              <w:t>Least Demanded Item</w:t>
            </w:r>
          </w:p>
        </w:tc>
      </w:tr>
      <w:tr w:rsidR="009108D2" w14:paraId="6840299C" w14:textId="77777777" w:rsidTr="00784199">
        <w:tc>
          <w:tcPr>
            <w:tcW w:w="2840" w:type="dxa"/>
          </w:tcPr>
          <w:p w14:paraId="013AA413" w14:textId="77777777" w:rsidR="009108D2" w:rsidRDefault="009108D2" w:rsidP="00784199">
            <w:pPr>
              <w:rPr>
                <w:rFonts w:ascii="Calibri" w:hAnsi="Calibri" w:cs="Calibri"/>
                <w:b/>
                <w:bCs/>
                <w:sz w:val="28"/>
                <w:szCs w:val="28"/>
              </w:rPr>
            </w:pPr>
            <w:r>
              <w:rPr>
                <w:rFonts w:ascii="Calibri" w:hAnsi="Calibri" w:cs="Calibri"/>
                <w:b/>
                <w:bCs/>
                <w:sz w:val="28"/>
                <w:szCs w:val="28"/>
              </w:rPr>
              <w:t>Asia</w:t>
            </w:r>
          </w:p>
        </w:tc>
        <w:tc>
          <w:tcPr>
            <w:tcW w:w="2841" w:type="dxa"/>
          </w:tcPr>
          <w:p w14:paraId="41B529E5" w14:textId="77777777" w:rsidR="009108D2" w:rsidRDefault="009108D2" w:rsidP="00784199">
            <w:pPr>
              <w:rPr>
                <w:rFonts w:ascii="Calibri" w:hAnsi="Calibri" w:cs="Calibri"/>
                <w:b/>
                <w:bCs/>
                <w:sz w:val="28"/>
                <w:szCs w:val="28"/>
              </w:rPr>
            </w:pPr>
            <w:r>
              <w:rPr>
                <w:rFonts w:ascii="Calibri" w:hAnsi="Calibri" w:cs="Calibri"/>
                <w:b/>
                <w:bCs/>
                <w:sz w:val="28"/>
                <w:szCs w:val="28"/>
              </w:rPr>
              <w:t>Clothes</w:t>
            </w:r>
          </w:p>
        </w:tc>
        <w:tc>
          <w:tcPr>
            <w:tcW w:w="2841" w:type="dxa"/>
          </w:tcPr>
          <w:p w14:paraId="5E150A7C" w14:textId="77777777" w:rsidR="009108D2" w:rsidRDefault="009108D2" w:rsidP="00784199">
            <w:pPr>
              <w:rPr>
                <w:rFonts w:ascii="Calibri" w:hAnsi="Calibri" w:cs="Calibri"/>
                <w:b/>
                <w:bCs/>
                <w:sz w:val="28"/>
                <w:szCs w:val="28"/>
              </w:rPr>
            </w:pPr>
            <w:r>
              <w:rPr>
                <w:rFonts w:ascii="Calibri" w:hAnsi="Calibri" w:cs="Calibri"/>
                <w:b/>
                <w:bCs/>
                <w:sz w:val="28"/>
                <w:szCs w:val="28"/>
              </w:rPr>
              <w:t>Vegetables</w:t>
            </w:r>
          </w:p>
        </w:tc>
      </w:tr>
      <w:tr w:rsidR="009108D2" w14:paraId="64A3184A" w14:textId="77777777" w:rsidTr="00784199">
        <w:tc>
          <w:tcPr>
            <w:tcW w:w="2840" w:type="dxa"/>
          </w:tcPr>
          <w:p w14:paraId="00893B77" w14:textId="77777777" w:rsidR="009108D2" w:rsidRDefault="009108D2" w:rsidP="00784199">
            <w:pPr>
              <w:rPr>
                <w:rFonts w:ascii="Calibri" w:hAnsi="Calibri" w:cs="Calibri"/>
                <w:b/>
                <w:bCs/>
                <w:sz w:val="28"/>
                <w:szCs w:val="28"/>
              </w:rPr>
            </w:pPr>
            <w:r>
              <w:rPr>
                <w:rFonts w:ascii="Calibri" w:hAnsi="Calibri" w:cs="Calibri"/>
                <w:b/>
                <w:bCs/>
                <w:sz w:val="28"/>
                <w:szCs w:val="28"/>
              </w:rPr>
              <w:t>Australia and Oceania</w:t>
            </w:r>
          </w:p>
        </w:tc>
        <w:tc>
          <w:tcPr>
            <w:tcW w:w="2841" w:type="dxa"/>
          </w:tcPr>
          <w:p w14:paraId="2BBAE606" w14:textId="77777777" w:rsidR="009108D2" w:rsidRDefault="009108D2" w:rsidP="00784199">
            <w:pPr>
              <w:rPr>
                <w:rFonts w:ascii="Calibri" w:hAnsi="Calibri" w:cs="Calibri"/>
                <w:b/>
                <w:bCs/>
                <w:sz w:val="28"/>
                <w:szCs w:val="28"/>
              </w:rPr>
            </w:pPr>
            <w:r>
              <w:rPr>
                <w:rFonts w:ascii="Calibri" w:hAnsi="Calibri" w:cs="Calibri"/>
                <w:b/>
                <w:bCs/>
                <w:sz w:val="28"/>
                <w:szCs w:val="28"/>
              </w:rPr>
              <w:t>Beverages</w:t>
            </w:r>
          </w:p>
        </w:tc>
        <w:tc>
          <w:tcPr>
            <w:tcW w:w="2841" w:type="dxa"/>
          </w:tcPr>
          <w:p w14:paraId="3C174AF3" w14:textId="77777777" w:rsidR="009108D2" w:rsidRDefault="009108D2" w:rsidP="00784199">
            <w:pPr>
              <w:rPr>
                <w:rFonts w:ascii="Calibri" w:hAnsi="Calibri" w:cs="Calibri"/>
                <w:b/>
                <w:bCs/>
                <w:sz w:val="28"/>
                <w:szCs w:val="28"/>
              </w:rPr>
            </w:pPr>
            <w:r>
              <w:rPr>
                <w:rFonts w:ascii="Calibri" w:hAnsi="Calibri" w:cs="Calibri"/>
                <w:b/>
                <w:bCs/>
                <w:sz w:val="28"/>
                <w:szCs w:val="28"/>
              </w:rPr>
              <w:t>Cereal</w:t>
            </w:r>
          </w:p>
        </w:tc>
      </w:tr>
      <w:tr w:rsidR="009108D2" w14:paraId="0B576FB7" w14:textId="77777777" w:rsidTr="00784199">
        <w:tc>
          <w:tcPr>
            <w:tcW w:w="2840" w:type="dxa"/>
          </w:tcPr>
          <w:p w14:paraId="5FE7C677" w14:textId="77777777" w:rsidR="009108D2" w:rsidRDefault="009108D2" w:rsidP="00784199">
            <w:pPr>
              <w:rPr>
                <w:rFonts w:ascii="Calibri" w:hAnsi="Calibri" w:cs="Calibri"/>
                <w:b/>
                <w:bCs/>
                <w:sz w:val="28"/>
                <w:szCs w:val="28"/>
              </w:rPr>
            </w:pPr>
            <w:r>
              <w:rPr>
                <w:rFonts w:ascii="Calibri" w:hAnsi="Calibri" w:cs="Calibri"/>
                <w:b/>
                <w:bCs/>
                <w:sz w:val="28"/>
                <w:szCs w:val="28"/>
              </w:rPr>
              <w:t>Central America and the Caribbean</w:t>
            </w:r>
          </w:p>
        </w:tc>
        <w:tc>
          <w:tcPr>
            <w:tcW w:w="2841" w:type="dxa"/>
          </w:tcPr>
          <w:p w14:paraId="59B5BF89" w14:textId="77777777" w:rsidR="009108D2" w:rsidRDefault="009108D2" w:rsidP="00784199">
            <w:pPr>
              <w:rPr>
                <w:rFonts w:ascii="Calibri" w:hAnsi="Calibri" w:cs="Calibri"/>
                <w:b/>
                <w:bCs/>
                <w:sz w:val="28"/>
                <w:szCs w:val="28"/>
              </w:rPr>
            </w:pPr>
            <w:r>
              <w:rPr>
                <w:rFonts w:ascii="Calibri" w:hAnsi="Calibri" w:cs="Calibri"/>
                <w:b/>
                <w:bCs/>
                <w:sz w:val="28"/>
                <w:szCs w:val="28"/>
              </w:rPr>
              <w:t>Household</w:t>
            </w:r>
          </w:p>
        </w:tc>
        <w:tc>
          <w:tcPr>
            <w:tcW w:w="2841" w:type="dxa"/>
          </w:tcPr>
          <w:p w14:paraId="2C81D1B9" w14:textId="77777777" w:rsidR="009108D2" w:rsidRDefault="009108D2" w:rsidP="00784199">
            <w:pPr>
              <w:rPr>
                <w:rFonts w:ascii="Calibri" w:hAnsi="Calibri" w:cs="Calibri"/>
                <w:b/>
                <w:bCs/>
                <w:sz w:val="28"/>
                <w:szCs w:val="28"/>
              </w:rPr>
            </w:pPr>
            <w:r>
              <w:rPr>
                <w:rFonts w:ascii="Calibri" w:hAnsi="Calibri" w:cs="Calibri"/>
                <w:b/>
                <w:bCs/>
                <w:sz w:val="28"/>
                <w:szCs w:val="28"/>
              </w:rPr>
              <w:t>Cosmetics</w:t>
            </w:r>
          </w:p>
        </w:tc>
      </w:tr>
      <w:tr w:rsidR="009108D2" w14:paraId="19D1460E" w14:textId="77777777" w:rsidTr="00784199">
        <w:tc>
          <w:tcPr>
            <w:tcW w:w="2840" w:type="dxa"/>
          </w:tcPr>
          <w:p w14:paraId="34657A3A" w14:textId="77777777" w:rsidR="009108D2" w:rsidRDefault="009108D2" w:rsidP="00784199">
            <w:pPr>
              <w:rPr>
                <w:rFonts w:ascii="Calibri" w:hAnsi="Calibri" w:cs="Calibri"/>
                <w:b/>
                <w:bCs/>
                <w:sz w:val="28"/>
                <w:szCs w:val="28"/>
              </w:rPr>
            </w:pPr>
            <w:r>
              <w:rPr>
                <w:rFonts w:ascii="Calibri" w:hAnsi="Calibri" w:cs="Calibri"/>
                <w:b/>
                <w:bCs/>
                <w:sz w:val="28"/>
                <w:szCs w:val="28"/>
              </w:rPr>
              <w:t>Europe</w:t>
            </w:r>
          </w:p>
        </w:tc>
        <w:tc>
          <w:tcPr>
            <w:tcW w:w="2841" w:type="dxa"/>
          </w:tcPr>
          <w:p w14:paraId="340EC622" w14:textId="77777777" w:rsidR="009108D2" w:rsidRDefault="009108D2" w:rsidP="00784199">
            <w:pPr>
              <w:rPr>
                <w:rFonts w:ascii="Calibri" w:hAnsi="Calibri" w:cs="Calibri"/>
                <w:b/>
                <w:bCs/>
                <w:sz w:val="28"/>
                <w:szCs w:val="28"/>
              </w:rPr>
            </w:pPr>
            <w:r>
              <w:rPr>
                <w:rFonts w:ascii="Calibri" w:hAnsi="Calibri" w:cs="Calibri"/>
                <w:b/>
                <w:bCs/>
                <w:sz w:val="28"/>
                <w:szCs w:val="28"/>
              </w:rPr>
              <w:t>Cosmetics</w:t>
            </w:r>
          </w:p>
        </w:tc>
        <w:tc>
          <w:tcPr>
            <w:tcW w:w="2841" w:type="dxa"/>
          </w:tcPr>
          <w:p w14:paraId="35D3CFA2" w14:textId="77777777" w:rsidR="009108D2" w:rsidRDefault="009108D2" w:rsidP="00784199">
            <w:pPr>
              <w:rPr>
                <w:rFonts w:ascii="Calibri" w:hAnsi="Calibri" w:cs="Calibri"/>
                <w:b/>
                <w:bCs/>
                <w:sz w:val="28"/>
                <w:szCs w:val="28"/>
              </w:rPr>
            </w:pPr>
            <w:r>
              <w:rPr>
                <w:rFonts w:ascii="Calibri" w:hAnsi="Calibri" w:cs="Calibri"/>
                <w:b/>
                <w:bCs/>
                <w:sz w:val="28"/>
                <w:szCs w:val="28"/>
              </w:rPr>
              <w:t>Vegetables</w:t>
            </w:r>
          </w:p>
        </w:tc>
      </w:tr>
      <w:tr w:rsidR="009108D2" w14:paraId="5836DAE5" w14:textId="77777777" w:rsidTr="00784199">
        <w:tc>
          <w:tcPr>
            <w:tcW w:w="2840" w:type="dxa"/>
          </w:tcPr>
          <w:p w14:paraId="0C795683" w14:textId="77777777" w:rsidR="009108D2" w:rsidRDefault="009108D2" w:rsidP="00784199">
            <w:pPr>
              <w:rPr>
                <w:rFonts w:ascii="Calibri" w:hAnsi="Calibri" w:cs="Calibri"/>
                <w:b/>
                <w:bCs/>
                <w:sz w:val="28"/>
                <w:szCs w:val="28"/>
              </w:rPr>
            </w:pPr>
            <w:r>
              <w:rPr>
                <w:rFonts w:ascii="Calibri" w:hAnsi="Calibri" w:cs="Calibri"/>
                <w:b/>
                <w:bCs/>
                <w:sz w:val="28"/>
                <w:szCs w:val="28"/>
              </w:rPr>
              <w:t xml:space="preserve">Middle East and </w:t>
            </w:r>
          </w:p>
          <w:p w14:paraId="25F8A7BF" w14:textId="77777777" w:rsidR="009108D2" w:rsidRDefault="009108D2" w:rsidP="00784199">
            <w:pPr>
              <w:rPr>
                <w:rFonts w:ascii="Calibri" w:hAnsi="Calibri" w:cs="Calibri"/>
                <w:b/>
                <w:bCs/>
                <w:sz w:val="28"/>
                <w:szCs w:val="28"/>
              </w:rPr>
            </w:pPr>
            <w:r>
              <w:rPr>
                <w:rFonts w:ascii="Calibri" w:hAnsi="Calibri" w:cs="Calibri"/>
                <w:b/>
                <w:bCs/>
                <w:sz w:val="28"/>
                <w:szCs w:val="28"/>
              </w:rPr>
              <w:t>North Africa</w:t>
            </w:r>
          </w:p>
        </w:tc>
        <w:tc>
          <w:tcPr>
            <w:tcW w:w="2841" w:type="dxa"/>
          </w:tcPr>
          <w:p w14:paraId="4F482127" w14:textId="77777777" w:rsidR="009108D2" w:rsidRDefault="009108D2" w:rsidP="00784199">
            <w:pPr>
              <w:rPr>
                <w:rFonts w:ascii="Calibri" w:hAnsi="Calibri" w:cs="Calibri"/>
                <w:b/>
                <w:bCs/>
                <w:sz w:val="28"/>
                <w:szCs w:val="28"/>
              </w:rPr>
            </w:pPr>
            <w:r>
              <w:rPr>
                <w:rFonts w:ascii="Calibri" w:hAnsi="Calibri" w:cs="Calibri"/>
                <w:b/>
                <w:bCs/>
                <w:sz w:val="28"/>
                <w:szCs w:val="28"/>
              </w:rPr>
              <w:t>Cosmetics</w:t>
            </w:r>
          </w:p>
        </w:tc>
        <w:tc>
          <w:tcPr>
            <w:tcW w:w="2841" w:type="dxa"/>
          </w:tcPr>
          <w:p w14:paraId="1D2CBC0C" w14:textId="77777777" w:rsidR="009108D2" w:rsidRDefault="009108D2" w:rsidP="00784199">
            <w:pPr>
              <w:rPr>
                <w:rFonts w:ascii="Calibri" w:hAnsi="Calibri" w:cs="Calibri"/>
                <w:b/>
                <w:bCs/>
                <w:sz w:val="28"/>
                <w:szCs w:val="28"/>
              </w:rPr>
            </w:pPr>
            <w:r>
              <w:rPr>
                <w:rFonts w:ascii="Calibri" w:hAnsi="Calibri" w:cs="Calibri"/>
                <w:b/>
                <w:bCs/>
                <w:sz w:val="28"/>
                <w:szCs w:val="28"/>
              </w:rPr>
              <w:t>Office Supplies</w:t>
            </w:r>
          </w:p>
        </w:tc>
      </w:tr>
      <w:tr w:rsidR="009108D2" w14:paraId="5B1CEB93" w14:textId="77777777" w:rsidTr="00784199">
        <w:tc>
          <w:tcPr>
            <w:tcW w:w="2840" w:type="dxa"/>
          </w:tcPr>
          <w:p w14:paraId="4B78686B" w14:textId="77777777" w:rsidR="009108D2" w:rsidRDefault="009108D2" w:rsidP="00784199">
            <w:pPr>
              <w:rPr>
                <w:rFonts w:ascii="Calibri" w:hAnsi="Calibri" w:cs="Calibri"/>
                <w:b/>
                <w:bCs/>
                <w:sz w:val="28"/>
                <w:szCs w:val="28"/>
              </w:rPr>
            </w:pPr>
            <w:r>
              <w:rPr>
                <w:rFonts w:ascii="Calibri" w:hAnsi="Calibri" w:cs="Calibri"/>
                <w:b/>
                <w:bCs/>
                <w:sz w:val="28"/>
                <w:szCs w:val="28"/>
              </w:rPr>
              <w:t>North America</w:t>
            </w:r>
          </w:p>
        </w:tc>
        <w:tc>
          <w:tcPr>
            <w:tcW w:w="2841" w:type="dxa"/>
          </w:tcPr>
          <w:p w14:paraId="654AB9EB" w14:textId="77777777" w:rsidR="009108D2" w:rsidRDefault="009108D2" w:rsidP="00784199">
            <w:pPr>
              <w:rPr>
                <w:rFonts w:ascii="Calibri" w:hAnsi="Calibri" w:cs="Calibri"/>
                <w:b/>
                <w:bCs/>
                <w:sz w:val="28"/>
                <w:szCs w:val="28"/>
              </w:rPr>
            </w:pPr>
            <w:r>
              <w:rPr>
                <w:rFonts w:ascii="Calibri" w:hAnsi="Calibri" w:cs="Calibri"/>
                <w:b/>
                <w:bCs/>
                <w:sz w:val="28"/>
                <w:szCs w:val="28"/>
              </w:rPr>
              <w:t>Personal Care</w:t>
            </w:r>
          </w:p>
        </w:tc>
        <w:tc>
          <w:tcPr>
            <w:tcW w:w="2841" w:type="dxa"/>
          </w:tcPr>
          <w:p w14:paraId="7ECB5F88" w14:textId="77777777" w:rsidR="009108D2" w:rsidRDefault="009108D2" w:rsidP="00784199">
            <w:pPr>
              <w:rPr>
                <w:rFonts w:ascii="Calibri" w:hAnsi="Calibri" w:cs="Calibri"/>
                <w:b/>
                <w:bCs/>
                <w:sz w:val="28"/>
                <w:szCs w:val="28"/>
              </w:rPr>
            </w:pPr>
            <w:r>
              <w:rPr>
                <w:rFonts w:ascii="Calibri" w:hAnsi="Calibri" w:cs="Calibri"/>
                <w:b/>
                <w:bCs/>
                <w:sz w:val="28"/>
                <w:szCs w:val="28"/>
              </w:rPr>
              <w:t>Household</w:t>
            </w:r>
          </w:p>
        </w:tc>
      </w:tr>
      <w:tr w:rsidR="009108D2" w14:paraId="0CD9B31E" w14:textId="77777777" w:rsidTr="00784199">
        <w:tc>
          <w:tcPr>
            <w:tcW w:w="2840" w:type="dxa"/>
          </w:tcPr>
          <w:p w14:paraId="7F865A50" w14:textId="77777777" w:rsidR="009108D2" w:rsidRDefault="009108D2" w:rsidP="00784199">
            <w:pPr>
              <w:rPr>
                <w:rFonts w:ascii="Calibri" w:hAnsi="Calibri" w:cs="Calibri"/>
                <w:b/>
                <w:bCs/>
                <w:sz w:val="28"/>
                <w:szCs w:val="28"/>
              </w:rPr>
            </w:pPr>
            <w:r>
              <w:rPr>
                <w:rFonts w:ascii="Calibri" w:hAnsi="Calibri" w:cs="Calibri"/>
                <w:b/>
                <w:bCs/>
                <w:sz w:val="28"/>
                <w:szCs w:val="28"/>
              </w:rPr>
              <w:t>Sub-Saharan Africa</w:t>
            </w:r>
          </w:p>
        </w:tc>
        <w:tc>
          <w:tcPr>
            <w:tcW w:w="2841" w:type="dxa"/>
          </w:tcPr>
          <w:p w14:paraId="6043AF30" w14:textId="77777777" w:rsidR="009108D2" w:rsidRDefault="009108D2" w:rsidP="00784199">
            <w:pPr>
              <w:rPr>
                <w:rFonts w:ascii="Calibri" w:hAnsi="Calibri" w:cs="Calibri"/>
                <w:b/>
                <w:bCs/>
                <w:sz w:val="28"/>
                <w:szCs w:val="28"/>
              </w:rPr>
            </w:pPr>
            <w:r>
              <w:rPr>
                <w:rFonts w:ascii="Calibri" w:hAnsi="Calibri" w:cs="Calibri"/>
                <w:b/>
                <w:bCs/>
                <w:sz w:val="28"/>
                <w:szCs w:val="28"/>
              </w:rPr>
              <w:t>Beverages</w:t>
            </w:r>
          </w:p>
        </w:tc>
        <w:tc>
          <w:tcPr>
            <w:tcW w:w="2841" w:type="dxa"/>
          </w:tcPr>
          <w:p w14:paraId="1FA4B5A8" w14:textId="77777777" w:rsidR="009108D2" w:rsidRDefault="009108D2" w:rsidP="00784199">
            <w:pPr>
              <w:rPr>
                <w:rFonts w:ascii="Calibri" w:hAnsi="Calibri" w:cs="Calibri"/>
                <w:b/>
                <w:bCs/>
                <w:sz w:val="28"/>
                <w:szCs w:val="28"/>
              </w:rPr>
            </w:pPr>
            <w:r>
              <w:rPr>
                <w:rFonts w:ascii="Calibri" w:hAnsi="Calibri" w:cs="Calibri"/>
                <w:b/>
                <w:bCs/>
                <w:sz w:val="28"/>
                <w:szCs w:val="28"/>
              </w:rPr>
              <w:t>Meat</w:t>
            </w:r>
          </w:p>
        </w:tc>
      </w:tr>
    </w:tbl>
    <w:p w14:paraId="2396DDB4" w14:textId="77777777" w:rsidR="00D24EE5" w:rsidRDefault="00D24EE5">
      <w:pPr>
        <w:jc w:val="both"/>
        <w:rPr>
          <w:rFonts w:ascii="Calibri" w:hAnsi="Calibri" w:cs="Calibri"/>
          <w:b/>
          <w:bCs/>
          <w:sz w:val="28"/>
          <w:szCs w:val="28"/>
        </w:rPr>
      </w:pPr>
    </w:p>
    <w:p w14:paraId="6DC403E0" w14:textId="77777777" w:rsidR="00D24EE5" w:rsidRDefault="00D24EE5">
      <w:pPr>
        <w:jc w:val="both"/>
        <w:rPr>
          <w:rFonts w:ascii="Calibri" w:hAnsi="Calibri" w:cs="Calibri"/>
          <w:b/>
          <w:bCs/>
          <w:sz w:val="28"/>
          <w:szCs w:val="28"/>
        </w:rPr>
      </w:pPr>
    </w:p>
    <w:p w14:paraId="13D59F24" w14:textId="77777777" w:rsidR="00D24EE5" w:rsidRDefault="00D24EE5">
      <w:pPr>
        <w:jc w:val="both"/>
        <w:rPr>
          <w:rFonts w:ascii="Calibri" w:hAnsi="Calibri" w:cs="Calibri"/>
          <w:b/>
          <w:bCs/>
          <w:sz w:val="28"/>
          <w:szCs w:val="28"/>
        </w:rPr>
      </w:pPr>
    </w:p>
    <w:p w14:paraId="0546D7D0" w14:textId="6BC76F93" w:rsidR="00D24EE5" w:rsidRDefault="00CA6F6C">
      <w:pPr>
        <w:jc w:val="both"/>
        <w:rPr>
          <w:rFonts w:ascii="Calibri" w:hAnsi="Calibri" w:cs="Calibri"/>
          <w:b/>
          <w:bCs/>
          <w:sz w:val="28"/>
          <w:szCs w:val="28"/>
        </w:rPr>
      </w:pPr>
      <w:r>
        <w:rPr>
          <w:rFonts w:ascii="Calibri" w:hAnsi="Calibri" w:cs="Calibri"/>
          <w:b/>
          <w:bCs/>
          <w:sz w:val="28"/>
          <w:szCs w:val="28"/>
        </w:rPr>
        <w:t>Revenue:</w:t>
      </w:r>
    </w:p>
    <w:p w14:paraId="5D10418A" w14:textId="77777777" w:rsidR="00CA6F6C" w:rsidRDefault="00CA6F6C">
      <w:pPr>
        <w:jc w:val="both"/>
        <w:rPr>
          <w:rFonts w:ascii="Calibri" w:hAnsi="Calibri" w:cs="Calibri"/>
          <w:b/>
          <w:bCs/>
          <w:sz w:val="28"/>
          <w:szCs w:val="28"/>
        </w:rPr>
      </w:pPr>
    </w:p>
    <w:tbl>
      <w:tblPr>
        <w:tblStyle w:val="TableGrid"/>
        <w:tblW w:w="0" w:type="auto"/>
        <w:tblLook w:val="04A0" w:firstRow="1" w:lastRow="0" w:firstColumn="1" w:lastColumn="0" w:noHBand="0" w:noVBand="1"/>
      </w:tblPr>
      <w:tblGrid>
        <w:gridCol w:w="2840"/>
        <w:gridCol w:w="2841"/>
        <w:gridCol w:w="2841"/>
      </w:tblGrid>
      <w:tr w:rsidR="009108D2" w14:paraId="503C758E" w14:textId="77777777" w:rsidTr="00784199">
        <w:tc>
          <w:tcPr>
            <w:tcW w:w="2840" w:type="dxa"/>
          </w:tcPr>
          <w:p w14:paraId="57A8698E" w14:textId="77777777" w:rsidR="009108D2" w:rsidRDefault="009108D2" w:rsidP="00784199">
            <w:pPr>
              <w:rPr>
                <w:rFonts w:ascii="Calibri" w:hAnsi="Calibri" w:cs="Calibri"/>
                <w:b/>
                <w:bCs/>
                <w:sz w:val="28"/>
                <w:szCs w:val="28"/>
              </w:rPr>
            </w:pPr>
            <w:r>
              <w:rPr>
                <w:rFonts w:ascii="Calibri" w:hAnsi="Calibri" w:cs="Calibri"/>
                <w:b/>
                <w:bCs/>
                <w:sz w:val="28"/>
                <w:szCs w:val="28"/>
              </w:rPr>
              <w:t>Region</w:t>
            </w:r>
          </w:p>
        </w:tc>
        <w:tc>
          <w:tcPr>
            <w:tcW w:w="2841" w:type="dxa"/>
          </w:tcPr>
          <w:p w14:paraId="72E6557C" w14:textId="7015C4B6" w:rsidR="009108D2" w:rsidRDefault="009108D2" w:rsidP="00784199">
            <w:pPr>
              <w:rPr>
                <w:rFonts w:ascii="Calibri" w:hAnsi="Calibri" w:cs="Calibri"/>
                <w:b/>
                <w:bCs/>
                <w:sz w:val="28"/>
                <w:szCs w:val="28"/>
              </w:rPr>
            </w:pPr>
            <w:r>
              <w:rPr>
                <w:rFonts w:ascii="Calibri" w:hAnsi="Calibri" w:cs="Calibri"/>
                <w:b/>
                <w:bCs/>
                <w:sz w:val="28"/>
                <w:szCs w:val="28"/>
              </w:rPr>
              <w:t xml:space="preserve">Top-Seller </w:t>
            </w:r>
          </w:p>
        </w:tc>
        <w:tc>
          <w:tcPr>
            <w:tcW w:w="2841" w:type="dxa"/>
          </w:tcPr>
          <w:p w14:paraId="096A5B47" w14:textId="10B00CF7" w:rsidR="009108D2" w:rsidRDefault="009108D2" w:rsidP="00784199">
            <w:pPr>
              <w:rPr>
                <w:rFonts w:ascii="Calibri" w:hAnsi="Calibri" w:cs="Calibri"/>
                <w:b/>
                <w:bCs/>
                <w:sz w:val="28"/>
                <w:szCs w:val="28"/>
              </w:rPr>
            </w:pPr>
            <w:r>
              <w:rPr>
                <w:rFonts w:ascii="Calibri" w:hAnsi="Calibri" w:cs="Calibri"/>
                <w:b/>
                <w:bCs/>
                <w:sz w:val="28"/>
                <w:szCs w:val="28"/>
              </w:rPr>
              <w:t>Low Yield</w:t>
            </w:r>
          </w:p>
        </w:tc>
      </w:tr>
      <w:tr w:rsidR="009108D2" w14:paraId="1A152F4F" w14:textId="77777777" w:rsidTr="00784199">
        <w:tc>
          <w:tcPr>
            <w:tcW w:w="2840" w:type="dxa"/>
          </w:tcPr>
          <w:p w14:paraId="3A769C5B" w14:textId="77777777" w:rsidR="009108D2" w:rsidRDefault="009108D2" w:rsidP="00784199">
            <w:pPr>
              <w:rPr>
                <w:rFonts w:ascii="Calibri" w:hAnsi="Calibri" w:cs="Calibri"/>
                <w:b/>
                <w:bCs/>
                <w:sz w:val="28"/>
                <w:szCs w:val="28"/>
              </w:rPr>
            </w:pPr>
            <w:r>
              <w:rPr>
                <w:rFonts w:ascii="Calibri" w:hAnsi="Calibri" w:cs="Calibri"/>
                <w:b/>
                <w:bCs/>
                <w:sz w:val="28"/>
                <w:szCs w:val="28"/>
              </w:rPr>
              <w:t>Asia</w:t>
            </w:r>
          </w:p>
        </w:tc>
        <w:tc>
          <w:tcPr>
            <w:tcW w:w="2841" w:type="dxa"/>
          </w:tcPr>
          <w:p w14:paraId="73592BBE" w14:textId="4F720B8A" w:rsidR="009108D2" w:rsidRDefault="00F71DB9" w:rsidP="00784199">
            <w:pPr>
              <w:rPr>
                <w:rFonts w:ascii="Calibri" w:hAnsi="Calibri" w:cs="Calibri"/>
                <w:b/>
                <w:bCs/>
                <w:sz w:val="28"/>
                <w:szCs w:val="28"/>
              </w:rPr>
            </w:pPr>
            <w:r>
              <w:rPr>
                <w:rFonts w:ascii="Calibri" w:hAnsi="Calibri" w:cs="Calibri"/>
                <w:b/>
                <w:bCs/>
                <w:sz w:val="28"/>
                <w:szCs w:val="28"/>
              </w:rPr>
              <w:t>Household</w:t>
            </w:r>
          </w:p>
        </w:tc>
        <w:tc>
          <w:tcPr>
            <w:tcW w:w="2841" w:type="dxa"/>
          </w:tcPr>
          <w:p w14:paraId="3EF00C50" w14:textId="51980EE2" w:rsidR="009108D2" w:rsidRDefault="00F71DB9" w:rsidP="00784199">
            <w:pPr>
              <w:rPr>
                <w:rFonts w:ascii="Calibri" w:hAnsi="Calibri" w:cs="Calibri"/>
                <w:b/>
                <w:bCs/>
                <w:sz w:val="28"/>
                <w:szCs w:val="28"/>
              </w:rPr>
            </w:pPr>
            <w:r>
              <w:rPr>
                <w:rFonts w:ascii="Calibri" w:hAnsi="Calibri" w:cs="Calibri"/>
                <w:b/>
                <w:bCs/>
                <w:sz w:val="28"/>
                <w:szCs w:val="28"/>
              </w:rPr>
              <w:t>Personal care</w:t>
            </w:r>
          </w:p>
        </w:tc>
      </w:tr>
      <w:tr w:rsidR="009108D2" w14:paraId="2D556C94" w14:textId="77777777" w:rsidTr="00784199">
        <w:tc>
          <w:tcPr>
            <w:tcW w:w="2840" w:type="dxa"/>
          </w:tcPr>
          <w:p w14:paraId="39C49FCC" w14:textId="77777777" w:rsidR="009108D2" w:rsidRDefault="009108D2" w:rsidP="00784199">
            <w:pPr>
              <w:rPr>
                <w:rFonts w:ascii="Calibri" w:hAnsi="Calibri" w:cs="Calibri"/>
                <w:b/>
                <w:bCs/>
                <w:sz w:val="28"/>
                <w:szCs w:val="28"/>
              </w:rPr>
            </w:pPr>
            <w:r>
              <w:rPr>
                <w:rFonts w:ascii="Calibri" w:hAnsi="Calibri" w:cs="Calibri"/>
                <w:b/>
                <w:bCs/>
                <w:sz w:val="28"/>
                <w:szCs w:val="28"/>
              </w:rPr>
              <w:t>Australia and Oceania</w:t>
            </w:r>
          </w:p>
        </w:tc>
        <w:tc>
          <w:tcPr>
            <w:tcW w:w="2841" w:type="dxa"/>
          </w:tcPr>
          <w:p w14:paraId="4733347E" w14:textId="3F14F87D" w:rsidR="009108D2" w:rsidRDefault="00F71DB9" w:rsidP="00784199">
            <w:pPr>
              <w:rPr>
                <w:rFonts w:ascii="Calibri" w:hAnsi="Calibri" w:cs="Calibri"/>
                <w:b/>
                <w:bCs/>
                <w:sz w:val="28"/>
                <w:szCs w:val="28"/>
              </w:rPr>
            </w:pPr>
            <w:r>
              <w:rPr>
                <w:rFonts w:ascii="Calibri" w:hAnsi="Calibri" w:cs="Calibri"/>
                <w:b/>
                <w:bCs/>
                <w:sz w:val="28"/>
                <w:szCs w:val="28"/>
              </w:rPr>
              <w:t>Cosmetics</w:t>
            </w:r>
          </w:p>
        </w:tc>
        <w:tc>
          <w:tcPr>
            <w:tcW w:w="2841" w:type="dxa"/>
          </w:tcPr>
          <w:p w14:paraId="1271A862" w14:textId="1A8B353C" w:rsidR="009108D2" w:rsidRDefault="00F71DB9" w:rsidP="00784199">
            <w:pPr>
              <w:rPr>
                <w:rFonts w:ascii="Calibri" w:hAnsi="Calibri" w:cs="Calibri"/>
                <w:b/>
                <w:bCs/>
                <w:sz w:val="28"/>
                <w:szCs w:val="28"/>
              </w:rPr>
            </w:pPr>
            <w:r>
              <w:rPr>
                <w:rFonts w:ascii="Calibri" w:hAnsi="Calibri" w:cs="Calibri"/>
                <w:b/>
                <w:bCs/>
                <w:sz w:val="28"/>
                <w:szCs w:val="28"/>
              </w:rPr>
              <w:t>Cereal</w:t>
            </w:r>
          </w:p>
        </w:tc>
      </w:tr>
      <w:tr w:rsidR="009108D2" w14:paraId="52369968" w14:textId="77777777" w:rsidTr="00784199">
        <w:tc>
          <w:tcPr>
            <w:tcW w:w="2840" w:type="dxa"/>
          </w:tcPr>
          <w:p w14:paraId="41332D5A" w14:textId="77777777" w:rsidR="009108D2" w:rsidRDefault="009108D2" w:rsidP="00784199">
            <w:pPr>
              <w:rPr>
                <w:rFonts w:ascii="Calibri" w:hAnsi="Calibri" w:cs="Calibri"/>
                <w:b/>
                <w:bCs/>
                <w:sz w:val="28"/>
                <w:szCs w:val="28"/>
              </w:rPr>
            </w:pPr>
            <w:r>
              <w:rPr>
                <w:rFonts w:ascii="Calibri" w:hAnsi="Calibri" w:cs="Calibri"/>
                <w:b/>
                <w:bCs/>
                <w:sz w:val="28"/>
                <w:szCs w:val="28"/>
              </w:rPr>
              <w:t>Central America and the Caribbean</w:t>
            </w:r>
          </w:p>
        </w:tc>
        <w:tc>
          <w:tcPr>
            <w:tcW w:w="2841" w:type="dxa"/>
          </w:tcPr>
          <w:p w14:paraId="635FA963" w14:textId="42B79851" w:rsidR="009108D2" w:rsidRDefault="00F71DB9" w:rsidP="00784199">
            <w:pPr>
              <w:rPr>
                <w:rFonts w:ascii="Calibri" w:hAnsi="Calibri" w:cs="Calibri"/>
                <w:b/>
                <w:bCs/>
                <w:sz w:val="28"/>
                <w:szCs w:val="28"/>
              </w:rPr>
            </w:pPr>
            <w:r>
              <w:rPr>
                <w:rFonts w:ascii="Calibri" w:hAnsi="Calibri" w:cs="Calibri"/>
                <w:b/>
                <w:bCs/>
                <w:sz w:val="28"/>
                <w:szCs w:val="28"/>
              </w:rPr>
              <w:t>Household</w:t>
            </w:r>
          </w:p>
        </w:tc>
        <w:tc>
          <w:tcPr>
            <w:tcW w:w="2841" w:type="dxa"/>
          </w:tcPr>
          <w:p w14:paraId="67F2370B" w14:textId="21298525" w:rsidR="009108D2" w:rsidRDefault="00F71DB9" w:rsidP="00784199">
            <w:pPr>
              <w:rPr>
                <w:rFonts w:ascii="Calibri" w:hAnsi="Calibri" w:cs="Calibri"/>
                <w:b/>
                <w:bCs/>
                <w:sz w:val="28"/>
                <w:szCs w:val="28"/>
              </w:rPr>
            </w:pPr>
            <w:r>
              <w:rPr>
                <w:rFonts w:ascii="Calibri" w:hAnsi="Calibri" w:cs="Calibri"/>
                <w:b/>
                <w:bCs/>
                <w:sz w:val="28"/>
                <w:szCs w:val="28"/>
              </w:rPr>
              <w:t>Snacks</w:t>
            </w:r>
          </w:p>
        </w:tc>
      </w:tr>
      <w:tr w:rsidR="009108D2" w14:paraId="1051EFF6" w14:textId="77777777" w:rsidTr="00784199">
        <w:tc>
          <w:tcPr>
            <w:tcW w:w="2840" w:type="dxa"/>
          </w:tcPr>
          <w:p w14:paraId="13A800A7" w14:textId="77777777" w:rsidR="009108D2" w:rsidRDefault="009108D2" w:rsidP="00784199">
            <w:pPr>
              <w:rPr>
                <w:rFonts w:ascii="Calibri" w:hAnsi="Calibri" w:cs="Calibri"/>
                <w:b/>
                <w:bCs/>
                <w:sz w:val="28"/>
                <w:szCs w:val="28"/>
              </w:rPr>
            </w:pPr>
            <w:r>
              <w:rPr>
                <w:rFonts w:ascii="Calibri" w:hAnsi="Calibri" w:cs="Calibri"/>
                <w:b/>
                <w:bCs/>
                <w:sz w:val="28"/>
                <w:szCs w:val="28"/>
              </w:rPr>
              <w:t>Europe</w:t>
            </w:r>
          </w:p>
        </w:tc>
        <w:tc>
          <w:tcPr>
            <w:tcW w:w="2841" w:type="dxa"/>
          </w:tcPr>
          <w:p w14:paraId="2F2DC04A" w14:textId="65EE6B0E" w:rsidR="009108D2" w:rsidRDefault="009108D2" w:rsidP="00784199">
            <w:pPr>
              <w:rPr>
                <w:rFonts w:ascii="Calibri" w:hAnsi="Calibri" w:cs="Calibri"/>
                <w:b/>
                <w:bCs/>
                <w:sz w:val="28"/>
                <w:szCs w:val="28"/>
              </w:rPr>
            </w:pPr>
            <w:r>
              <w:rPr>
                <w:rFonts w:ascii="Calibri" w:hAnsi="Calibri" w:cs="Calibri"/>
                <w:b/>
                <w:bCs/>
                <w:sz w:val="28"/>
                <w:szCs w:val="28"/>
              </w:rPr>
              <w:t>C</w:t>
            </w:r>
            <w:r w:rsidR="00F71DB9">
              <w:rPr>
                <w:rFonts w:ascii="Calibri" w:hAnsi="Calibri" w:cs="Calibri"/>
                <w:b/>
                <w:bCs/>
                <w:sz w:val="28"/>
                <w:szCs w:val="28"/>
              </w:rPr>
              <w:t>osmetics</w:t>
            </w:r>
          </w:p>
        </w:tc>
        <w:tc>
          <w:tcPr>
            <w:tcW w:w="2841" w:type="dxa"/>
          </w:tcPr>
          <w:p w14:paraId="0936A483" w14:textId="0A096A9B" w:rsidR="009108D2" w:rsidRDefault="000D1F12" w:rsidP="00784199">
            <w:pPr>
              <w:rPr>
                <w:rFonts w:ascii="Calibri" w:hAnsi="Calibri" w:cs="Calibri"/>
                <w:b/>
                <w:bCs/>
                <w:sz w:val="28"/>
                <w:szCs w:val="28"/>
              </w:rPr>
            </w:pPr>
            <w:r>
              <w:rPr>
                <w:rFonts w:ascii="Calibri" w:hAnsi="Calibri" w:cs="Calibri"/>
                <w:b/>
                <w:bCs/>
                <w:sz w:val="28"/>
                <w:szCs w:val="28"/>
              </w:rPr>
              <w:t>Vegetables</w:t>
            </w:r>
          </w:p>
        </w:tc>
      </w:tr>
      <w:tr w:rsidR="009108D2" w14:paraId="5FA74122" w14:textId="77777777" w:rsidTr="00784199">
        <w:tc>
          <w:tcPr>
            <w:tcW w:w="2840" w:type="dxa"/>
          </w:tcPr>
          <w:p w14:paraId="326F76F3" w14:textId="77777777" w:rsidR="009108D2" w:rsidRDefault="009108D2" w:rsidP="00784199">
            <w:pPr>
              <w:rPr>
                <w:rFonts w:ascii="Calibri" w:hAnsi="Calibri" w:cs="Calibri"/>
                <w:b/>
                <w:bCs/>
                <w:sz w:val="28"/>
                <w:szCs w:val="28"/>
              </w:rPr>
            </w:pPr>
            <w:r>
              <w:rPr>
                <w:rFonts w:ascii="Calibri" w:hAnsi="Calibri" w:cs="Calibri"/>
                <w:b/>
                <w:bCs/>
                <w:sz w:val="28"/>
                <w:szCs w:val="28"/>
              </w:rPr>
              <w:t xml:space="preserve">Middle East and </w:t>
            </w:r>
          </w:p>
          <w:p w14:paraId="79332629" w14:textId="77777777" w:rsidR="009108D2" w:rsidRDefault="009108D2" w:rsidP="00784199">
            <w:pPr>
              <w:rPr>
                <w:rFonts w:ascii="Calibri" w:hAnsi="Calibri" w:cs="Calibri"/>
                <w:b/>
                <w:bCs/>
                <w:sz w:val="28"/>
                <w:szCs w:val="28"/>
              </w:rPr>
            </w:pPr>
            <w:r>
              <w:rPr>
                <w:rFonts w:ascii="Calibri" w:hAnsi="Calibri" w:cs="Calibri"/>
                <w:b/>
                <w:bCs/>
                <w:sz w:val="28"/>
                <w:szCs w:val="28"/>
              </w:rPr>
              <w:t>North Africa</w:t>
            </w:r>
          </w:p>
        </w:tc>
        <w:tc>
          <w:tcPr>
            <w:tcW w:w="2841" w:type="dxa"/>
          </w:tcPr>
          <w:p w14:paraId="3A4BE396" w14:textId="13A51BB1" w:rsidR="009108D2" w:rsidRDefault="000D1F12" w:rsidP="00784199">
            <w:pPr>
              <w:rPr>
                <w:rFonts w:ascii="Calibri" w:hAnsi="Calibri" w:cs="Calibri"/>
                <w:b/>
                <w:bCs/>
                <w:sz w:val="28"/>
                <w:szCs w:val="28"/>
              </w:rPr>
            </w:pPr>
            <w:r>
              <w:rPr>
                <w:rFonts w:ascii="Calibri" w:hAnsi="Calibri" w:cs="Calibri"/>
                <w:b/>
                <w:bCs/>
                <w:sz w:val="28"/>
                <w:szCs w:val="28"/>
              </w:rPr>
              <w:t>Cosmetics</w:t>
            </w:r>
          </w:p>
        </w:tc>
        <w:tc>
          <w:tcPr>
            <w:tcW w:w="2841" w:type="dxa"/>
          </w:tcPr>
          <w:p w14:paraId="0C66D287" w14:textId="69B4B5EE" w:rsidR="009108D2" w:rsidRDefault="000D1F12" w:rsidP="00784199">
            <w:pPr>
              <w:rPr>
                <w:rFonts w:ascii="Calibri" w:hAnsi="Calibri" w:cs="Calibri"/>
                <w:b/>
                <w:bCs/>
                <w:sz w:val="28"/>
                <w:szCs w:val="28"/>
              </w:rPr>
            </w:pPr>
            <w:r>
              <w:rPr>
                <w:rFonts w:ascii="Calibri" w:hAnsi="Calibri" w:cs="Calibri"/>
                <w:b/>
                <w:bCs/>
                <w:sz w:val="28"/>
                <w:szCs w:val="28"/>
              </w:rPr>
              <w:t>Fruits</w:t>
            </w:r>
          </w:p>
        </w:tc>
      </w:tr>
      <w:tr w:rsidR="009108D2" w14:paraId="44F7B5B7" w14:textId="77777777" w:rsidTr="00784199">
        <w:tc>
          <w:tcPr>
            <w:tcW w:w="2840" w:type="dxa"/>
          </w:tcPr>
          <w:p w14:paraId="2E7AA91E" w14:textId="77777777" w:rsidR="009108D2" w:rsidRDefault="009108D2" w:rsidP="00784199">
            <w:pPr>
              <w:rPr>
                <w:rFonts w:ascii="Calibri" w:hAnsi="Calibri" w:cs="Calibri"/>
                <w:b/>
                <w:bCs/>
                <w:sz w:val="28"/>
                <w:szCs w:val="28"/>
              </w:rPr>
            </w:pPr>
            <w:r>
              <w:rPr>
                <w:rFonts w:ascii="Calibri" w:hAnsi="Calibri" w:cs="Calibri"/>
                <w:b/>
                <w:bCs/>
                <w:sz w:val="28"/>
                <w:szCs w:val="28"/>
              </w:rPr>
              <w:t>North America</w:t>
            </w:r>
          </w:p>
        </w:tc>
        <w:tc>
          <w:tcPr>
            <w:tcW w:w="2841" w:type="dxa"/>
          </w:tcPr>
          <w:p w14:paraId="32B6AFBA" w14:textId="49EDA3D6" w:rsidR="009108D2" w:rsidRDefault="000D1F12" w:rsidP="00784199">
            <w:pPr>
              <w:rPr>
                <w:rFonts w:ascii="Calibri" w:hAnsi="Calibri" w:cs="Calibri"/>
                <w:b/>
                <w:bCs/>
                <w:sz w:val="28"/>
                <w:szCs w:val="28"/>
              </w:rPr>
            </w:pPr>
            <w:r>
              <w:rPr>
                <w:rFonts w:ascii="Calibri" w:hAnsi="Calibri" w:cs="Calibri"/>
                <w:b/>
                <w:bCs/>
                <w:sz w:val="28"/>
                <w:szCs w:val="28"/>
              </w:rPr>
              <w:t>Household</w:t>
            </w:r>
          </w:p>
        </w:tc>
        <w:tc>
          <w:tcPr>
            <w:tcW w:w="2841" w:type="dxa"/>
          </w:tcPr>
          <w:p w14:paraId="25804585" w14:textId="3A5E5CB3" w:rsidR="009108D2" w:rsidRDefault="000D1F12" w:rsidP="00784199">
            <w:pPr>
              <w:rPr>
                <w:rFonts w:ascii="Calibri" w:hAnsi="Calibri" w:cs="Calibri"/>
                <w:b/>
                <w:bCs/>
                <w:sz w:val="28"/>
                <w:szCs w:val="28"/>
              </w:rPr>
            </w:pPr>
            <w:r>
              <w:rPr>
                <w:rFonts w:ascii="Calibri" w:hAnsi="Calibri" w:cs="Calibri"/>
                <w:b/>
                <w:bCs/>
                <w:sz w:val="28"/>
                <w:szCs w:val="28"/>
              </w:rPr>
              <w:t>Personal Care</w:t>
            </w:r>
          </w:p>
        </w:tc>
      </w:tr>
      <w:tr w:rsidR="009108D2" w14:paraId="60DDC2D1" w14:textId="77777777" w:rsidTr="00784199">
        <w:tc>
          <w:tcPr>
            <w:tcW w:w="2840" w:type="dxa"/>
          </w:tcPr>
          <w:p w14:paraId="6E03025F" w14:textId="77777777" w:rsidR="009108D2" w:rsidRDefault="009108D2" w:rsidP="00784199">
            <w:pPr>
              <w:rPr>
                <w:rFonts w:ascii="Calibri" w:hAnsi="Calibri" w:cs="Calibri"/>
                <w:b/>
                <w:bCs/>
                <w:sz w:val="28"/>
                <w:szCs w:val="28"/>
              </w:rPr>
            </w:pPr>
            <w:r>
              <w:rPr>
                <w:rFonts w:ascii="Calibri" w:hAnsi="Calibri" w:cs="Calibri"/>
                <w:b/>
                <w:bCs/>
                <w:sz w:val="28"/>
                <w:szCs w:val="28"/>
              </w:rPr>
              <w:t>Sub-Saharan Africa</w:t>
            </w:r>
          </w:p>
        </w:tc>
        <w:tc>
          <w:tcPr>
            <w:tcW w:w="2841" w:type="dxa"/>
          </w:tcPr>
          <w:p w14:paraId="047EEF00" w14:textId="0B5D047F" w:rsidR="009108D2" w:rsidRDefault="000D1F12" w:rsidP="00784199">
            <w:pPr>
              <w:rPr>
                <w:rFonts w:ascii="Calibri" w:hAnsi="Calibri" w:cs="Calibri"/>
                <w:b/>
                <w:bCs/>
                <w:sz w:val="28"/>
                <w:szCs w:val="28"/>
              </w:rPr>
            </w:pPr>
            <w:r>
              <w:rPr>
                <w:rFonts w:ascii="Calibri" w:hAnsi="Calibri" w:cs="Calibri"/>
                <w:b/>
                <w:bCs/>
                <w:sz w:val="28"/>
                <w:szCs w:val="28"/>
              </w:rPr>
              <w:t>Office Supplies</w:t>
            </w:r>
          </w:p>
        </w:tc>
        <w:tc>
          <w:tcPr>
            <w:tcW w:w="2841" w:type="dxa"/>
          </w:tcPr>
          <w:p w14:paraId="14A3897A" w14:textId="094E55FF" w:rsidR="009108D2" w:rsidRDefault="000D1F12" w:rsidP="00784199">
            <w:pPr>
              <w:rPr>
                <w:rFonts w:ascii="Calibri" w:hAnsi="Calibri" w:cs="Calibri"/>
                <w:b/>
                <w:bCs/>
                <w:sz w:val="28"/>
                <w:szCs w:val="28"/>
              </w:rPr>
            </w:pPr>
            <w:r>
              <w:rPr>
                <w:rFonts w:ascii="Calibri" w:hAnsi="Calibri" w:cs="Calibri"/>
                <w:b/>
                <w:bCs/>
                <w:sz w:val="28"/>
                <w:szCs w:val="28"/>
              </w:rPr>
              <w:t>Fruits</w:t>
            </w:r>
          </w:p>
        </w:tc>
      </w:tr>
    </w:tbl>
    <w:p w14:paraId="09D1EEBA" w14:textId="77777777" w:rsidR="00D24EE5" w:rsidRDefault="00D24EE5">
      <w:pPr>
        <w:jc w:val="both"/>
        <w:rPr>
          <w:rFonts w:ascii="Calibri" w:hAnsi="Calibri" w:cs="Calibri"/>
          <w:b/>
          <w:bCs/>
          <w:sz w:val="28"/>
          <w:szCs w:val="28"/>
        </w:rPr>
      </w:pPr>
    </w:p>
    <w:p w14:paraId="45C06077" w14:textId="6D9096E9" w:rsidR="00D24EE5" w:rsidRDefault="00CA6F6C">
      <w:pPr>
        <w:jc w:val="both"/>
        <w:rPr>
          <w:rFonts w:ascii="Calibri" w:hAnsi="Calibri" w:cs="Calibri"/>
          <w:b/>
          <w:bCs/>
          <w:sz w:val="28"/>
          <w:szCs w:val="28"/>
        </w:rPr>
      </w:pPr>
      <w:r>
        <w:rPr>
          <w:rFonts w:ascii="Calibri" w:hAnsi="Calibri" w:cs="Calibri"/>
          <w:b/>
          <w:bCs/>
          <w:sz w:val="28"/>
          <w:szCs w:val="28"/>
        </w:rPr>
        <w:t>Cost-to-company:</w:t>
      </w:r>
    </w:p>
    <w:p w14:paraId="5EFA6A92" w14:textId="77777777" w:rsidR="00CA6F6C" w:rsidRPr="00CA6F6C" w:rsidRDefault="00CA6F6C">
      <w:pPr>
        <w:jc w:val="both"/>
        <w:rPr>
          <w:rFonts w:ascii="Calibri" w:hAnsi="Calibri" w:cs="Calibri"/>
          <w:b/>
          <w:bCs/>
          <w:sz w:val="28"/>
          <w:szCs w:val="28"/>
        </w:rPr>
      </w:pPr>
    </w:p>
    <w:tbl>
      <w:tblPr>
        <w:tblStyle w:val="TableGrid"/>
        <w:tblW w:w="0" w:type="auto"/>
        <w:tblLook w:val="04A0" w:firstRow="1" w:lastRow="0" w:firstColumn="1" w:lastColumn="0" w:noHBand="0" w:noVBand="1"/>
      </w:tblPr>
      <w:tblGrid>
        <w:gridCol w:w="2840"/>
        <w:gridCol w:w="2841"/>
        <w:gridCol w:w="2841"/>
      </w:tblGrid>
      <w:tr w:rsidR="00191C73" w14:paraId="41DEB793" w14:textId="77777777" w:rsidTr="00784199">
        <w:tc>
          <w:tcPr>
            <w:tcW w:w="2840" w:type="dxa"/>
          </w:tcPr>
          <w:p w14:paraId="32EA14D8" w14:textId="77777777" w:rsidR="00191C73" w:rsidRDefault="00191C73" w:rsidP="00784199">
            <w:pPr>
              <w:rPr>
                <w:rFonts w:ascii="Calibri" w:hAnsi="Calibri" w:cs="Calibri"/>
                <w:b/>
                <w:bCs/>
                <w:sz w:val="28"/>
                <w:szCs w:val="28"/>
              </w:rPr>
            </w:pPr>
            <w:r>
              <w:rPr>
                <w:rFonts w:ascii="Calibri" w:hAnsi="Calibri" w:cs="Calibri"/>
                <w:b/>
                <w:bCs/>
                <w:sz w:val="28"/>
                <w:szCs w:val="28"/>
              </w:rPr>
              <w:t>Region</w:t>
            </w:r>
          </w:p>
        </w:tc>
        <w:tc>
          <w:tcPr>
            <w:tcW w:w="2841" w:type="dxa"/>
          </w:tcPr>
          <w:p w14:paraId="592E7C88" w14:textId="608FC5F2" w:rsidR="00191C73" w:rsidRDefault="00191C73" w:rsidP="00784199">
            <w:pPr>
              <w:rPr>
                <w:rFonts w:ascii="Calibri" w:hAnsi="Calibri" w:cs="Calibri"/>
                <w:b/>
                <w:bCs/>
                <w:sz w:val="28"/>
                <w:szCs w:val="28"/>
              </w:rPr>
            </w:pPr>
            <w:r>
              <w:rPr>
                <w:rFonts w:ascii="Calibri" w:hAnsi="Calibri" w:cs="Calibri"/>
                <w:b/>
                <w:bCs/>
                <w:sz w:val="28"/>
                <w:szCs w:val="28"/>
              </w:rPr>
              <w:t>Major Outlay Item</w:t>
            </w:r>
          </w:p>
        </w:tc>
        <w:tc>
          <w:tcPr>
            <w:tcW w:w="2841" w:type="dxa"/>
          </w:tcPr>
          <w:p w14:paraId="676C53FB" w14:textId="1F9ACDE7" w:rsidR="00191C73" w:rsidRDefault="00191C73" w:rsidP="00784199">
            <w:pPr>
              <w:rPr>
                <w:rFonts w:ascii="Calibri" w:hAnsi="Calibri" w:cs="Calibri"/>
                <w:b/>
                <w:bCs/>
                <w:sz w:val="28"/>
                <w:szCs w:val="28"/>
              </w:rPr>
            </w:pPr>
            <w:r>
              <w:rPr>
                <w:rFonts w:ascii="Calibri" w:hAnsi="Calibri" w:cs="Calibri"/>
                <w:b/>
                <w:bCs/>
                <w:sz w:val="28"/>
                <w:szCs w:val="28"/>
              </w:rPr>
              <w:t>Minor Outlay Item</w:t>
            </w:r>
          </w:p>
        </w:tc>
      </w:tr>
      <w:tr w:rsidR="00191C73" w14:paraId="20A69C6D" w14:textId="77777777" w:rsidTr="00784199">
        <w:tc>
          <w:tcPr>
            <w:tcW w:w="2840" w:type="dxa"/>
          </w:tcPr>
          <w:p w14:paraId="183551C1" w14:textId="77777777" w:rsidR="00191C73" w:rsidRDefault="00191C73" w:rsidP="00784199">
            <w:pPr>
              <w:rPr>
                <w:rFonts w:ascii="Calibri" w:hAnsi="Calibri" w:cs="Calibri"/>
                <w:b/>
                <w:bCs/>
                <w:sz w:val="28"/>
                <w:szCs w:val="28"/>
              </w:rPr>
            </w:pPr>
            <w:r>
              <w:rPr>
                <w:rFonts w:ascii="Calibri" w:hAnsi="Calibri" w:cs="Calibri"/>
                <w:b/>
                <w:bCs/>
                <w:sz w:val="28"/>
                <w:szCs w:val="28"/>
              </w:rPr>
              <w:t>Asia</w:t>
            </w:r>
          </w:p>
        </w:tc>
        <w:tc>
          <w:tcPr>
            <w:tcW w:w="2841" w:type="dxa"/>
          </w:tcPr>
          <w:p w14:paraId="508E1A4D" w14:textId="3D5091F4" w:rsidR="00191C73" w:rsidRDefault="001B4588" w:rsidP="00784199">
            <w:pPr>
              <w:rPr>
                <w:rFonts w:ascii="Calibri" w:hAnsi="Calibri" w:cs="Calibri"/>
                <w:b/>
                <w:bCs/>
                <w:sz w:val="28"/>
                <w:szCs w:val="28"/>
              </w:rPr>
            </w:pPr>
            <w:r>
              <w:rPr>
                <w:rFonts w:ascii="Calibri" w:hAnsi="Calibri" w:cs="Calibri"/>
                <w:b/>
                <w:bCs/>
                <w:sz w:val="28"/>
                <w:szCs w:val="28"/>
              </w:rPr>
              <w:t>Office Supplies</w:t>
            </w:r>
          </w:p>
        </w:tc>
        <w:tc>
          <w:tcPr>
            <w:tcW w:w="2841" w:type="dxa"/>
          </w:tcPr>
          <w:p w14:paraId="7693D6DC" w14:textId="68C7F0A2" w:rsidR="00191C73" w:rsidRDefault="001B4588" w:rsidP="00784199">
            <w:pPr>
              <w:rPr>
                <w:rFonts w:ascii="Calibri" w:hAnsi="Calibri" w:cs="Calibri"/>
                <w:b/>
                <w:bCs/>
                <w:sz w:val="28"/>
                <w:szCs w:val="28"/>
              </w:rPr>
            </w:pPr>
            <w:r>
              <w:rPr>
                <w:rFonts w:ascii="Calibri" w:hAnsi="Calibri" w:cs="Calibri"/>
                <w:b/>
                <w:bCs/>
                <w:sz w:val="28"/>
                <w:szCs w:val="28"/>
              </w:rPr>
              <w:t>Fruits</w:t>
            </w:r>
          </w:p>
        </w:tc>
      </w:tr>
      <w:tr w:rsidR="00191C73" w14:paraId="4E354F42" w14:textId="77777777" w:rsidTr="00784199">
        <w:tc>
          <w:tcPr>
            <w:tcW w:w="2840" w:type="dxa"/>
          </w:tcPr>
          <w:p w14:paraId="32CBC7A8" w14:textId="77777777" w:rsidR="00191C73" w:rsidRDefault="00191C73" w:rsidP="00784199">
            <w:pPr>
              <w:rPr>
                <w:rFonts w:ascii="Calibri" w:hAnsi="Calibri" w:cs="Calibri"/>
                <w:b/>
                <w:bCs/>
                <w:sz w:val="28"/>
                <w:szCs w:val="28"/>
              </w:rPr>
            </w:pPr>
            <w:r>
              <w:rPr>
                <w:rFonts w:ascii="Calibri" w:hAnsi="Calibri" w:cs="Calibri"/>
                <w:b/>
                <w:bCs/>
                <w:sz w:val="28"/>
                <w:szCs w:val="28"/>
              </w:rPr>
              <w:t>Australia and Oceania</w:t>
            </w:r>
          </w:p>
        </w:tc>
        <w:tc>
          <w:tcPr>
            <w:tcW w:w="2841" w:type="dxa"/>
          </w:tcPr>
          <w:p w14:paraId="4EB74B80" w14:textId="55CE8376" w:rsidR="00191C73" w:rsidRDefault="001B4588" w:rsidP="00784199">
            <w:pPr>
              <w:rPr>
                <w:rFonts w:ascii="Calibri" w:hAnsi="Calibri" w:cs="Calibri"/>
                <w:b/>
                <w:bCs/>
                <w:sz w:val="28"/>
                <w:szCs w:val="28"/>
              </w:rPr>
            </w:pPr>
            <w:r>
              <w:rPr>
                <w:rFonts w:ascii="Calibri" w:hAnsi="Calibri" w:cs="Calibri"/>
                <w:b/>
                <w:bCs/>
                <w:sz w:val="28"/>
                <w:szCs w:val="28"/>
              </w:rPr>
              <w:t>Cosmetics</w:t>
            </w:r>
          </w:p>
        </w:tc>
        <w:tc>
          <w:tcPr>
            <w:tcW w:w="2841" w:type="dxa"/>
          </w:tcPr>
          <w:p w14:paraId="68D854AD" w14:textId="187CBC3D" w:rsidR="00191C73" w:rsidRDefault="001B4588" w:rsidP="00784199">
            <w:pPr>
              <w:rPr>
                <w:rFonts w:ascii="Calibri" w:hAnsi="Calibri" w:cs="Calibri"/>
                <w:b/>
                <w:bCs/>
                <w:sz w:val="28"/>
                <w:szCs w:val="28"/>
              </w:rPr>
            </w:pPr>
            <w:r>
              <w:rPr>
                <w:rFonts w:ascii="Calibri" w:hAnsi="Calibri" w:cs="Calibri"/>
                <w:b/>
                <w:bCs/>
                <w:sz w:val="28"/>
                <w:szCs w:val="28"/>
              </w:rPr>
              <w:t>Fruits</w:t>
            </w:r>
          </w:p>
        </w:tc>
      </w:tr>
      <w:tr w:rsidR="00191C73" w14:paraId="2D3C29A3" w14:textId="77777777" w:rsidTr="00784199">
        <w:tc>
          <w:tcPr>
            <w:tcW w:w="2840" w:type="dxa"/>
          </w:tcPr>
          <w:p w14:paraId="6E2E6BB8" w14:textId="77777777" w:rsidR="00191C73" w:rsidRDefault="00191C73" w:rsidP="00784199">
            <w:pPr>
              <w:rPr>
                <w:rFonts w:ascii="Calibri" w:hAnsi="Calibri" w:cs="Calibri"/>
                <w:b/>
                <w:bCs/>
                <w:sz w:val="28"/>
                <w:szCs w:val="28"/>
              </w:rPr>
            </w:pPr>
            <w:r>
              <w:rPr>
                <w:rFonts w:ascii="Calibri" w:hAnsi="Calibri" w:cs="Calibri"/>
                <w:b/>
                <w:bCs/>
                <w:sz w:val="28"/>
                <w:szCs w:val="28"/>
              </w:rPr>
              <w:t>Central America and the Caribbean</w:t>
            </w:r>
          </w:p>
        </w:tc>
        <w:tc>
          <w:tcPr>
            <w:tcW w:w="2841" w:type="dxa"/>
          </w:tcPr>
          <w:p w14:paraId="05E75C65" w14:textId="1023CA5F" w:rsidR="00191C73" w:rsidRDefault="001B4588" w:rsidP="00784199">
            <w:pPr>
              <w:rPr>
                <w:rFonts w:ascii="Calibri" w:hAnsi="Calibri" w:cs="Calibri"/>
                <w:b/>
                <w:bCs/>
                <w:sz w:val="28"/>
                <w:szCs w:val="28"/>
              </w:rPr>
            </w:pPr>
            <w:r>
              <w:rPr>
                <w:rFonts w:ascii="Calibri" w:hAnsi="Calibri" w:cs="Calibri"/>
                <w:b/>
                <w:bCs/>
                <w:sz w:val="28"/>
                <w:szCs w:val="28"/>
              </w:rPr>
              <w:t>House</w:t>
            </w:r>
            <w:r w:rsidR="00387239">
              <w:rPr>
                <w:rFonts w:ascii="Calibri" w:hAnsi="Calibri" w:cs="Calibri"/>
                <w:b/>
                <w:bCs/>
                <w:sz w:val="28"/>
                <w:szCs w:val="28"/>
              </w:rPr>
              <w:t>hold</w:t>
            </w:r>
          </w:p>
        </w:tc>
        <w:tc>
          <w:tcPr>
            <w:tcW w:w="2841" w:type="dxa"/>
          </w:tcPr>
          <w:p w14:paraId="17D04D8F" w14:textId="41302C9E" w:rsidR="00191C73" w:rsidRDefault="001B4588" w:rsidP="00784199">
            <w:pPr>
              <w:rPr>
                <w:rFonts w:ascii="Calibri" w:hAnsi="Calibri" w:cs="Calibri"/>
                <w:b/>
                <w:bCs/>
                <w:sz w:val="28"/>
                <w:szCs w:val="28"/>
              </w:rPr>
            </w:pPr>
            <w:r>
              <w:rPr>
                <w:rFonts w:ascii="Calibri" w:hAnsi="Calibri" w:cs="Calibri"/>
                <w:b/>
                <w:bCs/>
                <w:sz w:val="28"/>
                <w:szCs w:val="28"/>
              </w:rPr>
              <w:t>Clothes</w:t>
            </w:r>
          </w:p>
        </w:tc>
      </w:tr>
      <w:tr w:rsidR="00191C73" w14:paraId="3AB28498" w14:textId="77777777" w:rsidTr="00784199">
        <w:tc>
          <w:tcPr>
            <w:tcW w:w="2840" w:type="dxa"/>
          </w:tcPr>
          <w:p w14:paraId="78161F03" w14:textId="77777777" w:rsidR="00191C73" w:rsidRDefault="00191C73" w:rsidP="00784199">
            <w:pPr>
              <w:rPr>
                <w:rFonts w:ascii="Calibri" w:hAnsi="Calibri" w:cs="Calibri"/>
                <w:b/>
                <w:bCs/>
                <w:sz w:val="28"/>
                <w:szCs w:val="28"/>
              </w:rPr>
            </w:pPr>
            <w:r>
              <w:rPr>
                <w:rFonts w:ascii="Calibri" w:hAnsi="Calibri" w:cs="Calibri"/>
                <w:b/>
                <w:bCs/>
                <w:sz w:val="28"/>
                <w:szCs w:val="28"/>
              </w:rPr>
              <w:t>Europe</w:t>
            </w:r>
          </w:p>
        </w:tc>
        <w:tc>
          <w:tcPr>
            <w:tcW w:w="2841" w:type="dxa"/>
          </w:tcPr>
          <w:p w14:paraId="03B0BD44" w14:textId="1A1BC2E1" w:rsidR="00191C73" w:rsidRDefault="001B4588" w:rsidP="00784199">
            <w:pPr>
              <w:rPr>
                <w:rFonts w:ascii="Calibri" w:hAnsi="Calibri" w:cs="Calibri"/>
                <w:b/>
                <w:bCs/>
                <w:sz w:val="28"/>
                <w:szCs w:val="28"/>
              </w:rPr>
            </w:pPr>
            <w:r>
              <w:rPr>
                <w:rFonts w:ascii="Calibri" w:hAnsi="Calibri" w:cs="Calibri"/>
                <w:b/>
                <w:bCs/>
                <w:sz w:val="28"/>
                <w:szCs w:val="28"/>
              </w:rPr>
              <w:t>Cosmetics</w:t>
            </w:r>
          </w:p>
        </w:tc>
        <w:tc>
          <w:tcPr>
            <w:tcW w:w="2841" w:type="dxa"/>
          </w:tcPr>
          <w:p w14:paraId="2E5980E4" w14:textId="03AA66E2" w:rsidR="00191C73" w:rsidRDefault="001B4588" w:rsidP="00784199">
            <w:pPr>
              <w:rPr>
                <w:rFonts w:ascii="Calibri" w:hAnsi="Calibri" w:cs="Calibri"/>
                <w:b/>
                <w:bCs/>
                <w:sz w:val="28"/>
                <w:szCs w:val="28"/>
              </w:rPr>
            </w:pPr>
            <w:r>
              <w:rPr>
                <w:rFonts w:ascii="Calibri" w:hAnsi="Calibri" w:cs="Calibri"/>
                <w:b/>
                <w:bCs/>
                <w:sz w:val="28"/>
                <w:szCs w:val="28"/>
              </w:rPr>
              <w:t>Vegetables</w:t>
            </w:r>
          </w:p>
        </w:tc>
      </w:tr>
      <w:tr w:rsidR="00191C73" w14:paraId="1CE21869" w14:textId="77777777" w:rsidTr="00784199">
        <w:tc>
          <w:tcPr>
            <w:tcW w:w="2840" w:type="dxa"/>
          </w:tcPr>
          <w:p w14:paraId="6D9585EB" w14:textId="77777777" w:rsidR="00191C73" w:rsidRDefault="00191C73" w:rsidP="00784199">
            <w:pPr>
              <w:rPr>
                <w:rFonts w:ascii="Calibri" w:hAnsi="Calibri" w:cs="Calibri"/>
                <w:b/>
                <w:bCs/>
                <w:sz w:val="28"/>
                <w:szCs w:val="28"/>
              </w:rPr>
            </w:pPr>
            <w:r>
              <w:rPr>
                <w:rFonts w:ascii="Calibri" w:hAnsi="Calibri" w:cs="Calibri"/>
                <w:b/>
                <w:bCs/>
                <w:sz w:val="28"/>
                <w:szCs w:val="28"/>
              </w:rPr>
              <w:t xml:space="preserve">Middle East and </w:t>
            </w:r>
          </w:p>
          <w:p w14:paraId="1C3F8C3F" w14:textId="77777777" w:rsidR="00191C73" w:rsidRDefault="00191C73" w:rsidP="00784199">
            <w:pPr>
              <w:rPr>
                <w:rFonts w:ascii="Calibri" w:hAnsi="Calibri" w:cs="Calibri"/>
                <w:b/>
                <w:bCs/>
                <w:sz w:val="28"/>
                <w:szCs w:val="28"/>
              </w:rPr>
            </w:pPr>
            <w:r>
              <w:rPr>
                <w:rFonts w:ascii="Calibri" w:hAnsi="Calibri" w:cs="Calibri"/>
                <w:b/>
                <w:bCs/>
                <w:sz w:val="28"/>
                <w:szCs w:val="28"/>
              </w:rPr>
              <w:t>North Africa</w:t>
            </w:r>
          </w:p>
        </w:tc>
        <w:tc>
          <w:tcPr>
            <w:tcW w:w="2841" w:type="dxa"/>
          </w:tcPr>
          <w:p w14:paraId="4CF41ABD" w14:textId="15E8D8B8" w:rsidR="00191C73" w:rsidRDefault="001B4588" w:rsidP="00784199">
            <w:pPr>
              <w:rPr>
                <w:rFonts w:ascii="Calibri" w:hAnsi="Calibri" w:cs="Calibri"/>
                <w:b/>
                <w:bCs/>
                <w:sz w:val="28"/>
                <w:szCs w:val="28"/>
              </w:rPr>
            </w:pPr>
            <w:r>
              <w:rPr>
                <w:rFonts w:ascii="Calibri" w:hAnsi="Calibri" w:cs="Calibri"/>
                <w:b/>
                <w:bCs/>
                <w:sz w:val="28"/>
                <w:szCs w:val="28"/>
              </w:rPr>
              <w:t>Cosmetics</w:t>
            </w:r>
          </w:p>
        </w:tc>
        <w:tc>
          <w:tcPr>
            <w:tcW w:w="2841" w:type="dxa"/>
          </w:tcPr>
          <w:p w14:paraId="4BB293EF" w14:textId="729F6959" w:rsidR="00191C73" w:rsidRDefault="001B4588" w:rsidP="00784199">
            <w:pPr>
              <w:rPr>
                <w:rFonts w:ascii="Calibri" w:hAnsi="Calibri" w:cs="Calibri"/>
                <w:b/>
                <w:bCs/>
                <w:sz w:val="28"/>
                <w:szCs w:val="28"/>
              </w:rPr>
            </w:pPr>
            <w:r>
              <w:rPr>
                <w:rFonts w:ascii="Calibri" w:hAnsi="Calibri" w:cs="Calibri"/>
                <w:b/>
                <w:bCs/>
                <w:sz w:val="28"/>
                <w:szCs w:val="28"/>
              </w:rPr>
              <w:t>Fruits</w:t>
            </w:r>
          </w:p>
        </w:tc>
      </w:tr>
      <w:tr w:rsidR="00191C73" w14:paraId="78CBD7B1" w14:textId="77777777" w:rsidTr="00784199">
        <w:tc>
          <w:tcPr>
            <w:tcW w:w="2840" w:type="dxa"/>
          </w:tcPr>
          <w:p w14:paraId="28CF2CCB" w14:textId="77777777" w:rsidR="00191C73" w:rsidRDefault="00191C73" w:rsidP="00784199">
            <w:pPr>
              <w:rPr>
                <w:rFonts w:ascii="Calibri" w:hAnsi="Calibri" w:cs="Calibri"/>
                <w:b/>
                <w:bCs/>
                <w:sz w:val="28"/>
                <w:szCs w:val="28"/>
              </w:rPr>
            </w:pPr>
            <w:r>
              <w:rPr>
                <w:rFonts w:ascii="Calibri" w:hAnsi="Calibri" w:cs="Calibri"/>
                <w:b/>
                <w:bCs/>
                <w:sz w:val="28"/>
                <w:szCs w:val="28"/>
              </w:rPr>
              <w:t>North America</w:t>
            </w:r>
          </w:p>
        </w:tc>
        <w:tc>
          <w:tcPr>
            <w:tcW w:w="2841" w:type="dxa"/>
          </w:tcPr>
          <w:p w14:paraId="2EF62783" w14:textId="76F76E4A" w:rsidR="00191C73" w:rsidRDefault="001B4588" w:rsidP="00784199">
            <w:pPr>
              <w:rPr>
                <w:rFonts w:ascii="Calibri" w:hAnsi="Calibri" w:cs="Calibri"/>
                <w:b/>
                <w:bCs/>
                <w:sz w:val="28"/>
                <w:szCs w:val="28"/>
              </w:rPr>
            </w:pPr>
            <w:r>
              <w:rPr>
                <w:rFonts w:ascii="Calibri" w:hAnsi="Calibri" w:cs="Calibri"/>
                <w:b/>
                <w:bCs/>
                <w:sz w:val="28"/>
                <w:szCs w:val="28"/>
              </w:rPr>
              <w:t>Household</w:t>
            </w:r>
          </w:p>
        </w:tc>
        <w:tc>
          <w:tcPr>
            <w:tcW w:w="2841" w:type="dxa"/>
          </w:tcPr>
          <w:p w14:paraId="3456962C" w14:textId="38393F3B" w:rsidR="00191C73" w:rsidRDefault="001B4588" w:rsidP="00784199">
            <w:pPr>
              <w:rPr>
                <w:rFonts w:ascii="Calibri" w:hAnsi="Calibri" w:cs="Calibri"/>
                <w:b/>
                <w:bCs/>
                <w:sz w:val="28"/>
                <w:szCs w:val="28"/>
              </w:rPr>
            </w:pPr>
            <w:r>
              <w:rPr>
                <w:rFonts w:ascii="Calibri" w:hAnsi="Calibri" w:cs="Calibri"/>
                <w:b/>
                <w:bCs/>
                <w:sz w:val="28"/>
                <w:szCs w:val="28"/>
              </w:rPr>
              <w:t>Personal Care</w:t>
            </w:r>
          </w:p>
        </w:tc>
      </w:tr>
      <w:tr w:rsidR="00191C73" w14:paraId="21E21A25" w14:textId="77777777" w:rsidTr="00784199">
        <w:tc>
          <w:tcPr>
            <w:tcW w:w="2840" w:type="dxa"/>
          </w:tcPr>
          <w:p w14:paraId="3F1EACF8" w14:textId="77777777" w:rsidR="00191C73" w:rsidRDefault="00191C73" w:rsidP="00784199">
            <w:pPr>
              <w:rPr>
                <w:rFonts w:ascii="Calibri" w:hAnsi="Calibri" w:cs="Calibri"/>
                <w:b/>
                <w:bCs/>
                <w:sz w:val="28"/>
                <w:szCs w:val="28"/>
              </w:rPr>
            </w:pPr>
            <w:r>
              <w:rPr>
                <w:rFonts w:ascii="Calibri" w:hAnsi="Calibri" w:cs="Calibri"/>
                <w:b/>
                <w:bCs/>
                <w:sz w:val="28"/>
                <w:szCs w:val="28"/>
              </w:rPr>
              <w:t>Sub-Saharan Africa</w:t>
            </w:r>
          </w:p>
        </w:tc>
        <w:tc>
          <w:tcPr>
            <w:tcW w:w="2841" w:type="dxa"/>
          </w:tcPr>
          <w:p w14:paraId="16DE6FC0" w14:textId="2D30C27D" w:rsidR="00191C73" w:rsidRDefault="001B4588" w:rsidP="00784199">
            <w:pPr>
              <w:rPr>
                <w:rFonts w:ascii="Calibri" w:hAnsi="Calibri" w:cs="Calibri"/>
                <w:b/>
                <w:bCs/>
                <w:sz w:val="28"/>
                <w:szCs w:val="28"/>
              </w:rPr>
            </w:pPr>
            <w:r>
              <w:rPr>
                <w:rFonts w:ascii="Calibri" w:hAnsi="Calibri" w:cs="Calibri"/>
                <w:b/>
                <w:bCs/>
                <w:sz w:val="28"/>
                <w:szCs w:val="28"/>
              </w:rPr>
              <w:t>Office Supplies</w:t>
            </w:r>
          </w:p>
        </w:tc>
        <w:tc>
          <w:tcPr>
            <w:tcW w:w="2841" w:type="dxa"/>
          </w:tcPr>
          <w:p w14:paraId="6E71E16E" w14:textId="347B41C2" w:rsidR="00191C73" w:rsidRDefault="00191C73" w:rsidP="00784199">
            <w:pPr>
              <w:rPr>
                <w:rFonts w:ascii="Calibri" w:hAnsi="Calibri" w:cs="Calibri"/>
                <w:b/>
                <w:bCs/>
                <w:sz w:val="28"/>
                <w:szCs w:val="28"/>
              </w:rPr>
            </w:pPr>
            <w:r>
              <w:rPr>
                <w:rFonts w:ascii="Calibri" w:hAnsi="Calibri" w:cs="Calibri"/>
                <w:b/>
                <w:bCs/>
                <w:sz w:val="28"/>
                <w:szCs w:val="28"/>
              </w:rPr>
              <w:t>Fru</w:t>
            </w:r>
            <w:r w:rsidR="001B4588">
              <w:rPr>
                <w:rFonts w:ascii="Calibri" w:hAnsi="Calibri" w:cs="Calibri"/>
                <w:b/>
                <w:bCs/>
                <w:sz w:val="28"/>
                <w:szCs w:val="28"/>
              </w:rPr>
              <w:t>its</w:t>
            </w:r>
          </w:p>
        </w:tc>
      </w:tr>
    </w:tbl>
    <w:p w14:paraId="004199DD" w14:textId="77777777" w:rsidR="00D24EE5" w:rsidRDefault="00D24EE5">
      <w:pPr>
        <w:jc w:val="both"/>
        <w:rPr>
          <w:rFonts w:ascii="Calibri" w:hAnsi="Calibri" w:cs="Calibri"/>
          <w:sz w:val="28"/>
          <w:szCs w:val="28"/>
        </w:rPr>
      </w:pPr>
    </w:p>
    <w:p w14:paraId="6FB86496" w14:textId="77777777" w:rsidR="00D24EE5" w:rsidRDefault="00D24EE5">
      <w:pPr>
        <w:jc w:val="both"/>
        <w:rPr>
          <w:rFonts w:ascii="Calibri" w:hAnsi="Calibri" w:cs="Calibri"/>
          <w:sz w:val="28"/>
          <w:szCs w:val="28"/>
        </w:rPr>
      </w:pPr>
    </w:p>
    <w:p w14:paraId="0FF7BC44" w14:textId="77777777" w:rsidR="00D24EE5" w:rsidRDefault="00D24EE5">
      <w:pPr>
        <w:jc w:val="both"/>
        <w:rPr>
          <w:rFonts w:ascii="Calibri" w:hAnsi="Calibri" w:cs="Calibri"/>
          <w:sz w:val="28"/>
          <w:szCs w:val="28"/>
        </w:rPr>
      </w:pPr>
    </w:p>
    <w:p w14:paraId="2DFE429D" w14:textId="77777777" w:rsidR="00D24EE5" w:rsidRDefault="00D24EE5">
      <w:pPr>
        <w:jc w:val="both"/>
        <w:rPr>
          <w:rFonts w:ascii="Calibri" w:hAnsi="Calibri" w:cs="Calibri"/>
          <w:sz w:val="28"/>
          <w:szCs w:val="28"/>
        </w:rPr>
      </w:pPr>
    </w:p>
    <w:p w14:paraId="0E4E4692" w14:textId="77777777" w:rsidR="00D24EE5" w:rsidRDefault="00D24EE5">
      <w:pPr>
        <w:jc w:val="both"/>
        <w:rPr>
          <w:rFonts w:ascii="Calibri" w:hAnsi="Calibri" w:cs="Calibri"/>
          <w:sz w:val="28"/>
          <w:szCs w:val="28"/>
        </w:rPr>
      </w:pPr>
    </w:p>
    <w:p w14:paraId="6BF61817" w14:textId="77777777" w:rsidR="00D24EE5" w:rsidRDefault="00D24EE5">
      <w:pPr>
        <w:jc w:val="both"/>
        <w:rPr>
          <w:rFonts w:ascii="Calibri" w:hAnsi="Calibri" w:cs="Calibri"/>
          <w:sz w:val="28"/>
          <w:szCs w:val="28"/>
        </w:rPr>
      </w:pPr>
    </w:p>
    <w:p w14:paraId="5B072E61" w14:textId="77777777" w:rsidR="00D24EE5" w:rsidRDefault="00000000">
      <w:pPr>
        <w:jc w:val="both"/>
        <w:rPr>
          <w:rFonts w:ascii="Calibri" w:hAnsi="Calibri" w:cs="Calibri"/>
          <w:b/>
          <w:bCs/>
          <w:sz w:val="36"/>
          <w:szCs w:val="36"/>
          <w:u w:val="single"/>
        </w:rPr>
      </w:pPr>
      <w:r>
        <w:rPr>
          <w:rFonts w:ascii="Calibri" w:hAnsi="Calibri" w:cs="Calibri"/>
          <w:b/>
          <w:bCs/>
          <w:sz w:val="36"/>
          <w:szCs w:val="36"/>
          <w:u w:val="single"/>
        </w:rPr>
        <w:t>Suggestions</w:t>
      </w:r>
    </w:p>
    <w:p w14:paraId="3D8B1B2D" w14:textId="77777777" w:rsidR="00D24EE5" w:rsidRDefault="00D24EE5">
      <w:pPr>
        <w:jc w:val="both"/>
        <w:rPr>
          <w:rFonts w:ascii="Calibri" w:hAnsi="Calibri" w:cs="Calibri"/>
          <w:b/>
          <w:bCs/>
          <w:sz w:val="36"/>
          <w:szCs w:val="36"/>
          <w:u w:val="single"/>
        </w:rPr>
      </w:pPr>
    </w:p>
    <w:p w14:paraId="053E4E55" w14:textId="0EDE1806" w:rsidR="00D24EE5" w:rsidRPr="00BF0A02" w:rsidRDefault="00BF0A02" w:rsidP="00BF0A02">
      <w:pPr>
        <w:pStyle w:val="ListParagraph"/>
        <w:numPr>
          <w:ilvl w:val="0"/>
          <w:numId w:val="2"/>
        </w:numPr>
        <w:tabs>
          <w:tab w:val="left" w:pos="420"/>
        </w:tabs>
        <w:rPr>
          <w:rFonts w:asciiTheme="majorHAnsi" w:hAnsiTheme="majorHAnsi" w:cstheme="majorHAnsi"/>
          <w:sz w:val="28"/>
          <w:szCs w:val="28"/>
        </w:rPr>
      </w:pPr>
      <w:r w:rsidRPr="00BF0A02">
        <w:rPr>
          <w:rFonts w:asciiTheme="majorHAnsi" w:hAnsiTheme="majorHAnsi" w:cstheme="majorHAnsi"/>
          <w:b/>
          <w:bCs/>
          <w:sz w:val="36"/>
          <w:szCs w:val="36"/>
        </w:rPr>
        <w:t>Asia</w:t>
      </w:r>
      <w:r w:rsidRPr="00BF0A02">
        <w:rPr>
          <w:rFonts w:asciiTheme="majorHAnsi" w:hAnsiTheme="majorHAnsi" w:cstheme="majorHAnsi"/>
          <w:sz w:val="36"/>
          <w:szCs w:val="36"/>
        </w:rPr>
        <w:t xml:space="preserve">:  </w:t>
      </w:r>
      <w:r w:rsidRPr="00BF0A02">
        <w:rPr>
          <w:rFonts w:asciiTheme="majorHAnsi" w:hAnsiTheme="majorHAnsi" w:cstheme="majorHAnsi"/>
          <w:color w:val="0D0D0D"/>
          <w:sz w:val="28"/>
          <w:szCs w:val="28"/>
          <w:shd w:val="clear" w:color="auto" w:fill="FFFFFF"/>
        </w:rPr>
        <w:t>With the second-largest cost-to-revenue ratio, Asia's overall profit is adversely affected. To improve profitability, Amazon should focus on cost reduction strategies for vegetable items in this region.</w:t>
      </w:r>
    </w:p>
    <w:p w14:paraId="1EF527BB" w14:textId="4ACD6355" w:rsidR="00BF0A02" w:rsidRPr="00BF0A02" w:rsidRDefault="00BF0A02" w:rsidP="00BF0A02">
      <w:pPr>
        <w:pStyle w:val="ListParagraph"/>
        <w:numPr>
          <w:ilvl w:val="0"/>
          <w:numId w:val="2"/>
        </w:numPr>
        <w:tabs>
          <w:tab w:val="left" w:pos="420"/>
        </w:tabs>
        <w:rPr>
          <w:rFonts w:asciiTheme="majorHAnsi" w:hAnsiTheme="majorHAnsi" w:cstheme="majorHAnsi"/>
          <w:sz w:val="28"/>
          <w:szCs w:val="28"/>
        </w:rPr>
      </w:pPr>
      <w:r>
        <w:rPr>
          <w:rFonts w:asciiTheme="majorHAnsi" w:hAnsiTheme="majorHAnsi" w:cstheme="majorHAnsi"/>
          <w:b/>
          <w:bCs/>
          <w:sz w:val="36"/>
          <w:szCs w:val="36"/>
        </w:rPr>
        <w:lastRenderedPageBreak/>
        <w:t xml:space="preserve">Australia and Oceania: </w:t>
      </w:r>
      <w:r w:rsidRPr="00BF0A02">
        <w:rPr>
          <w:rFonts w:asciiTheme="majorHAnsi" w:hAnsiTheme="majorHAnsi" w:cstheme="majorHAnsi"/>
          <w:color w:val="0D0D0D"/>
          <w:sz w:val="28"/>
          <w:szCs w:val="28"/>
          <w:shd w:val="clear" w:color="auto" w:fill="FFFFFF"/>
        </w:rPr>
        <w:t>Amazon can enhance its profit rate in this region by reducing costs associated with office supplie</w:t>
      </w:r>
      <w:r>
        <w:rPr>
          <w:rFonts w:asciiTheme="majorHAnsi" w:hAnsiTheme="majorHAnsi" w:cstheme="majorHAnsi"/>
          <w:color w:val="0D0D0D"/>
          <w:sz w:val="28"/>
          <w:szCs w:val="28"/>
          <w:shd w:val="clear" w:color="auto" w:fill="FFFFFF"/>
        </w:rPr>
        <w:t>s.</w:t>
      </w:r>
    </w:p>
    <w:p w14:paraId="44687FA2" w14:textId="77777777" w:rsidR="00BF0A02" w:rsidRPr="00BF0A02" w:rsidRDefault="00BF0A02" w:rsidP="00BF0A02">
      <w:pPr>
        <w:pStyle w:val="ListParagraph"/>
        <w:tabs>
          <w:tab w:val="left" w:pos="420"/>
        </w:tabs>
        <w:rPr>
          <w:rFonts w:asciiTheme="majorHAnsi" w:hAnsiTheme="majorHAnsi" w:cstheme="majorHAnsi"/>
          <w:sz w:val="28"/>
          <w:szCs w:val="28"/>
        </w:rPr>
      </w:pPr>
    </w:p>
    <w:p w14:paraId="775D2124" w14:textId="5728CEA9" w:rsidR="00BF0A02" w:rsidRPr="00BF0A02" w:rsidRDefault="00BF0A02" w:rsidP="00BF0A02">
      <w:pPr>
        <w:pStyle w:val="ListParagraph"/>
        <w:numPr>
          <w:ilvl w:val="0"/>
          <w:numId w:val="2"/>
        </w:numPr>
        <w:tabs>
          <w:tab w:val="left" w:pos="420"/>
        </w:tabs>
        <w:rPr>
          <w:rFonts w:asciiTheme="majorHAnsi" w:hAnsiTheme="majorHAnsi" w:cstheme="majorHAnsi"/>
          <w:sz w:val="28"/>
          <w:szCs w:val="28"/>
        </w:rPr>
      </w:pPr>
      <w:r w:rsidRPr="00BF0A02">
        <w:rPr>
          <w:rFonts w:cstheme="minorHAnsi"/>
          <w:b/>
          <w:bCs/>
          <w:sz w:val="36"/>
          <w:szCs w:val="36"/>
        </w:rPr>
        <w:t>Central America and Caribbean</w:t>
      </w:r>
      <w:r w:rsidRPr="00BF0A02">
        <w:rPr>
          <w:rFonts w:asciiTheme="majorHAnsi" w:hAnsiTheme="majorHAnsi" w:cstheme="majorHAnsi"/>
          <w:sz w:val="28"/>
          <w:szCs w:val="28"/>
        </w:rPr>
        <w:t xml:space="preserve">:  </w:t>
      </w:r>
      <w:r w:rsidRPr="00BF0A02">
        <w:rPr>
          <w:rFonts w:asciiTheme="majorHAnsi" w:hAnsiTheme="majorHAnsi" w:cstheme="majorHAnsi"/>
          <w:color w:val="0D0D0D"/>
          <w:sz w:val="28"/>
          <w:szCs w:val="28"/>
          <w:shd w:val="clear" w:color="auto" w:fill="FFFFFF"/>
        </w:rPr>
        <w:t>Ranking second from the bottom in terms of profit, Central America presents an opportunity for revenue growth. Amazon should consider adjusting unit prices for household items to increase profitability.</w:t>
      </w:r>
    </w:p>
    <w:p w14:paraId="666E07B0" w14:textId="77777777" w:rsidR="00BF0A02" w:rsidRPr="00BF0A02" w:rsidRDefault="00BF0A02" w:rsidP="00BF0A02">
      <w:pPr>
        <w:pStyle w:val="ListParagraph"/>
        <w:rPr>
          <w:rFonts w:asciiTheme="majorHAnsi" w:hAnsiTheme="majorHAnsi" w:cstheme="majorHAnsi"/>
          <w:sz w:val="28"/>
          <w:szCs w:val="28"/>
        </w:rPr>
      </w:pPr>
    </w:p>
    <w:p w14:paraId="538D1511" w14:textId="11C3E682" w:rsidR="00BF0A02" w:rsidRPr="00BF0A02" w:rsidRDefault="00BF0A02" w:rsidP="00BF0A02">
      <w:pPr>
        <w:pStyle w:val="ListParagraph"/>
        <w:numPr>
          <w:ilvl w:val="0"/>
          <w:numId w:val="2"/>
        </w:numPr>
        <w:tabs>
          <w:tab w:val="left" w:pos="420"/>
        </w:tabs>
        <w:rPr>
          <w:rFonts w:asciiTheme="majorHAnsi" w:hAnsiTheme="majorHAnsi" w:cstheme="majorHAnsi"/>
          <w:b/>
          <w:bCs/>
          <w:sz w:val="36"/>
          <w:szCs w:val="36"/>
        </w:rPr>
      </w:pPr>
      <w:r w:rsidRPr="00BF0A02">
        <w:rPr>
          <w:rFonts w:asciiTheme="majorHAnsi" w:hAnsiTheme="majorHAnsi" w:cstheme="majorHAnsi"/>
          <w:b/>
          <w:bCs/>
          <w:sz w:val="36"/>
          <w:szCs w:val="36"/>
        </w:rPr>
        <w:t xml:space="preserve">Europe: </w:t>
      </w:r>
      <w:r w:rsidRPr="00BF0A02">
        <w:rPr>
          <w:rFonts w:asciiTheme="majorHAnsi" w:hAnsiTheme="majorHAnsi" w:cstheme="majorHAnsi"/>
          <w:color w:val="0D0D0D"/>
          <w:sz w:val="28"/>
          <w:szCs w:val="28"/>
          <w:shd w:val="clear" w:color="auto" w:fill="FFFFFF"/>
        </w:rPr>
        <w:t>Despite boasting the best average profile, Europe still has room for revenue improvement. Amazon could explore increasing unit prices for cosmetics to further boost revenue generation.</w:t>
      </w:r>
    </w:p>
    <w:p w14:paraId="68AC29AF" w14:textId="77777777" w:rsidR="00BF0A02" w:rsidRPr="00BF0A02" w:rsidRDefault="00BF0A02" w:rsidP="00BF0A02">
      <w:pPr>
        <w:pStyle w:val="ListParagraph"/>
        <w:rPr>
          <w:rFonts w:asciiTheme="majorHAnsi" w:hAnsiTheme="majorHAnsi" w:cstheme="majorHAnsi"/>
          <w:b/>
          <w:bCs/>
          <w:sz w:val="36"/>
          <w:szCs w:val="36"/>
        </w:rPr>
      </w:pPr>
    </w:p>
    <w:p w14:paraId="236EB1EA" w14:textId="143919F1" w:rsidR="00BF0A02" w:rsidRPr="00BF0A02" w:rsidRDefault="00BF0A02" w:rsidP="00BF0A02">
      <w:pPr>
        <w:pStyle w:val="ListParagraph"/>
        <w:numPr>
          <w:ilvl w:val="0"/>
          <w:numId w:val="2"/>
        </w:numPr>
        <w:tabs>
          <w:tab w:val="left" w:pos="420"/>
        </w:tabs>
        <w:rPr>
          <w:rFonts w:asciiTheme="majorHAnsi" w:hAnsiTheme="majorHAnsi" w:cstheme="majorHAnsi"/>
          <w:b/>
          <w:bCs/>
          <w:sz w:val="36"/>
          <w:szCs w:val="36"/>
        </w:rPr>
      </w:pPr>
      <w:r>
        <w:rPr>
          <w:rFonts w:asciiTheme="majorHAnsi" w:hAnsiTheme="majorHAnsi" w:cstheme="majorHAnsi"/>
          <w:b/>
          <w:bCs/>
          <w:sz w:val="36"/>
          <w:szCs w:val="36"/>
        </w:rPr>
        <w:t>Middle East and North Africa:</w:t>
      </w:r>
      <w:r>
        <w:rPr>
          <w:rFonts w:asciiTheme="majorHAnsi" w:hAnsiTheme="majorHAnsi" w:cstheme="majorHAnsi"/>
          <w:sz w:val="36"/>
          <w:szCs w:val="36"/>
        </w:rPr>
        <w:t xml:space="preserve"> </w:t>
      </w:r>
      <w:r w:rsidRPr="00BF0A02">
        <w:rPr>
          <w:rFonts w:asciiTheme="majorHAnsi" w:hAnsiTheme="majorHAnsi" w:cstheme="majorHAnsi"/>
          <w:color w:val="0D0D0D"/>
          <w:sz w:val="28"/>
          <w:szCs w:val="28"/>
          <w:shd w:val="clear" w:color="auto" w:fill="FFFFFF"/>
        </w:rPr>
        <w:t>With the best performance in terms of profit growth relative to revenue, Amazon can optimize profitability by implementing cost-saving measures for office supplies in this region.</w:t>
      </w:r>
    </w:p>
    <w:p w14:paraId="694A7586" w14:textId="77777777" w:rsidR="00BF0A02" w:rsidRPr="00BF0A02" w:rsidRDefault="00BF0A02" w:rsidP="00BF0A02">
      <w:pPr>
        <w:pStyle w:val="ListParagraph"/>
        <w:rPr>
          <w:rFonts w:asciiTheme="majorHAnsi" w:hAnsiTheme="majorHAnsi" w:cstheme="majorHAnsi"/>
          <w:b/>
          <w:bCs/>
          <w:sz w:val="36"/>
          <w:szCs w:val="36"/>
        </w:rPr>
      </w:pPr>
    </w:p>
    <w:p w14:paraId="6DA4E0A1" w14:textId="42E2AD2D" w:rsidR="00BF0A02" w:rsidRPr="00BF0A02" w:rsidRDefault="00BF0A02" w:rsidP="00BF0A02">
      <w:pPr>
        <w:pStyle w:val="ListParagraph"/>
        <w:numPr>
          <w:ilvl w:val="0"/>
          <w:numId w:val="2"/>
        </w:numPr>
        <w:tabs>
          <w:tab w:val="left" w:pos="420"/>
        </w:tabs>
        <w:rPr>
          <w:rFonts w:asciiTheme="majorHAnsi" w:hAnsiTheme="majorHAnsi" w:cstheme="majorHAnsi"/>
          <w:b/>
          <w:bCs/>
          <w:sz w:val="36"/>
          <w:szCs w:val="36"/>
        </w:rPr>
      </w:pPr>
      <w:r>
        <w:rPr>
          <w:rFonts w:asciiTheme="majorHAnsi" w:hAnsiTheme="majorHAnsi" w:cstheme="majorHAnsi"/>
          <w:b/>
          <w:bCs/>
          <w:sz w:val="36"/>
          <w:szCs w:val="36"/>
        </w:rPr>
        <w:t>North America:</w:t>
      </w:r>
      <w:r>
        <w:rPr>
          <w:rFonts w:asciiTheme="majorHAnsi" w:hAnsiTheme="majorHAnsi" w:cstheme="majorHAnsi"/>
          <w:sz w:val="36"/>
          <w:szCs w:val="36"/>
        </w:rPr>
        <w:t xml:space="preserve"> </w:t>
      </w:r>
      <w:r w:rsidRPr="00BF0A02">
        <w:rPr>
          <w:rFonts w:asciiTheme="majorHAnsi" w:hAnsiTheme="majorHAnsi" w:cstheme="majorHAnsi"/>
          <w:color w:val="0D0D0D"/>
          <w:sz w:val="28"/>
          <w:szCs w:val="28"/>
          <w:shd w:val="clear" w:color="auto" w:fill="FFFFFF"/>
        </w:rPr>
        <w:t>Experiencing a significant decline in profit profile, urgent measures are required. Amazon should consider increasing unit prices for personal care items to reverse this trend.</w:t>
      </w:r>
    </w:p>
    <w:p w14:paraId="489AC573" w14:textId="77777777" w:rsidR="00BF0A02" w:rsidRPr="00BF0A02" w:rsidRDefault="00BF0A02" w:rsidP="00BF0A02">
      <w:pPr>
        <w:pStyle w:val="ListParagraph"/>
        <w:rPr>
          <w:rFonts w:asciiTheme="majorHAnsi" w:hAnsiTheme="majorHAnsi" w:cstheme="majorHAnsi"/>
          <w:b/>
          <w:bCs/>
          <w:sz w:val="36"/>
          <w:szCs w:val="36"/>
        </w:rPr>
      </w:pPr>
    </w:p>
    <w:p w14:paraId="0D1A64D4" w14:textId="6A21FE97" w:rsidR="00BF0A02" w:rsidRPr="00BF0A02" w:rsidRDefault="00BF0A02" w:rsidP="00464611">
      <w:pPr>
        <w:pStyle w:val="ListParagraph"/>
        <w:numPr>
          <w:ilvl w:val="0"/>
          <w:numId w:val="2"/>
        </w:numPr>
        <w:tabs>
          <w:tab w:val="left" w:pos="420"/>
        </w:tabs>
        <w:rPr>
          <w:rFonts w:asciiTheme="majorHAnsi" w:hAnsiTheme="majorHAnsi" w:cstheme="majorHAnsi"/>
          <w:b/>
          <w:bCs/>
          <w:sz w:val="36"/>
          <w:szCs w:val="36"/>
        </w:rPr>
      </w:pPr>
      <w:r w:rsidRPr="00BF0A02">
        <w:rPr>
          <w:rFonts w:asciiTheme="majorHAnsi" w:hAnsiTheme="majorHAnsi" w:cstheme="majorHAnsi"/>
          <w:b/>
          <w:bCs/>
          <w:sz w:val="36"/>
          <w:szCs w:val="36"/>
        </w:rPr>
        <w:t>Sub-Saharan Africa</w:t>
      </w:r>
      <w:r w:rsidRPr="00BF0A02">
        <w:rPr>
          <w:rFonts w:asciiTheme="majorHAnsi" w:hAnsiTheme="majorHAnsi" w:cstheme="majorHAnsi"/>
          <w:sz w:val="36"/>
          <w:szCs w:val="36"/>
        </w:rPr>
        <w:t xml:space="preserve">: </w:t>
      </w:r>
      <w:r w:rsidRPr="00337ECD">
        <w:rPr>
          <w:rFonts w:asciiTheme="majorHAnsi" w:hAnsiTheme="majorHAnsi" w:cstheme="majorHAnsi"/>
          <w:color w:val="0D0D0D"/>
          <w:sz w:val="28"/>
          <w:szCs w:val="28"/>
          <w:shd w:val="clear" w:color="auto" w:fill="FFFFFF"/>
        </w:rPr>
        <w:t>Facing challenges in both revenue and profit profiles, Amazon can implement targeted strategies. Cost reduction for meat items can boost profitability, while slight price adjustments for beverages can improve overall performance.</w:t>
      </w:r>
    </w:p>
    <w:sectPr w:rsidR="00BF0A02" w:rsidRPr="00BF0A0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24A3"/>
    <w:multiLevelType w:val="hybridMultilevel"/>
    <w:tmpl w:val="63483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BFD8A"/>
    <w:multiLevelType w:val="singleLevel"/>
    <w:tmpl w:val="411BFD8A"/>
    <w:lvl w:ilvl="0">
      <w:start w:val="1"/>
      <w:numFmt w:val="bullet"/>
      <w:lvlText w:val=""/>
      <w:lvlJc w:val="left"/>
      <w:pPr>
        <w:tabs>
          <w:tab w:val="left" w:pos="420"/>
        </w:tabs>
        <w:ind w:left="420" w:hanging="420"/>
      </w:pPr>
      <w:rPr>
        <w:rFonts w:ascii="Wingdings" w:hAnsi="Wingdings" w:hint="default"/>
      </w:rPr>
    </w:lvl>
  </w:abstractNum>
  <w:num w:numId="1" w16cid:durableId="415594945">
    <w:abstractNumId w:val="1"/>
  </w:num>
  <w:num w:numId="2" w16cid:durableId="118215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4EE5"/>
    <w:rsid w:val="000D1F12"/>
    <w:rsid w:val="00191C73"/>
    <w:rsid w:val="001B4588"/>
    <w:rsid w:val="001D6BDD"/>
    <w:rsid w:val="002913E8"/>
    <w:rsid w:val="002D6EF4"/>
    <w:rsid w:val="00337ECD"/>
    <w:rsid w:val="00387239"/>
    <w:rsid w:val="0045540D"/>
    <w:rsid w:val="0054568C"/>
    <w:rsid w:val="007167F3"/>
    <w:rsid w:val="007450CF"/>
    <w:rsid w:val="0083170B"/>
    <w:rsid w:val="00875C04"/>
    <w:rsid w:val="009108D2"/>
    <w:rsid w:val="009B6B70"/>
    <w:rsid w:val="00B237C2"/>
    <w:rsid w:val="00BF0A02"/>
    <w:rsid w:val="00CA6F6C"/>
    <w:rsid w:val="00CD65AC"/>
    <w:rsid w:val="00D24EE5"/>
    <w:rsid w:val="00D916B8"/>
    <w:rsid w:val="00DC6B90"/>
    <w:rsid w:val="00E0706B"/>
    <w:rsid w:val="00F119EC"/>
    <w:rsid w:val="00F71DB9"/>
    <w:rsid w:val="01EB3361"/>
    <w:rsid w:val="04753C48"/>
    <w:rsid w:val="05852E91"/>
    <w:rsid w:val="0DBD1B16"/>
    <w:rsid w:val="0DE45C36"/>
    <w:rsid w:val="0F7162B4"/>
    <w:rsid w:val="119A024A"/>
    <w:rsid w:val="14564341"/>
    <w:rsid w:val="15EC4230"/>
    <w:rsid w:val="175D599E"/>
    <w:rsid w:val="1AE63E88"/>
    <w:rsid w:val="1D0E163B"/>
    <w:rsid w:val="1D5B1285"/>
    <w:rsid w:val="2188552B"/>
    <w:rsid w:val="219C1FCE"/>
    <w:rsid w:val="21E13DCE"/>
    <w:rsid w:val="23376776"/>
    <w:rsid w:val="237335E8"/>
    <w:rsid w:val="250C160F"/>
    <w:rsid w:val="25513EF8"/>
    <w:rsid w:val="29664A51"/>
    <w:rsid w:val="2EE55E78"/>
    <w:rsid w:val="2FC236D7"/>
    <w:rsid w:val="30A64860"/>
    <w:rsid w:val="372823FC"/>
    <w:rsid w:val="372C765D"/>
    <w:rsid w:val="3849465E"/>
    <w:rsid w:val="387F176B"/>
    <w:rsid w:val="39D160D8"/>
    <w:rsid w:val="3B8941BE"/>
    <w:rsid w:val="3D785FFC"/>
    <w:rsid w:val="405B13B2"/>
    <w:rsid w:val="4070032E"/>
    <w:rsid w:val="438C05C6"/>
    <w:rsid w:val="44BB4A5D"/>
    <w:rsid w:val="45006EDA"/>
    <w:rsid w:val="463141AD"/>
    <w:rsid w:val="46846DB5"/>
    <w:rsid w:val="4A645159"/>
    <w:rsid w:val="4D1726D2"/>
    <w:rsid w:val="4D386DDA"/>
    <w:rsid w:val="4D830B3C"/>
    <w:rsid w:val="4E6D5CC3"/>
    <w:rsid w:val="4EC819FB"/>
    <w:rsid w:val="508A12AC"/>
    <w:rsid w:val="527044E0"/>
    <w:rsid w:val="52D63351"/>
    <w:rsid w:val="550E6482"/>
    <w:rsid w:val="588A3454"/>
    <w:rsid w:val="58BD5F87"/>
    <w:rsid w:val="592B05E5"/>
    <w:rsid w:val="592F152F"/>
    <w:rsid w:val="5AE127C7"/>
    <w:rsid w:val="5C0E285A"/>
    <w:rsid w:val="5DE62F1A"/>
    <w:rsid w:val="6037675C"/>
    <w:rsid w:val="60AA4D27"/>
    <w:rsid w:val="60B245D0"/>
    <w:rsid w:val="60E05221"/>
    <w:rsid w:val="61750F82"/>
    <w:rsid w:val="64512B0F"/>
    <w:rsid w:val="655E6618"/>
    <w:rsid w:val="6613515E"/>
    <w:rsid w:val="67433696"/>
    <w:rsid w:val="67A75B9C"/>
    <w:rsid w:val="681A6440"/>
    <w:rsid w:val="6E3978D2"/>
    <w:rsid w:val="6E9649E9"/>
    <w:rsid w:val="70EF1E40"/>
    <w:rsid w:val="71424666"/>
    <w:rsid w:val="749A7889"/>
    <w:rsid w:val="74A270B5"/>
    <w:rsid w:val="77EE0049"/>
    <w:rsid w:val="795E0F2F"/>
    <w:rsid w:val="79C54E30"/>
    <w:rsid w:val="7EB663A9"/>
    <w:rsid w:val="7EE3587D"/>
    <w:rsid w:val="7F633C67"/>
    <w:rsid w:val="7F932781"/>
    <w:rsid w:val="7F97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3E0CB26"/>
  <w15:docId w15:val="{D8138E1A-6A59-49ED-89F1-F705C313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387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83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drum2</dc:creator>
  <cp:lastModifiedBy>Swayam jha</cp:lastModifiedBy>
  <cp:revision>19</cp:revision>
  <dcterms:created xsi:type="dcterms:W3CDTF">2024-02-18T10:22:00Z</dcterms:created>
  <dcterms:modified xsi:type="dcterms:W3CDTF">2024-02-27T05:58:00Z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69E1648B11034D4BA15B7996755708EA_12</vt:lpwstr>
  </property>
</Properties>
</file>