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FD88FA" wp14:paraId="2C078E63" wp14:textId="63A0699D">
      <w:pPr>
        <w:spacing w:line="480" w:lineRule="auto"/>
        <w:rPr>
          <w:rFonts w:ascii="Times New Roman" w:hAnsi="Times New Roman" w:eastAsia="Times New Roman" w:cs="Times New Roman"/>
        </w:rPr>
      </w:pPr>
      <w:r w:rsidRPr="57FD88FA" w:rsidR="16889790">
        <w:rPr>
          <w:rFonts w:ascii="Times New Roman" w:hAnsi="Times New Roman" w:eastAsia="Times New Roman" w:cs="Times New Roman"/>
        </w:rPr>
        <w:t xml:space="preserve">James (JJ) </w:t>
      </w:r>
      <w:r w:rsidRPr="57FD88FA" w:rsidR="16889790">
        <w:rPr>
          <w:rFonts w:ascii="Times New Roman" w:hAnsi="Times New Roman" w:eastAsia="Times New Roman" w:cs="Times New Roman"/>
        </w:rPr>
        <w:t>Hatzibiros</w:t>
      </w:r>
    </w:p>
    <w:p w:rsidR="16889790" w:rsidP="57FD88FA" w:rsidRDefault="16889790" w14:paraId="41645918" w14:textId="1F5BC6A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57FD88FA" w:rsidR="16889790">
        <w:rPr>
          <w:rFonts w:ascii="Times New Roman" w:hAnsi="Times New Roman" w:eastAsia="Times New Roman" w:cs="Times New Roman"/>
        </w:rPr>
        <w:t>CS 499 Module Five Narrative</w:t>
      </w:r>
    </w:p>
    <w:p w:rsidR="57FD88FA" w:rsidP="57FD88FA" w:rsidRDefault="57FD88FA" w14:paraId="6967045E" w14:textId="7E5BE93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16889790" w:rsidP="57FD88FA" w:rsidRDefault="16889790" w14:paraId="3D95EFC2" w14:textId="0AF3911E">
      <w:p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 Briefly describe the artifact. What is it? When was it created?</w:t>
      </w:r>
      <w:r>
        <w:br/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artifact is my Inventory Manager Android app, originally built in Spring 2024 for CS-360.</w:t>
      </w:r>
      <w:r w:rsidRPr="57FD88FA" w:rsidR="3A8A0A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Its function is exactly as it sounds: an Android app meant to manage inventory.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its first version, all of the inventory data lived only in memory: when the user added or edited an item, it showed up on the screen but was lost as soon as the app closed.</w:t>
      </w:r>
    </w:p>
    <w:p w:rsidR="16889790" w:rsidP="57FD88FA" w:rsidRDefault="16889790" w14:paraId="77BC5081" w14:textId="6E9797DB">
      <w:p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 Justify the inclusion of the 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artifact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in your 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ePortfolio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. Why did you select this item? What specific components 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showcase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your skills in databases? How 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was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the artifact 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improved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?</w:t>
      </w:r>
      <w:r>
        <w:br/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chose this app because it demonstrates full-stack mobile development combined with on-device data persistence. I integrated Android’s Room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library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all inventory items now live in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SQLite database instead of in temporary UI lists. I created an Item entity class, an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ItemDao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interface for CRUD operations, and an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AppDatabase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subclass to tie it together. I wrapped those in a singleton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DataRepository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each screen calls to load, insert, update, and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items. I also added an index on the item name to make searches fast and wired the SMS reminder feature to insert parsed messages directly into the database. These changes </w:t>
      </w:r>
      <w:r w:rsidRPr="57FD88FA" w:rsidR="34B258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aim to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 I can design a proper database schema, write SQL‐style queries through Room, and separate UI code from data logic.</w:t>
      </w:r>
    </w:p>
    <w:p w:rsidR="16889790" w:rsidP="57FD88FA" w:rsidRDefault="16889790" w14:paraId="7FBD67B6" w14:textId="75A82939">
      <w:p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Alignment with Course Outcomes</w:t>
      </w:r>
      <w:r>
        <w:br/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enhancement meets several course outcomes. It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Outcome 3 (“Design and evaluate computing solutions…using appropriate computing technologies”) by moving from volatile in-memory storage to a</w:t>
      </w:r>
      <w:r w:rsidRPr="57FD88FA" w:rsidR="0E43C9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indexed SQLite schema. It illustrates Outcome 4 (“Use innovative and well-founded techniques…for implementing solutions”) through my use of Room’s annotation-driven DAOs and database migrations. </w:t>
      </w:r>
      <w:r w:rsidRPr="57FD88FA" w:rsidR="46F3D4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Also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it supports Outcome 2 (“Communicate effectively in professional contexts”) since the project now follows a clean architecture (UI → repository → database) and is documented with comments and </w:t>
      </w:r>
      <w:r w:rsidRPr="57FD88FA" w:rsidR="3EF1C9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more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logical class boundaries.</w:t>
      </w:r>
    </w:p>
    <w:p w:rsidR="33B256A2" w:rsidP="57FD88FA" w:rsidRDefault="33B256A2" w14:paraId="320828AF" w14:textId="2A1CBE75">
      <w:pPr>
        <w:tabs>
          <w:tab w:val="left" w:leader="none" w:pos="810"/>
        </w:tabs>
        <w:spacing w:before="0" w:beforeAutospacing="off" w:after="0" w:afterAutospacing="off" w:line="240" w:lineRule="auto"/>
        <w:ind w:left="144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D88FA" w:rsidR="33B25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 Outcomes: </w:t>
      </w:r>
    </w:p>
    <w:p w:rsidR="57FD88FA" w:rsidP="57FD88FA" w:rsidRDefault="57FD88FA" w14:paraId="05ACB143" w14:textId="48A9758B">
      <w:pPr>
        <w:tabs>
          <w:tab w:val="left" w:leader="none" w:pos="810"/>
        </w:tabs>
        <w:spacing w:before="0" w:beforeAutospacing="off" w:after="0" w:afterAutospacing="off" w:line="240" w:lineRule="auto"/>
        <w:ind w:left="144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B256A2" w:rsidP="57FD88FA" w:rsidRDefault="33B256A2" w14:paraId="7FC54E61" w14:textId="73F83A50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D88FA" w:rsidR="33B25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 strategies for building collaborative environments that enable diverse audiences to support organizational decision-making in the field of computer science.  </w:t>
      </w:r>
    </w:p>
    <w:p w:rsidR="33B256A2" w:rsidP="57FD88FA" w:rsidRDefault="33B256A2" w14:paraId="0DAEECE5" w14:textId="76882832">
      <w:pPr>
        <w:pStyle w:val="ListParagraph"/>
        <w:numPr>
          <w:ilvl w:val="0"/>
          <w:numId w:val="1"/>
        </w:numPr>
        <w:tabs>
          <w:tab w:val="left" w:leader="none" w:pos="2250"/>
        </w:tabs>
        <w:spacing w:before="0" w:beforeAutospacing="off" w:after="0" w:afterAutospacing="off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D88FA" w:rsidR="33B25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Design, develop, and deliver professional-quality oral, written, and visual communications that are coherent, technically sound, and appropriately adapted to specific audiences and contexts.  </w:t>
      </w:r>
    </w:p>
    <w:p w:rsidR="33B256A2" w:rsidP="57FD88FA" w:rsidRDefault="33B256A2" w14:paraId="737F4D57" w14:textId="3B6CDEE0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D88FA" w:rsidR="33B25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Design and evaluate computing solutions that solve a given problem using algorithmic principles and computer science practices and standards appropriate to its solution while managing the trade-offs involved in design choices.  </w:t>
      </w:r>
    </w:p>
    <w:p w:rsidR="33B256A2" w:rsidP="57FD88FA" w:rsidRDefault="33B256A2" w14:paraId="7B238BC1" w14:textId="5ABC38D6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D88FA" w:rsidR="33B25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:rsidR="33B256A2" w:rsidP="57FD88FA" w:rsidRDefault="33B256A2" w14:paraId="2570861A" w14:textId="68D87D7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D88FA" w:rsidR="33B25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 a security mindset that anticipates adversarial exploits in software architecture and designs to expose potential vulnerabilities, mitigate design flaws, and ensure privacy and enhanced security of data and resources.  </w:t>
      </w:r>
    </w:p>
    <w:p w:rsidR="57FD88FA" w:rsidP="57FD88FA" w:rsidRDefault="57FD88FA" w14:paraId="779E6B07" w14:textId="0B632EC0">
      <w:p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6889790" w:rsidP="57FD88FA" w:rsidRDefault="16889790" w14:paraId="5D643622" w14:textId="4EC48CAF">
      <w:p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4. Reflect on the process of enhancing and 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modifying</w:t>
      </w:r>
      <w:r w:rsidRPr="57FD88FA" w:rsidR="168897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the artifact. What did you learn? What challenges did you face?</w:t>
      </w:r>
      <w:r>
        <w:br/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I worked on these changes, I learned how Room handles object mapping, schema versions, and indexing under the hood. Setting up the singleton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DataRepository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taught me best practices for providing a single source of truth throughout the app. Handling database calls off the main thread </w:t>
      </w:r>
      <w:r w:rsidRPr="57FD88FA" w:rsidR="236137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showed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importance of threading and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LiveData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(or callbacks) in Android. Parsing SMS messages into InventoryItem objects showed me how to bridge external data sources with my database. The biggest challenge was managing migrations when I tweaked the Item entity</w:t>
      </w:r>
      <w:r w:rsidRPr="57FD88FA" w:rsidR="46804C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to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</w:t>
      </w:r>
      <w:r w:rsidRPr="57FD88FA" w:rsidR="2A3927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sure users 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57FD88FA" w:rsidR="16889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lose data when fields change.</w:t>
      </w:r>
    </w:p>
    <w:p w:rsidR="57FD88FA" w:rsidP="57FD88FA" w:rsidRDefault="57FD88FA" w14:paraId="49E09BE6" w14:textId="1273EC0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3ee6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679E9"/>
    <w:rsid w:val="0ADF7D82"/>
    <w:rsid w:val="0E43C960"/>
    <w:rsid w:val="0FD2AEEB"/>
    <w:rsid w:val="149B3A37"/>
    <w:rsid w:val="16889790"/>
    <w:rsid w:val="1B05507E"/>
    <w:rsid w:val="1FFF52C5"/>
    <w:rsid w:val="2361371F"/>
    <w:rsid w:val="239C130E"/>
    <w:rsid w:val="271A88DB"/>
    <w:rsid w:val="296E1A25"/>
    <w:rsid w:val="2A392736"/>
    <w:rsid w:val="33B256A2"/>
    <w:rsid w:val="34B2580A"/>
    <w:rsid w:val="399E5761"/>
    <w:rsid w:val="3A8A0A48"/>
    <w:rsid w:val="3EF1C9EA"/>
    <w:rsid w:val="44AE4F92"/>
    <w:rsid w:val="46804CB2"/>
    <w:rsid w:val="46F3D462"/>
    <w:rsid w:val="534EA252"/>
    <w:rsid w:val="57FD88FA"/>
    <w:rsid w:val="5D1D890F"/>
    <w:rsid w:val="62882E2B"/>
    <w:rsid w:val="63446CDD"/>
    <w:rsid w:val="727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79E9"/>
  <w15:chartTrackingRefBased/>
  <w15:docId w15:val="{7645F064-ABFA-4F0F-A2D5-F268C16BC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FD88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a0ad3aab944c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2025-06-08T05:49:12.2980764Z</dcterms:created>
  <dcterms:modified xsi:type="dcterms:W3CDTF">2025-06-08T18:14:12.8935046Z</dcterms:modified>
  <dc:creator>Hatzibiros, James</dc:creator>
  <lastModifiedBy>Hatzibiros, James</lastModifiedBy>
</coreProperties>
</file>