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325DF" w14:textId="1293C6D3" w:rsidR="00C639F8" w:rsidRDefault="00C639F8" w:rsidP="00C639F8">
      <w:pPr>
        <w:jc w:val="center"/>
        <w:rPr>
          <w:rFonts w:ascii="Times New Roman" w:hAnsi="Times New Roman" w:cs="Times New Roman"/>
          <w:b/>
          <w:bCs/>
        </w:rPr>
      </w:pPr>
      <w:r>
        <w:rPr>
          <w:rFonts w:ascii="Times New Roman" w:hAnsi="Times New Roman" w:cs="Times New Roman"/>
          <w:b/>
          <w:bCs/>
        </w:rPr>
        <w:t>Week 2</w:t>
      </w:r>
    </w:p>
    <w:p w14:paraId="1FFED9EA" w14:textId="35E3B713" w:rsidR="001943A1" w:rsidRPr="00B82F1E" w:rsidRDefault="001943A1" w:rsidP="001943A1">
      <w:pPr>
        <w:rPr>
          <w:rFonts w:ascii="Times New Roman" w:hAnsi="Times New Roman" w:cs="Times New Roman"/>
          <w:u w:val="single"/>
        </w:rPr>
      </w:pPr>
      <w:r w:rsidRPr="00B82F1E">
        <w:rPr>
          <w:rFonts w:ascii="Times New Roman" w:hAnsi="Times New Roman" w:cs="Times New Roman"/>
          <w:b/>
          <w:bCs/>
        </w:rPr>
        <w:t xml:space="preserve">Name: </w:t>
      </w:r>
      <w:r w:rsidRPr="00B82F1E">
        <w:rPr>
          <w:rFonts w:ascii="Times New Roman" w:hAnsi="Times New Roman" w:cs="Times New Roman"/>
          <w:u w:val="single"/>
        </w:rPr>
        <w:t>Feliciano, Eric John P.</w:t>
      </w:r>
      <w:r w:rsidRPr="00B82F1E">
        <w:rPr>
          <w:rFonts w:ascii="Times New Roman" w:hAnsi="Times New Roman" w:cs="Times New Roman"/>
        </w:rPr>
        <w:tab/>
      </w:r>
      <w:r w:rsidRPr="00B82F1E">
        <w:rPr>
          <w:rFonts w:ascii="Times New Roman" w:hAnsi="Times New Roman" w:cs="Times New Roman"/>
        </w:rPr>
        <w:tab/>
      </w:r>
      <w:r w:rsidRPr="00B82F1E">
        <w:rPr>
          <w:rFonts w:ascii="Times New Roman" w:hAnsi="Times New Roman" w:cs="Times New Roman"/>
        </w:rPr>
        <w:tab/>
      </w:r>
      <w:r w:rsidRPr="00B82F1E">
        <w:rPr>
          <w:rFonts w:ascii="Times New Roman" w:hAnsi="Times New Roman" w:cs="Times New Roman"/>
        </w:rPr>
        <w:tab/>
      </w:r>
      <w:r w:rsidRPr="00B82F1E">
        <w:rPr>
          <w:rFonts w:ascii="Times New Roman" w:hAnsi="Times New Roman" w:cs="Times New Roman"/>
          <w:b/>
          <w:bCs/>
        </w:rPr>
        <w:t>Date:</w:t>
      </w:r>
      <w:r w:rsidRPr="00B82F1E">
        <w:rPr>
          <w:rFonts w:ascii="Times New Roman" w:hAnsi="Times New Roman" w:cs="Times New Roman"/>
          <w:u w:val="single"/>
        </w:rPr>
        <w:t xml:space="preserve"> August 14, 2026</w:t>
      </w:r>
    </w:p>
    <w:p w14:paraId="0EFABA4E" w14:textId="3CBAEC61" w:rsidR="001943A1" w:rsidRPr="00B82F1E" w:rsidRDefault="001943A1" w:rsidP="001943A1">
      <w:pPr>
        <w:pStyle w:val="Heading1"/>
        <w:rPr>
          <w:rFonts w:ascii="Times New Roman" w:hAnsi="Times New Roman" w:cs="Times New Roman"/>
          <w:color w:val="000000" w:themeColor="text1"/>
          <w:sz w:val="24"/>
          <w:szCs w:val="24"/>
          <w:u w:val="single"/>
        </w:rPr>
      </w:pPr>
      <w:r w:rsidRPr="00B82F1E">
        <w:rPr>
          <w:rFonts w:ascii="Times New Roman" w:hAnsi="Times New Roman" w:cs="Times New Roman"/>
          <w:color w:val="000000" w:themeColor="text1"/>
          <w:sz w:val="24"/>
          <w:szCs w:val="24"/>
          <w:u w:val="single"/>
        </w:rPr>
        <w:t xml:space="preserve">PART </w:t>
      </w:r>
      <w:r>
        <w:rPr>
          <w:rFonts w:ascii="Times New Roman" w:hAnsi="Times New Roman" w:cs="Times New Roman"/>
          <w:color w:val="000000" w:themeColor="text1"/>
          <w:sz w:val="24"/>
          <w:szCs w:val="24"/>
          <w:u w:val="single"/>
        </w:rPr>
        <w:t>4</w:t>
      </w:r>
      <w:r w:rsidRPr="00B82F1E">
        <w:rPr>
          <w:rFonts w:ascii="Times New Roman" w:hAnsi="Times New Roman" w:cs="Times New Roman"/>
          <w:color w:val="000000" w:themeColor="text1"/>
          <w:sz w:val="24"/>
          <w:szCs w:val="24"/>
          <w:u w:val="single"/>
        </w:rPr>
        <w:t xml:space="preserve"> Enterprise </w:t>
      </w:r>
      <w:r>
        <w:rPr>
          <w:rFonts w:ascii="Times New Roman" w:hAnsi="Times New Roman" w:cs="Times New Roman"/>
          <w:color w:val="000000" w:themeColor="text1"/>
          <w:sz w:val="24"/>
          <w:szCs w:val="24"/>
          <w:u w:val="single"/>
        </w:rPr>
        <w:t>Network</w:t>
      </w:r>
      <w:r w:rsidRPr="00B82F1E">
        <w:rPr>
          <w:rFonts w:ascii="Times New Roman" w:hAnsi="Times New Roman" w:cs="Times New Roman"/>
          <w:color w:val="000000" w:themeColor="text1"/>
          <w:sz w:val="24"/>
          <w:szCs w:val="24"/>
          <w:u w:val="single"/>
        </w:rPr>
        <w:t xml:space="preserve"> Inventory</w:t>
      </w:r>
    </w:p>
    <w:p w14:paraId="3E47ADF5" w14:textId="57382432" w:rsidR="00E9691C" w:rsidRDefault="001943A1">
      <w:r w:rsidRPr="001943A1">
        <w:t>Prepare the networking equipment inventory.</w:t>
      </w:r>
    </w:p>
    <w:tbl>
      <w:tblPr>
        <w:tblStyle w:val="TableGrid"/>
        <w:tblW w:w="8708" w:type="dxa"/>
        <w:tblLook w:val="04A0" w:firstRow="1" w:lastRow="0" w:firstColumn="1" w:lastColumn="0" w:noHBand="0" w:noVBand="1"/>
      </w:tblPr>
      <w:tblGrid>
        <w:gridCol w:w="1831"/>
        <w:gridCol w:w="3300"/>
        <w:gridCol w:w="1056"/>
        <w:gridCol w:w="2521"/>
      </w:tblGrid>
      <w:tr w:rsidR="001943A1" w14:paraId="74561310" w14:textId="77777777" w:rsidTr="001943A1">
        <w:trPr>
          <w:trHeight w:val="600"/>
        </w:trPr>
        <w:tc>
          <w:tcPr>
            <w:tcW w:w="1831" w:type="dxa"/>
          </w:tcPr>
          <w:p w14:paraId="2D55B095" w14:textId="2AE0AA11" w:rsidR="001943A1" w:rsidRPr="001943A1" w:rsidRDefault="001943A1" w:rsidP="001943A1">
            <w:pPr>
              <w:jc w:val="center"/>
              <w:rPr>
                <w:rFonts w:ascii="Times New Roman" w:hAnsi="Times New Roman" w:cs="Times New Roman"/>
              </w:rPr>
            </w:pPr>
            <w:r w:rsidRPr="001943A1">
              <w:rPr>
                <w:rFonts w:ascii="Times New Roman" w:hAnsi="Times New Roman" w:cs="Times New Roman"/>
              </w:rPr>
              <w:t>Asset ID</w:t>
            </w:r>
          </w:p>
        </w:tc>
        <w:tc>
          <w:tcPr>
            <w:tcW w:w="3300" w:type="dxa"/>
          </w:tcPr>
          <w:p w14:paraId="4B641E91" w14:textId="7452F7E1" w:rsidR="001943A1" w:rsidRPr="001943A1" w:rsidRDefault="001943A1" w:rsidP="001943A1">
            <w:pPr>
              <w:jc w:val="center"/>
              <w:rPr>
                <w:rFonts w:ascii="Times New Roman" w:hAnsi="Times New Roman" w:cs="Times New Roman"/>
              </w:rPr>
            </w:pPr>
            <w:r w:rsidRPr="001943A1">
              <w:rPr>
                <w:rFonts w:ascii="Times New Roman" w:hAnsi="Times New Roman" w:cs="Times New Roman"/>
              </w:rPr>
              <w:t>Network Equipment</w:t>
            </w:r>
          </w:p>
        </w:tc>
        <w:tc>
          <w:tcPr>
            <w:tcW w:w="1056" w:type="dxa"/>
          </w:tcPr>
          <w:p w14:paraId="5AF583BB" w14:textId="55A3B197" w:rsidR="001943A1" w:rsidRPr="001943A1" w:rsidRDefault="001943A1" w:rsidP="001943A1">
            <w:pPr>
              <w:jc w:val="center"/>
              <w:rPr>
                <w:rFonts w:ascii="Times New Roman" w:hAnsi="Times New Roman" w:cs="Times New Roman"/>
              </w:rPr>
            </w:pPr>
            <w:r w:rsidRPr="001943A1">
              <w:rPr>
                <w:rFonts w:ascii="Times New Roman" w:hAnsi="Times New Roman" w:cs="Times New Roman"/>
              </w:rPr>
              <w:t>Quantity</w:t>
            </w:r>
          </w:p>
        </w:tc>
        <w:tc>
          <w:tcPr>
            <w:tcW w:w="2521" w:type="dxa"/>
          </w:tcPr>
          <w:p w14:paraId="17CB7BB8" w14:textId="640ECDA3" w:rsidR="001943A1" w:rsidRPr="001943A1" w:rsidRDefault="001943A1" w:rsidP="001943A1">
            <w:pPr>
              <w:jc w:val="center"/>
              <w:rPr>
                <w:rFonts w:ascii="Times New Roman" w:hAnsi="Times New Roman" w:cs="Times New Roman"/>
              </w:rPr>
            </w:pPr>
            <w:r w:rsidRPr="001943A1">
              <w:rPr>
                <w:rFonts w:ascii="Times New Roman" w:hAnsi="Times New Roman" w:cs="Times New Roman"/>
              </w:rPr>
              <w:t>Purpose</w:t>
            </w:r>
          </w:p>
        </w:tc>
      </w:tr>
      <w:tr w:rsidR="001943A1" w14:paraId="0AB65C0F" w14:textId="77777777" w:rsidTr="001943A1">
        <w:trPr>
          <w:trHeight w:val="600"/>
        </w:trPr>
        <w:tc>
          <w:tcPr>
            <w:tcW w:w="1831" w:type="dxa"/>
          </w:tcPr>
          <w:p w14:paraId="2526491F" w14:textId="23063810" w:rsidR="001943A1" w:rsidRPr="001943A1" w:rsidRDefault="001943A1" w:rsidP="001943A1">
            <w:pPr>
              <w:jc w:val="center"/>
              <w:rPr>
                <w:rFonts w:ascii="Times New Roman" w:hAnsi="Times New Roman" w:cs="Times New Roman"/>
              </w:rPr>
            </w:pPr>
            <w:r w:rsidRPr="001943A1">
              <w:rPr>
                <w:rFonts w:ascii="Times New Roman" w:hAnsi="Times New Roman" w:cs="Times New Roman"/>
              </w:rPr>
              <w:t>NET-001</w:t>
            </w:r>
          </w:p>
        </w:tc>
        <w:tc>
          <w:tcPr>
            <w:tcW w:w="3300" w:type="dxa"/>
          </w:tcPr>
          <w:p w14:paraId="48CFEAED" w14:textId="072C7980" w:rsidR="001943A1" w:rsidRPr="001943A1" w:rsidRDefault="001943A1" w:rsidP="001943A1">
            <w:pPr>
              <w:jc w:val="center"/>
              <w:rPr>
                <w:rFonts w:ascii="Times New Roman" w:hAnsi="Times New Roman" w:cs="Times New Roman"/>
              </w:rPr>
            </w:pPr>
            <w:r w:rsidRPr="001943A1">
              <w:rPr>
                <w:rFonts w:ascii="Times New Roman" w:hAnsi="Times New Roman" w:cs="Times New Roman"/>
              </w:rPr>
              <w:t>ISP Modem</w:t>
            </w:r>
          </w:p>
        </w:tc>
        <w:tc>
          <w:tcPr>
            <w:tcW w:w="1056" w:type="dxa"/>
          </w:tcPr>
          <w:p w14:paraId="6B745691" w14:textId="210285AA" w:rsidR="001943A1" w:rsidRPr="001943A1" w:rsidRDefault="001943A1" w:rsidP="001943A1">
            <w:pPr>
              <w:jc w:val="center"/>
              <w:rPr>
                <w:rFonts w:ascii="Times New Roman" w:hAnsi="Times New Roman" w:cs="Times New Roman"/>
              </w:rPr>
            </w:pPr>
            <w:r>
              <w:rPr>
                <w:rFonts w:ascii="Times New Roman" w:hAnsi="Times New Roman" w:cs="Times New Roman"/>
              </w:rPr>
              <w:t>1</w:t>
            </w:r>
          </w:p>
        </w:tc>
        <w:tc>
          <w:tcPr>
            <w:tcW w:w="2521" w:type="dxa"/>
          </w:tcPr>
          <w:p w14:paraId="6929FC06" w14:textId="24646BFE" w:rsidR="001943A1" w:rsidRPr="001943A1" w:rsidRDefault="001943A1" w:rsidP="001943A1">
            <w:pPr>
              <w:jc w:val="center"/>
              <w:rPr>
                <w:rFonts w:ascii="Times New Roman" w:hAnsi="Times New Roman" w:cs="Times New Roman"/>
              </w:rPr>
            </w:pPr>
            <w:r w:rsidRPr="001943A1">
              <w:rPr>
                <w:rFonts w:ascii="Times New Roman" w:hAnsi="Times New Roman" w:cs="Times New Roman"/>
              </w:rPr>
              <w:t>Connects the company network to the Internet service provider</w:t>
            </w:r>
          </w:p>
        </w:tc>
      </w:tr>
      <w:tr w:rsidR="001943A1" w14:paraId="1DD5EF9D" w14:textId="77777777" w:rsidTr="001943A1">
        <w:trPr>
          <w:trHeight w:val="625"/>
        </w:trPr>
        <w:tc>
          <w:tcPr>
            <w:tcW w:w="1831" w:type="dxa"/>
          </w:tcPr>
          <w:p w14:paraId="10F651D1" w14:textId="36A51E56" w:rsidR="001943A1" w:rsidRPr="001943A1" w:rsidRDefault="001943A1" w:rsidP="001943A1">
            <w:pPr>
              <w:jc w:val="center"/>
              <w:rPr>
                <w:rFonts w:ascii="Times New Roman" w:hAnsi="Times New Roman" w:cs="Times New Roman"/>
              </w:rPr>
            </w:pPr>
            <w:r w:rsidRPr="001943A1">
              <w:rPr>
                <w:rFonts w:ascii="Times New Roman" w:hAnsi="Times New Roman" w:cs="Times New Roman"/>
              </w:rPr>
              <w:t>NET-00</w:t>
            </w:r>
            <w:r>
              <w:rPr>
                <w:rFonts w:ascii="Times New Roman" w:hAnsi="Times New Roman" w:cs="Times New Roman"/>
              </w:rPr>
              <w:t>2</w:t>
            </w:r>
          </w:p>
        </w:tc>
        <w:tc>
          <w:tcPr>
            <w:tcW w:w="3300" w:type="dxa"/>
          </w:tcPr>
          <w:p w14:paraId="54AD7267" w14:textId="6B84F0D4" w:rsidR="001943A1" w:rsidRPr="001943A1" w:rsidRDefault="001943A1" w:rsidP="001943A1">
            <w:pPr>
              <w:jc w:val="center"/>
              <w:rPr>
                <w:rFonts w:ascii="Times New Roman" w:hAnsi="Times New Roman" w:cs="Times New Roman"/>
              </w:rPr>
            </w:pPr>
            <w:r w:rsidRPr="001943A1">
              <w:rPr>
                <w:rFonts w:ascii="Times New Roman" w:hAnsi="Times New Roman" w:cs="Times New Roman"/>
              </w:rPr>
              <w:t>Business Router</w:t>
            </w:r>
          </w:p>
        </w:tc>
        <w:tc>
          <w:tcPr>
            <w:tcW w:w="1056" w:type="dxa"/>
          </w:tcPr>
          <w:p w14:paraId="1D0AAB18" w14:textId="78CE808E" w:rsidR="001943A1" w:rsidRPr="001943A1" w:rsidRDefault="001943A1" w:rsidP="001943A1">
            <w:pPr>
              <w:jc w:val="center"/>
              <w:rPr>
                <w:rFonts w:ascii="Times New Roman" w:hAnsi="Times New Roman" w:cs="Times New Roman"/>
              </w:rPr>
            </w:pPr>
            <w:r>
              <w:rPr>
                <w:rFonts w:ascii="Times New Roman" w:hAnsi="Times New Roman" w:cs="Times New Roman"/>
              </w:rPr>
              <w:t>1</w:t>
            </w:r>
          </w:p>
        </w:tc>
        <w:tc>
          <w:tcPr>
            <w:tcW w:w="2521" w:type="dxa"/>
          </w:tcPr>
          <w:p w14:paraId="3D526ABF" w14:textId="44339FA9" w:rsidR="001943A1" w:rsidRPr="001943A1" w:rsidRDefault="001943A1" w:rsidP="001943A1">
            <w:pPr>
              <w:jc w:val="center"/>
              <w:rPr>
                <w:rFonts w:ascii="Times New Roman" w:hAnsi="Times New Roman" w:cs="Times New Roman"/>
              </w:rPr>
            </w:pPr>
            <w:r w:rsidRPr="001943A1">
              <w:rPr>
                <w:rFonts w:ascii="Times New Roman" w:hAnsi="Times New Roman" w:cs="Times New Roman"/>
              </w:rPr>
              <w:t>Routes traffic between the internal network and Internet</w:t>
            </w:r>
          </w:p>
        </w:tc>
      </w:tr>
      <w:tr w:rsidR="001943A1" w14:paraId="46759F34" w14:textId="77777777" w:rsidTr="001943A1">
        <w:trPr>
          <w:trHeight w:val="600"/>
        </w:trPr>
        <w:tc>
          <w:tcPr>
            <w:tcW w:w="1831" w:type="dxa"/>
          </w:tcPr>
          <w:p w14:paraId="335625CA" w14:textId="74DDBE56" w:rsidR="001943A1" w:rsidRPr="001943A1" w:rsidRDefault="001943A1" w:rsidP="001943A1">
            <w:pPr>
              <w:jc w:val="center"/>
              <w:rPr>
                <w:rFonts w:ascii="Times New Roman" w:hAnsi="Times New Roman" w:cs="Times New Roman"/>
              </w:rPr>
            </w:pPr>
            <w:r w:rsidRPr="001943A1">
              <w:rPr>
                <w:rFonts w:ascii="Times New Roman" w:hAnsi="Times New Roman" w:cs="Times New Roman"/>
              </w:rPr>
              <w:t>NET-00</w:t>
            </w:r>
            <w:r>
              <w:rPr>
                <w:rFonts w:ascii="Times New Roman" w:hAnsi="Times New Roman" w:cs="Times New Roman"/>
              </w:rPr>
              <w:t>3</w:t>
            </w:r>
          </w:p>
        </w:tc>
        <w:tc>
          <w:tcPr>
            <w:tcW w:w="3300" w:type="dxa"/>
          </w:tcPr>
          <w:p w14:paraId="0AF4825D" w14:textId="48207E39" w:rsidR="001943A1" w:rsidRPr="001943A1" w:rsidRDefault="001943A1" w:rsidP="001943A1">
            <w:pPr>
              <w:jc w:val="center"/>
              <w:rPr>
                <w:rFonts w:ascii="Times New Roman" w:hAnsi="Times New Roman" w:cs="Times New Roman"/>
              </w:rPr>
            </w:pPr>
            <w:r w:rsidRPr="001943A1">
              <w:rPr>
                <w:rFonts w:ascii="Times New Roman" w:hAnsi="Times New Roman" w:cs="Times New Roman"/>
              </w:rPr>
              <w:t>Firewall</w:t>
            </w:r>
          </w:p>
        </w:tc>
        <w:tc>
          <w:tcPr>
            <w:tcW w:w="1056" w:type="dxa"/>
          </w:tcPr>
          <w:p w14:paraId="6139E44D" w14:textId="2526B176" w:rsidR="001943A1" w:rsidRPr="001943A1" w:rsidRDefault="001943A1" w:rsidP="001943A1">
            <w:pPr>
              <w:jc w:val="center"/>
              <w:rPr>
                <w:rFonts w:ascii="Times New Roman" w:hAnsi="Times New Roman" w:cs="Times New Roman"/>
              </w:rPr>
            </w:pPr>
            <w:r>
              <w:rPr>
                <w:rFonts w:ascii="Times New Roman" w:hAnsi="Times New Roman" w:cs="Times New Roman"/>
              </w:rPr>
              <w:t>1</w:t>
            </w:r>
          </w:p>
        </w:tc>
        <w:tc>
          <w:tcPr>
            <w:tcW w:w="2521" w:type="dxa"/>
          </w:tcPr>
          <w:p w14:paraId="04F858DC" w14:textId="26992B86" w:rsidR="001943A1" w:rsidRPr="001943A1" w:rsidRDefault="001943A1" w:rsidP="001943A1">
            <w:pPr>
              <w:jc w:val="center"/>
              <w:rPr>
                <w:rFonts w:ascii="Times New Roman" w:hAnsi="Times New Roman" w:cs="Times New Roman"/>
              </w:rPr>
            </w:pPr>
            <w:r w:rsidRPr="001943A1">
              <w:rPr>
                <w:rFonts w:ascii="Times New Roman" w:hAnsi="Times New Roman" w:cs="Times New Roman"/>
              </w:rPr>
              <w:t>Protects the internal network from unauthorized traffic</w:t>
            </w:r>
          </w:p>
        </w:tc>
      </w:tr>
      <w:tr w:rsidR="001943A1" w14:paraId="1B387FAD" w14:textId="77777777" w:rsidTr="001943A1">
        <w:trPr>
          <w:trHeight w:val="600"/>
        </w:trPr>
        <w:tc>
          <w:tcPr>
            <w:tcW w:w="1831" w:type="dxa"/>
          </w:tcPr>
          <w:p w14:paraId="296958F8" w14:textId="00A3B9B0" w:rsidR="001943A1" w:rsidRPr="001943A1" w:rsidRDefault="001943A1" w:rsidP="001943A1">
            <w:pPr>
              <w:jc w:val="center"/>
              <w:rPr>
                <w:rFonts w:ascii="Times New Roman" w:hAnsi="Times New Roman" w:cs="Times New Roman"/>
              </w:rPr>
            </w:pPr>
            <w:r w:rsidRPr="001943A1">
              <w:rPr>
                <w:rFonts w:ascii="Times New Roman" w:hAnsi="Times New Roman" w:cs="Times New Roman"/>
              </w:rPr>
              <w:t>NET-00</w:t>
            </w:r>
            <w:r>
              <w:rPr>
                <w:rFonts w:ascii="Times New Roman" w:hAnsi="Times New Roman" w:cs="Times New Roman"/>
              </w:rPr>
              <w:t>4</w:t>
            </w:r>
          </w:p>
        </w:tc>
        <w:tc>
          <w:tcPr>
            <w:tcW w:w="3300" w:type="dxa"/>
          </w:tcPr>
          <w:p w14:paraId="4986FC15" w14:textId="4721E360" w:rsidR="001943A1" w:rsidRPr="001943A1" w:rsidRDefault="001943A1" w:rsidP="001943A1">
            <w:pPr>
              <w:jc w:val="center"/>
              <w:rPr>
                <w:rFonts w:ascii="Times New Roman" w:hAnsi="Times New Roman" w:cs="Times New Roman"/>
              </w:rPr>
            </w:pPr>
            <w:r w:rsidRPr="001943A1">
              <w:rPr>
                <w:rFonts w:ascii="Times New Roman" w:hAnsi="Times New Roman" w:cs="Times New Roman"/>
              </w:rPr>
              <w:t>Managed Gigabit Switch</w:t>
            </w:r>
          </w:p>
        </w:tc>
        <w:tc>
          <w:tcPr>
            <w:tcW w:w="1056" w:type="dxa"/>
          </w:tcPr>
          <w:p w14:paraId="5A81913C" w14:textId="37D61062" w:rsidR="001943A1" w:rsidRPr="001943A1" w:rsidRDefault="001943A1" w:rsidP="001943A1">
            <w:pPr>
              <w:jc w:val="center"/>
              <w:rPr>
                <w:rFonts w:ascii="Times New Roman" w:hAnsi="Times New Roman" w:cs="Times New Roman"/>
              </w:rPr>
            </w:pPr>
            <w:r>
              <w:rPr>
                <w:rFonts w:ascii="Times New Roman" w:hAnsi="Times New Roman" w:cs="Times New Roman"/>
              </w:rPr>
              <w:t>1</w:t>
            </w:r>
          </w:p>
        </w:tc>
        <w:tc>
          <w:tcPr>
            <w:tcW w:w="2521" w:type="dxa"/>
          </w:tcPr>
          <w:p w14:paraId="37ADA24F" w14:textId="773291C9" w:rsidR="001943A1" w:rsidRPr="001943A1" w:rsidRDefault="001943A1" w:rsidP="001943A1">
            <w:pPr>
              <w:jc w:val="center"/>
              <w:rPr>
                <w:rFonts w:ascii="Times New Roman" w:hAnsi="Times New Roman" w:cs="Times New Roman"/>
              </w:rPr>
            </w:pPr>
            <w:r w:rsidRPr="001943A1">
              <w:rPr>
                <w:rFonts w:ascii="Times New Roman" w:hAnsi="Times New Roman" w:cs="Times New Roman"/>
              </w:rPr>
              <w:t>Connects wired computers and network devices</w:t>
            </w:r>
          </w:p>
        </w:tc>
      </w:tr>
      <w:tr w:rsidR="001943A1" w14:paraId="4851A954" w14:textId="77777777" w:rsidTr="001943A1">
        <w:trPr>
          <w:trHeight w:val="600"/>
        </w:trPr>
        <w:tc>
          <w:tcPr>
            <w:tcW w:w="1831" w:type="dxa"/>
          </w:tcPr>
          <w:p w14:paraId="6186D48E" w14:textId="2C2ADD38" w:rsidR="001943A1" w:rsidRPr="001943A1" w:rsidRDefault="001943A1" w:rsidP="001943A1">
            <w:pPr>
              <w:jc w:val="center"/>
              <w:rPr>
                <w:rFonts w:ascii="Times New Roman" w:hAnsi="Times New Roman" w:cs="Times New Roman"/>
              </w:rPr>
            </w:pPr>
            <w:r w:rsidRPr="001943A1">
              <w:rPr>
                <w:rFonts w:ascii="Times New Roman" w:hAnsi="Times New Roman" w:cs="Times New Roman"/>
              </w:rPr>
              <w:t>NET-00</w:t>
            </w:r>
            <w:r>
              <w:rPr>
                <w:rFonts w:ascii="Times New Roman" w:hAnsi="Times New Roman" w:cs="Times New Roman"/>
              </w:rPr>
              <w:t>5</w:t>
            </w:r>
          </w:p>
        </w:tc>
        <w:tc>
          <w:tcPr>
            <w:tcW w:w="3300" w:type="dxa"/>
          </w:tcPr>
          <w:p w14:paraId="0C953B15" w14:textId="5D17A8A5" w:rsidR="001943A1" w:rsidRPr="001943A1" w:rsidRDefault="001943A1" w:rsidP="001943A1">
            <w:pPr>
              <w:jc w:val="center"/>
              <w:rPr>
                <w:rFonts w:ascii="Times New Roman" w:hAnsi="Times New Roman" w:cs="Times New Roman"/>
              </w:rPr>
            </w:pPr>
            <w:r w:rsidRPr="001943A1">
              <w:rPr>
                <w:rFonts w:ascii="Times New Roman" w:hAnsi="Times New Roman" w:cs="Times New Roman"/>
              </w:rPr>
              <w:t>Wireless Access Point</w:t>
            </w:r>
          </w:p>
        </w:tc>
        <w:tc>
          <w:tcPr>
            <w:tcW w:w="1056" w:type="dxa"/>
          </w:tcPr>
          <w:p w14:paraId="540852E5" w14:textId="58C4D356" w:rsidR="001943A1" w:rsidRPr="001943A1" w:rsidRDefault="001943A1" w:rsidP="001943A1">
            <w:pPr>
              <w:jc w:val="center"/>
              <w:rPr>
                <w:rFonts w:ascii="Times New Roman" w:hAnsi="Times New Roman" w:cs="Times New Roman"/>
              </w:rPr>
            </w:pPr>
            <w:r>
              <w:rPr>
                <w:rFonts w:ascii="Times New Roman" w:hAnsi="Times New Roman" w:cs="Times New Roman"/>
              </w:rPr>
              <w:t>2</w:t>
            </w:r>
          </w:p>
        </w:tc>
        <w:tc>
          <w:tcPr>
            <w:tcW w:w="2521" w:type="dxa"/>
          </w:tcPr>
          <w:p w14:paraId="5E60F2DB" w14:textId="60305746" w:rsidR="001943A1" w:rsidRPr="001943A1" w:rsidRDefault="001943A1" w:rsidP="001943A1">
            <w:pPr>
              <w:jc w:val="center"/>
              <w:rPr>
                <w:rFonts w:ascii="Times New Roman" w:hAnsi="Times New Roman" w:cs="Times New Roman"/>
              </w:rPr>
            </w:pPr>
            <w:r w:rsidRPr="001943A1">
              <w:rPr>
                <w:rFonts w:ascii="Times New Roman" w:hAnsi="Times New Roman" w:cs="Times New Roman"/>
              </w:rPr>
              <w:t>Provides wireless network connectivity</w:t>
            </w:r>
          </w:p>
        </w:tc>
      </w:tr>
      <w:tr w:rsidR="001943A1" w14:paraId="12750FE4" w14:textId="77777777" w:rsidTr="001943A1">
        <w:trPr>
          <w:trHeight w:val="600"/>
        </w:trPr>
        <w:tc>
          <w:tcPr>
            <w:tcW w:w="1831" w:type="dxa"/>
          </w:tcPr>
          <w:p w14:paraId="54CDCC70" w14:textId="23F99607" w:rsidR="001943A1" w:rsidRPr="001943A1" w:rsidRDefault="001943A1" w:rsidP="001943A1">
            <w:pPr>
              <w:jc w:val="center"/>
              <w:rPr>
                <w:rFonts w:ascii="Times New Roman" w:hAnsi="Times New Roman" w:cs="Times New Roman"/>
              </w:rPr>
            </w:pPr>
            <w:r w:rsidRPr="001943A1">
              <w:rPr>
                <w:rFonts w:ascii="Times New Roman" w:hAnsi="Times New Roman" w:cs="Times New Roman"/>
              </w:rPr>
              <w:t>NET-00</w:t>
            </w:r>
            <w:r>
              <w:rPr>
                <w:rFonts w:ascii="Times New Roman" w:hAnsi="Times New Roman" w:cs="Times New Roman"/>
              </w:rPr>
              <w:t>6</w:t>
            </w:r>
          </w:p>
        </w:tc>
        <w:tc>
          <w:tcPr>
            <w:tcW w:w="3300" w:type="dxa"/>
          </w:tcPr>
          <w:p w14:paraId="7628BFDF" w14:textId="30278CD9" w:rsidR="001943A1" w:rsidRPr="001943A1" w:rsidRDefault="001943A1" w:rsidP="001943A1">
            <w:pPr>
              <w:jc w:val="center"/>
              <w:rPr>
                <w:rFonts w:ascii="Times New Roman" w:hAnsi="Times New Roman" w:cs="Times New Roman"/>
              </w:rPr>
            </w:pPr>
            <w:r w:rsidRPr="001943A1">
              <w:rPr>
                <w:rFonts w:ascii="Times New Roman" w:hAnsi="Times New Roman" w:cs="Times New Roman"/>
              </w:rPr>
              <w:t>24-Port Patch Panel</w:t>
            </w:r>
          </w:p>
        </w:tc>
        <w:tc>
          <w:tcPr>
            <w:tcW w:w="1056" w:type="dxa"/>
          </w:tcPr>
          <w:p w14:paraId="1455D064" w14:textId="38298460" w:rsidR="001943A1" w:rsidRPr="001943A1" w:rsidRDefault="001943A1" w:rsidP="001943A1">
            <w:pPr>
              <w:jc w:val="center"/>
              <w:rPr>
                <w:rFonts w:ascii="Times New Roman" w:hAnsi="Times New Roman" w:cs="Times New Roman"/>
              </w:rPr>
            </w:pPr>
            <w:r>
              <w:rPr>
                <w:rFonts w:ascii="Times New Roman" w:hAnsi="Times New Roman" w:cs="Times New Roman"/>
              </w:rPr>
              <w:t>1</w:t>
            </w:r>
          </w:p>
        </w:tc>
        <w:tc>
          <w:tcPr>
            <w:tcW w:w="2521" w:type="dxa"/>
          </w:tcPr>
          <w:p w14:paraId="3B2841E7" w14:textId="0D567890" w:rsidR="001943A1" w:rsidRPr="001943A1" w:rsidRDefault="001943A1" w:rsidP="001943A1">
            <w:pPr>
              <w:jc w:val="center"/>
              <w:rPr>
                <w:rFonts w:ascii="Times New Roman" w:hAnsi="Times New Roman" w:cs="Times New Roman"/>
              </w:rPr>
            </w:pPr>
            <w:r w:rsidRPr="001943A1">
              <w:rPr>
                <w:rFonts w:ascii="Times New Roman" w:hAnsi="Times New Roman" w:cs="Times New Roman"/>
              </w:rPr>
              <w:t>Organizes and terminates Ethernet connections</w:t>
            </w:r>
          </w:p>
        </w:tc>
      </w:tr>
      <w:tr w:rsidR="001943A1" w14:paraId="42A3BC80" w14:textId="77777777" w:rsidTr="001943A1">
        <w:trPr>
          <w:trHeight w:val="600"/>
        </w:trPr>
        <w:tc>
          <w:tcPr>
            <w:tcW w:w="1831" w:type="dxa"/>
          </w:tcPr>
          <w:p w14:paraId="6AE3A7AF" w14:textId="6A998570" w:rsidR="001943A1" w:rsidRPr="001943A1" w:rsidRDefault="001943A1" w:rsidP="001943A1">
            <w:pPr>
              <w:jc w:val="center"/>
              <w:rPr>
                <w:rFonts w:ascii="Times New Roman" w:hAnsi="Times New Roman" w:cs="Times New Roman"/>
              </w:rPr>
            </w:pPr>
            <w:r w:rsidRPr="001943A1">
              <w:rPr>
                <w:rFonts w:ascii="Times New Roman" w:hAnsi="Times New Roman" w:cs="Times New Roman"/>
              </w:rPr>
              <w:t>NET-00</w:t>
            </w:r>
            <w:r>
              <w:rPr>
                <w:rFonts w:ascii="Times New Roman" w:hAnsi="Times New Roman" w:cs="Times New Roman"/>
              </w:rPr>
              <w:t>7</w:t>
            </w:r>
          </w:p>
        </w:tc>
        <w:tc>
          <w:tcPr>
            <w:tcW w:w="3300" w:type="dxa"/>
          </w:tcPr>
          <w:p w14:paraId="3AA4E527" w14:textId="3EBFF496" w:rsidR="001943A1" w:rsidRPr="001943A1" w:rsidRDefault="001943A1" w:rsidP="001943A1">
            <w:pPr>
              <w:jc w:val="center"/>
              <w:rPr>
                <w:rFonts w:ascii="Times New Roman" w:hAnsi="Times New Roman" w:cs="Times New Roman"/>
              </w:rPr>
            </w:pPr>
            <w:r w:rsidRPr="001943A1">
              <w:rPr>
                <w:rFonts w:ascii="Times New Roman" w:hAnsi="Times New Roman" w:cs="Times New Roman"/>
              </w:rPr>
              <w:t>CAT6 Ethernet Cable</w:t>
            </w:r>
          </w:p>
        </w:tc>
        <w:tc>
          <w:tcPr>
            <w:tcW w:w="1056" w:type="dxa"/>
          </w:tcPr>
          <w:p w14:paraId="62F7D751" w14:textId="7780B674" w:rsidR="001943A1" w:rsidRPr="001943A1" w:rsidRDefault="001943A1" w:rsidP="001943A1">
            <w:pPr>
              <w:jc w:val="center"/>
              <w:rPr>
                <w:rFonts w:ascii="Times New Roman" w:hAnsi="Times New Roman" w:cs="Times New Roman"/>
              </w:rPr>
            </w:pPr>
            <w:r>
              <w:rPr>
                <w:rFonts w:ascii="Times New Roman" w:hAnsi="Times New Roman" w:cs="Times New Roman"/>
              </w:rPr>
              <w:t>2 Boxes</w:t>
            </w:r>
          </w:p>
        </w:tc>
        <w:tc>
          <w:tcPr>
            <w:tcW w:w="2521" w:type="dxa"/>
          </w:tcPr>
          <w:p w14:paraId="590C2992" w14:textId="02DDEB3A" w:rsidR="001943A1" w:rsidRPr="001943A1" w:rsidRDefault="001943A1" w:rsidP="001943A1">
            <w:pPr>
              <w:jc w:val="center"/>
              <w:rPr>
                <w:rFonts w:ascii="Times New Roman" w:hAnsi="Times New Roman" w:cs="Times New Roman"/>
              </w:rPr>
            </w:pPr>
            <w:r w:rsidRPr="001943A1">
              <w:rPr>
                <w:rFonts w:ascii="Times New Roman" w:hAnsi="Times New Roman" w:cs="Times New Roman"/>
              </w:rPr>
              <w:t>Provides wired network connections</w:t>
            </w:r>
          </w:p>
        </w:tc>
      </w:tr>
      <w:tr w:rsidR="001943A1" w14:paraId="41571B25" w14:textId="77777777" w:rsidTr="001943A1">
        <w:trPr>
          <w:trHeight w:val="600"/>
        </w:trPr>
        <w:tc>
          <w:tcPr>
            <w:tcW w:w="1831" w:type="dxa"/>
          </w:tcPr>
          <w:p w14:paraId="0CC60A92" w14:textId="220F982C" w:rsidR="001943A1" w:rsidRPr="001943A1" w:rsidRDefault="001943A1" w:rsidP="001943A1">
            <w:pPr>
              <w:jc w:val="center"/>
              <w:rPr>
                <w:rFonts w:ascii="Times New Roman" w:hAnsi="Times New Roman" w:cs="Times New Roman"/>
              </w:rPr>
            </w:pPr>
            <w:r w:rsidRPr="001943A1">
              <w:rPr>
                <w:rFonts w:ascii="Times New Roman" w:hAnsi="Times New Roman" w:cs="Times New Roman"/>
              </w:rPr>
              <w:t>NET-00</w:t>
            </w:r>
            <w:r>
              <w:rPr>
                <w:rFonts w:ascii="Times New Roman" w:hAnsi="Times New Roman" w:cs="Times New Roman"/>
              </w:rPr>
              <w:t>8</w:t>
            </w:r>
          </w:p>
        </w:tc>
        <w:tc>
          <w:tcPr>
            <w:tcW w:w="3300" w:type="dxa"/>
          </w:tcPr>
          <w:p w14:paraId="24903039" w14:textId="6FC63407" w:rsidR="001943A1" w:rsidRPr="001943A1" w:rsidRDefault="001943A1" w:rsidP="001943A1">
            <w:pPr>
              <w:jc w:val="center"/>
              <w:rPr>
                <w:rFonts w:ascii="Times New Roman" w:hAnsi="Times New Roman" w:cs="Times New Roman"/>
              </w:rPr>
            </w:pPr>
            <w:r w:rsidRPr="001943A1">
              <w:rPr>
                <w:rFonts w:ascii="Times New Roman" w:hAnsi="Times New Roman" w:cs="Times New Roman"/>
              </w:rPr>
              <w:t>RJ45 Connectors</w:t>
            </w:r>
          </w:p>
        </w:tc>
        <w:tc>
          <w:tcPr>
            <w:tcW w:w="1056" w:type="dxa"/>
          </w:tcPr>
          <w:p w14:paraId="4A96C27D" w14:textId="7CCE89FE" w:rsidR="001943A1" w:rsidRPr="001943A1" w:rsidRDefault="001943A1" w:rsidP="001943A1">
            <w:pPr>
              <w:jc w:val="center"/>
              <w:rPr>
                <w:rFonts w:ascii="Times New Roman" w:hAnsi="Times New Roman" w:cs="Times New Roman"/>
              </w:rPr>
            </w:pPr>
            <w:r>
              <w:rPr>
                <w:rFonts w:ascii="Times New Roman" w:hAnsi="Times New Roman" w:cs="Times New Roman"/>
              </w:rPr>
              <w:t>100 Pieces</w:t>
            </w:r>
          </w:p>
        </w:tc>
        <w:tc>
          <w:tcPr>
            <w:tcW w:w="2521" w:type="dxa"/>
          </w:tcPr>
          <w:p w14:paraId="14B00FB4" w14:textId="38BEC489" w:rsidR="001943A1" w:rsidRPr="001943A1" w:rsidRDefault="001943A1" w:rsidP="001943A1">
            <w:pPr>
              <w:jc w:val="center"/>
              <w:rPr>
                <w:rFonts w:ascii="Times New Roman" w:hAnsi="Times New Roman" w:cs="Times New Roman"/>
              </w:rPr>
            </w:pPr>
            <w:r w:rsidRPr="001943A1">
              <w:rPr>
                <w:rFonts w:ascii="Times New Roman" w:hAnsi="Times New Roman" w:cs="Times New Roman"/>
              </w:rPr>
              <w:t>Used to terminate Ethernet cables</w:t>
            </w:r>
          </w:p>
        </w:tc>
      </w:tr>
    </w:tbl>
    <w:p w14:paraId="13537965" w14:textId="77777777" w:rsidR="001943A1" w:rsidRDefault="001943A1" w:rsidP="001943A1">
      <w:pPr>
        <w:rPr>
          <w:b/>
          <w:bCs/>
        </w:rPr>
      </w:pPr>
    </w:p>
    <w:p w14:paraId="5F1BE867" w14:textId="2AC2EEE4" w:rsidR="001943A1" w:rsidRPr="001943A1" w:rsidRDefault="001943A1" w:rsidP="001943A1">
      <w:pPr>
        <w:rPr>
          <w:b/>
          <w:bCs/>
        </w:rPr>
      </w:pPr>
      <w:r w:rsidRPr="001943A1">
        <w:rPr>
          <w:b/>
          <w:bCs/>
        </w:rPr>
        <w:t>Network Design Justification</w:t>
      </w:r>
    </w:p>
    <w:p w14:paraId="4CAFA350" w14:textId="77777777" w:rsidR="001943A1" w:rsidRPr="001943A1" w:rsidRDefault="001943A1" w:rsidP="001943A1">
      <w:pPr>
        <w:ind w:firstLine="720"/>
      </w:pPr>
      <w:r w:rsidRPr="001943A1">
        <w:t>The ISP modem provides the connection from the Internet service provider. The router manages network routing, while the firewall provides an additional security layer between the public Internet and the internal network.</w:t>
      </w:r>
    </w:p>
    <w:p w14:paraId="0919237C" w14:textId="77777777" w:rsidR="001943A1" w:rsidRPr="001943A1" w:rsidRDefault="001943A1" w:rsidP="001943A1">
      <w:pPr>
        <w:ind w:firstLine="720"/>
      </w:pPr>
      <w:r w:rsidRPr="001943A1">
        <w:t>The managed switch acts as the central connection point for wired devices. The wireless access points provide Wi-Fi connectivity for laptops and other wireless devices.</w:t>
      </w:r>
    </w:p>
    <w:p w14:paraId="24730359" w14:textId="77777777" w:rsidR="001943A1" w:rsidRPr="001943A1" w:rsidRDefault="001943A1" w:rsidP="001943A1">
      <w:pPr>
        <w:ind w:firstLine="720"/>
      </w:pPr>
      <w:r w:rsidRPr="001943A1">
        <w:t>A patch panel will keep network cabling organized and make future maintenance easier. CAT6 cables are selected for reliable Gigabit Ethernet connectivity, while RJ45 connectors are required for terminating Ethernet cables.</w:t>
      </w:r>
    </w:p>
    <w:p w14:paraId="6B5422C1" w14:textId="77777777" w:rsidR="001943A1" w:rsidRPr="001943A1" w:rsidRDefault="001943A1" w:rsidP="001943A1">
      <w:pPr>
        <w:ind w:firstLine="720"/>
      </w:pPr>
      <w:r w:rsidRPr="001943A1">
        <w:lastRenderedPageBreak/>
        <w:t>The network is designed with expansion in mind so that additional computers and devices can be added without completely redesigning the infrastructure.</w:t>
      </w:r>
    </w:p>
    <w:p w14:paraId="5C5799BF" w14:textId="78020C89" w:rsidR="001943A1" w:rsidRDefault="001943A1"/>
    <w:sectPr w:rsidR="001943A1" w:rsidSect="00A6705E">
      <w:pgSz w:w="12240" w:h="15840"/>
      <w:pgMar w:top="1440" w:right="1440" w:bottom="144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3A1"/>
    <w:rsid w:val="00082146"/>
    <w:rsid w:val="00096126"/>
    <w:rsid w:val="001943A1"/>
    <w:rsid w:val="00380716"/>
    <w:rsid w:val="005B7A17"/>
    <w:rsid w:val="006E081E"/>
    <w:rsid w:val="009418CE"/>
    <w:rsid w:val="00A6705E"/>
    <w:rsid w:val="00C639F8"/>
    <w:rsid w:val="00E9691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0EFC1"/>
  <w15:chartTrackingRefBased/>
  <w15:docId w15:val="{78EF3639-C9C4-4719-BF94-1B7DBF025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3A1"/>
  </w:style>
  <w:style w:type="paragraph" w:styleId="Heading1">
    <w:name w:val="heading 1"/>
    <w:basedOn w:val="Normal"/>
    <w:next w:val="Normal"/>
    <w:link w:val="Heading1Char"/>
    <w:uiPriority w:val="9"/>
    <w:qFormat/>
    <w:rsid w:val="001943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43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43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43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43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4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3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43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43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43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43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4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3A1"/>
    <w:rPr>
      <w:rFonts w:eastAsiaTheme="majorEastAsia" w:cstheme="majorBidi"/>
      <w:color w:val="272727" w:themeColor="text1" w:themeTint="D8"/>
    </w:rPr>
  </w:style>
  <w:style w:type="paragraph" w:styleId="Title">
    <w:name w:val="Title"/>
    <w:basedOn w:val="Normal"/>
    <w:next w:val="Normal"/>
    <w:link w:val="TitleChar"/>
    <w:uiPriority w:val="10"/>
    <w:qFormat/>
    <w:rsid w:val="00194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3A1"/>
    <w:pPr>
      <w:spacing w:before="160"/>
      <w:jc w:val="center"/>
    </w:pPr>
    <w:rPr>
      <w:i/>
      <w:iCs/>
      <w:color w:val="404040" w:themeColor="text1" w:themeTint="BF"/>
    </w:rPr>
  </w:style>
  <w:style w:type="character" w:customStyle="1" w:styleId="QuoteChar">
    <w:name w:val="Quote Char"/>
    <w:basedOn w:val="DefaultParagraphFont"/>
    <w:link w:val="Quote"/>
    <w:uiPriority w:val="29"/>
    <w:rsid w:val="001943A1"/>
    <w:rPr>
      <w:i/>
      <w:iCs/>
      <w:color w:val="404040" w:themeColor="text1" w:themeTint="BF"/>
    </w:rPr>
  </w:style>
  <w:style w:type="paragraph" w:styleId="ListParagraph">
    <w:name w:val="List Paragraph"/>
    <w:basedOn w:val="Normal"/>
    <w:uiPriority w:val="34"/>
    <w:qFormat/>
    <w:rsid w:val="001943A1"/>
    <w:pPr>
      <w:ind w:left="720"/>
      <w:contextualSpacing/>
    </w:pPr>
  </w:style>
  <w:style w:type="character" w:styleId="IntenseEmphasis">
    <w:name w:val="Intense Emphasis"/>
    <w:basedOn w:val="DefaultParagraphFont"/>
    <w:uiPriority w:val="21"/>
    <w:qFormat/>
    <w:rsid w:val="001943A1"/>
    <w:rPr>
      <w:i/>
      <w:iCs/>
      <w:color w:val="2F5496" w:themeColor="accent1" w:themeShade="BF"/>
    </w:rPr>
  </w:style>
  <w:style w:type="paragraph" w:styleId="IntenseQuote">
    <w:name w:val="Intense Quote"/>
    <w:basedOn w:val="Normal"/>
    <w:next w:val="Normal"/>
    <w:link w:val="IntenseQuoteChar"/>
    <w:uiPriority w:val="30"/>
    <w:qFormat/>
    <w:rsid w:val="001943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43A1"/>
    <w:rPr>
      <w:i/>
      <w:iCs/>
      <w:color w:val="2F5496" w:themeColor="accent1" w:themeShade="BF"/>
    </w:rPr>
  </w:style>
  <w:style w:type="character" w:styleId="IntenseReference">
    <w:name w:val="Intense Reference"/>
    <w:basedOn w:val="DefaultParagraphFont"/>
    <w:uiPriority w:val="32"/>
    <w:qFormat/>
    <w:rsid w:val="001943A1"/>
    <w:rPr>
      <w:b/>
      <w:bCs/>
      <w:smallCaps/>
      <w:color w:val="2F5496" w:themeColor="accent1" w:themeShade="BF"/>
      <w:spacing w:val="5"/>
    </w:rPr>
  </w:style>
  <w:style w:type="table" w:styleId="TableGrid">
    <w:name w:val="Table Grid"/>
    <w:basedOn w:val="TableNormal"/>
    <w:uiPriority w:val="39"/>
    <w:rsid w:val="00194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238</Words>
  <Characters>1358</Characters>
  <Application>Microsoft Office Word</Application>
  <DocSecurity>0</DocSecurity>
  <Lines>11</Lines>
  <Paragraphs>3</Paragraphs>
  <ScaleCrop>false</ScaleCrop>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John Feliciano</dc:creator>
  <cp:keywords/>
  <dc:description/>
  <cp:lastModifiedBy>Eric John Feliciano</cp:lastModifiedBy>
  <cp:revision>2</cp:revision>
  <dcterms:created xsi:type="dcterms:W3CDTF">2026-08-14T09:15:00Z</dcterms:created>
  <dcterms:modified xsi:type="dcterms:W3CDTF">2026-08-14T10:48:00Z</dcterms:modified>
</cp:coreProperties>
</file>